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68" w:rsidRDefault="004D7168" w:rsidP="004D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D7168" w:rsidRDefault="004D7168" w:rsidP="004D71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4D7168" w:rsidRPr="00A24777" w:rsidRDefault="00A24777" w:rsidP="00A247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«ОСНОВЫ ЛОГИСТИКИ»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«Логистика»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«Основы логистики» (Б1.В.ОД.3) относится к вариативной части и является обязательной дисциплиной.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D7168" w:rsidRPr="004D7168" w:rsidRDefault="004D7168" w:rsidP="004D7168">
      <w:pPr>
        <w:widowControl w:val="0"/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D7168">
        <w:rPr>
          <w:rFonts w:ascii="Times New Roman" w:hAnsi="Times New Roman"/>
          <w:sz w:val="24"/>
          <w:szCs w:val="24"/>
        </w:rPr>
        <w:t xml:space="preserve">Целью изучения дисциплины </w:t>
      </w:r>
      <w:r w:rsidR="00AB3FBC" w:rsidRPr="00AB3FBC">
        <w:rPr>
          <w:rFonts w:ascii="Times New Roman" w:hAnsi="Times New Roman"/>
          <w:sz w:val="24"/>
          <w:szCs w:val="24"/>
        </w:rPr>
        <w:t>«Основы логистики»</w:t>
      </w:r>
      <w:r w:rsidR="00AB3FBC">
        <w:rPr>
          <w:rFonts w:ascii="Times New Roman" w:hAnsi="Times New Roman"/>
          <w:sz w:val="24"/>
          <w:szCs w:val="24"/>
        </w:rPr>
        <w:t xml:space="preserve"> </w:t>
      </w:r>
      <w:r w:rsidRPr="004D7168">
        <w:rPr>
          <w:rFonts w:ascii="Times New Roman" w:hAnsi="Times New Roman"/>
          <w:sz w:val="24"/>
          <w:szCs w:val="24"/>
        </w:rPr>
        <w:t xml:space="preserve">является </w:t>
      </w:r>
      <w:r w:rsidRPr="004D7168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приобретение теоретических знаний в области логистики;  формирование  представлений о  её  месте  в  современной экономике, производстве, торговле</w:t>
      </w:r>
      <w:r w:rsidR="00AB3FBC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, строительстве</w:t>
      </w:r>
      <w:r w:rsidRPr="004D7168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>;  усвоение  основных  понятий  и специальных профессиональных  терминов и определений, используемых  в  практической логистической  деятельности</w:t>
      </w:r>
      <w:r w:rsidRPr="004D7168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;</w:t>
      </w:r>
      <w:r w:rsidRPr="004D716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</w:t>
      </w:r>
      <w:r w:rsidRPr="004D7168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одготовка специалистов к решению задач, связанных с управлением грузоперевозками, логистическим сервисом, </w:t>
      </w:r>
      <w:proofErr w:type="spellStart"/>
      <w:r w:rsidRPr="004D7168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>терминально</w:t>
      </w:r>
      <w:proofErr w:type="spellEnd"/>
      <w:r w:rsidRPr="004D7168">
        <w:rPr>
          <w:rFonts w:ascii="Times New Roman" w:eastAsia="Calibri" w:hAnsi="Times New Roman"/>
          <w:color w:val="000000"/>
          <w:spacing w:val="-1"/>
          <w:sz w:val="24"/>
          <w:szCs w:val="24"/>
          <w:lang w:eastAsia="en-US"/>
        </w:rPr>
        <w:t xml:space="preserve">-складскими и логистическими центрами.  </w:t>
      </w:r>
    </w:p>
    <w:p w:rsidR="004D7168" w:rsidRPr="004D7168" w:rsidRDefault="004D7168" w:rsidP="004D71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D7168" w:rsidRPr="004D7168" w:rsidRDefault="004D7168" w:rsidP="00AB3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16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  <w:r w:rsidR="00AB3FBC">
        <w:rPr>
          <w:rFonts w:ascii="Times New Roman" w:hAnsi="Times New Roman"/>
          <w:sz w:val="24"/>
          <w:szCs w:val="24"/>
        </w:rPr>
        <w:t xml:space="preserve"> </w:t>
      </w:r>
    </w:p>
    <w:p w:rsidR="004D7168" w:rsidRPr="004D7168" w:rsidRDefault="004D7168" w:rsidP="004D7168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 xml:space="preserve">             -   расчёт совокупных  логистических  издержек  предприятий</w:t>
      </w:r>
      <w:r w:rsidR="00AB3FBC"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4D7168">
        <w:rPr>
          <w:rFonts w:ascii="Times New Roman" w:eastAsia="Calibri" w:hAnsi="Times New Roman"/>
          <w:color w:val="000000"/>
          <w:spacing w:val="-3"/>
          <w:sz w:val="24"/>
          <w:szCs w:val="24"/>
          <w:lang w:eastAsia="en-US"/>
        </w:rPr>
        <w:t xml:space="preserve">промышленности и  торговли;  </w:t>
      </w:r>
    </w:p>
    <w:p w:rsidR="004D7168" w:rsidRPr="004D7168" w:rsidRDefault="004D7168" w:rsidP="004D7168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t xml:space="preserve">            -   применение современных  моделей  и  методов   в задачах</w:t>
      </w:r>
      <w:r w:rsidR="00AB3FBC"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4D7168"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t xml:space="preserve">оптимизации  </w:t>
      </w:r>
      <w:r w:rsidR="00AB3FBC"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4D7168"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t>транспортных  маршрутов,  определения рациональных запасов,  выбора  поставщиков,  перевозчиков,</w:t>
      </w:r>
      <w:r w:rsidR="00AB3FBC"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4D7168"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t>логистических  провайдеров</w:t>
      </w:r>
      <w:r w:rsidR="00AB3FBC">
        <w:rPr>
          <w:rFonts w:ascii="Times New Roman" w:eastAsia="Calibri" w:hAnsi="Times New Roman"/>
          <w:color w:val="000000"/>
          <w:spacing w:val="1"/>
          <w:sz w:val="24"/>
          <w:szCs w:val="24"/>
          <w:lang w:eastAsia="en-US"/>
        </w:rPr>
        <w:t>;</w:t>
      </w:r>
    </w:p>
    <w:p w:rsidR="004D7168" w:rsidRPr="004D7168" w:rsidRDefault="004D7168" w:rsidP="004D7168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             -   изучение  основных  функциональных областей, активностей и</w:t>
      </w:r>
      <w:r w:rsidR="00AB3FBC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4D7168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>операций  логистики;</w:t>
      </w:r>
    </w:p>
    <w:p w:rsidR="00AB3FBC" w:rsidRPr="00162869" w:rsidRDefault="004D7168" w:rsidP="00162869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color w:val="000000"/>
          <w:spacing w:val="-4"/>
          <w:sz w:val="24"/>
          <w:szCs w:val="24"/>
          <w:lang w:eastAsia="en-US"/>
        </w:rPr>
        <w:t xml:space="preserve">             -   грамотное и наглядное представление результатов проводимой менеджером по  транспорту  и  логистике  аналитической работы.</w:t>
      </w:r>
    </w:p>
    <w:p w:rsidR="004D7168" w:rsidRPr="00162869" w:rsidRDefault="00AB3FBC" w:rsidP="00AB3F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FB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62869" w:rsidRDefault="00162869" w:rsidP="00AB3F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6286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 компетенций</w:t>
      </w:r>
      <w:r>
        <w:rPr>
          <w:rFonts w:ascii="Times New Roman" w:hAnsi="Times New Roman"/>
          <w:sz w:val="24"/>
          <w:szCs w:val="24"/>
        </w:rPr>
        <w:t>:</w:t>
      </w:r>
    </w:p>
    <w:p w:rsidR="00162869" w:rsidRPr="004D7168" w:rsidRDefault="009642A3" w:rsidP="00AB3F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ОПК-1</w:t>
      </w:r>
      <w:r w:rsidR="00162869">
        <w:rPr>
          <w:rFonts w:ascii="Times New Roman" w:hAnsi="Times New Roman"/>
          <w:sz w:val="24"/>
          <w:szCs w:val="24"/>
        </w:rPr>
        <w:t xml:space="preserve">, </w:t>
      </w:r>
      <w:r w:rsidR="00F715D2">
        <w:rPr>
          <w:rFonts w:ascii="Times New Roman" w:hAnsi="Times New Roman"/>
          <w:sz w:val="24"/>
          <w:szCs w:val="24"/>
        </w:rPr>
        <w:t xml:space="preserve">ОПК-6, </w:t>
      </w:r>
      <w:r w:rsidR="00162869">
        <w:rPr>
          <w:rFonts w:ascii="Times New Roman" w:hAnsi="Times New Roman"/>
          <w:sz w:val="24"/>
          <w:szCs w:val="24"/>
        </w:rPr>
        <w:t>ПК-3 и ПК-6.</w:t>
      </w:r>
    </w:p>
    <w:p w:rsidR="004D7168" w:rsidRPr="004D7168" w:rsidRDefault="004D7168" w:rsidP="004D71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716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4D7168" w:rsidRPr="004D7168" w:rsidRDefault="004D7168" w:rsidP="004D71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7168">
        <w:rPr>
          <w:rFonts w:ascii="Times New Roman" w:hAnsi="Times New Roman"/>
          <w:b/>
          <w:sz w:val="24"/>
          <w:szCs w:val="24"/>
        </w:rPr>
        <w:t>ЗНАТЬ</w:t>
      </w:r>
      <w:r w:rsidRPr="004D7168">
        <w:rPr>
          <w:rFonts w:ascii="Times New Roman" w:hAnsi="Times New Roman"/>
          <w:sz w:val="24"/>
          <w:szCs w:val="24"/>
        </w:rPr>
        <w:t>:</w:t>
      </w:r>
    </w:p>
    <w:p w:rsidR="004D7168" w:rsidRPr="004D7168" w:rsidRDefault="004D7168" w:rsidP="00AB3FBC">
      <w:pPr>
        <w:numPr>
          <w:ilvl w:val="0"/>
          <w:numId w:val="2"/>
        </w:numPr>
        <w:spacing w:after="0" w:line="240" w:lineRule="auto"/>
        <w:ind w:left="851" w:hanging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sz w:val="24"/>
          <w:szCs w:val="24"/>
          <w:lang w:eastAsia="en-US"/>
        </w:rPr>
        <w:t>термины, определения, основные  этапы становления и принципы логистики;</w:t>
      </w:r>
    </w:p>
    <w:p w:rsidR="004D7168" w:rsidRPr="004D7168" w:rsidRDefault="004D7168" w:rsidP="004D7168">
      <w:pPr>
        <w:numPr>
          <w:ilvl w:val="0"/>
          <w:numId w:val="2"/>
        </w:numPr>
        <w:spacing w:after="0" w:line="240" w:lineRule="auto"/>
        <w:ind w:left="851" w:hanging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sz w:val="24"/>
          <w:szCs w:val="24"/>
          <w:lang w:eastAsia="en-US"/>
        </w:rPr>
        <w:t>виды  транспорта  и  его  роль  в  логистике;</w:t>
      </w:r>
    </w:p>
    <w:p w:rsidR="004D7168" w:rsidRPr="004D7168" w:rsidRDefault="004D7168" w:rsidP="004D7168">
      <w:pPr>
        <w:numPr>
          <w:ilvl w:val="0"/>
          <w:numId w:val="2"/>
        </w:numPr>
        <w:spacing w:after="0" w:line="240" w:lineRule="auto"/>
        <w:ind w:left="851" w:hanging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sz w:val="24"/>
          <w:szCs w:val="24"/>
          <w:lang w:eastAsia="en-US"/>
        </w:rPr>
        <w:t>современные  транспортные  технологии;</w:t>
      </w:r>
    </w:p>
    <w:p w:rsidR="004D7168" w:rsidRPr="004D7168" w:rsidRDefault="004D7168" w:rsidP="004D7168">
      <w:pPr>
        <w:numPr>
          <w:ilvl w:val="0"/>
          <w:numId w:val="2"/>
        </w:numPr>
        <w:spacing w:after="0" w:line="240" w:lineRule="auto"/>
        <w:ind w:left="851" w:hanging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4D7168">
        <w:rPr>
          <w:rFonts w:ascii="Times New Roman" w:eastAsia="Calibri" w:hAnsi="Times New Roman"/>
          <w:sz w:val="24"/>
          <w:szCs w:val="24"/>
          <w:lang w:eastAsia="en-US"/>
        </w:rPr>
        <w:t>терминально</w:t>
      </w:r>
      <w:proofErr w:type="spellEnd"/>
      <w:r w:rsidRPr="004D7168">
        <w:rPr>
          <w:rFonts w:ascii="Times New Roman" w:eastAsia="Calibri" w:hAnsi="Times New Roman"/>
          <w:sz w:val="24"/>
          <w:szCs w:val="24"/>
          <w:lang w:eastAsia="en-US"/>
        </w:rPr>
        <w:t>-складские  комплексы и логистические центры;</w:t>
      </w:r>
    </w:p>
    <w:p w:rsidR="004D7168" w:rsidRPr="004D7168" w:rsidRDefault="004D7168" w:rsidP="004D7168">
      <w:pPr>
        <w:numPr>
          <w:ilvl w:val="0"/>
          <w:numId w:val="2"/>
        </w:numPr>
        <w:spacing w:after="0" w:line="240" w:lineRule="auto"/>
        <w:ind w:left="851" w:hanging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sz w:val="24"/>
          <w:szCs w:val="24"/>
          <w:lang w:eastAsia="en-US"/>
        </w:rPr>
        <w:t>информационные  логистические  системы</w:t>
      </w:r>
      <w:r w:rsidR="00AB3FB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D7168" w:rsidRPr="004D7168" w:rsidRDefault="004D7168" w:rsidP="00AB3FBC">
      <w:pPr>
        <w:numPr>
          <w:ilvl w:val="0"/>
          <w:numId w:val="2"/>
        </w:numPr>
        <w:spacing w:after="0" w:line="240" w:lineRule="auto"/>
        <w:ind w:left="851" w:hanging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sz w:val="24"/>
          <w:szCs w:val="24"/>
          <w:lang w:eastAsia="en-US"/>
        </w:rPr>
        <w:t>модели, методы и ин</w:t>
      </w:r>
      <w:r w:rsidR="00AB3FBC">
        <w:rPr>
          <w:rFonts w:ascii="Times New Roman" w:eastAsia="Calibri" w:hAnsi="Times New Roman"/>
          <w:sz w:val="24"/>
          <w:szCs w:val="24"/>
          <w:lang w:eastAsia="en-US"/>
        </w:rPr>
        <w:t>струменты построения эффективны</w:t>
      </w:r>
      <w:r w:rsidRPr="004D7168">
        <w:rPr>
          <w:rFonts w:ascii="Times New Roman" w:eastAsia="Calibri" w:hAnsi="Times New Roman"/>
          <w:sz w:val="24"/>
          <w:szCs w:val="24"/>
          <w:lang w:eastAsia="en-US"/>
        </w:rPr>
        <w:t xml:space="preserve"> логистических систем</w:t>
      </w:r>
      <w:r w:rsidR="00AB3FB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D7168" w:rsidRPr="004D7168" w:rsidRDefault="004D7168" w:rsidP="004D71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7168">
        <w:rPr>
          <w:rFonts w:ascii="Times New Roman" w:hAnsi="Times New Roman"/>
          <w:b/>
          <w:sz w:val="24"/>
          <w:szCs w:val="24"/>
        </w:rPr>
        <w:t>УМЕТЬ</w:t>
      </w:r>
      <w:r w:rsidRPr="004D7168">
        <w:rPr>
          <w:rFonts w:ascii="Times New Roman" w:hAnsi="Times New Roman"/>
          <w:sz w:val="24"/>
          <w:szCs w:val="24"/>
        </w:rPr>
        <w:t>:</w:t>
      </w:r>
    </w:p>
    <w:p w:rsidR="004D7168" w:rsidRPr="004D7168" w:rsidRDefault="004D7168" w:rsidP="00AB3FBC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sz w:val="24"/>
          <w:szCs w:val="24"/>
          <w:lang w:eastAsia="en-US"/>
        </w:rPr>
        <w:t>целесообразно решать  задачи  выбора  транспортных средств,</w:t>
      </w:r>
      <w:r w:rsidR="00AB3F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D7168">
        <w:rPr>
          <w:rFonts w:ascii="Times New Roman" w:eastAsia="Calibri" w:hAnsi="Times New Roman"/>
          <w:sz w:val="24"/>
          <w:szCs w:val="24"/>
          <w:lang w:eastAsia="en-US"/>
        </w:rPr>
        <w:t>маршрута, поставщика, перевозчика, логистического  провайдера;</w:t>
      </w:r>
    </w:p>
    <w:p w:rsidR="004D7168" w:rsidRPr="004D7168" w:rsidRDefault="004D7168" w:rsidP="004D7168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sz w:val="24"/>
          <w:szCs w:val="24"/>
          <w:lang w:eastAsia="en-US"/>
        </w:rPr>
        <w:t>анализировать проблемы</w:t>
      </w:r>
      <w:r w:rsidR="00AB3FBC">
        <w:rPr>
          <w:rFonts w:ascii="Times New Roman" w:eastAsia="Calibri" w:hAnsi="Times New Roman"/>
          <w:sz w:val="24"/>
          <w:szCs w:val="24"/>
          <w:lang w:eastAsia="en-US"/>
        </w:rPr>
        <w:t xml:space="preserve">, возникающие при </w:t>
      </w:r>
      <w:proofErr w:type="spellStart"/>
      <w:r w:rsidR="00AB3FBC">
        <w:rPr>
          <w:rFonts w:ascii="Times New Roman" w:eastAsia="Calibri" w:hAnsi="Times New Roman"/>
          <w:sz w:val="24"/>
          <w:szCs w:val="24"/>
          <w:lang w:eastAsia="en-US"/>
        </w:rPr>
        <w:t>предоставлени</w:t>
      </w:r>
      <w:proofErr w:type="spellEnd"/>
      <w:r w:rsidRPr="004D7168">
        <w:rPr>
          <w:rFonts w:ascii="Times New Roman" w:eastAsia="Calibri" w:hAnsi="Times New Roman"/>
          <w:sz w:val="24"/>
          <w:szCs w:val="24"/>
          <w:lang w:eastAsia="en-US"/>
        </w:rPr>
        <w:t xml:space="preserve"> логистических услуг и формулировать предложения по их</w:t>
      </w:r>
      <w:r w:rsidR="00AB3F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D7168">
        <w:rPr>
          <w:rFonts w:ascii="Times New Roman" w:eastAsia="Calibri" w:hAnsi="Times New Roman"/>
          <w:sz w:val="24"/>
          <w:szCs w:val="24"/>
          <w:lang w:eastAsia="en-US"/>
        </w:rPr>
        <w:t>решению с учетом существующей нормативно-правовой базы;</w:t>
      </w:r>
    </w:p>
    <w:p w:rsidR="004D7168" w:rsidRPr="004D7168" w:rsidRDefault="004D7168" w:rsidP="00AB3FBC">
      <w:pPr>
        <w:numPr>
          <w:ilvl w:val="0"/>
          <w:numId w:val="2"/>
        </w:numPr>
        <w:spacing w:after="0" w:line="240" w:lineRule="auto"/>
        <w:ind w:left="851" w:hanging="142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sz w:val="24"/>
          <w:szCs w:val="24"/>
          <w:lang w:eastAsia="en-US"/>
        </w:rPr>
        <w:t xml:space="preserve">применять современные </w:t>
      </w:r>
      <w:r w:rsidR="00AB3FBC">
        <w:rPr>
          <w:rFonts w:ascii="Times New Roman" w:eastAsia="Calibri" w:hAnsi="Times New Roman"/>
          <w:sz w:val="24"/>
          <w:szCs w:val="24"/>
          <w:lang w:eastAsia="en-US"/>
        </w:rPr>
        <w:t xml:space="preserve">модели  и  методы по организации </w:t>
      </w:r>
      <w:r w:rsidRPr="004D7168">
        <w:rPr>
          <w:rFonts w:ascii="Times New Roman" w:eastAsia="Calibri" w:hAnsi="Times New Roman"/>
          <w:sz w:val="24"/>
          <w:szCs w:val="24"/>
          <w:lang w:eastAsia="en-US"/>
        </w:rPr>
        <w:t>рационального постро</w:t>
      </w:r>
      <w:r w:rsidR="00AB3FBC">
        <w:rPr>
          <w:rFonts w:ascii="Times New Roman" w:eastAsia="Calibri" w:hAnsi="Times New Roman"/>
          <w:sz w:val="24"/>
          <w:szCs w:val="24"/>
          <w:lang w:eastAsia="en-US"/>
        </w:rPr>
        <w:t xml:space="preserve">ения  логистических  систем  и </w:t>
      </w:r>
      <w:r w:rsidRPr="004D7168">
        <w:rPr>
          <w:rFonts w:ascii="Times New Roman" w:eastAsia="Calibri" w:hAnsi="Times New Roman"/>
          <w:sz w:val="24"/>
          <w:szCs w:val="24"/>
          <w:lang w:eastAsia="en-US"/>
        </w:rPr>
        <w:t xml:space="preserve">взаимодействия участников логистических  цепочек  с целью оптимизации критериев доставки. </w:t>
      </w:r>
    </w:p>
    <w:p w:rsidR="004D7168" w:rsidRPr="004D7168" w:rsidRDefault="004D7168" w:rsidP="004D71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7168">
        <w:rPr>
          <w:rFonts w:ascii="Times New Roman" w:hAnsi="Times New Roman"/>
          <w:b/>
          <w:sz w:val="24"/>
          <w:szCs w:val="24"/>
        </w:rPr>
        <w:lastRenderedPageBreak/>
        <w:t>ВЛАДЕТЬ</w:t>
      </w:r>
      <w:r w:rsidRPr="004D7168">
        <w:rPr>
          <w:rFonts w:ascii="Times New Roman" w:hAnsi="Times New Roman"/>
          <w:sz w:val="24"/>
          <w:szCs w:val="24"/>
        </w:rPr>
        <w:t>:</w:t>
      </w:r>
    </w:p>
    <w:p w:rsidR="004D7168" w:rsidRPr="004D7168" w:rsidRDefault="004D7168" w:rsidP="00AB3F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sz w:val="24"/>
          <w:szCs w:val="24"/>
          <w:lang w:eastAsia="en-US"/>
        </w:rPr>
        <w:t>качественными и количественными методами анализа, прогнозирования и организации  логистики  и  логистических  систем разного уровня</w:t>
      </w:r>
      <w:r w:rsidR="00AB3FB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D7168" w:rsidRPr="00162869" w:rsidRDefault="004D7168" w:rsidP="004D71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7168">
        <w:rPr>
          <w:rFonts w:ascii="Times New Roman" w:eastAsia="Calibri" w:hAnsi="Times New Roman"/>
          <w:sz w:val="24"/>
          <w:szCs w:val="24"/>
          <w:lang w:eastAsia="en-US"/>
        </w:rPr>
        <w:t>средствами программн</w:t>
      </w:r>
      <w:r w:rsidR="00AB3FBC">
        <w:rPr>
          <w:rFonts w:ascii="Times New Roman" w:eastAsia="Calibri" w:hAnsi="Times New Roman"/>
          <w:sz w:val="24"/>
          <w:szCs w:val="24"/>
          <w:lang w:eastAsia="en-US"/>
        </w:rPr>
        <w:t xml:space="preserve">ого обеспечения  логистических </w:t>
      </w:r>
      <w:r w:rsidRPr="004D7168">
        <w:rPr>
          <w:rFonts w:ascii="Times New Roman" w:eastAsia="Calibri" w:hAnsi="Times New Roman"/>
          <w:sz w:val="24"/>
          <w:szCs w:val="24"/>
          <w:lang w:eastAsia="en-US"/>
        </w:rPr>
        <w:t xml:space="preserve"> информационных технологий  для моделирования логистических   систем. </w:t>
      </w:r>
    </w:p>
    <w:p w:rsidR="00162869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D4151" w:rsidRPr="006D4151" w:rsidRDefault="006D4151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D4151">
        <w:rPr>
          <w:rFonts w:ascii="Times New Roman" w:hAnsi="Times New Roman"/>
          <w:sz w:val="24"/>
          <w:szCs w:val="24"/>
        </w:rPr>
        <w:t xml:space="preserve">Исторические предпосылки и этапы развития логистики. Анализ </w:t>
      </w:r>
      <w:r>
        <w:rPr>
          <w:rFonts w:ascii="Times New Roman" w:hAnsi="Times New Roman"/>
          <w:sz w:val="24"/>
          <w:szCs w:val="24"/>
        </w:rPr>
        <w:t xml:space="preserve">современного </w:t>
      </w:r>
      <w:r w:rsidRPr="006D4151">
        <w:rPr>
          <w:rFonts w:ascii="Times New Roman" w:hAnsi="Times New Roman"/>
          <w:sz w:val="24"/>
          <w:szCs w:val="24"/>
        </w:rPr>
        <w:t>состояния и перспективы развития логистики. Основные понятия и определения логистики (звено, цепь, канал, сеть). Классификация материальных потоков. Логистические функции и операции.  Логистические системы и их классификация.</w:t>
      </w:r>
    </w:p>
    <w:p w:rsidR="00162869" w:rsidRDefault="006D4151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62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Закупочная </w:t>
      </w:r>
      <w:r w:rsidR="00162869" w:rsidRPr="00162869">
        <w:rPr>
          <w:rFonts w:ascii="Times New Roman" w:hAnsi="Times New Roman"/>
          <w:sz w:val="24"/>
          <w:szCs w:val="24"/>
        </w:rPr>
        <w:t>логистика</w:t>
      </w:r>
      <w:r>
        <w:rPr>
          <w:rFonts w:ascii="Times New Roman" w:hAnsi="Times New Roman"/>
          <w:sz w:val="24"/>
          <w:szCs w:val="24"/>
        </w:rPr>
        <w:t xml:space="preserve">, производственная логистика, сбытовая (дистрибьютерская) логистика. </w:t>
      </w:r>
      <w:r w:rsidRPr="006D4151">
        <w:rPr>
          <w:rFonts w:ascii="Times New Roman" w:hAnsi="Times New Roman"/>
          <w:sz w:val="24"/>
          <w:szCs w:val="24"/>
        </w:rPr>
        <w:t>Задачи и функции.</w:t>
      </w:r>
      <w:r w:rsidRPr="006D4151">
        <w:rPr>
          <w:rFonts w:ascii="Times New Roman" w:hAnsi="Times New Roman"/>
          <w:b/>
          <w:sz w:val="24"/>
          <w:szCs w:val="24"/>
        </w:rPr>
        <w:t xml:space="preserve"> </w:t>
      </w:r>
      <w:r w:rsidRPr="006D4151">
        <w:rPr>
          <w:rFonts w:ascii="Times New Roman" w:hAnsi="Times New Roman"/>
          <w:sz w:val="24"/>
          <w:szCs w:val="24"/>
        </w:rPr>
        <w:t>Управление заказами, составляющие цикла заказов. Планирование закупок.  Каналы распределения. Координация и интеграция действий логистических посредников.</w:t>
      </w:r>
    </w:p>
    <w:p w:rsidR="006D4151" w:rsidRDefault="006D4151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D4151">
        <w:rPr>
          <w:rFonts w:ascii="Times New Roman" w:hAnsi="Times New Roman"/>
          <w:sz w:val="24"/>
          <w:szCs w:val="24"/>
        </w:rPr>
        <w:t>Перевоз</w:t>
      </w:r>
      <w:r>
        <w:rPr>
          <w:rFonts w:ascii="Times New Roman" w:hAnsi="Times New Roman"/>
          <w:sz w:val="24"/>
          <w:szCs w:val="24"/>
        </w:rPr>
        <w:t xml:space="preserve">ки различными </w:t>
      </w:r>
      <w:r w:rsidRPr="006D4151">
        <w:rPr>
          <w:rFonts w:ascii="Times New Roman" w:hAnsi="Times New Roman"/>
          <w:sz w:val="24"/>
          <w:szCs w:val="24"/>
        </w:rPr>
        <w:t>видами транспорта</w:t>
      </w:r>
      <w:r>
        <w:rPr>
          <w:rFonts w:ascii="Times New Roman" w:hAnsi="Times New Roman"/>
          <w:sz w:val="24"/>
          <w:szCs w:val="24"/>
        </w:rPr>
        <w:t xml:space="preserve">. Современные транспортные </w:t>
      </w:r>
      <w:r w:rsidRPr="006D4151">
        <w:rPr>
          <w:rFonts w:ascii="Times New Roman" w:hAnsi="Times New Roman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4151">
        <w:rPr>
          <w:rFonts w:ascii="Times New Roman" w:hAnsi="Times New Roman"/>
          <w:sz w:val="24"/>
          <w:szCs w:val="24"/>
        </w:rPr>
        <w:t>Выбор вида тран</w:t>
      </w:r>
      <w:r>
        <w:rPr>
          <w:rFonts w:ascii="Times New Roman" w:hAnsi="Times New Roman"/>
          <w:sz w:val="24"/>
          <w:szCs w:val="24"/>
        </w:rPr>
        <w:t xml:space="preserve">спорта и транспортных средств. </w:t>
      </w:r>
      <w:r w:rsidRPr="006D4151">
        <w:rPr>
          <w:rFonts w:ascii="Times New Roman" w:hAnsi="Times New Roman"/>
          <w:sz w:val="24"/>
          <w:szCs w:val="24"/>
        </w:rPr>
        <w:t xml:space="preserve">  Выбор перевозчика или оператора транспортировки. ИНКОТЕРМС 2010. Контейне</w:t>
      </w:r>
      <w:r>
        <w:rPr>
          <w:rFonts w:ascii="Times New Roman" w:hAnsi="Times New Roman"/>
          <w:sz w:val="24"/>
          <w:szCs w:val="24"/>
        </w:rPr>
        <w:t xml:space="preserve">рные </w:t>
      </w:r>
      <w:r w:rsidRPr="006D4151">
        <w:rPr>
          <w:rFonts w:ascii="Times New Roman" w:hAnsi="Times New Roman"/>
          <w:sz w:val="24"/>
          <w:szCs w:val="24"/>
        </w:rPr>
        <w:t>перевозки</w:t>
      </w:r>
      <w:r>
        <w:rPr>
          <w:rFonts w:ascii="Times New Roman" w:hAnsi="Times New Roman"/>
          <w:sz w:val="24"/>
          <w:szCs w:val="24"/>
        </w:rPr>
        <w:t>.</w:t>
      </w:r>
    </w:p>
    <w:p w:rsidR="00C526A6" w:rsidRDefault="006D4151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Складская </w:t>
      </w:r>
      <w:r w:rsidRPr="006D4151">
        <w:rPr>
          <w:rFonts w:ascii="Times New Roman" w:hAnsi="Times New Roman"/>
          <w:sz w:val="24"/>
          <w:szCs w:val="24"/>
        </w:rPr>
        <w:t>логистика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4151">
        <w:rPr>
          <w:rFonts w:ascii="Times New Roman" w:hAnsi="Times New Roman"/>
          <w:sz w:val="24"/>
          <w:szCs w:val="24"/>
        </w:rPr>
        <w:t>Задачи и основные функции складов в логистических системах. Классификация складов.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C526A6">
        <w:rPr>
          <w:rFonts w:ascii="Times New Roman" w:hAnsi="Times New Roman"/>
          <w:sz w:val="24"/>
          <w:szCs w:val="24"/>
        </w:rPr>
        <w:t xml:space="preserve">Логистические </w:t>
      </w:r>
      <w:r w:rsidR="00C526A6" w:rsidRPr="00C526A6">
        <w:rPr>
          <w:rFonts w:ascii="Times New Roman" w:hAnsi="Times New Roman"/>
          <w:sz w:val="24"/>
          <w:szCs w:val="24"/>
        </w:rPr>
        <w:t>центры.</w:t>
      </w:r>
    </w:p>
    <w:p w:rsidR="006D4151" w:rsidRPr="00162869" w:rsidRDefault="00C526A6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526A6">
        <w:rPr>
          <w:rFonts w:ascii="Times New Roman" w:hAnsi="Times New Roman"/>
          <w:sz w:val="24"/>
          <w:szCs w:val="24"/>
        </w:rPr>
        <w:t>Информационные технологии в логистике</w:t>
      </w:r>
      <w:r>
        <w:rPr>
          <w:rFonts w:ascii="Times New Roman" w:hAnsi="Times New Roman"/>
          <w:sz w:val="24"/>
          <w:szCs w:val="24"/>
        </w:rPr>
        <w:t xml:space="preserve">. </w:t>
      </w:r>
      <w:r w:rsidR="006D4151" w:rsidRPr="006D4151">
        <w:rPr>
          <w:rFonts w:ascii="Times New Roman" w:hAnsi="Times New Roman"/>
          <w:sz w:val="24"/>
          <w:szCs w:val="24"/>
        </w:rPr>
        <w:t xml:space="preserve"> </w:t>
      </w:r>
      <w:r w:rsidRPr="00C526A6">
        <w:rPr>
          <w:rFonts w:ascii="Times New Roman" w:hAnsi="Times New Roman"/>
          <w:sz w:val="24"/>
          <w:szCs w:val="24"/>
        </w:rPr>
        <w:t>Классификация информационных потоков. Логистические информационные системы. Принципы построения информационных систем в логистике.</w:t>
      </w:r>
      <w:r w:rsidR="006D4151" w:rsidRPr="006D4151">
        <w:rPr>
          <w:rFonts w:ascii="Times New Roman" w:hAnsi="Times New Roman"/>
          <w:sz w:val="24"/>
          <w:szCs w:val="24"/>
        </w:rPr>
        <w:t xml:space="preserve">   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4D7168" w:rsidRDefault="00C526A6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</w:t>
      </w:r>
      <w:r w:rsidR="004D7168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642A3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42A3">
        <w:rPr>
          <w:rFonts w:ascii="Times New Roman" w:hAnsi="Times New Roman"/>
          <w:sz w:val="24"/>
          <w:szCs w:val="24"/>
        </w:rPr>
        <w:t>Для очной формы  обучения</w:t>
      </w:r>
    </w:p>
    <w:p w:rsidR="004D7168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</w:t>
      </w:r>
      <w:r w:rsidR="004D7168">
        <w:rPr>
          <w:rFonts w:ascii="Times New Roman" w:hAnsi="Times New Roman"/>
          <w:sz w:val="24"/>
          <w:szCs w:val="24"/>
        </w:rPr>
        <w:t xml:space="preserve"> час.</w:t>
      </w:r>
    </w:p>
    <w:p w:rsidR="004D7168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32</w:t>
      </w:r>
      <w:r w:rsidR="004D7168">
        <w:rPr>
          <w:rFonts w:ascii="Times New Roman" w:hAnsi="Times New Roman"/>
          <w:sz w:val="24"/>
          <w:szCs w:val="24"/>
        </w:rPr>
        <w:t xml:space="preserve"> час.</w:t>
      </w:r>
    </w:p>
    <w:p w:rsidR="004D7168" w:rsidRPr="00CC05BE" w:rsidRDefault="009642A3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35</w:t>
      </w:r>
      <w:r w:rsidR="004D7168">
        <w:rPr>
          <w:rFonts w:ascii="Times New Roman" w:hAnsi="Times New Roman"/>
          <w:sz w:val="24"/>
          <w:szCs w:val="24"/>
        </w:rPr>
        <w:t xml:space="preserve"> час.</w:t>
      </w:r>
    </w:p>
    <w:p w:rsidR="00CC05BE" w:rsidRPr="00CC05BE" w:rsidRDefault="00CC05BE" w:rsidP="004D71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CC05BE">
        <w:rPr>
          <w:rFonts w:ascii="Times New Roman" w:eastAsia="Calibri" w:hAnsi="Times New Roman"/>
          <w:sz w:val="24"/>
          <w:szCs w:val="24"/>
        </w:rPr>
        <w:t>контроль -9 час.</w:t>
      </w:r>
    </w:p>
    <w:p w:rsidR="004D7168" w:rsidRDefault="004D7168" w:rsidP="004D71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C526A6">
        <w:rPr>
          <w:rFonts w:ascii="Times New Roman" w:hAnsi="Times New Roman"/>
          <w:sz w:val="24"/>
          <w:szCs w:val="24"/>
        </w:rPr>
        <w:t>за</w:t>
      </w:r>
      <w:r w:rsidR="00D80666">
        <w:rPr>
          <w:rFonts w:ascii="Times New Roman" w:hAnsi="Times New Roman"/>
          <w:sz w:val="24"/>
          <w:szCs w:val="24"/>
        </w:rPr>
        <w:t>чет.</w:t>
      </w:r>
    </w:p>
    <w:p w:rsidR="009642A3" w:rsidRDefault="009642A3" w:rsidP="009642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42A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9642A3">
        <w:rPr>
          <w:rFonts w:ascii="Times New Roman" w:hAnsi="Times New Roman"/>
          <w:sz w:val="24"/>
          <w:szCs w:val="24"/>
        </w:rPr>
        <w:t>очной формы  обучения</w:t>
      </w:r>
    </w:p>
    <w:p w:rsidR="009642A3" w:rsidRDefault="009642A3" w:rsidP="009642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час.</w:t>
      </w:r>
    </w:p>
    <w:p w:rsidR="009642A3" w:rsidRDefault="009642A3" w:rsidP="009642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9642A3" w:rsidRDefault="009642A3" w:rsidP="009642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самостоятельная работа – 88 час.</w:t>
      </w:r>
    </w:p>
    <w:p w:rsidR="00CC05BE" w:rsidRPr="00CC05BE" w:rsidRDefault="00CC05BE" w:rsidP="009642A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</w:rPr>
        <w:t>контроль -</w:t>
      </w:r>
      <w:r>
        <w:rPr>
          <w:rFonts w:ascii="Times New Roman" w:eastAsia="Calibri" w:hAnsi="Times New Roman"/>
          <w:sz w:val="24"/>
          <w:szCs w:val="24"/>
          <w:lang w:val="en-US"/>
        </w:rPr>
        <w:t>4</w:t>
      </w:r>
      <w:bookmarkStart w:id="0" w:name="_GoBack"/>
      <w:bookmarkEnd w:id="0"/>
      <w:r w:rsidRPr="00CC05BE">
        <w:rPr>
          <w:rFonts w:ascii="Times New Roman" w:eastAsia="Calibri" w:hAnsi="Times New Roman"/>
          <w:sz w:val="24"/>
          <w:szCs w:val="24"/>
        </w:rPr>
        <w:t xml:space="preserve"> час.</w:t>
      </w:r>
    </w:p>
    <w:p w:rsidR="009642A3" w:rsidRDefault="009642A3" w:rsidP="009642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4D17B4" w:rsidRDefault="004D17B4"/>
    <w:sectPr w:rsidR="004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113"/>
    <w:multiLevelType w:val="hybridMultilevel"/>
    <w:tmpl w:val="7A7EBBD8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68"/>
    <w:rsid w:val="00162869"/>
    <w:rsid w:val="004D17B4"/>
    <w:rsid w:val="004D7168"/>
    <w:rsid w:val="006D4151"/>
    <w:rsid w:val="009642A3"/>
    <w:rsid w:val="00A24777"/>
    <w:rsid w:val="00AB3FBC"/>
    <w:rsid w:val="00C526A6"/>
    <w:rsid w:val="00CC05BE"/>
    <w:rsid w:val="00D80666"/>
    <w:rsid w:val="00F7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9</cp:revision>
  <cp:lastPrinted>2017-10-28T09:10:00Z</cp:lastPrinted>
  <dcterms:created xsi:type="dcterms:W3CDTF">2016-10-31T10:02:00Z</dcterms:created>
  <dcterms:modified xsi:type="dcterms:W3CDTF">2017-12-21T13:40:00Z</dcterms:modified>
</cp:coreProperties>
</file>