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3C" w:rsidRDefault="0028643C" w:rsidP="00695C2E">
      <w:pPr>
        <w:widowControl/>
        <w:spacing w:line="240" w:lineRule="auto"/>
        <w:ind w:firstLine="0"/>
        <w:jc w:val="center"/>
        <w:rPr>
          <w:rFonts w:eastAsia="Calibri"/>
          <w:noProof/>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r w:rsidRPr="00CB6703">
        <w:rPr>
          <w:rFonts w:eastAsia="Calibri"/>
          <w:snapToGrid/>
          <w:sz w:val="28"/>
          <w:szCs w:val="28"/>
        </w:rPr>
        <w:t xml:space="preserve">ФЕДЕРАЛЬНОЕ АГЕНТСТВО ЖЕЛЕЗНОДОРОЖНОГО ТРАНСПОРТА </w:t>
      </w:r>
    </w:p>
    <w:p w:rsidR="0028643C" w:rsidRPr="00CB6703" w:rsidRDefault="0028643C" w:rsidP="0028643C">
      <w:pPr>
        <w:widowControl/>
        <w:spacing w:line="240" w:lineRule="auto"/>
        <w:ind w:firstLine="0"/>
        <w:jc w:val="center"/>
        <w:rPr>
          <w:rFonts w:eastAsia="Calibri"/>
          <w:snapToGrid/>
          <w:sz w:val="28"/>
          <w:szCs w:val="28"/>
        </w:rPr>
      </w:pPr>
      <w:r w:rsidRPr="00CB6703">
        <w:rPr>
          <w:rFonts w:eastAsia="Calibri"/>
          <w:snapToGrid/>
          <w:sz w:val="28"/>
          <w:szCs w:val="28"/>
        </w:rPr>
        <w:t>Федеральное государственное бюджетное образовательное учреж</w:t>
      </w:r>
      <w:r>
        <w:rPr>
          <w:rFonts w:eastAsia="Calibri"/>
          <w:snapToGrid/>
          <w:sz w:val="28"/>
          <w:szCs w:val="28"/>
        </w:rPr>
        <w:t xml:space="preserve">дение высшего </w:t>
      </w:r>
      <w:r w:rsidRPr="00CB6703">
        <w:rPr>
          <w:rFonts w:eastAsia="Calibri"/>
          <w:snapToGrid/>
          <w:sz w:val="28"/>
          <w:szCs w:val="28"/>
        </w:rPr>
        <w:t>образования</w:t>
      </w:r>
    </w:p>
    <w:p w:rsidR="0028643C" w:rsidRPr="00CB6703" w:rsidRDefault="0028643C" w:rsidP="0028643C">
      <w:pPr>
        <w:widowControl/>
        <w:spacing w:line="240" w:lineRule="auto"/>
        <w:ind w:firstLine="0"/>
        <w:jc w:val="center"/>
        <w:rPr>
          <w:rFonts w:eastAsia="Calibri"/>
          <w:snapToGrid/>
          <w:sz w:val="28"/>
          <w:szCs w:val="28"/>
        </w:rPr>
      </w:pPr>
      <w:r w:rsidRPr="00CB6703">
        <w:rPr>
          <w:rFonts w:eastAsia="Calibri"/>
          <w:snapToGrid/>
          <w:sz w:val="28"/>
          <w:szCs w:val="28"/>
        </w:rPr>
        <w:t xml:space="preserve">«Петербургский государственный университет путей сообщения </w:t>
      </w:r>
    </w:p>
    <w:p w:rsidR="0028643C" w:rsidRPr="00CB6703" w:rsidRDefault="0028643C" w:rsidP="0028643C">
      <w:pPr>
        <w:widowControl/>
        <w:spacing w:line="240" w:lineRule="auto"/>
        <w:ind w:firstLine="0"/>
        <w:jc w:val="center"/>
        <w:rPr>
          <w:rFonts w:eastAsia="Calibri"/>
          <w:snapToGrid/>
          <w:sz w:val="28"/>
          <w:szCs w:val="28"/>
        </w:rPr>
      </w:pPr>
      <w:r w:rsidRPr="00CB6703">
        <w:rPr>
          <w:rFonts w:eastAsia="Calibri"/>
          <w:snapToGrid/>
          <w:sz w:val="28"/>
          <w:szCs w:val="28"/>
        </w:rPr>
        <w:t xml:space="preserve">Императора Александра </w:t>
      </w:r>
      <w:r w:rsidRPr="00CB6703">
        <w:rPr>
          <w:rFonts w:eastAsia="Calibri"/>
          <w:snapToGrid/>
          <w:sz w:val="28"/>
          <w:szCs w:val="28"/>
          <w:lang w:val="en-US"/>
        </w:rPr>
        <w:t>I</w:t>
      </w:r>
      <w:r w:rsidRPr="00CB6703">
        <w:rPr>
          <w:rFonts w:eastAsia="Calibri"/>
          <w:snapToGrid/>
          <w:sz w:val="28"/>
          <w:szCs w:val="28"/>
        </w:rPr>
        <w:t>»</w:t>
      </w:r>
    </w:p>
    <w:p w:rsidR="0028643C" w:rsidRPr="00CB6703" w:rsidRDefault="0028643C" w:rsidP="0028643C">
      <w:pPr>
        <w:widowControl/>
        <w:spacing w:line="240" w:lineRule="auto"/>
        <w:ind w:firstLine="0"/>
        <w:jc w:val="center"/>
        <w:rPr>
          <w:rFonts w:eastAsia="Calibri"/>
          <w:snapToGrid/>
          <w:sz w:val="28"/>
          <w:szCs w:val="28"/>
        </w:rPr>
      </w:pPr>
      <w:r>
        <w:rPr>
          <w:rFonts w:eastAsia="Calibri"/>
          <w:snapToGrid/>
          <w:sz w:val="28"/>
          <w:szCs w:val="28"/>
        </w:rPr>
        <w:t>(ФГБОУ В</w:t>
      </w:r>
      <w:r w:rsidRPr="00CB6703">
        <w:rPr>
          <w:rFonts w:eastAsia="Calibri"/>
          <w:snapToGrid/>
          <w:sz w:val="28"/>
          <w:szCs w:val="28"/>
        </w:rPr>
        <w:t>О ПГУПС)</w:t>
      </w:r>
    </w:p>
    <w:p w:rsidR="0028643C" w:rsidRPr="00CB6703"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r w:rsidRPr="00CB6703">
        <w:rPr>
          <w:rFonts w:eastAsia="Calibri"/>
          <w:snapToGrid/>
          <w:sz w:val="28"/>
          <w:szCs w:val="28"/>
        </w:rPr>
        <w:t>Кафедра «</w:t>
      </w:r>
      <w:r>
        <w:rPr>
          <w:rFonts w:eastAsia="Calibri"/>
          <w:snapToGrid/>
          <w:sz w:val="28"/>
          <w:szCs w:val="28"/>
          <w:u w:val="single"/>
        </w:rPr>
        <w:t>Математика и моделирование</w:t>
      </w:r>
      <w:r w:rsidRPr="00CB6703">
        <w:rPr>
          <w:rFonts w:eastAsia="Calibri"/>
          <w:snapToGrid/>
          <w:sz w:val="28"/>
          <w:szCs w:val="28"/>
        </w:rPr>
        <w:t>»</w:t>
      </w:r>
    </w:p>
    <w:p w:rsidR="0028643C" w:rsidRPr="00CB6703"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p>
    <w:p w:rsidR="0028643C" w:rsidRDefault="0028643C" w:rsidP="0028643C">
      <w:pPr>
        <w:widowControl/>
        <w:spacing w:line="240" w:lineRule="auto"/>
        <w:ind w:left="5245" w:firstLine="0"/>
        <w:jc w:val="left"/>
        <w:rPr>
          <w:rFonts w:eastAsia="Calibri"/>
          <w:snapToGrid/>
          <w:sz w:val="28"/>
          <w:szCs w:val="28"/>
        </w:rPr>
      </w:pPr>
    </w:p>
    <w:p w:rsidR="0028643C" w:rsidRDefault="0028643C" w:rsidP="0028643C">
      <w:pPr>
        <w:widowControl/>
        <w:spacing w:line="240" w:lineRule="auto"/>
        <w:ind w:left="5245" w:firstLine="0"/>
        <w:jc w:val="left"/>
        <w:rPr>
          <w:rFonts w:eastAsia="Calibri"/>
          <w:snapToGrid/>
          <w:sz w:val="28"/>
          <w:szCs w:val="28"/>
        </w:rPr>
      </w:pPr>
    </w:p>
    <w:p w:rsidR="0028643C" w:rsidRDefault="0028643C" w:rsidP="0028643C">
      <w:pPr>
        <w:widowControl/>
        <w:spacing w:line="240" w:lineRule="auto"/>
        <w:ind w:left="5245" w:firstLine="0"/>
        <w:jc w:val="left"/>
        <w:rPr>
          <w:rFonts w:eastAsia="Calibri"/>
          <w:snapToGrid/>
          <w:sz w:val="28"/>
          <w:szCs w:val="28"/>
        </w:rPr>
      </w:pPr>
    </w:p>
    <w:p w:rsidR="0028643C" w:rsidRPr="00CB6703" w:rsidRDefault="0028643C" w:rsidP="0028643C">
      <w:pPr>
        <w:widowControl/>
        <w:spacing w:line="240" w:lineRule="auto"/>
        <w:ind w:left="5245" w:firstLine="0"/>
        <w:jc w:val="left"/>
        <w:rPr>
          <w:rFonts w:eastAsia="Calibri"/>
          <w:snapToGrid/>
          <w:sz w:val="28"/>
          <w:szCs w:val="28"/>
        </w:rPr>
      </w:pPr>
    </w:p>
    <w:p w:rsidR="0028643C" w:rsidRPr="00CB6703" w:rsidRDefault="0028643C" w:rsidP="0028643C">
      <w:pPr>
        <w:widowControl/>
        <w:spacing w:line="240" w:lineRule="auto"/>
        <w:ind w:firstLine="0"/>
        <w:jc w:val="center"/>
        <w:rPr>
          <w:rFonts w:eastAsia="Calibri"/>
          <w:b/>
          <w:bCs/>
          <w:snapToGrid/>
          <w:sz w:val="28"/>
          <w:szCs w:val="28"/>
        </w:rPr>
      </w:pPr>
      <w:r w:rsidRPr="00CB6703">
        <w:rPr>
          <w:rFonts w:eastAsia="Calibri"/>
          <w:b/>
          <w:bCs/>
          <w:snapToGrid/>
          <w:sz w:val="28"/>
          <w:szCs w:val="28"/>
        </w:rPr>
        <w:t>РАБОЧАЯ ПРОГРАММА</w:t>
      </w:r>
    </w:p>
    <w:p w:rsidR="0028643C" w:rsidRPr="00CB6703" w:rsidRDefault="0028643C" w:rsidP="0028643C">
      <w:pPr>
        <w:widowControl/>
        <w:spacing w:line="240" w:lineRule="auto"/>
        <w:ind w:firstLine="0"/>
        <w:jc w:val="center"/>
        <w:rPr>
          <w:rFonts w:eastAsia="Calibri"/>
          <w:i/>
          <w:iCs/>
          <w:snapToGrid/>
          <w:sz w:val="28"/>
          <w:szCs w:val="28"/>
        </w:rPr>
      </w:pPr>
      <w:r w:rsidRPr="00CB6703">
        <w:rPr>
          <w:rFonts w:eastAsia="Calibri"/>
          <w:i/>
          <w:iCs/>
          <w:snapToGrid/>
          <w:sz w:val="28"/>
          <w:szCs w:val="28"/>
        </w:rPr>
        <w:t>дисциплины</w:t>
      </w:r>
    </w:p>
    <w:p w:rsidR="0028643C" w:rsidRPr="00DD6520" w:rsidRDefault="0028643C" w:rsidP="0028643C">
      <w:pPr>
        <w:shd w:val="clear" w:color="auto" w:fill="FFFFFF"/>
        <w:ind w:firstLine="0"/>
        <w:jc w:val="center"/>
        <w:rPr>
          <w:bCs/>
          <w:color w:val="000000"/>
          <w:spacing w:val="-2"/>
          <w:sz w:val="28"/>
          <w:szCs w:val="28"/>
        </w:rPr>
      </w:pPr>
      <w:r w:rsidRPr="00DD6520">
        <w:rPr>
          <w:bCs/>
          <w:color w:val="000000"/>
          <w:spacing w:val="-2"/>
          <w:sz w:val="28"/>
          <w:szCs w:val="28"/>
        </w:rPr>
        <w:t>«</w:t>
      </w:r>
      <w:r>
        <w:rPr>
          <w:bCs/>
          <w:color w:val="000000"/>
          <w:spacing w:val="-2"/>
          <w:sz w:val="28"/>
          <w:szCs w:val="28"/>
        </w:rPr>
        <w:t>МЕТОДЫ ПРИНЯТИЯ УПРАВЛЕНЧЕСКИХ РЕШЕНИЙ</w:t>
      </w:r>
      <w:r w:rsidRPr="00DD6520">
        <w:rPr>
          <w:bCs/>
          <w:color w:val="000000"/>
          <w:spacing w:val="-2"/>
          <w:sz w:val="28"/>
          <w:szCs w:val="28"/>
        </w:rPr>
        <w:t>»</w:t>
      </w:r>
    </w:p>
    <w:p w:rsidR="0028643C" w:rsidRPr="00DD6520" w:rsidRDefault="0028643C" w:rsidP="0028643C">
      <w:pPr>
        <w:shd w:val="clear" w:color="auto" w:fill="FFFFFF"/>
        <w:ind w:firstLine="0"/>
        <w:jc w:val="center"/>
        <w:rPr>
          <w:rFonts w:eastAsia="Calibri"/>
          <w:snapToGrid/>
          <w:sz w:val="28"/>
          <w:szCs w:val="28"/>
        </w:rPr>
      </w:pPr>
      <w:r w:rsidRPr="00DD6520">
        <w:rPr>
          <w:rFonts w:eastAsia="Calibri"/>
          <w:snapToGrid/>
          <w:sz w:val="28"/>
          <w:szCs w:val="28"/>
          <w:shd w:val="clear" w:color="auto" w:fill="FFFFFF"/>
        </w:rPr>
        <w:t>(Б</w:t>
      </w:r>
      <w:proofErr w:type="gramStart"/>
      <w:r w:rsidRPr="00DD6520">
        <w:rPr>
          <w:rFonts w:eastAsia="Calibri"/>
          <w:snapToGrid/>
          <w:sz w:val="28"/>
          <w:szCs w:val="28"/>
          <w:shd w:val="clear" w:color="auto" w:fill="FFFFFF"/>
        </w:rPr>
        <w:t>1</w:t>
      </w:r>
      <w:proofErr w:type="gramEnd"/>
      <w:r w:rsidRPr="00DD6520">
        <w:rPr>
          <w:rFonts w:eastAsia="Calibri"/>
          <w:snapToGrid/>
          <w:sz w:val="28"/>
          <w:szCs w:val="28"/>
          <w:shd w:val="clear" w:color="auto" w:fill="FFFFFF"/>
        </w:rPr>
        <w:t>.Б.</w:t>
      </w:r>
      <w:r>
        <w:rPr>
          <w:rFonts w:eastAsia="Calibri"/>
          <w:snapToGrid/>
          <w:sz w:val="28"/>
          <w:szCs w:val="28"/>
          <w:shd w:val="clear" w:color="auto" w:fill="FFFFFF"/>
        </w:rPr>
        <w:t>16</w:t>
      </w:r>
      <w:r w:rsidRPr="00DD6520">
        <w:rPr>
          <w:rFonts w:eastAsia="Calibri"/>
          <w:snapToGrid/>
          <w:sz w:val="28"/>
          <w:szCs w:val="28"/>
          <w:shd w:val="clear" w:color="auto" w:fill="FFFFFF"/>
        </w:rPr>
        <w:t>)</w:t>
      </w:r>
    </w:p>
    <w:p w:rsidR="0028643C" w:rsidRDefault="0028643C" w:rsidP="0028643C">
      <w:pPr>
        <w:widowControl/>
        <w:spacing w:line="240" w:lineRule="auto"/>
        <w:ind w:firstLine="0"/>
        <w:jc w:val="center"/>
        <w:rPr>
          <w:sz w:val="28"/>
          <w:szCs w:val="28"/>
        </w:rPr>
      </w:pPr>
    </w:p>
    <w:p w:rsidR="0028643C" w:rsidRPr="00CB6703" w:rsidRDefault="0028643C" w:rsidP="0028643C">
      <w:pPr>
        <w:widowControl/>
        <w:spacing w:line="240" w:lineRule="auto"/>
        <w:ind w:firstLine="0"/>
        <w:jc w:val="center"/>
        <w:rPr>
          <w:sz w:val="28"/>
          <w:szCs w:val="28"/>
        </w:rPr>
      </w:pPr>
      <w:r w:rsidRPr="00CB6703">
        <w:rPr>
          <w:sz w:val="28"/>
          <w:szCs w:val="28"/>
        </w:rPr>
        <w:t>для направления</w:t>
      </w:r>
    </w:p>
    <w:p w:rsidR="0028643C" w:rsidRPr="00CB6703" w:rsidRDefault="0028643C" w:rsidP="0028643C">
      <w:pPr>
        <w:widowControl/>
        <w:spacing w:line="240" w:lineRule="auto"/>
        <w:ind w:firstLine="0"/>
        <w:jc w:val="center"/>
        <w:rPr>
          <w:sz w:val="28"/>
          <w:szCs w:val="28"/>
        </w:rPr>
      </w:pPr>
      <w:r w:rsidRPr="00CB6703">
        <w:rPr>
          <w:sz w:val="28"/>
          <w:szCs w:val="28"/>
        </w:rPr>
        <w:t>38.03.02 «Менеджмент»</w:t>
      </w:r>
    </w:p>
    <w:p w:rsidR="0028643C" w:rsidRDefault="0028643C" w:rsidP="0028643C">
      <w:pPr>
        <w:widowControl/>
        <w:spacing w:line="240" w:lineRule="auto"/>
        <w:ind w:firstLine="0"/>
        <w:jc w:val="center"/>
        <w:rPr>
          <w:sz w:val="28"/>
          <w:szCs w:val="28"/>
        </w:rPr>
      </w:pPr>
    </w:p>
    <w:p w:rsidR="0028643C" w:rsidRPr="00CB6703" w:rsidRDefault="0028643C" w:rsidP="0028643C">
      <w:pPr>
        <w:widowControl/>
        <w:spacing w:line="240" w:lineRule="auto"/>
        <w:ind w:firstLine="0"/>
        <w:jc w:val="center"/>
        <w:rPr>
          <w:sz w:val="28"/>
          <w:szCs w:val="28"/>
        </w:rPr>
      </w:pPr>
      <w:r w:rsidRPr="00CB6703">
        <w:rPr>
          <w:sz w:val="28"/>
          <w:szCs w:val="28"/>
        </w:rPr>
        <w:t>по профил</w:t>
      </w:r>
      <w:r>
        <w:rPr>
          <w:sz w:val="28"/>
          <w:szCs w:val="28"/>
        </w:rPr>
        <w:t>ю</w:t>
      </w:r>
    </w:p>
    <w:p w:rsidR="0028643C" w:rsidRDefault="0028643C" w:rsidP="0028643C">
      <w:pPr>
        <w:widowControl/>
        <w:spacing w:line="240" w:lineRule="auto"/>
        <w:ind w:firstLine="0"/>
        <w:jc w:val="center"/>
        <w:rPr>
          <w:sz w:val="28"/>
          <w:szCs w:val="28"/>
        </w:rPr>
      </w:pPr>
      <w:r w:rsidRPr="00CB6703">
        <w:rPr>
          <w:sz w:val="28"/>
          <w:szCs w:val="28"/>
        </w:rPr>
        <w:t xml:space="preserve"> </w:t>
      </w:r>
      <w:r>
        <w:rPr>
          <w:sz w:val="28"/>
          <w:szCs w:val="28"/>
        </w:rPr>
        <w:t>«Логистика»,</w:t>
      </w:r>
    </w:p>
    <w:p w:rsidR="0028643C"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r w:rsidRPr="00CB6703">
        <w:rPr>
          <w:rFonts w:eastAsia="Calibri"/>
          <w:snapToGrid/>
          <w:sz w:val="28"/>
          <w:szCs w:val="28"/>
        </w:rPr>
        <w:t xml:space="preserve">Форма обучения – очная, </w:t>
      </w:r>
      <w:r w:rsidRPr="00CB6703">
        <w:rPr>
          <w:sz w:val="28"/>
          <w:szCs w:val="28"/>
        </w:rPr>
        <w:t>заочная</w:t>
      </w:r>
    </w:p>
    <w:p w:rsidR="0028643C" w:rsidRDefault="0028643C" w:rsidP="0028643C">
      <w:pPr>
        <w:widowControl/>
        <w:spacing w:line="240" w:lineRule="auto"/>
        <w:ind w:firstLine="0"/>
        <w:jc w:val="center"/>
        <w:rPr>
          <w:sz w:val="28"/>
          <w:szCs w:val="28"/>
        </w:rPr>
      </w:pPr>
    </w:p>
    <w:p w:rsidR="0028643C" w:rsidRPr="00CB6703" w:rsidRDefault="0028643C" w:rsidP="0028643C">
      <w:pPr>
        <w:widowControl/>
        <w:spacing w:line="240" w:lineRule="auto"/>
        <w:ind w:firstLine="0"/>
        <w:jc w:val="center"/>
        <w:rPr>
          <w:rFonts w:eastAsia="Calibri"/>
          <w:snapToGrid/>
          <w:sz w:val="28"/>
          <w:szCs w:val="28"/>
        </w:rPr>
      </w:pPr>
    </w:p>
    <w:p w:rsidR="0028643C"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p>
    <w:p w:rsidR="0028643C"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p>
    <w:p w:rsidR="0028643C" w:rsidRPr="00CB6703" w:rsidRDefault="0028643C" w:rsidP="0028643C">
      <w:pPr>
        <w:widowControl/>
        <w:spacing w:line="240" w:lineRule="auto"/>
        <w:ind w:firstLine="0"/>
        <w:jc w:val="center"/>
        <w:rPr>
          <w:rFonts w:eastAsia="Calibri"/>
          <w:snapToGrid/>
          <w:sz w:val="28"/>
          <w:szCs w:val="28"/>
        </w:rPr>
      </w:pPr>
      <w:r w:rsidRPr="00CB6703">
        <w:rPr>
          <w:rFonts w:eastAsia="Calibri"/>
          <w:snapToGrid/>
          <w:sz w:val="28"/>
          <w:szCs w:val="28"/>
        </w:rPr>
        <w:t>Санкт-Петербург</w:t>
      </w:r>
    </w:p>
    <w:p w:rsidR="0028643C" w:rsidRPr="00CB6703" w:rsidRDefault="00041D13" w:rsidP="0028643C">
      <w:pPr>
        <w:widowControl/>
        <w:spacing w:line="240" w:lineRule="auto"/>
        <w:ind w:firstLine="0"/>
        <w:jc w:val="center"/>
        <w:rPr>
          <w:rFonts w:eastAsia="Calibri"/>
          <w:snapToGrid/>
          <w:sz w:val="28"/>
          <w:szCs w:val="28"/>
        </w:rPr>
      </w:pPr>
      <w:r>
        <w:rPr>
          <w:rFonts w:eastAsia="Calibri"/>
          <w:snapToGrid/>
          <w:sz w:val="28"/>
          <w:szCs w:val="28"/>
        </w:rPr>
        <w:t>2018</w:t>
      </w:r>
    </w:p>
    <w:p w:rsidR="0028643C" w:rsidRDefault="0028643C" w:rsidP="0028643C">
      <w:pPr>
        <w:widowControl/>
        <w:spacing w:line="240" w:lineRule="auto"/>
        <w:ind w:firstLine="0"/>
        <w:jc w:val="center"/>
        <w:rPr>
          <w:sz w:val="28"/>
          <w:szCs w:val="28"/>
        </w:rPr>
      </w:pPr>
      <w:r w:rsidRPr="00CB6703">
        <w:rPr>
          <w:rFonts w:eastAsia="Calibri"/>
          <w:snapToGrid/>
          <w:sz w:val="28"/>
          <w:szCs w:val="28"/>
          <w:lang w:eastAsia="en-US"/>
        </w:rPr>
        <w:br w:type="page"/>
      </w:r>
    </w:p>
    <w:p w:rsidR="0028643C" w:rsidRDefault="00C33D4F" w:rsidP="0028643C">
      <w:pPr>
        <w:spacing w:line="276" w:lineRule="auto"/>
        <w:jc w:val="center"/>
        <w:rPr>
          <w:sz w:val="28"/>
          <w:szCs w:val="28"/>
        </w:rPr>
      </w:pPr>
      <w:r>
        <w:rPr>
          <w:rFonts w:eastAsia="Calibri"/>
          <w:noProof/>
          <w:snapToGrid/>
          <w:sz w:val="28"/>
          <w:szCs w:val="28"/>
        </w:rPr>
        <w:lastRenderedPageBreak/>
        <w:drawing>
          <wp:anchor distT="0" distB="0" distL="114300" distR="114300" simplePos="0" relativeHeight="251658240" behindDoc="0" locked="0" layoutInCell="1" allowOverlap="1" wp14:anchorId="46EC6D7C" wp14:editId="773113CC">
            <wp:simplePos x="0" y="0"/>
            <wp:positionH relativeFrom="column">
              <wp:posOffset>-640749</wp:posOffset>
            </wp:positionH>
            <wp:positionV relativeFrom="paragraph">
              <wp:posOffset>-314754</wp:posOffset>
            </wp:positionV>
            <wp:extent cx="6911439" cy="9496327"/>
            <wp:effectExtent l="0" t="0" r="0" b="0"/>
            <wp:wrapNone/>
            <wp:docPr id="1" name="Рисунок 1" descr="C:\Users\PRINT\Downloads\др каф\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T\Downloads\др каф\24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7059" cy="9504049"/>
                    </a:xfrm>
                    <a:prstGeom prst="rect">
                      <a:avLst/>
                    </a:prstGeom>
                    <a:noFill/>
                    <a:ln>
                      <a:noFill/>
                    </a:ln>
                  </pic:spPr>
                </pic:pic>
              </a:graphicData>
            </a:graphic>
            <wp14:sizeRelH relativeFrom="page">
              <wp14:pctWidth>0</wp14:pctWidth>
            </wp14:sizeRelH>
            <wp14:sizeRelV relativeFrom="page">
              <wp14:pctHeight>0</wp14:pctHeight>
            </wp14:sizeRelV>
          </wp:anchor>
        </w:drawing>
      </w:r>
      <w:r w:rsidR="0028643C">
        <w:rPr>
          <w:sz w:val="28"/>
          <w:szCs w:val="28"/>
        </w:rPr>
        <w:t xml:space="preserve">ЛИСТ СОГЛАСОВАНИЙ </w:t>
      </w:r>
    </w:p>
    <w:p w:rsidR="0028643C" w:rsidRDefault="0028643C" w:rsidP="0028643C">
      <w:pPr>
        <w:tabs>
          <w:tab w:val="left" w:pos="851"/>
        </w:tabs>
        <w:jc w:val="center"/>
        <w:rPr>
          <w:sz w:val="28"/>
          <w:szCs w:val="28"/>
        </w:rPr>
      </w:pPr>
    </w:p>
    <w:p w:rsidR="0028643C" w:rsidRDefault="0028643C" w:rsidP="0028643C">
      <w:pPr>
        <w:tabs>
          <w:tab w:val="left" w:pos="851"/>
        </w:tabs>
        <w:rPr>
          <w:sz w:val="28"/>
          <w:szCs w:val="28"/>
        </w:rPr>
      </w:pPr>
      <w:r>
        <w:rPr>
          <w:sz w:val="28"/>
          <w:szCs w:val="28"/>
        </w:rPr>
        <w:t xml:space="preserve">Рабочая программа рассмотрена, обсуждена на заседании кафедры </w:t>
      </w:r>
      <w:r w:rsidRPr="00041D13">
        <w:rPr>
          <w:noProof/>
          <w:sz w:val="28"/>
          <w:szCs w:val="28"/>
        </w:rPr>
        <w:t>«</w:t>
      </w:r>
      <w:r w:rsidR="00041D13" w:rsidRPr="00041D13">
        <w:rPr>
          <w:rFonts w:eastAsia="Calibri"/>
          <w:snapToGrid/>
          <w:sz w:val="28"/>
          <w:szCs w:val="28"/>
        </w:rPr>
        <w:t>Математика и моделирование</w:t>
      </w:r>
      <w:r w:rsidRPr="00041D13">
        <w:rPr>
          <w:noProof/>
          <w:sz w:val="28"/>
          <w:szCs w:val="28"/>
        </w:rPr>
        <w:t>»</w:t>
      </w:r>
    </w:p>
    <w:p w:rsidR="0028643C" w:rsidRDefault="00041D13" w:rsidP="0028643C">
      <w:pPr>
        <w:tabs>
          <w:tab w:val="left" w:pos="851"/>
        </w:tabs>
        <w:rPr>
          <w:sz w:val="28"/>
          <w:szCs w:val="28"/>
        </w:rPr>
      </w:pPr>
      <w:r>
        <w:rPr>
          <w:sz w:val="28"/>
          <w:szCs w:val="28"/>
        </w:rPr>
        <w:t>Протокол № 9 от « 13</w:t>
      </w:r>
      <w:r w:rsidR="0028643C">
        <w:rPr>
          <w:sz w:val="28"/>
          <w:szCs w:val="28"/>
        </w:rPr>
        <w:t xml:space="preserve"> » </w:t>
      </w:r>
      <w:r>
        <w:rPr>
          <w:sz w:val="28"/>
          <w:szCs w:val="28"/>
        </w:rPr>
        <w:t>апреля 2018</w:t>
      </w:r>
      <w:r w:rsidR="0028643C">
        <w:rPr>
          <w:sz w:val="28"/>
          <w:szCs w:val="28"/>
        </w:rPr>
        <w:t xml:space="preserve"> г. </w:t>
      </w:r>
    </w:p>
    <w:p w:rsidR="0028643C" w:rsidRDefault="0028643C" w:rsidP="0028643C">
      <w:pPr>
        <w:tabs>
          <w:tab w:val="left" w:pos="851"/>
        </w:tabs>
        <w:rPr>
          <w:sz w:val="28"/>
          <w:szCs w:val="28"/>
        </w:rPr>
      </w:pPr>
    </w:p>
    <w:tbl>
      <w:tblPr>
        <w:tblW w:w="0" w:type="auto"/>
        <w:tblLook w:val="04A0" w:firstRow="1" w:lastRow="0" w:firstColumn="1" w:lastColumn="0" w:noHBand="0" w:noVBand="1"/>
      </w:tblPr>
      <w:tblGrid>
        <w:gridCol w:w="5070"/>
        <w:gridCol w:w="1701"/>
        <w:gridCol w:w="2800"/>
      </w:tblGrid>
      <w:tr w:rsidR="0028643C" w:rsidTr="00045982">
        <w:tc>
          <w:tcPr>
            <w:tcW w:w="5070" w:type="dxa"/>
          </w:tcPr>
          <w:p w:rsidR="0028643C" w:rsidRPr="00C11EB4" w:rsidRDefault="0028643C" w:rsidP="00041D13">
            <w:pPr>
              <w:tabs>
                <w:tab w:val="left" w:pos="851"/>
              </w:tabs>
              <w:jc w:val="left"/>
              <w:rPr>
                <w:sz w:val="28"/>
                <w:szCs w:val="28"/>
              </w:rPr>
            </w:pPr>
            <w:r>
              <w:rPr>
                <w:sz w:val="28"/>
                <w:szCs w:val="28"/>
              </w:rPr>
              <w:t xml:space="preserve">Заведующий кафедрой </w:t>
            </w:r>
            <w:r>
              <w:rPr>
                <w:noProof/>
                <w:sz w:val="28"/>
                <w:szCs w:val="28"/>
              </w:rPr>
              <w:t>«</w:t>
            </w:r>
            <w:r w:rsidR="00041D13" w:rsidRPr="00041D13">
              <w:rPr>
                <w:rFonts w:eastAsia="Calibri"/>
                <w:snapToGrid/>
                <w:sz w:val="28"/>
                <w:szCs w:val="28"/>
              </w:rPr>
              <w:t>Математика и моделирование</w:t>
            </w:r>
            <w:r w:rsidRPr="00041D13">
              <w:rPr>
                <w:noProof/>
                <w:sz w:val="28"/>
                <w:szCs w:val="28"/>
              </w:rPr>
              <w:t>»</w:t>
            </w:r>
          </w:p>
        </w:tc>
        <w:tc>
          <w:tcPr>
            <w:tcW w:w="1701" w:type="dxa"/>
            <w:vAlign w:val="bottom"/>
            <w:hideMark/>
          </w:tcPr>
          <w:p w:rsidR="0028643C" w:rsidRDefault="0028643C" w:rsidP="00045982">
            <w:pPr>
              <w:tabs>
                <w:tab w:val="left" w:pos="851"/>
              </w:tabs>
              <w:jc w:val="center"/>
              <w:rPr>
                <w:sz w:val="28"/>
                <w:szCs w:val="28"/>
              </w:rPr>
            </w:pPr>
          </w:p>
        </w:tc>
        <w:tc>
          <w:tcPr>
            <w:tcW w:w="2800" w:type="dxa"/>
            <w:vAlign w:val="bottom"/>
            <w:hideMark/>
          </w:tcPr>
          <w:p w:rsidR="0028643C" w:rsidRDefault="0028643C" w:rsidP="00045982">
            <w:pPr>
              <w:tabs>
                <w:tab w:val="left" w:pos="851"/>
              </w:tabs>
              <w:ind w:firstLine="0"/>
              <w:rPr>
                <w:sz w:val="28"/>
                <w:szCs w:val="28"/>
              </w:rPr>
            </w:pPr>
            <w:r>
              <w:rPr>
                <w:noProof/>
                <w:sz w:val="28"/>
                <w:szCs w:val="28"/>
              </w:rPr>
              <w:t>В.А. Ходаковский</w:t>
            </w:r>
          </w:p>
        </w:tc>
      </w:tr>
      <w:tr w:rsidR="0028643C" w:rsidTr="00045982">
        <w:tc>
          <w:tcPr>
            <w:tcW w:w="5070" w:type="dxa"/>
            <w:hideMark/>
          </w:tcPr>
          <w:p w:rsidR="0028643C" w:rsidRDefault="00041D13" w:rsidP="00041D13">
            <w:pPr>
              <w:tabs>
                <w:tab w:val="left" w:pos="851"/>
              </w:tabs>
              <w:rPr>
                <w:sz w:val="28"/>
                <w:szCs w:val="28"/>
              </w:rPr>
            </w:pPr>
            <w:r>
              <w:rPr>
                <w:sz w:val="28"/>
                <w:szCs w:val="28"/>
              </w:rPr>
              <w:t>« 13</w:t>
            </w:r>
            <w:r w:rsidR="0028643C">
              <w:rPr>
                <w:sz w:val="28"/>
                <w:szCs w:val="28"/>
              </w:rPr>
              <w:t xml:space="preserve"> » </w:t>
            </w:r>
            <w:r>
              <w:rPr>
                <w:sz w:val="28"/>
                <w:szCs w:val="28"/>
              </w:rPr>
              <w:t>апреля 2018</w:t>
            </w:r>
            <w:r w:rsidR="0028643C">
              <w:rPr>
                <w:sz w:val="28"/>
                <w:szCs w:val="28"/>
              </w:rPr>
              <w:t xml:space="preserve"> г.</w:t>
            </w:r>
          </w:p>
        </w:tc>
        <w:tc>
          <w:tcPr>
            <w:tcW w:w="1701" w:type="dxa"/>
          </w:tcPr>
          <w:p w:rsidR="0028643C" w:rsidRDefault="0028643C" w:rsidP="00045982">
            <w:pPr>
              <w:tabs>
                <w:tab w:val="left" w:pos="851"/>
              </w:tabs>
              <w:rPr>
                <w:sz w:val="28"/>
                <w:szCs w:val="28"/>
              </w:rPr>
            </w:pPr>
          </w:p>
        </w:tc>
        <w:tc>
          <w:tcPr>
            <w:tcW w:w="2800" w:type="dxa"/>
          </w:tcPr>
          <w:p w:rsidR="0028643C" w:rsidRDefault="0028643C" w:rsidP="00045982">
            <w:pPr>
              <w:tabs>
                <w:tab w:val="left" w:pos="851"/>
              </w:tabs>
              <w:rPr>
                <w:sz w:val="28"/>
                <w:szCs w:val="28"/>
              </w:rPr>
            </w:pPr>
          </w:p>
        </w:tc>
      </w:tr>
    </w:tbl>
    <w:p w:rsidR="0028643C" w:rsidRDefault="0028643C" w:rsidP="0028643C">
      <w:pPr>
        <w:tabs>
          <w:tab w:val="left" w:pos="851"/>
        </w:tabs>
        <w:rPr>
          <w:sz w:val="28"/>
          <w:szCs w:val="28"/>
        </w:rPr>
      </w:pPr>
    </w:p>
    <w:p w:rsidR="0028643C" w:rsidRDefault="0028643C" w:rsidP="0028643C">
      <w:pPr>
        <w:tabs>
          <w:tab w:val="left" w:pos="851"/>
        </w:tabs>
        <w:rPr>
          <w:sz w:val="28"/>
          <w:szCs w:val="28"/>
        </w:rPr>
      </w:pPr>
    </w:p>
    <w:tbl>
      <w:tblPr>
        <w:tblW w:w="9570" w:type="dxa"/>
        <w:tblLayout w:type="fixed"/>
        <w:tblLook w:val="04A0" w:firstRow="1" w:lastRow="0" w:firstColumn="1" w:lastColumn="0" w:noHBand="0" w:noVBand="1"/>
      </w:tblPr>
      <w:tblGrid>
        <w:gridCol w:w="4819"/>
        <w:gridCol w:w="1951"/>
        <w:gridCol w:w="2800"/>
      </w:tblGrid>
      <w:tr w:rsidR="0028643C" w:rsidTr="00045982">
        <w:tc>
          <w:tcPr>
            <w:tcW w:w="4820" w:type="dxa"/>
            <w:hideMark/>
          </w:tcPr>
          <w:p w:rsidR="0028643C" w:rsidRDefault="0028643C" w:rsidP="00045982">
            <w:pPr>
              <w:tabs>
                <w:tab w:val="left" w:pos="851"/>
              </w:tabs>
              <w:rPr>
                <w:sz w:val="28"/>
                <w:szCs w:val="28"/>
              </w:rPr>
            </w:pPr>
            <w:r>
              <w:rPr>
                <w:sz w:val="28"/>
                <w:szCs w:val="28"/>
              </w:rPr>
              <w:t>СОГЛАСОВАНО:</w:t>
            </w:r>
          </w:p>
        </w:tc>
        <w:tc>
          <w:tcPr>
            <w:tcW w:w="1951" w:type="dxa"/>
            <w:vAlign w:val="bottom"/>
          </w:tcPr>
          <w:p w:rsidR="0028643C" w:rsidRDefault="0028643C" w:rsidP="00045982">
            <w:pPr>
              <w:tabs>
                <w:tab w:val="left" w:pos="851"/>
              </w:tabs>
              <w:jc w:val="center"/>
              <w:rPr>
                <w:sz w:val="28"/>
                <w:szCs w:val="28"/>
              </w:rPr>
            </w:pPr>
          </w:p>
        </w:tc>
        <w:tc>
          <w:tcPr>
            <w:tcW w:w="2800" w:type="dxa"/>
            <w:vAlign w:val="bottom"/>
          </w:tcPr>
          <w:p w:rsidR="0028643C" w:rsidRDefault="0028643C" w:rsidP="00045982">
            <w:pPr>
              <w:tabs>
                <w:tab w:val="left" w:pos="851"/>
              </w:tabs>
              <w:jc w:val="center"/>
              <w:rPr>
                <w:sz w:val="28"/>
                <w:szCs w:val="28"/>
              </w:rPr>
            </w:pPr>
          </w:p>
        </w:tc>
      </w:tr>
      <w:tr w:rsidR="0028643C" w:rsidTr="00045982">
        <w:trPr>
          <w:trHeight w:val="209"/>
        </w:trPr>
        <w:tc>
          <w:tcPr>
            <w:tcW w:w="4820" w:type="dxa"/>
          </w:tcPr>
          <w:p w:rsidR="0028643C" w:rsidRDefault="0028643C" w:rsidP="00045982">
            <w:pPr>
              <w:tabs>
                <w:tab w:val="left" w:pos="851"/>
              </w:tabs>
              <w:rPr>
                <w:sz w:val="28"/>
                <w:szCs w:val="28"/>
              </w:rPr>
            </w:pPr>
          </w:p>
        </w:tc>
        <w:tc>
          <w:tcPr>
            <w:tcW w:w="1951" w:type="dxa"/>
          </w:tcPr>
          <w:p w:rsidR="0028643C" w:rsidRDefault="0028643C" w:rsidP="00045982">
            <w:pPr>
              <w:tabs>
                <w:tab w:val="left" w:pos="851"/>
              </w:tabs>
              <w:rPr>
                <w:sz w:val="28"/>
                <w:szCs w:val="28"/>
              </w:rPr>
            </w:pPr>
          </w:p>
        </w:tc>
        <w:tc>
          <w:tcPr>
            <w:tcW w:w="2800" w:type="dxa"/>
          </w:tcPr>
          <w:p w:rsidR="0028643C" w:rsidRDefault="0028643C" w:rsidP="00045982">
            <w:pPr>
              <w:tabs>
                <w:tab w:val="left" w:pos="851"/>
              </w:tabs>
              <w:jc w:val="center"/>
              <w:rPr>
                <w:sz w:val="28"/>
                <w:szCs w:val="28"/>
              </w:rPr>
            </w:pPr>
          </w:p>
        </w:tc>
      </w:tr>
      <w:tr w:rsidR="0028643C" w:rsidTr="00041D13">
        <w:tc>
          <w:tcPr>
            <w:tcW w:w="4820" w:type="dxa"/>
          </w:tcPr>
          <w:p w:rsidR="0028643C" w:rsidRPr="00C11EB4" w:rsidRDefault="0028643C" w:rsidP="00045982">
            <w:pPr>
              <w:tabs>
                <w:tab w:val="left" w:pos="851"/>
              </w:tabs>
              <w:rPr>
                <w:sz w:val="28"/>
                <w:szCs w:val="28"/>
              </w:rPr>
            </w:pPr>
            <w:r>
              <w:rPr>
                <w:sz w:val="28"/>
                <w:szCs w:val="28"/>
              </w:rPr>
              <w:t>Председатель методической комиссии факультета «Управление перевозками и логистика»</w:t>
            </w:r>
          </w:p>
        </w:tc>
        <w:tc>
          <w:tcPr>
            <w:tcW w:w="1951" w:type="dxa"/>
            <w:vAlign w:val="bottom"/>
          </w:tcPr>
          <w:p w:rsidR="0028643C" w:rsidRDefault="0028643C" w:rsidP="00045982">
            <w:pPr>
              <w:tabs>
                <w:tab w:val="left" w:pos="851"/>
              </w:tabs>
              <w:jc w:val="center"/>
              <w:rPr>
                <w:sz w:val="28"/>
                <w:szCs w:val="28"/>
              </w:rPr>
            </w:pPr>
          </w:p>
        </w:tc>
        <w:tc>
          <w:tcPr>
            <w:tcW w:w="2800" w:type="dxa"/>
            <w:vAlign w:val="bottom"/>
            <w:hideMark/>
          </w:tcPr>
          <w:p w:rsidR="0028643C" w:rsidRDefault="00BD11FD" w:rsidP="00BD11FD">
            <w:pPr>
              <w:tabs>
                <w:tab w:val="left" w:pos="851"/>
              </w:tabs>
              <w:jc w:val="left"/>
              <w:rPr>
                <w:sz w:val="28"/>
                <w:szCs w:val="28"/>
              </w:rPr>
            </w:pPr>
            <w:r>
              <w:rPr>
                <w:sz w:val="28"/>
                <w:szCs w:val="28"/>
              </w:rPr>
              <w:t>Т.Г. Сергеева</w:t>
            </w:r>
          </w:p>
        </w:tc>
      </w:tr>
      <w:tr w:rsidR="0028643C" w:rsidTr="00045982">
        <w:tc>
          <w:tcPr>
            <w:tcW w:w="4820" w:type="dxa"/>
            <w:hideMark/>
          </w:tcPr>
          <w:p w:rsidR="0028643C" w:rsidRDefault="0028643C" w:rsidP="00041D13">
            <w:pPr>
              <w:tabs>
                <w:tab w:val="left" w:pos="851"/>
              </w:tabs>
              <w:rPr>
                <w:sz w:val="28"/>
                <w:szCs w:val="28"/>
              </w:rPr>
            </w:pPr>
            <w:r>
              <w:rPr>
                <w:sz w:val="28"/>
                <w:szCs w:val="28"/>
              </w:rPr>
              <w:t xml:space="preserve">« </w:t>
            </w:r>
            <w:r w:rsidR="00041D13">
              <w:rPr>
                <w:sz w:val="28"/>
                <w:szCs w:val="28"/>
                <w:u w:val="single"/>
              </w:rPr>
              <w:t>__</w:t>
            </w:r>
            <w:r>
              <w:rPr>
                <w:sz w:val="28"/>
                <w:szCs w:val="28"/>
              </w:rPr>
              <w:t xml:space="preserve"> » </w:t>
            </w:r>
            <w:r w:rsidR="00041D13">
              <w:rPr>
                <w:sz w:val="28"/>
                <w:szCs w:val="28"/>
              </w:rPr>
              <w:t>________ 2018</w:t>
            </w:r>
            <w:r>
              <w:rPr>
                <w:sz w:val="28"/>
                <w:szCs w:val="28"/>
              </w:rPr>
              <w:t xml:space="preserve"> г.</w:t>
            </w:r>
          </w:p>
        </w:tc>
        <w:tc>
          <w:tcPr>
            <w:tcW w:w="1951" w:type="dxa"/>
          </w:tcPr>
          <w:p w:rsidR="0028643C" w:rsidRDefault="0028643C" w:rsidP="00045982">
            <w:pPr>
              <w:tabs>
                <w:tab w:val="left" w:pos="851"/>
              </w:tabs>
              <w:rPr>
                <w:sz w:val="28"/>
                <w:szCs w:val="28"/>
              </w:rPr>
            </w:pPr>
          </w:p>
        </w:tc>
        <w:tc>
          <w:tcPr>
            <w:tcW w:w="2800" w:type="dxa"/>
          </w:tcPr>
          <w:p w:rsidR="0028643C" w:rsidRDefault="0028643C" w:rsidP="00045982">
            <w:pPr>
              <w:tabs>
                <w:tab w:val="left" w:pos="851"/>
              </w:tabs>
              <w:jc w:val="center"/>
              <w:rPr>
                <w:sz w:val="28"/>
                <w:szCs w:val="28"/>
              </w:rPr>
            </w:pPr>
          </w:p>
        </w:tc>
      </w:tr>
      <w:tr w:rsidR="0028643C" w:rsidTr="00045982">
        <w:tc>
          <w:tcPr>
            <w:tcW w:w="4820" w:type="dxa"/>
          </w:tcPr>
          <w:p w:rsidR="0028643C" w:rsidRDefault="0028643C" w:rsidP="00045982">
            <w:pPr>
              <w:tabs>
                <w:tab w:val="left" w:pos="851"/>
              </w:tabs>
              <w:rPr>
                <w:sz w:val="28"/>
                <w:szCs w:val="28"/>
              </w:rPr>
            </w:pPr>
          </w:p>
          <w:p w:rsidR="0028643C" w:rsidRDefault="0028643C" w:rsidP="00045982">
            <w:pPr>
              <w:tabs>
                <w:tab w:val="left" w:pos="851"/>
              </w:tabs>
              <w:rPr>
                <w:sz w:val="28"/>
                <w:szCs w:val="28"/>
              </w:rPr>
            </w:pPr>
          </w:p>
          <w:p w:rsidR="0028643C" w:rsidRDefault="0028643C" w:rsidP="00045982">
            <w:pPr>
              <w:tabs>
                <w:tab w:val="left" w:pos="851"/>
              </w:tabs>
              <w:rPr>
                <w:sz w:val="28"/>
                <w:szCs w:val="28"/>
              </w:rPr>
            </w:pPr>
          </w:p>
        </w:tc>
        <w:tc>
          <w:tcPr>
            <w:tcW w:w="1951" w:type="dxa"/>
          </w:tcPr>
          <w:p w:rsidR="0028643C" w:rsidRDefault="0028643C" w:rsidP="00045982">
            <w:pPr>
              <w:tabs>
                <w:tab w:val="left" w:pos="851"/>
              </w:tabs>
              <w:rPr>
                <w:sz w:val="28"/>
                <w:szCs w:val="28"/>
              </w:rPr>
            </w:pPr>
          </w:p>
        </w:tc>
        <w:tc>
          <w:tcPr>
            <w:tcW w:w="2800" w:type="dxa"/>
          </w:tcPr>
          <w:p w:rsidR="0028643C" w:rsidRDefault="0028643C" w:rsidP="00045982">
            <w:pPr>
              <w:tabs>
                <w:tab w:val="left" w:pos="851"/>
              </w:tabs>
              <w:jc w:val="center"/>
              <w:rPr>
                <w:sz w:val="28"/>
                <w:szCs w:val="28"/>
              </w:rPr>
            </w:pPr>
          </w:p>
        </w:tc>
      </w:tr>
      <w:tr w:rsidR="0028643C" w:rsidTr="00041D13">
        <w:tc>
          <w:tcPr>
            <w:tcW w:w="4820" w:type="dxa"/>
            <w:hideMark/>
          </w:tcPr>
          <w:p w:rsidR="0028643C" w:rsidRDefault="0028643C" w:rsidP="00045982">
            <w:pPr>
              <w:tabs>
                <w:tab w:val="left" w:pos="851"/>
              </w:tabs>
              <w:rPr>
                <w:sz w:val="28"/>
                <w:szCs w:val="28"/>
              </w:rPr>
            </w:pPr>
            <w:r>
              <w:rPr>
                <w:sz w:val="28"/>
                <w:szCs w:val="28"/>
              </w:rPr>
              <w:t>Руководитель ОПОП</w:t>
            </w:r>
          </w:p>
        </w:tc>
        <w:tc>
          <w:tcPr>
            <w:tcW w:w="1951" w:type="dxa"/>
            <w:vAlign w:val="bottom"/>
          </w:tcPr>
          <w:p w:rsidR="0028643C" w:rsidRDefault="0028643C" w:rsidP="00045982">
            <w:pPr>
              <w:tabs>
                <w:tab w:val="left" w:pos="851"/>
              </w:tabs>
              <w:jc w:val="center"/>
              <w:rPr>
                <w:sz w:val="28"/>
                <w:szCs w:val="28"/>
              </w:rPr>
            </w:pPr>
          </w:p>
        </w:tc>
        <w:tc>
          <w:tcPr>
            <w:tcW w:w="2800" w:type="dxa"/>
            <w:vAlign w:val="bottom"/>
            <w:hideMark/>
          </w:tcPr>
          <w:p w:rsidR="0028643C" w:rsidRDefault="0028643C" w:rsidP="00045982">
            <w:pPr>
              <w:tabs>
                <w:tab w:val="left" w:pos="851"/>
              </w:tabs>
              <w:ind w:firstLine="0"/>
              <w:rPr>
                <w:sz w:val="28"/>
                <w:szCs w:val="28"/>
              </w:rPr>
            </w:pPr>
            <w:r>
              <w:rPr>
                <w:sz w:val="28"/>
                <w:szCs w:val="28"/>
              </w:rPr>
              <w:t xml:space="preserve">Е.К. </w:t>
            </w:r>
            <w:proofErr w:type="spellStart"/>
            <w:r>
              <w:rPr>
                <w:sz w:val="28"/>
                <w:szCs w:val="28"/>
              </w:rPr>
              <w:t>Коровяковский</w:t>
            </w:r>
            <w:proofErr w:type="spellEnd"/>
          </w:p>
        </w:tc>
      </w:tr>
      <w:tr w:rsidR="0028643C" w:rsidTr="00045982">
        <w:tc>
          <w:tcPr>
            <w:tcW w:w="4820" w:type="dxa"/>
            <w:hideMark/>
          </w:tcPr>
          <w:p w:rsidR="0028643C" w:rsidRDefault="00041D13" w:rsidP="00045982">
            <w:pPr>
              <w:tabs>
                <w:tab w:val="left" w:pos="851"/>
              </w:tabs>
              <w:rPr>
                <w:sz w:val="28"/>
                <w:szCs w:val="28"/>
              </w:rPr>
            </w:pPr>
            <w:r>
              <w:rPr>
                <w:sz w:val="28"/>
                <w:szCs w:val="28"/>
              </w:rPr>
              <w:t xml:space="preserve">« </w:t>
            </w:r>
            <w:r>
              <w:rPr>
                <w:sz w:val="28"/>
                <w:szCs w:val="28"/>
                <w:u w:val="single"/>
              </w:rPr>
              <w:t>__</w:t>
            </w:r>
            <w:r>
              <w:rPr>
                <w:sz w:val="28"/>
                <w:szCs w:val="28"/>
              </w:rPr>
              <w:t xml:space="preserve"> » ________ 2018 г.</w:t>
            </w:r>
          </w:p>
        </w:tc>
        <w:tc>
          <w:tcPr>
            <w:tcW w:w="1951" w:type="dxa"/>
          </w:tcPr>
          <w:p w:rsidR="0028643C" w:rsidRDefault="0028643C" w:rsidP="00045982">
            <w:pPr>
              <w:tabs>
                <w:tab w:val="left" w:pos="851"/>
              </w:tabs>
              <w:rPr>
                <w:sz w:val="28"/>
                <w:szCs w:val="28"/>
              </w:rPr>
            </w:pPr>
          </w:p>
        </w:tc>
        <w:tc>
          <w:tcPr>
            <w:tcW w:w="2800" w:type="dxa"/>
          </w:tcPr>
          <w:p w:rsidR="0028643C" w:rsidRDefault="0028643C" w:rsidP="00045982">
            <w:pPr>
              <w:tabs>
                <w:tab w:val="left" w:pos="851"/>
              </w:tabs>
              <w:jc w:val="center"/>
              <w:rPr>
                <w:sz w:val="28"/>
                <w:szCs w:val="28"/>
              </w:rPr>
            </w:pPr>
          </w:p>
        </w:tc>
      </w:tr>
    </w:tbl>
    <w:p w:rsidR="0028643C" w:rsidRDefault="0028643C" w:rsidP="0028643C"/>
    <w:p w:rsidR="0028643C" w:rsidRDefault="0028643C" w:rsidP="0028643C">
      <w:pPr>
        <w:widowControl/>
        <w:spacing w:line="240" w:lineRule="auto"/>
        <w:ind w:firstLine="0"/>
        <w:jc w:val="center"/>
        <w:rPr>
          <w:rFonts w:eastAsia="Calibri"/>
          <w:sz w:val="28"/>
          <w:szCs w:val="28"/>
        </w:rPr>
      </w:pPr>
    </w:p>
    <w:p w:rsidR="0028643C" w:rsidRDefault="0028643C" w:rsidP="00695C2E">
      <w:pPr>
        <w:widowControl/>
        <w:spacing w:line="240" w:lineRule="auto"/>
        <w:ind w:firstLine="0"/>
        <w:jc w:val="center"/>
        <w:rPr>
          <w:rFonts w:eastAsia="Calibri"/>
          <w:noProof/>
          <w:snapToGrid/>
          <w:sz w:val="28"/>
          <w:szCs w:val="28"/>
        </w:rPr>
      </w:pPr>
    </w:p>
    <w:p w:rsidR="0028643C" w:rsidRDefault="0028643C" w:rsidP="00695C2E">
      <w:pPr>
        <w:widowControl/>
        <w:spacing w:line="240" w:lineRule="auto"/>
        <w:ind w:firstLine="0"/>
        <w:jc w:val="center"/>
        <w:rPr>
          <w:rFonts w:eastAsia="Calibri"/>
          <w:noProof/>
          <w:snapToGrid/>
          <w:sz w:val="28"/>
          <w:szCs w:val="28"/>
        </w:rPr>
      </w:pPr>
    </w:p>
    <w:p w:rsidR="0028643C" w:rsidRDefault="0028643C" w:rsidP="00695C2E">
      <w:pPr>
        <w:widowControl/>
        <w:spacing w:line="240" w:lineRule="auto"/>
        <w:ind w:firstLine="0"/>
        <w:jc w:val="center"/>
        <w:rPr>
          <w:rFonts w:eastAsia="Calibri"/>
          <w:noProof/>
          <w:snapToGrid/>
          <w:sz w:val="28"/>
          <w:szCs w:val="28"/>
        </w:rPr>
      </w:pPr>
    </w:p>
    <w:p w:rsidR="006166D0" w:rsidRDefault="006A0723" w:rsidP="00695C2E">
      <w:pPr>
        <w:widowControl/>
        <w:spacing w:line="240" w:lineRule="auto"/>
        <w:ind w:firstLine="0"/>
        <w:jc w:val="center"/>
        <w:rPr>
          <w:rFonts w:eastAsia="Calibri"/>
          <w:sz w:val="28"/>
          <w:szCs w:val="28"/>
        </w:rPr>
      </w:pPr>
      <w:r w:rsidRPr="001256D2">
        <w:rPr>
          <w:rFonts w:eastAsia="Calibri"/>
          <w:sz w:val="28"/>
          <w:szCs w:val="28"/>
        </w:rPr>
        <w:br w:type="page"/>
      </w:r>
    </w:p>
    <w:p w:rsidR="006A0723" w:rsidRPr="00CB6703" w:rsidRDefault="006A0723" w:rsidP="00695C2E">
      <w:pPr>
        <w:widowControl/>
        <w:spacing w:line="240" w:lineRule="auto"/>
        <w:ind w:firstLine="0"/>
        <w:jc w:val="center"/>
        <w:rPr>
          <w:rFonts w:eastAsia="Calibri"/>
          <w:b/>
          <w:bCs/>
          <w:snapToGrid/>
          <w:sz w:val="28"/>
          <w:szCs w:val="28"/>
        </w:rPr>
      </w:pPr>
      <w:r w:rsidRPr="00CB6703">
        <w:rPr>
          <w:rFonts w:eastAsia="Calibri"/>
          <w:b/>
          <w:bCs/>
          <w:snapToGrid/>
          <w:sz w:val="28"/>
          <w:szCs w:val="28"/>
        </w:rPr>
        <w:lastRenderedPageBreak/>
        <w:t>1. Цели и задачи дисциплины</w:t>
      </w:r>
    </w:p>
    <w:p w:rsidR="006A0723" w:rsidRDefault="006A0723" w:rsidP="00695C2E">
      <w:pPr>
        <w:pStyle w:val="a8"/>
        <w:spacing w:line="240" w:lineRule="auto"/>
        <w:ind w:left="0" w:firstLine="560"/>
        <w:rPr>
          <w:sz w:val="28"/>
          <w:szCs w:val="28"/>
        </w:rPr>
      </w:pPr>
    </w:p>
    <w:p w:rsidR="008932CF" w:rsidRPr="00534A36" w:rsidRDefault="006828ED" w:rsidP="00695C2E">
      <w:pPr>
        <w:pStyle w:val="a8"/>
        <w:spacing w:line="240" w:lineRule="auto"/>
        <w:ind w:left="0" w:firstLine="560"/>
        <w:rPr>
          <w:sz w:val="28"/>
          <w:szCs w:val="28"/>
        </w:rPr>
      </w:pPr>
      <w:r w:rsidRPr="00534A36">
        <w:rPr>
          <w:sz w:val="28"/>
          <w:szCs w:val="28"/>
        </w:rPr>
        <w:t xml:space="preserve">Рабочая программа составлена в соответствии с ФГОС </w:t>
      </w:r>
      <w:proofErr w:type="gramStart"/>
      <w:r w:rsidRPr="00534A36">
        <w:rPr>
          <w:sz w:val="28"/>
          <w:szCs w:val="28"/>
        </w:rPr>
        <w:t>ВО</w:t>
      </w:r>
      <w:proofErr w:type="gramEnd"/>
      <w:r w:rsidRPr="00534A36">
        <w:rPr>
          <w:sz w:val="28"/>
          <w:szCs w:val="28"/>
        </w:rPr>
        <w:t xml:space="preserve">, утвержденным «12» января 2016 г., приказ № 7 по направлению 38.03.02 «Менеджмент» по дисциплине </w:t>
      </w:r>
      <w:r w:rsidR="00E9480D" w:rsidRPr="00534A36">
        <w:rPr>
          <w:sz w:val="28"/>
          <w:szCs w:val="28"/>
        </w:rPr>
        <w:t>«</w:t>
      </w:r>
      <w:r w:rsidR="004A0B6B" w:rsidRPr="004A0B6B">
        <w:rPr>
          <w:sz w:val="28"/>
          <w:szCs w:val="28"/>
        </w:rPr>
        <w:t>Методы принятия управленческих решений</w:t>
      </w:r>
      <w:r w:rsidR="00E9480D" w:rsidRPr="00534A36">
        <w:rPr>
          <w:sz w:val="28"/>
          <w:szCs w:val="28"/>
        </w:rPr>
        <w:t>»</w:t>
      </w:r>
    </w:p>
    <w:p w:rsidR="004A0B6B" w:rsidRPr="00CA2765" w:rsidRDefault="004A0B6B" w:rsidP="004A0B6B">
      <w:pPr>
        <w:pStyle w:val="37"/>
        <w:ind w:left="0" w:firstLine="851"/>
        <w:contextualSpacing w:val="0"/>
        <w:jc w:val="both"/>
        <w:rPr>
          <w:rFonts w:cs="Times New Roman"/>
          <w:szCs w:val="28"/>
        </w:rPr>
      </w:pPr>
      <w:r w:rsidRPr="00FF4CF6">
        <w:rPr>
          <w:rFonts w:cs="Times New Roman"/>
          <w:szCs w:val="28"/>
        </w:rPr>
        <w:t>Целью изучения дисциплины «</w:t>
      </w:r>
      <w:r>
        <w:rPr>
          <w:rFonts w:cs="Times New Roman"/>
          <w:szCs w:val="28"/>
        </w:rPr>
        <w:t>Методы принятия управленческих решений</w:t>
      </w:r>
      <w:r w:rsidRPr="00FF4CF6">
        <w:rPr>
          <w:rFonts w:cs="Times New Roman"/>
          <w:szCs w:val="28"/>
        </w:rPr>
        <w:t xml:space="preserve">» является </w:t>
      </w:r>
      <w:r w:rsidRPr="00120876">
        <w:rPr>
          <w:rFonts w:cs="Times New Roman"/>
          <w:szCs w:val="28"/>
        </w:rPr>
        <w:t xml:space="preserve">приобретение знаний и умений </w:t>
      </w:r>
      <w:r>
        <w:rPr>
          <w:rFonts w:cs="Times New Roman"/>
          <w:szCs w:val="28"/>
        </w:rPr>
        <w:t xml:space="preserve">обучающимся </w:t>
      </w:r>
      <w:r w:rsidRPr="00120876">
        <w:rPr>
          <w:rFonts w:cs="Times New Roman"/>
          <w:szCs w:val="28"/>
        </w:rPr>
        <w:t xml:space="preserve">в области принятия </w:t>
      </w:r>
      <w:r>
        <w:rPr>
          <w:rFonts w:cs="Times New Roman"/>
          <w:szCs w:val="28"/>
        </w:rPr>
        <w:t xml:space="preserve">профессиональных </w:t>
      </w:r>
      <w:r w:rsidRPr="00120876">
        <w:rPr>
          <w:rFonts w:cs="Times New Roman"/>
          <w:szCs w:val="28"/>
        </w:rPr>
        <w:t>решений</w:t>
      </w:r>
      <w:r w:rsidRPr="00FF4CF6">
        <w:rPr>
          <w:rFonts w:cs="Times New Roman"/>
          <w:szCs w:val="28"/>
        </w:rPr>
        <w:t>.</w:t>
      </w:r>
    </w:p>
    <w:p w:rsidR="004A0B6B" w:rsidRPr="00CA2765" w:rsidRDefault="004A0B6B" w:rsidP="004A0B6B">
      <w:pPr>
        <w:pStyle w:val="37"/>
        <w:ind w:left="0" w:firstLine="851"/>
        <w:contextualSpacing w:val="0"/>
        <w:jc w:val="both"/>
        <w:rPr>
          <w:rFonts w:cs="Times New Roman"/>
          <w:szCs w:val="28"/>
        </w:rPr>
      </w:pPr>
      <w:r w:rsidRPr="00CA2765">
        <w:rPr>
          <w:rFonts w:cs="Times New Roman"/>
          <w:szCs w:val="28"/>
        </w:rPr>
        <w:t>Для достижения поставленной цели решаются следующие задачи:</w:t>
      </w:r>
    </w:p>
    <w:p w:rsidR="004A0B6B" w:rsidRPr="00FF4CF6" w:rsidRDefault="004A0B6B" w:rsidP="00A06CC0">
      <w:pPr>
        <w:pStyle w:val="37"/>
        <w:numPr>
          <w:ilvl w:val="0"/>
          <w:numId w:val="8"/>
        </w:numPr>
        <w:tabs>
          <w:tab w:val="left" w:pos="1418"/>
        </w:tabs>
        <w:ind w:left="0" w:firstLine="851"/>
        <w:contextualSpacing w:val="0"/>
        <w:jc w:val="both"/>
        <w:rPr>
          <w:rFonts w:cs="Times New Roman"/>
          <w:szCs w:val="28"/>
        </w:rPr>
      </w:pPr>
      <w:r>
        <w:rPr>
          <w:rFonts w:cs="Times New Roman"/>
          <w:szCs w:val="28"/>
        </w:rPr>
        <w:t>п</w:t>
      </w:r>
      <w:r w:rsidRPr="00120876">
        <w:rPr>
          <w:rFonts w:cs="Times New Roman"/>
          <w:szCs w:val="28"/>
        </w:rPr>
        <w:t>риобретение теоретических знаний в области принятия решений</w:t>
      </w:r>
      <w:r w:rsidRPr="00FF4CF6">
        <w:rPr>
          <w:rFonts w:cs="Times New Roman"/>
          <w:szCs w:val="28"/>
        </w:rPr>
        <w:t>;</w:t>
      </w:r>
    </w:p>
    <w:p w:rsidR="004A0B6B" w:rsidRPr="00FF4CF6" w:rsidRDefault="004A0B6B" w:rsidP="00A06CC0">
      <w:pPr>
        <w:pStyle w:val="37"/>
        <w:numPr>
          <w:ilvl w:val="0"/>
          <w:numId w:val="8"/>
        </w:numPr>
        <w:tabs>
          <w:tab w:val="left" w:pos="1418"/>
        </w:tabs>
        <w:ind w:left="0" w:firstLine="851"/>
        <w:contextualSpacing w:val="0"/>
        <w:jc w:val="both"/>
        <w:rPr>
          <w:rFonts w:cs="Times New Roman"/>
          <w:szCs w:val="28"/>
        </w:rPr>
      </w:pPr>
      <w:r>
        <w:rPr>
          <w:rFonts w:cs="Times New Roman"/>
          <w:szCs w:val="28"/>
        </w:rPr>
        <w:t>ф</w:t>
      </w:r>
      <w:r w:rsidRPr="00120876">
        <w:rPr>
          <w:rFonts w:cs="Times New Roman"/>
          <w:szCs w:val="28"/>
        </w:rPr>
        <w:t>ормирование практических навыков применения теоретических знаний в системах поддержки принятия решений</w:t>
      </w:r>
      <w:r w:rsidRPr="00FF4CF6">
        <w:rPr>
          <w:rFonts w:cs="Times New Roman"/>
          <w:szCs w:val="28"/>
        </w:rPr>
        <w:t>.</w:t>
      </w:r>
    </w:p>
    <w:p w:rsidR="004957B9" w:rsidRDefault="004957B9" w:rsidP="004957B9">
      <w:pPr>
        <w:widowControl/>
        <w:tabs>
          <w:tab w:val="left" w:pos="851"/>
        </w:tabs>
        <w:spacing w:line="240" w:lineRule="auto"/>
        <w:ind w:firstLine="851"/>
        <w:jc w:val="center"/>
        <w:rPr>
          <w:rFonts w:eastAsia="Calibri"/>
          <w:b/>
          <w:bCs/>
          <w:snapToGrid/>
          <w:sz w:val="24"/>
          <w:szCs w:val="24"/>
        </w:rPr>
      </w:pPr>
    </w:p>
    <w:p w:rsidR="006166D0" w:rsidRPr="00C62240" w:rsidRDefault="006166D0" w:rsidP="004957B9">
      <w:pPr>
        <w:widowControl/>
        <w:tabs>
          <w:tab w:val="left" w:pos="851"/>
        </w:tabs>
        <w:spacing w:line="240" w:lineRule="auto"/>
        <w:ind w:firstLine="851"/>
        <w:jc w:val="center"/>
        <w:rPr>
          <w:rFonts w:eastAsia="Calibri"/>
          <w:b/>
          <w:bCs/>
          <w:snapToGrid/>
          <w:sz w:val="24"/>
          <w:szCs w:val="24"/>
        </w:rPr>
      </w:pPr>
    </w:p>
    <w:p w:rsidR="006A0723" w:rsidRPr="00CB6703" w:rsidRDefault="006A0723" w:rsidP="00695C2E">
      <w:pPr>
        <w:widowControl/>
        <w:tabs>
          <w:tab w:val="left" w:pos="851"/>
        </w:tabs>
        <w:spacing w:line="240" w:lineRule="auto"/>
        <w:ind w:firstLine="851"/>
        <w:jc w:val="center"/>
        <w:rPr>
          <w:rFonts w:eastAsia="Calibri"/>
          <w:b/>
          <w:bCs/>
          <w:snapToGrid/>
          <w:sz w:val="28"/>
          <w:szCs w:val="28"/>
        </w:rPr>
      </w:pPr>
      <w:r w:rsidRPr="00CB6703">
        <w:rPr>
          <w:rFonts w:eastAsia="Calibri"/>
          <w:b/>
          <w:bCs/>
          <w:snapToGrid/>
          <w:sz w:val="28"/>
          <w:szCs w:val="28"/>
        </w:rPr>
        <w:t xml:space="preserve">2. Перечень планируемых результатов </w:t>
      </w:r>
      <w:proofErr w:type="gramStart"/>
      <w:r w:rsidRPr="00CB6703">
        <w:rPr>
          <w:rFonts w:eastAsia="Calibri"/>
          <w:b/>
          <w:bCs/>
          <w:snapToGrid/>
          <w:sz w:val="28"/>
          <w:szCs w:val="28"/>
        </w:rPr>
        <w:t>обучения по дисциплине</w:t>
      </w:r>
      <w:proofErr w:type="gramEnd"/>
      <w:r w:rsidRPr="00CB6703">
        <w:rPr>
          <w:rFonts w:eastAsia="Calibri"/>
          <w:b/>
          <w:bCs/>
          <w:snapToGrid/>
          <w:sz w:val="28"/>
          <w:szCs w:val="28"/>
        </w:rPr>
        <w:t xml:space="preserve">, соотнесенных с планируемыми результатами освоения основной </w:t>
      </w:r>
      <w:r w:rsidR="00534A36">
        <w:rPr>
          <w:rFonts w:eastAsia="Calibri"/>
          <w:b/>
          <w:bCs/>
          <w:snapToGrid/>
          <w:sz w:val="28"/>
          <w:szCs w:val="28"/>
        </w:rPr>
        <w:t xml:space="preserve">профессиональной </w:t>
      </w:r>
      <w:r w:rsidRPr="00CB6703">
        <w:rPr>
          <w:rFonts w:eastAsia="Calibri"/>
          <w:b/>
          <w:bCs/>
          <w:snapToGrid/>
          <w:sz w:val="28"/>
          <w:szCs w:val="28"/>
        </w:rPr>
        <w:t>образовательной программы</w:t>
      </w:r>
    </w:p>
    <w:p w:rsidR="006A0723" w:rsidRPr="00CB6703" w:rsidRDefault="006A0723" w:rsidP="00695C2E">
      <w:pPr>
        <w:widowControl/>
        <w:tabs>
          <w:tab w:val="left" w:pos="851"/>
        </w:tabs>
        <w:spacing w:line="240" w:lineRule="auto"/>
        <w:ind w:firstLine="851"/>
        <w:jc w:val="center"/>
        <w:rPr>
          <w:rFonts w:eastAsia="Calibri"/>
          <w:snapToGrid/>
          <w:sz w:val="28"/>
          <w:szCs w:val="28"/>
        </w:rPr>
      </w:pPr>
    </w:p>
    <w:p w:rsidR="00CB6703" w:rsidRPr="00CB6703" w:rsidRDefault="00CB6703" w:rsidP="00695C2E">
      <w:pPr>
        <w:widowControl/>
        <w:spacing w:line="240" w:lineRule="auto"/>
        <w:ind w:firstLine="851"/>
        <w:rPr>
          <w:sz w:val="28"/>
          <w:szCs w:val="28"/>
        </w:rPr>
      </w:pPr>
      <w:r w:rsidRPr="00CB6703">
        <w:rPr>
          <w:sz w:val="28"/>
          <w:szCs w:val="28"/>
        </w:rPr>
        <w:t xml:space="preserve">Планируемыми результатами </w:t>
      </w:r>
      <w:proofErr w:type="gramStart"/>
      <w:r w:rsidRPr="00CB6703">
        <w:rPr>
          <w:sz w:val="28"/>
          <w:szCs w:val="28"/>
        </w:rPr>
        <w:t>обучения по дисциплине</w:t>
      </w:r>
      <w:proofErr w:type="gramEnd"/>
      <w:r w:rsidRPr="00CB6703">
        <w:rPr>
          <w:sz w:val="28"/>
          <w:szCs w:val="28"/>
        </w:rPr>
        <w:t xml:space="preserve"> являются: приобретение знаний, умений, навыков и/или опыта деятельности.</w:t>
      </w:r>
    </w:p>
    <w:p w:rsidR="00CB6703" w:rsidRPr="00CB6703" w:rsidRDefault="00CB6703" w:rsidP="00695C2E">
      <w:pPr>
        <w:widowControl/>
        <w:spacing w:line="240" w:lineRule="auto"/>
        <w:ind w:firstLine="851"/>
        <w:rPr>
          <w:sz w:val="28"/>
          <w:szCs w:val="28"/>
        </w:rPr>
      </w:pPr>
      <w:r w:rsidRPr="00CB6703">
        <w:rPr>
          <w:sz w:val="28"/>
          <w:szCs w:val="28"/>
        </w:rPr>
        <w:t xml:space="preserve">В результате освоения дисциплины </w:t>
      </w:r>
      <w:proofErr w:type="gramStart"/>
      <w:r w:rsidRPr="00CB6703">
        <w:rPr>
          <w:sz w:val="28"/>
          <w:szCs w:val="28"/>
        </w:rPr>
        <w:t>обучающийся</w:t>
      </w:r>
      <w:proofErr w:type="gramEnd"/>
      <w:r w:rsidRPr="00CB6703">
        <w:rPr>
          <w:sz w:val="28"/>
          <w:szCs w:val="28"/>
        </w:rPr>
        <w:t xml:space="preserve"> должен:</w:t>
      </w:r>
    </w:p>
    <w:p w:rsidR="004A0B6B" w:rsidRPr="00CA2765" w:rsidRDefault="004A0B6B" w:rsidP="004A0B6B">
      <w:pPr>
        <w:tabs>
          <w:tab w:val="left" w:pos="0"/>
        </w:tabs>
        <w:ind w:firstLine="851"/>
        <w:rPr>
          <w:bCs/>
          <w:sz w:val="28"/>
          <w:szCs w:val="28"/>
        </w:rPr>
      </w:pPr>
      <w:r w:rsidRPr="00CA2765">
        <w:rPr>
          <w:b/>
          <w:bCs/>
          <w:sz w:val="28"/>
          <w:szCs w:val="28"/>
        </w:rPr>
        <w:t>ЗНАТЬ</w:t>
      </w:r>
      <w:r w:rsidRPr="00CA2765">
        <w:rPr>
          <w:bCs/>
          <w:sz w:val="28"/>
          <w:szCs w:val="28"/>
        </w:rPr>
        <w:t>:</w:t>
      </w:r>
    </w:p>
    <w:p w:rsidR="004A0B6B" w:rsidRPr="00933134" w:rsidRDefault="004A0B6B" w:rsidP="00A06CC0">
      <w:pPr>
        <w:widowControl/>
        <w:numPr>
          <w:ilvl w:val="0"/>
          <w:numId w:val="9"/>
        </w:numPr>
        <w:tabs>
          <w:tab w:val="left" w:pos="1418"/>
        </w:tabs>
        <w:spacing w:line="240" w:lineRule="auto"/>
        <w:ind w:left="0" w:firstLine="851"/>
        <w:rPr>
          <w:bCs/>
          <w:sz w:val="28"/>
          <w:szCs w:val="28"/>
        </w:rPr>
      </w:pPr>
      <w:r>
        <w:rPr>
          <w:sz w:val="28"/>
          <w:szCs w:val="28"/>
        </w:rPr>
        <w:t>основные математические модели принятия решений;</w:t>
      </w:r>
    </w:p>
    <w:p w:rsidR="004A0B6B" w:rsidRPr="00933134" w:rsidRDefault="004A0B6B" w:rsidP="00A06CC0">
      <w:pPr>
        <w:widowControl/>
        <w:numPr>
          <w:ilvl w:val="0"/>
          <w:numId w:val="9"/>
        </w:numPr>
        <w:tabs>
          <w:tab w:val="left" w:pos="1418"/>
        </w:tabs>
        <w:spacing w:line="240" w:lineRule="auto"/>
        <w:ind w:left="0" w:firstLine="851"/>
        <w:rPr>
          <w:bCs/>
          <w:sz w:val="28"/>
          <w:szCs w:val="28"/>
        </w:rPr>
      </w:pPr>
      <w:r w:rsidRPr="00997E6D">
        <w:rPr>
          <w:sz w:val="28"/>
          <w:szCs w:val="28"/>
        </w:rPr>
        <w:t>типовые задачи выбора</w:t>
      </w:r>
      <w:r>
        <w:rPr>
          <w:sz w:val="28"/>
          <w:szCs w:val="28"/>
        </w:rPr>
        <w:t>;</w:t>
      </w:r>
    </w:p>
    <w:p w:rsidR="004A0B6B" w:rsidRPr="00BC5315" w:rsidRDefault="004A0B6B" w:rsidP="00A06CC0">
      <w:pPr>
        <w:widowControl/>
        <w:numPr>
          <w:ilvl w:val="0"/>
          <w:numId w:val="9"/>
        </w:numPr>
        <w:tabs>
          <w:tab w:val="left" w:pos="1418"/>
        </w:tabs>
        <w:spacing w:line="240" w:lineRule="auto"/>
        <w:ind w:left="0" w:firstLine="851"/>
        <w:rPr>
          <w:bCs/>
          <w:sz w:val="28"/>
          <w:szCs w:val="28"/>
        </w:rPr>
      </w:pPr>
      <w:r w:rsidRPr="00997E6D">
        <w:rPr>
          <w:sz w:val="28"/>
          <w:szCs w:val="28"/>
        </w:rPr>
        <w:t>модели и методы индивидуального и группового выбора</w:t>
      </w:r>
      <w:r w:rsidRPr="00BC5315">
        <w:rPr>
          <w:bCs/>
          <w:sz w:val="28"/>
          <w:szCs w:val="28"/>
        </w:rPr>
        <w:t>.</w:t>
      </w:r>
    </w:p>
    <w:p w:rsidR="004A0B6B" w:rsidRPr="00BC5315" w:rsidRDefault="004A0B6B" w:rsidP="004A0B6B">
      <w:pPr>
        <w:tabs>
          <w:tab w:val="left" w:pos="0"/>
        </w:tabs>
        <w:ind w:firstLine="851"/>
        <w:rPr>
          <w:b/>
          <w:bCs/>
          <w:sz w:val="28"/>
          <w:szCs w:val="28"/>
        </w:rPr>
      </w:pPr>
      <w:r w:rsidRPr="00BC5315">
        <w:rPr>
          <w:b/>
          <w:bCs/>
          <w:sz w:val="28"/>
          <w:szCs w:val="28"/>
        </w:rPr>
        <w:t>УМЕТЬ</w:t>
      </w:r>
      <w:r w:rsidRPr="00BC5315">
        <w:rPr>
          <w:bCs/>
          <w:sz w:val="28"/>
          <w:szCs w:val="28"/>
        </w:rPr>
        <w:t>:</w:t>
      </w:r>
    </w:p>
    <w:p w:rsidR="004A0B6B" w:rsidRDefault="004A0B6B" w:rsidP="00A06CC0">
      <w:pPr>
        <w:widowControl/>
        <w:numPr>
          <w:ilvl w:val="0"/>
          <w:numId w:val="9"/>
        </w:numPr>
        <w:tabs>
          <w:tab w:val="left" w:pos="1418"/>
        </w:tabs>
        <w:spacing w:line="240" w:lineRule="auto"/>
        <w:ind w:left="0" w:firstLine="851"/>
        <w:rPr>
          <w:bCs/>
          <w:sz w:val="28"/>
          <w:szCs w:val="28"/>
        </w:rPr>
      </w:pPr>
      <w:r>
        <w:rPr>
          <w:bCs/>
          <w:sz w:val="28"/>
          <w:szCs w:val="28"/>
        </w:rPr>
        <w:t>использовать математический язык и математическую символику при построении организационно-управленческих моделей;</w:t>
      </w:r>
    </w:p>
    <w:p w:rsidR="004A0B6B" w:rsidRPr="00933134" w:rsidRDefault="004A0B6B" w:rsidP="00A06CC0">
      <w:pPr>
        <w:widowControl/>
        <w:numPr>
          <w:ilvl w:val="0"/>
          <w:numId w:val="9"/>
        </w:numPr>
        <w:tabs>
          <w:tab w:val="left" w:pos="1418"/>
        </w:tabs>
        <w:spacing w:line="240" w:lineRule="auto"/>
        <w:ind w:left="0" w:firstLine="851"/>
        <w:rPr>
          <w:bCs/>
          <w:sz w:val="28"/>
          <w:szCs w:val="28"/>
        </w:rPr>
      </w:pPr>
      <w:r>
        <w:rPr>
          <w:sz w:val="28"/>
          <w:szCs w:val="28"/>
        </w:rPr>
        <w:t xml:space="preserve">формулировать цель и </w:t>
      </w:r>
      <w:r w:rsidRPr="00997E6D">
        <w:rPr>
          <w:sz w:val="28"/>
          <w:szCs w:val="28"/>
        </w:rPr>
        <w:t>ставить задачу принятия решений</w:t>
      </w:r>
      <w:r>
        <w:rPr>
          <w:sz w:val="28"/>
          <w:szCs w:val="28"/>
        </w:rPr>
        <w:t>;</w:t>
      </w:r>
    </w:p>
    <w:p w:rsidR="004A0B6B" w:rsidRPr="00933134" w:rsidRDefault="004A0B6B" w:rsidP="00A06CC0">
      <w:pPr>
        <w:widowControl/>
        <w:numPr>
          <w:ilvl w:val="0"/>
          <w:numId w:val="9"/>
        </w:numPr>
        <w:tabs>
          <w:tab w:val="left" w:pos="1418"/>
        </w:tabs>
        <w:spacing w:line="240" w:lineRule="auto"/>
        <w:ind w:left="0" w:firstLine="851"/>
        <w:rPr>
          <w:bCs/>
          <w:sz w:val="28"/>
          <w:szCs w:val="28"/>
        </w:rPr>
      </w:pPr>
      <w:r>
        <w:rPr>
          <w:sz w:val="28"/>
          <w:szCs w:val="28"/>
        </w:rPr>
        <w:t>строить модель выбора.</w:t>
      </w:r>
    </w:p>
    <w:p w:rsidR="004A0B6B" w:rsidRPr="00BC5315" w:rsidRDefault="004A0B6B" w:rsidP="004A0B6B">
      <w:pPr>
        <w:tabs>
          <w:tab w:val="left" w:pos="0"/>
        </w:tabs>
        <w:ind w:firstLine="851"/>
        <w:rPr>
          <w:b/>
          <w:bCs/>
          <w:sz w:val="28"/>
          <w:szCs w:val="28"/>
        </w:rPr>
      </w:pPr>
      <w:r w:rsidRPr="00BC5315">
        <w:rPr>
          <w:b/>
          <w:bCs/>
          <w:sz w:val="28"/>
          <w:szCs w:val="28"/>
        </w:rPr>
        <w:t>ВЛАДЕТЬ</w:t>
      </w:r>
      <w:r w:rsidRPr="00BC5315">
        <w:rPr>
          <w:bCs/>
          <w:sz w:val="28"/>
          <w:szCs w:val="28"/>
        </w:rPr>
        <w:t>:</w:t>
      </w:r>
    </w:p>
    <w:p w:rsidR="004A0B6B" w:rsidRDefault="004A0B6B" w:rsidP="00A06CC0">
      <w:pPr>
        <w:widowControl/>
        <w:numPr>
          <w:ilvl w:val="0"/>
          <w:numId w:val="9"/>
        </w:numPr>
        <w:tabs>
          <w:tab w:val="left" w:pos="1418"/>
        </w:tabs>
        <w:spacing w:line="240" w:lineRule="auto"/>
        <w:ind w:left="0" w:firstLine="851"/>
        <w:rPr>
          <w:bCs/>
          <w:sz w:val="28"/>
          <w:szCs w:val="28"/>
        </w:rPr>
      </w:pPr>
      <w:r>
        <w:rPr>
          <w:bCs/>
          <w:sz w:val="28"/>
          <w:szCs w:val="28"/>
        </w:rPr>
        <w:t>математическими, статистическими и количественными методами решения типовых организационно-управленческих задач;</w:t>
      </w:r>
    </w:p>
    <w:p w:rsidR="004A0B6B" w:rsidRPr="00BC5315" w:rsidRDefault="004A0B6B" w:rsidP="00A06CC0">
      <w:pPr>
        <w:widowControl/>
        <w:numPr>
          <w:ilvl w:val="0"/>
          <w:numId w:val="9"/>
        </w:numPr>
        <w:tabs>
          <w:tab w:val="left" w:pos="1418"/>
        </w:tabs>
        <w:spacing w:line="240" w:lineRule="auto"/>
        <w:ind w:left="0" w:firstLine="851"/>
        <w:rPr>
          <w:bCs/>
          <w:sz w:val="28"/>
          <w:szCs w:val="28"/>
        </w:rPr>
      </w:pPr>
      <w:r w:rsidRPr="00997E6D">
        <w:rPr>
          <w:sz w:val="28"/>
          <w:szCs w:val="28"/>
        </w:rPr>
        <w:t>навыками применения моделей и методов выбора в профессиональной деятельности</w:t>
      </w:r>
      <w:r w:rsidRPr="00BC5315">
        <w:rPr>
          <w:bCs/>
          <w:sz w:val="28"/>
          <w:szCs w:val="28"/>
        </w:rPr>
        <w:t>.</w:t>
      </w:r>
    </w:p>
    <w:p w:rsidR="00CB6703" w:rsidRPr="00CB6703" w:rsidRDefault="00CB6703" w:rsidP="00695C2E">
      <w:pPr>
        <w:pStyle w:val="a8"/>
        <w:spacing w:line="240" w:lineRule="auto"/>
        <w:ind w:left="0" w:firstLine="851"/>
        <w:rPr>
          <w:sz w:val="28"/>
          <w:szCs w:val="28"/>
        </w:rPr>
      </w:pPr>
      <w:r w:rsidRPr="00CB6703">
        <w:rPr>
          <w:sz w:val="28"/>
          <w:szCs w:val="28"/>
        </w:rPr>
        <w:t xml:space="preserve">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основной профессиональной образовательной программы (ОПОП). </w:t>
      </w:r>
    </w:p>
    <w:p w:rsidR="00117ABA" w:rsidRPr="00104973" w:rsidRDefault="00117ABA" w:rsidP="00117ABA">
      <w:pPr>
        <w:spacing w:line="240" w:lineRule="auto"/>
        <w:ind w:firstLine="851"/>
        <w:rPr>
          <w:sz w:val="28"/>
          <w:szCs w:val="28"/>
        </w:rPr>
      </w:pPr>
      <w:r w:rsidRPr="00104973">
        <w:rPr>
          <w:sz w:val="28"/>
          <w:szCs w:val="28"/>
        </w:rPr>
        <w:t xml:space="preserve">Изучение дисциплины направлено на формирование следующих </w:t>
      </w:r>
      <w:r w:rsidRPr="00104973">
        <w:rPr>
          <w:b/>
          <w:sz w:val="28"/>
          <w:szCs w:val="28"/>
        </w:rPr>
        <w:t>общекультурных компетенций (ОК)</w:t>
      </w:r>
      <w:r w:rsidRPr="00104973">
        <w:rPr>
          <w:sz w:val="28"/>
          <w:szCs w:val="28"/>
        </w:rPr>
        <w:t>:</w:t>
      </w:r>
    </w:p>
    <w:p w:rsidR="00117ABA" w:rsidRPr="000E0DC9" w:rsidRDefault="00610C4C" w:rsidP="00A06CC0">
      <w:pPr>
        <w:numPr>
          <w:ilvl w:val="0"/>
          <w:numId w:val="10"/>
        </w:numPr>
        <w:tabs>
          <w:tab w:val="left" w:pos="1418"/>
        </w:tabs>
        <w:spacing w:line="240" w:lineRule="auto"/>
        <w:ind w:left="0" w:firstLine="851"/>
        <w:rPr>
          <w:snapToGrid/>
          <w:sz w:val="20"/>
        </w:rPr>
      </w:pPr>
      <w:r w:rsidRPr="000E0DC9">
        <w:rPr>
          <w:sz w:val="28"/>
          <w:szCs w:val="28"/>
        </w:rPr>
        <w:fldChar w:fldCharType="begin"/>
      </w:r>
      <w:r w:rsidR="000E0DC9">
        <w:rPr>
          <w:sz w:val="28"/>
          <w:szCs w:val="28"/>
        </w:rPr>
        <w:instrText xml:space="preserve"> LINK Excel.Sheet.8 "C:\\Users\\Настя\\Downloads\\38.03.02_Логистика_2016.plm.xml.xls" "Компетенции!R604C7" \a \f 5 \h  \* MERGEFORMAT </w:instrText>
      </w:r>
      <w:r w:rsidRPr="000E0DC9">
        <w:rPr>
          <w:sz w:val="28"/>
          <w:szCs w:val="28"/>
        </w:rPr>
        <w:fldChar w:fldCharType="separate"/>
      </w:r>
      <w:r w:rsidR="000E0DC9" w:rsidRPr="000E0DC9">
        <w:rPr>
          <w:sz w:val="28"/>
          <w:szCs w:val="28"/>
        </w:rPr>
        <w:t xml:space="preserve">способностью к коммуникации в устной и письменной </w:t>
      </w:r>
      <w:proofErr w:type="gramStart"/>
      <w:r w:rsidR="000E0DC9" w:rsidRPr="000E0DC9">
        <w:rPr>
          <w:sz w:val="28"/>
          <w:szCs w:val="28"/>
        </w:rPr>
        <w:t>формах</w:t>
      </w:r>
      <w:proofErr w:type="gramEnd"/>
      <w:r w:rsidR="000E0DC9" w:rsidRPr="000E0DC9">
        <w:rPr>
          <w:sz w:val="28"/>
          <w:szCs w:val="28"/>
        </w:rPr>
        <w:t xml:space="preserve"> на русском и иностранном языках для решения задач межличностного и межкультурного взаимодействия </w:t>
      </w:r>
      <w:r w:rsidRPr="000E0DC9">
        <w:rPr>
          <w:sz w:val="28"/>
          <w:szCs w:val="28"/>
        </w:rPr>
        <w:fldChar w:fldCharType="end"/>
      </w:r>
      <w:r w:rsidR="00117ABA" w:rsidRPr="000E0DC9">
        <w:rPr>
          <w:sz w:val="28"/>
          <w:szCs w:val="28"/>
        </w:rPr>
        <w:t>(ОК-</w:t>
      </w:r>
      <w:r w:rsidR="00F76A83" w:rsidRPr="000E0DC9">
        <w:rPr>
          <w:sz w:val="28"/>
          <w:szCs w:val="28"/>
        </w:rPr>
        <w:t>4</w:t>
      </w:r>
      <w:r w:rsidR="00117ABA" w:rsidRPr="000E0DC9">
        <w:rPr>
          <w:sz w:val="28"/>
          <w:szCs w:val="28"/>
        </w:rPr>
        <w:t>);</w:t>
      </w:r>
    </w:p>
    <w:p w:rsidR="00117ABA" w:rsidRPr="00104973" w:rsidRDefault="00117ABA" w:rsidP="00117ABA">
      <w:pPr>
        <w:spacing w:line="240" w:lineRule="auto"/>
        <w:ind w:firstLine="851"/>
        <w:rPr>
          <w:sz w:val="28"/>
          <w:szCs w:val="28"/>
        </w:rPr>
      </w:pPr>
      <w:r w:rsidRPr="00104973">
        <w:rPr>
          <w:sz w:val="28"/>
          <w:szCs w:val="28"/>
        </w:rPr>
        <w:lastRenderedPageBreak/>
        <w:t xml:space="preserve">Изучение дисциплины направлено на формирование следующих </w:t>
      </w:r>
      <w:r w:rsidRPr="00104973">
        <w:rPr>
          <w:b/>
          <w:sz w:val="28"/>
          <w:szCs w:val="28"/>
        </w:rPr>
        <w:t>общепрофессиональных компетенций (ОПК)</w:t>
      </w:r>
      <w:r w:rsidRPr="00104973">
        <w:rPr>
          <w:sz w:val="28"/>
          <w:szCs w:val="28"/>
        </w:rPr>
        <w:t>:</w:t>
      </w:r>
    </w:p>
    <w:p w:rsidR="00117ABA" w:rsidRPr="00117ABA" w:rsidRDefault="006D12E1" w:rsidP="00A06CC0">
      <w:pPr>
        <w:numPr>
          <w:ilvl w:val="0"/>
          <w:numId w:val="10"/>
        </w:numPr>
        <w:tabs>
          <w:tab w:val="left" w:pos="1418"/>
        </w:tabs>
        <w:spacing w:line="240" w:lineRule="auto"/>
        <w:ind w:left="0" w:firstLine="851"/>
        <w:rPr>
          <w:sz w:val="28"/>
          <w:szCs w:val="28"/>
        </w:rPr>
      </w:pPr>
      <w:r>
        <w:rPr>
          <w:sz w:val="28"/>
          <w:szCs w:val="28"/>
        </w:rPr>
        <w:t>владением методами принятия решений в управлении операционной (производственной) деятельностью организаций</w:t>
      </w:r>
      <w:r w:rsidR="00117ABA" w:rsidRPr="00117ABA">
        <w:rPr>
          <w:sz w:val="28"/>
          <w:szCs w:val="28"/>
        </w:rPr>
        <w:t xml:space="preserve"> (О</w:t>
      </w:r>
      <w:r w:rsidR="00117ABA">
        <w:rPr>
          <w:sz w:val="28"/>
          <w:szCs w:val="28"/>
        </w:rPr>
        <w:t>П</w:t>
      </w:r>
      <w:r w:rsidR="00117ABA" w:rsidRPr="00117ABA">
        <w:rPr>
          <w:sz w:val="28"/>
          <w:szCs w:val="28"/>
        </w:rPr>
        <w:t>К-6);</w:t>
      </w:r>
    </w:p>
    <w:p w:rsidR="00CB6703" w:rsidRPr="00CB6703" w:rsidRDefault="00CB6703" w:rsidP="00695C2E">
      <w:pPr>
        <w:widowControl/>
        <w:spacing w:line="240" w:lineRule="auto"/>
        <w:ind w:firstLine="851"/>
        <w:rPr>
          <w:bCs/>
          <w:sz w:val="28"/>
          <w:szCs w:val="28"/>
        </w:rPr>
      </w:pPr>
      <w:r w:rsidRPr="00CB6703">
        <w:rPr>
          <w:sz w:val="28"/>
          <w:szCs w:val="28"/>
        </w:rPr>
        <w:t xml:space="preserve">Изучение дисциплины направлено на формирование следующих </w:t>
      </w:r>
      <w:r w:rsidRPr="00CB6703">
        <w:rPr>
          <w:b/>
          <w:sz w:val="28"/>
          <w:szCs w:val="28"/>
        </w:rPr>
        <w:t>профессиональных компетенций (ПК)</w:t>
      </w:r>
      <w:r w:rsidRPr="00CB6703">
        <w:rPr>
          <w:sz w:val="28"/>
          <w:szCs w:val="28"/>
        </w:rPr>
        <w:t xml:space="preserve">, </w:t>
      </w:r>
      <w:r w:rsidRPr="00CB6703">
        <w:rPr>
          <w:bCs/>
          <w:sz w:val="28"/>
          <w:szCs w:val="28"/>
        </w:rPr>
        <w:t>соответствующих вид</w:t>
      </w:r>
      <w:r w:rsidR="00D56004">
        <w:rPr>
          <w:bCs/>
          <w:sz w:val="28"/>
          <w:szCs w:val="28"/>
        </w:rPr>
        <w:t>у</w:t>
      </w:r>
      <w:r w:rsidRPr="00CB6703">
        <w:rPr>
          <w:bCs/>
          <w:sz w:val="28"/>
          <w:szCs w:val="28"/>
        </w:rPr>
        <w:t xml:space="preserve"> профессиональной деятельности, на которы</w:t>
      </w:r>
      <w:r w:rsidR="00D56004">
        <w:rPr>
          <w:bCs/>
          <w:sz w:val="28"/>
          <w:szCs w:val="28"/>
        </w:rPr>
        <w:t>й</w:t>
      </w:r>
      <w:r w:rsidRPr="00CB6703">
        <w:rPr>
          <w:bCs/>
          <w:sz w:val="28"/>
          <w:szCs w:val="28"/>
        </w:rPr>
        <w:t xml:space="preserve"> ориентирована программа </w:t>
      </w:r>
      <w:proofErr w:type="spellStart"/>
      <w:r w:rsidRPr="00CB6703">
        <w:rPr>
          <w:bCs/>
          <w:sz w:val="28"/>
          <w:szCs w:val="28"/>
        </w:rPr>
        <w:t>бакалавриата</w:t>
      </w:r>
      <w:proofErr w:type="spellEnd"/>
      <w:r w:rsidRPr="00CB6703">
        <w:rPr>
          <w:bCs/>
          <w:sz w:val="28"/>
          <w:szCs w:val="28"/>
        </w:rPr>
        <w:t xml:space="preserve">: </w:t>
      </w:r>
    </w:p>
    <w:p w:rsidR="00F76A83" w:rsidRPr="000B2848" w:rsidRDefault="00D33E8A" w:rsidP="00F76A83">
      <w:pPr>
        <w:pStyle w:val="Bodytext20"/>
        <w:spacing w:after="0" w:line="240" w:lineRule="auto"/>
        <w:ind w:firstLine="720"/>
        <w:jc w:val="both"/>
        <w:rPr>
          <w:rFonts w:eastAsia="Calibri"/>
          <w:sz w:val="28"/>
          <w:szCs w:val="28"/>
        </w:rPr>
      </w:pPr>
      <w:r>
        <w:rPr>
          <w:rFonts w:eastAsia="Calibri"/>
          <w:i/>
          <w:sz w:val="28"/>
          <w:szCs w:val="28"/>
        </w:rPr>
        <w:t>организационно-управленческая</w:t>
      </w:r>
      <w:r w:rsidR="00F76A83" w:rsidRPr="006D12E1">
        <w:rPr>
          <w:rFonts w:eastAsia="Calibri"/>
          <w:i/>
          <w:sz w:val="28"/>
          <w:szCs w:val="28"/>
        </w:rPr>
        <w:t xml:space="preserve"> деятельность</w:t>
      </w:r>
      <w:r w:rsidR="00F76A83" w:rsidRPr="000B2848">
        <w:rPr>
          <w:rFonts w:eastAsia="Calibri"/>
          <w:sz w:val="28"/>
          <w:szCs w:val="28"/>
        </w:rPr>
        <w:t>:</w:t>
      </w:r>
    </w:p>
    <w:p w:rsidR="00F76A83" w:rsidRPr="00C57EAB" w:rsidRDefault="00F76A83" w:rsidP="00C57EAB">
      <w:pPr>
        <w:pStyle w:val="Bodytext20"/>
        <w:spacing w:after="0" w:line="240" w:lineRule="auto"/>
        <w:ind w:firstLine="851"/>
        <w:jc w:val="both"/>
        <w:rPr>
          <w:sz w:val="20"/>
          <w:szCs w:val="20"/>
        </w:rPr>
      </w:pPr>
      <w:r>
        <w:rPr>
          <w:rFonts w:eastAsia="Calibri"/>
          <w:sz w:val="28"/>
          <w:szCs w:val="28"/>
        </w:rPr>
        <w:t xml:space="preserve">-  </w:t>
      </w:r>
      <w:r w:rsidR="00610C4C">
        <w:rPr>
          <w:rFonts w:eastAsia="Calibri"/>
          <w:sz w:val="28"/>
          <w:szCs w:val="28"/>
        </w:rPr>
        <w:fldChar w:fldCharType="begin"/>
      </w:r>
      <w:r w:rsidR="000E0DC9">
        <w:rPr>
          <w:rFonts w:eastAsia="Calibri"/>
          <w:sz w:val="28"/>
          <w:szCs w:val="28"/>
        </w:rPr>
        <w:instrText xml:space="preserve"> LINK Excel.Sheet.8 "C:\\Users\\Настя\\Downloads\\38.03.02_Логистика_2016.plm.xml.xls" "Компетенции!R3016C7" \a \f 5 \h  \* MERGEFORMAT </w:instrText>
      </w:r>
      <w:r w:rsidR="00610C4C">
        <w:rPr>
          <w:rFonts w:eastAsia="Calibri"/>
          <w:sz w:val="28"/>
          <w:szCs w:val="28"/>
        </w:rPr>
        <w:fldChar w:fldCharType="separate"/>
      </w:r>
      <w:r w:rsidR="000E0DC9" w:rsidRPr="000E0DC9">
        <w:rPr>
          <w:rFonts w:eastAsia="Calibri"/>
          <w:sz w:val="28"/>
          <w:szCs w:val="28"/>
        </w:rPr>
        <w:t>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w:t>
      </w:r>
      <w:r w:rsidR="00610C4C">
        <w:rPr>
          <w:rFonts w:eastAsia="Calibri"/>
          <w:sz w:val="28"/>
          <w:szCs w:val="28"/>
        </w:rPr>
        <w:fldChar w:fldCharType="end"/>
      </w:r>
      <w:r>
        <w:rPr>
          <w:rFonts w:eastAsia="Calibri"/>
          <w:sz w:val="28"/>
          <w:szCs w:val="28"/>
        </w:rPr>
        <w:t>(ПК-1).</w:t>
      </w:r>
    </w:p>
    <w:p w:rsidR="00F76A83" w:rsidRPr="00C57EAB" w:rsidRDefault="00F76A83" w:rsidP="00C57EAB">
      <w:pPr>
        <w:pStyle w:val="Bodytext20"/>
        <w:spacing w:after="0" w:line="240" w:lineRule="auto"/>
        <w:ind w:firstLine="851"/>
        <w:jc w:val="both"/>
        <w:rPr>
          <w:sz w:val="20"/>
          <w:szCs w:val="20"/>
        </w:rPr>
      </w:pPr>
      <w:r>
        <w:rPr>
          <w:rFonts w:eastAsia="Calibri"/>
          <w:sz w:val="28"/>
          <w:szCs w:val="28"/>
        </w:rPr>
        <w:t xml:space="preserve">-  </w:t>
      </w:r>
      <w:r w:rsidR="00610C4C">
        <w:rPr>
          <w:rFonts w:eastAsia="Calibri"/>
          <w:sz w:val="28"/>
          <w:szCs w:val="28"/>
        </w:rPr>
        <w:fldChar w:fldCharType="begin"/>
      </w:r>
      <w:r w:rsidR="00C57EAB">
        <w:rPr>
          <w:rFonts w:eastAsia="Calibri"/>
          <w:sz w:val="28"/>
          <w:szCs w:val="28"/>
        </w:rPr>
        <w:instrText xml:space="preserve"> LINK Excel.Sheet.8 "C:\\Users\\Настя\\Downloads\\38.03.02_Логистика_2016.plm.xml.xls" "Компетенции!R3820C7" \a \f 5 \h  \* MERGEFORMAT </w:instrText>
      </w:r>
      <w:r w:rsidR="00610C4C">
        <w:rPr>
          <w:rFonts w:eastAsia="Calibri"/>
          <w:sz w:val="28"/>
          <w:szCs w:val="28"/>
        </w:rPr>
        <w:fldChar w:fldCharType="separate"/>
      </w:r>
      <w:r w:rsidR="00C57EAB" w:rsidRPr="00C57EAB">
        <w:rPr>
          <w:rFonts w:eastAsia="Calibri"/>
          <w:sz w:val="28"/>
          <w:szCs w:val="28"/>
        </w:rPr>
        <w:t>способностью анализировать взаимосвязи между функциональными стратегиями компаний с целью подготовки сбалансированных управленческих решений</w:t>
      </w:r>
      <w:r w:rsidR="00610C4C">
        <w:rPr>
          <w:rFonts w:eastAsia="Calibri"/>
          <w:sz w:val="28"/>
          <w:szCs w:val="28"/>
        </w:rPr>
        <w:fldChar w:fldCharType="end"/>
      </w:r>
      <w:r>
        <w:rPr>
          <w:rFonts w:eastAsia="Calibri"/>
          <w:sz w:val="28"/>
          <w:szCs w:val="28"/>
        </w:rPr>
        <w:t>(ПК-5).</w:t>
      </w:r>
    </w:p>
    <w:p w:rsidR="00F76A83" w:rsidRPr="000B2848" w:rsidRDefault="00F76A83" w:rsidP="00C57EAB">
      <w:pPr>
        <w:pStyle w:val="Bodytext20"/>
        <w:spacing w:after="0" w:line="240" w:lineRule="auto"/>
        <w:ind w:firstLine="851"/>
        <w:jc w:val="both"/>
        <w:rPr>
          <w:rFonts w:eastAsia="Calibri"/>
          <w:sz w:val="28"/>
          <w:szCs w:val="28"/>
        </w:rPr>
      </w:pPr>
      <w:r>
        <w:rPr>
          <w:rFonts w:eastAsia="Calibri"/>
          <w:sz w:val="28"/>
          <w:szCs w:val="28"/>
        </w:rPr>
        <w:t xml:space="preserve">- </w:t>
      </w:r>
      <w:r w:rsidR="00610C4C">
        <w:rPr>
          <w:rFonts w:eastAsia="Calibri"/>
          <w:sz w:val="28"/>
          <w:szCs w:val="28"/>
        </w:rPr>
        <w:fldChar w:fldCharType="begin"/>
      </w:r>
      <w:r w:rsidR="00C57EAB">
        <w:rPr>
          <w:rFonts w:eastAsia="Calibri"/>
          <w:sz w:val="28"/>
          <w:szCs w:val="28"/>
        </w:rPr>
        <w:instrText xml:space="preserve"> LINK Excel.Sheet.8 "C:\\Users\\Настя\\Downloads\\38.03.02_Логистика_2016.plm.xml.xls" "Компетенции!R4423C7" \a \f 5 \h  \* MERGEFORMAT </w:instrText>
      </w:r>
      <w:r w:rsidR="00610C4C">
        <w:rPr>
          <w:rFonts w:eastAsia="Calibri"/>
          <w:sz w:val="28"/>
          <w:szCs w:val="28"/>
        </w:rPr>
        <w:fldChar w:fldCharType="separate"/>
      </w:r>
      <w:r w:rsidR="00C57EAB" w:rsidRPr="00C57EAB">
        <w:rPr>
          <w:rFonts w:eastAsia="Calibri"/>
          <w:sz w:val="28"/>
          <w:szCs w:val="28"/>
        </w:rPr>
        <w:t>владением навыками документального оформления решений в управлении операционной (производственной) деятельности организаций при внедрении технологических, продуктовых инноваций или организационных изменений</w:t>
      </w:r>
      <w:r w:rsidR="00610C4C">
        <w:rPr>
          <w:rFonts w:eastAsia="Calibri"/>
          <w:sz w:val="28"/>
          <w:szCs w:val="28"/>
        </w:rPr>
        <w:fldChar w:fldCharType="end"/>
      </w:r>
      <w:r>
        <w:rPr>
          <w:rFonts w:eastAsia="Calibri"/>
          <w:sz w:val="28"/>
          <w:szCs w:val="28"/>
        </w:rPr>
        <w:t>(ПК-8).</w:t>
      </w:r>
    </w:p>
    <w:p w:rsidR="00F76A83" w:rsidRPr="000B2848" w:rsidRDefault="00F76A83" w:rsidP="00F76A83">
      <w:pPr>
        <w:pStyle w:val="Bodytext20"/>
        <w:spacing w:after="0" w:line="240" w:lineRule="auto"/>
        <w:ind w:firstLine="720"/>
        <w:jc w:val="both"/>
        <w:rPr>
          <w:rFonts w:eastAsia="Calibri"/>
          <w:sz w:val="28"/>
          <w:szCs w:val="28"/>
        </w:rPr>
      </w:pPr>
      <w:r>
        <w:rPr>
          <w:rFonts w:eastAsia="Calibri"/>
          <w:i/>
          <w:sz w:val="28"/>
          <w:szCs w:val="28"/>
        </w:rPr>
        <w:t>информационно-аналитическая</w:t>
      </w:r>
      <w:r w:rsidRPr="006D12E1">
        <w:rPr>
          <w:rFonts w:eastAsia="Calibri"/>
          <w:i/>
          <w:sz w:val="28"/>
          <w:szCs w:val="28"/>
        </w:rPr>
        <w:t xml:space="preserve"> деятельность</w:t>
      </w:r>
      <w:r w:rsidRPr="000B2848">
        <w:rPr>
          <w:rFonts w:eastAsia="Calibri"/>
          <w:sz w:val="28"/>
          <w:szCs w:val="28"/>
        </w:rPr>
        <w:t>:</w:t>
      </w:r>
    </w:p>
    <w:p w:rsidR="00F76A83" w:rsidRPr="000B2848" w:rsidRDefault="00F76A83" w:rsidP="00F76A83">
      <w:pPr>
        <w:pStyle w:val="Bodytext20"/>
        <w:spacing w:after="0" w:line="240" w:lineRule="auto"/>
        <w:ind w:firstLine="851"/>
        <w:jc w:val="both"/>
        <w:rPr>
          <w:rFonts w:eastAsia="Calibri"/>
          <w:sz w:val="28"/>
          <w:szCs w:val="28"/>
        </w:rPr>
      </w:pPr>
      <w:r>
        <w:rPr>
          <w:rFonts w:eastAsia="Calibri"/>
          <w:sz w:val="28"/>
          <w:szCs w:val="28"/>
        </w:rPr>
        <w:t xml:space="preserve">- владением навыками количественного и качественного анализа информации </w:t>
      </w:r>
      <w:proofErr w:type="gramStart"/>
      <w:r>
        <w:rPr>
          <w:rFonts w:eastAsia="Calibri"/>
          <w:sz w:val="28"/>
          <w:szCs w:val="28"/>
        </w:rPr>
        <w:t>при</w:t>
      </w:r>
      <w:proofErr w:type="gramEnd"/>
      <w:r>
        <w:rPr>
          <w:rFonts w:eastAsia="Calibri"/>
          <w:sz w:val="28"/>
          <w:szCs w:val="28"/>
        </w:rPr>
        <w:t xml:space="preserve"> </w:t>
      </w:r>
      <w:proofErr w:type="gramStart"/>
      <w:r>
        <w:rPr>
          <w:rFonts w:eastAsia="Calibri"/>
          <w:sz w:val="28"/>
          <w:szCs w:val="28"/>
        </w:rPr>
        <w:t>принятия</w:t>
      </w:r>
      <w:proofErr w:type="gramEnd"/>
      <w:r>
        <w:rPr>
          <w:rFonts w:eastAsia="Calibri"/>
          <w:sz w:val="28"/>
          <w:szCs w:val="28"/>
        </w:rPr>
        <w:t xml:space="preserve"> управленческих решений, построения экономических, финансовых и организационных-управленческих моделей путем их адаптации к конкретным задачам управления (ПК-10).</w:t>
      </w:r>
    </w:p>
    <w:p w:rsidR="000B2848" w:rsidRPr="000B2848" w:rsidRDefault="000B2848" w:rsidP="00C57EAB">
      <w:pPr>
        <w:pStyle w:val="Bodytext20"/>
        <w:spacing w:after="0" w:line="240" w:lineRule="auto"/>
        <w:ind w:firstLine="851"/>
        <w:jc w:val="both"/>
        <w:rPr>
          <w:rFonts w:eastAsia="Calibri"/>
          <w:sz w:val="28"/>
          <w:szCs w:val="28"/>
        </w:rPr>
      </w:pPr>
      <w:r>
        <w:rPr>
          <w:rFonts w:eastAsia="Calibri"/>
          <w:sz w:val="28"/>
          <w:szCs w:val="28"/>
        </w:rPr>
        <w:t xml:space="preserve">- </w:t>
      </w:r>
      <w:r w:rsidR="00610C4C">
        <w:rPr>
          <w:rFonts w:eastAsia="Calibri"/>
          <w:sz w:val="28"/>
          <w:szCs w:val="28"/>
        </w:rPr>
        <w:fldChar w:fldCharType="begin"/>
      </w:r>
      <w:r w:rsidR="00C57EAB">
        <w:rPr>
          <w:rFonts w:eastAsia="Calibri"/>
          <w:sz w:val="28"/>
          <w:szCs w:val="28"/>
        </w:rPr>
        <w:instrText xml:space="preserve"> LINK Excel.Sheet.8 "C:\\Users\\Настя\\Downloads\\38.03.02_Логистика_2016.plm.xml.xls" "Компетенции!R5830C7" \a \f 5 \h  \* MERGEFORMAT </w:instrText>
      </w:r>
      <w:r w:rsidR="00610C4C">
        <w:rPr>
          <w:rFonts w:eastAsia="Calibri"/>
          <w:sz w:val="28"/>
          <w:szCs w:val="28"/>
        </w:rPr>
        <w:fldChar w:fldCharType="separate"/>
      </w:r>
      <w:r w:rsidR="00C57EAB" w:rsidRPr="00C57EAB">
        <w:rPr>
          <w:rFonts w:eastAsia="Calibri"/>
          <w:sz w:val="28"/>
          <w:szCs w:val="28"/>
        </w:rPr>
        <w:t>умением проводить анализ рыночных и специфических рисков для принятия управленческих решений, в том числе при принятии решений об инвестировании и финансировании</w:t>
      </w:r>
      <w:r w:rsidR="00610C4C">
        <w:rPr>
          <w:rFonts w:eastAsia="Calibri"/>
          <w:sz w:val="28"/>
          <w:szCs w:val="28"/>
        </w:rPr>
        <w:fldChar w:fldCharType="end"/>
      </w:r>
      <w:r w:rsidR="006D12E1">
        <w:rPr>
          <w:rFonts w:eastAsia="Calibri"/>
          <w:sz w:val="28"/>
          <w:szCs w:val="28"/>
        </w:rPr>
        <w:t>(ПК-</w:t>
      </w:r>
      <w:r w:rsidR="009923FA">
        <w:rPr>
          <w:rFonts w:eastAsia="Calibri"/>
          <w:sz w:val="28"/>
          <w:szCs w:val="28"/>
        </w:rPr>
        <w:t>1</w:t>
      </w:r>
      <w:r w:rsidR="00F76A83">
        <w:rPr>
          <w:rFonts w:eastAsia="Calibri"/>
          <w:sz w:val="28"/>
          <w:szCs w:val="28"/>
        </w:rPr>
        <w:t>5</w:t>
      </w:r>
      <w:r w:rsidR="006D12E1">
        <w:rPr>
          <w:rFonts w:eastAsia="Calibri"/>
          <w:sz w:val="28"/>
          <w:szCs w:val="28"/>
        </w:rPr>
        <w:t>).</w:t>
      </w:r>
    </w:p>
    <w:p w:rsidR="006D12E1" w:rsidRPr="00104973" w:rsidRDefault="006D12E1" w:rsidP="006D12E1">
      <w:pPr>
        <w:spacing w:line="240" w:lineRule="auto"/>
        <w:ind w:firstLine="851"/>
        <w:rPr>
          <w:sz w:val="28"/>
          <w:szCs w:val="28"/>
        </w:rPr>
      </w:pPr>
      <w:r w:rsidRPr="00104973">
        <w:rPr>
          <w:sz w:val="28"/>
          <w:szCs w:val="28"/>
        </w:rPr>
        <w:t xml:space="preserve">Область профессиональной деятельности </w:t>
      </w:r>
      <w:proofErr w:type="gramStart"/>
      <w:r w:rsidRPr="00104973">
        <w:rPr>
          <w:sz w:val="28"/>
          <w:szCs w:val="28"/>
        </w:rPr>
        <w:t>обучающихся</w:t>
      </w:r>
      <w:proofErr w:type="gramEnd"/>
      <w:r w:rsidRPr="00104973">
        <w:rPr>
          <w:sz w:val="28"/>
          <w:szCs w:val="28"/>
        </w:rPr>
        <w:t>, освоивших данную дисциплину, приведена в п. 2.1 ОПОП.</w:t>
      </w:r>
    </w:p>
    <w:p w:rsidR="006D12E1" w:rsidRPr="00104973" w:rsidRDefault="006D12E1" w:rsidP="006D12E1">
      <w:pPr>
        <w:spacing w:line="240" w:lineRule="auto"/>
        <w:ind w:firstLine="851"/>
        <w:rPr>
          <w:sz w:val="28"/>
          <w:szCs w:val="28"/>
        </w:rPr>
      </w:pPr>
      <w:r w:rsidRPr="00104973">
        <w:rPr>
          <w:sz w:val="28"/>
          <w:szCs w:val="28"/>
        </w:rPr>
        <w:t xml:space="preserve">Объекты профессиональной деятельности </w:t>
      </w:r>
      <w:proofErr w:type="gramStart"/>
      <w:r w:rsidRPr="00104973">
        <w:rPr>
          <w:sz w:val="28"/>
          <w:szCs w:val="28"/>
        </w:rPr>
        <w:t>обучающихся</w:t>
      </w:r>
      <w:proofErr w:type="gramEnd"/>
      <w:r w:rsidRPr="00104973">
        <w:rPr>
          <w:sz w:val="28"/>
          <w:szCs w:val="28"/>
        </w:rPr>
        <w:t>, освоивших данную дисциплину, приведены в п. 2.2 ОПОП.</w:t>
      </w:r>
    </w:p>
    <w:p w:rsidR="00534A36" w:rsidRDefault="00534A36">
      <w:pPr>
        <w:widowControl/>
        <w:spacing w:line="240" w:lineRule="auto"/>
        <w:ind w:firstLine="0"/>
        <w:jc w:val="left"/>
        <w:rPr>
          <w:rFonts w:eastAsia="Calibri"/>
          <w:b/>
          <w:bCs/>
          <w:snapToGrid/>
          <w:sz w:val="28"/>
          <w:szCs w:val="28"/>
        </w:rPr>
      </w:pPr>
    </w:p>
    <w:p w:rsidR="00412B37" w:rsidRDefault="00412B37">
      <w:pPr>
        <w:widowControl/>
        <w:spacing w:line="240" w:lineRule="auto"/>
        <w:ind w:firstLine="0"/>
        <w:jc w:val="left"/>
        <w:rPr>
          <w:rFonts w:eastAsia="Calibri"/>
          <w:b/>
          <w:bCs/>
          <w:snapToGrid/>
          <w:sz w:val="28"/>
          <w:szCs w:val="28"/>
        </w:rPr>
      </w:pPr>
    </w:p>
    <w:p w:rsidR="006A0723" w:rsidRDefault="006A0723" w:rsidP="00695C2E">
      <w:pPr>
        <w:widowControl/>
        <w:spacing w:line="240" w:lineRule="auto"/>
        <w:ind w:firstLine="851"/>
        <w:jc w:val="center"/>
        <w:rPr>
          <w:rFonts w:eastAsia="Calibri"/>
          <w:b/>
          <w:bCs/>
          <w:snapToGrid/>
          <w:sz w:val="28"/>
          <w:szCs w:val="28"/>
        </w:rPr>
      </w:pPr>
      <w:r w:rsidRPr="00CB6703">
        <w:rPr>
          <w:rFonts w:eastAsia="Calibri"/>
          <w:b/>
          <w:bCs/>
          <w:snapToGrid/>
          <w:sz w:val="28"/>
          <w:szCs w:val="28"/>
        </w:rPr>
        <w:t xml:space="preserve">3. Место дисциплины в структуре основной </w:t>
      </w:r>
      <w:r w:rsidR="00534A36">
        <w:rPr>
          <w:rFonts w:eastAsia="Calibri"/>
          <w:b/>
          <w:bCs/>
          <w:snapToGrid/>
          <w:sz w:val="28"/>
          <w:szCs w:val="28"/>
        </w:rPr>
        <w:t xml:space="preserve">профессиональной </w:t>
      </w:r>
      <w:r w:rsidRPr="00CB6703">
        <w:rPr>
          <w:rFonts w:eastAsia="Calibri"/>
          <w:b/>
          <w:bCs/>
          <w:snapToGrid/>
          <w:sz w:val="28"/>
          <w:szCs w:val="28"/>
        </w:rPr>
        <w:t>образовательной программы</w:t>
      </w:r>
    </w:p>
    <w:p w:rsidR="00534A36" w:rsidRPr="00CB6703" w:rsidRDefault="00534A36" w:rsidP="00695C2E">
      <w:pPr>
        <w:widowControl/>
        <w:spacing w:line="240" w:lineRule="auto"/>
        <w:ind w:firstLine="851"/>
        <w:jc w:val="center"/>
        <w:rPr>
          <w:rFonts w:eastAsia="Calibri"/>
          <w:b/>
          <w:bCs/>
          <w:snapToGrid/>
          <w:sz w:val="28"/>
          <w:szCs w:val="28"/>
        </w:rPr>
      </w:pPr>
    </w:p>
    <w:p w:rsidR="006A0723" w:rsidRPr="00CB6703" w:rsidRDefault="006A0723" w:rsidP="00695C2E">
      <w:pPr>
        <w:widowControl/>
        <w:spacing w:line="240" w:lineRule="auto"/>
        <w:ind w:firstLine="851"/>
        <w:rPr>
          <w:rFonts w:eastAsia="Calibri"/>
          <w:snapToGrid/>
          <w:sz w:val="28"/>
          <w:szCs w:val="28"/>
        </w:rPr>
      </w:pPr>
      <w:r w:rsidRPr="00CB6703">
        <w:rPr>
          <w:rFonts w:eastAsia="Calibri"/>
          <w:snapToGrid/>
          <w:sz w:val="28"/>
          <w:szCs w:val="28"/>
        </w:rPr>
        <w:t xml:space="preserve">Дисциплина </w:t>
      </w:r>
      <w:r w:rsidR="00E9480D">
        <w:rPr>
          <w:sz w:val="28"/>
          <w:szCs w:val="28"/>
        </w:rPr>
        <w:t>«</w:t>
      </w:r>
      <w:r w:rsidR="00A17021" w:rsidRPr="000D334B">
        <w:rPr>
          <w:sz w:val="28"/>
          <w:szCs w:val="28"/>
        </w:rPr>
        <w:t>Методы принятия управленческих решений</w:t>
      </w:r>
      <w:r w:rsidR="00E9480D">
        <w:rPr>
          <w:sz w:val="28"/>
          <w:szCs w:val="28"/>
        </w:rPr>
        <w:t>»</w:t>
      </w:r>
      <w:r w:rsidR="0028643C">
        <w:rPr>
          <w:sz w:val="28"/>
          <w:szCs w:val="28"/>
        </w:rPr>
        <w:t xml:space="preserve"> </w:t>
      </w:r>
      <w:r w:rsidRPr="00CB6703">
        <w:rPr>
          <w:rFonts w:eastAsia="Calibri"/>
          <w:snapToGrid/>
          <w:sz w:val="28"/>
          <w:szCs w:val="28"/>
        </w:rPr>
        <w:t>(</w:t>
      </w:r>
      <w:r w:rsidR="009F18FB">
        <w:rPr>
          <w:rFonts w:eastAsia="Calibri"/>
          <w:snapToGrid/>
          <w:sz w:val="28"/>
          <w:szCs w:val="28"/>
        </w:rPr>
        <w:t>Б</w:t>
      </w:r>
      <w:proofErr w:type="gramStart"/>
      <w:r w:rsidR="009F18FB">
        <w:rPr>
          <w:rFonts w:eastAsia="Calibri"/>
          <w:snapToGrid/>
          <w:sz w:val="28"/>
          <w:szCs w:val="28"/>
        </w:rPr>
        <w:t>1</w:t>
      </w:r>
      <w:proofErr w:type="gramEnd"/>
      <w:r w:rsidR="00E9480D">
        <w:rPr>
          <w:rFonts w:eastAsia="Calibri"/>
          <w:snapToGrid/>
          <w:sz w:val="28"/>
          <w:szCs w:val="28"/>
        </w:rPr>
        <w:t>.Б.</w:t>
      </w:r>
      <w:r w:rsidR="00A17021">
        <w:rPr>
          <w:rFonts w:eastAsia="Calibri"/>
          <w:snapToGrid/>
          <w:sz w:val="28"/>
          <w:szCs w:val="28"/>
        </w:rPr>
        <w:t>16</w:t>
      </w:r>
      <w:r w:rsidRPr="00CB6703">
        <w:rPr>
          <w:rFonts w:eastAsia="Calibri"/>
          <w:snapToGrid/>
          <w:sz w:val="28"/>
          <w:szCs w:val="28"/>
        </w:rPr>
        <w:t>) относится</w:t>
      </w:r>
      <w:r w:rsidR="00CB6703">
        <w:rPr>
          <w:rFonts w:eastAsia="Calibri"/>
          <w:snapToGrid/>
          <w:sz w:val="28"/>
          <w:szCs w:val="28"/>
        </w:rPr>
        <w:t xml:space="preserve"> к </w:t>
      </w:r>
      <w:r w:rsidR="008C541B">
        <w:rPr>
          <w:rFonts w:eastAsia="Calibri"/>
          <w:snapToGrid/>
          <w:sz w:val="28"/>
          <w:szCs w:val="28"/>
        </w:rPr>
        <w:t>базовой части и является обязательной дисциплиной</w:t>
      </w:r>
      <w:r w:rsidRPr="00CB6703">
        <w:rPr>
          <w:rFonts w:eastAsia="Calibri"/>
          <w:snapToGrid/>
          <w:sz w:val="28"/>
          <w:szCs w:val="28"/>
        </w:rPr>
        <w:t xml:space="preserve">.   </w:t>
      </w:r>
    </w:p>
    <w:p w:rsidR="00612BC2" w:rsidRDefault="00612BC2" w:rsidP="00695C2E">
      <w:pPr>
        <w:widowControl/>
        <w:spacing w:line="240" w:lineRule="auto"/>
        <w:ind w:firstLine="851"/>
        <w:rPr>
          <w:rFonts w:eastAsia="Calibri"/>
          <w:snapToGrid/>
          <w:sz w:val="28"/>
          <w:szCs w:val="28"/>
        </w:rPr>
      </w:pPr>
    </w:p>
    <w:p w:rsidR="00A17021" w:rsidRDefault="00A17021" w:rsidP="00695C2E">
      <w:pPr>
        <w:widowControl/>
        <w:spacing w:line="240" w:lineRule="auto"/>
        <w:ind w:firstLine="851"/>
        <w:rPr>
          <w:rFonts w:eastAsia="Calibri"/>
          <w:snapToGrid/>
          <w:sz w:val="28"/>
          <w:szCs w:val="28"/>
        </w:rPr>
      </w:pPr>
    </w:p>
    <w:p w:rsidR="00A17021" w:rsidRDefault="00A17021" w:rsidP="00695C2E">
      <w:pPr>
        <w:widowControl/>
        <w:spacing w:line="240" w:lineRule="auto"/>
        <w:ind w:firstLine="851"/>
        <w:rPr>
          <w:rFonts w:eastAsia="Calibri"/>
          <w:snapToGrid/>
          <w:sz w:val="28"/>
          <w:szCs w:val="28"/>
        </w:rPr>
      </w:pPr>
    </w:p>
    <w:p w:rsidR="00412B37" w:rsidRDefault="00412B37" w:rsidP="00695C2E">
      <w:pPr>
        <w:widowControl/>
        <w:spacing w:line="240" w:lineRule="auto"/>
        <w:ind w:firstLine="851"/>
        <w:rPr>
          <w:rFonts w:eastAsia="Calibri"/>
          <w:snapToGrid/>
          <w:sz w:val="28"/>
          <w:szCs w:val="28"/>
        </w:rPr>
      </w:pPr>
    </w:p>
    <w:p w:rsidR="00A17021" w:rsidRPr="00CB6703" w:rsidRDefault="00A17021" w:rsidP="00695C2E">
      <w:pPr>
        <w:widowControl/>
        <w:spacing w:line="240" w:lineRule="auto"/>
        <w:ind w:firstLine="851"/>
        <w:rPr>
          <w:rFonts w:eastAsia="Calibri"/>
          <w:snapToGrid/>
          <w:sz w:val="28"/>
          <w:szCs w:val="28"/>
        </w:rPr>
      </w:pPr>
    </w:p>
    <w:p w:rsidR="006A0723" w:rsidRDefault="006A0723" w:rsidP="00695C2E">
      <w:pPr>
        <w:widowControl/>
        <w:spacing w:line="240" w:lineRule="auto"/>
        <w:ind w:firstLine="851"/>
        <w:jc w:val="center"/>
        <w:rPr>
          <w:rFonts w:eastAsia="Calibri"/>
          <w:b/>
          <w:bCs/>
          <w:snapToGrid/>
          <w:sz w:val="28"/>
          <w:szCs w:val="28"/>
        </w:rPr>
      </w:pPr>
      <w:r w:rsidRPr="00CB6703">
        <w:rPr>
          <w:rFonts w:eastAsia="Calibri"/>
          <w:b/>
          <w:bCs/>
          <w:snapToGrid/>
          <w:sz w:val="28"/>
          <w:szCs w:val="28"/>
        </w:rPr>
        <w:lastRenderedPageBreak/>
        <w:t>4. Объем дисциплины и виды учебной работы</w:t>
      </w:r>
    </w:p>
    <w:p w:rsidR="00A17021" w:rsidRPr="00CB6703" w:rsidRDefault="00A17021" w:rsidP="00695C2E">
      <w:pPr>
        <w:widowControl/>
        <w:spacing w:line="240" w:lineRule="auto"/>
        <w:ind w:firstLine="851"/>
        <w:rPr>
          <w:rFonts w:eastAsia="Calibri"/>
          <w:snapToGrid/>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5"/>
        <w:gridCol w:w="2127"/>
        <w:gridCol w:w="1863"/>
      </w:tblGrid>
      <w:tr w:rsidR="00041D13" w:rsidRPr="00D2714B" w:rsidTr="00E83823">
        <w:trPr>
          <w:tblHeader/>
          <w:jc w:val="center"/>
        </w:trPr>
        <w:tc>
          <w:tcPr>
            <w:tcW w:w="2976" w:type="pct"/>
            <w:vMerge w:val="restart"/>
            <w:vAlign w:val="center"/>
          </w:tcPr>
          <w:p w:rsidR="00041D13" w:rsidRPr="00D2714B" w:rsidRDefault="00041D13" w:rsidP="00E83823">
            <w:pPr>
              <w:widowControl/>
              <w:tabs>
                <w:tab w:val="left" w:pos="851"/>
              </w:tabs>
              <w:spacing w:line="240" w:lineRule="auto"/>
              <w:ind w:firstLine="0"/>
              <w:jc w:val="center"/>
              <w:rPr>
                <w:sz w:val="28"/>
                <w:szCs w:val="28"/>
              </w:rPr>
            </w:pPr>
            <w:r w:rsidRPr="00D2714B">
              <w:rPr>
                <w:b/>
                <w:bCs/>
                <w:sz w:val="28"/>
                <w:szCs w:val="24"/>
              </w:rPr>
              <w:t>Вид учебной работы</w:t>
            </w:r>
          </w:p>
        </w:tc>
        <w:tc>
          <w:tcPr>
            <w:tcW w:w="1079" w:type="pct"/>
            <w:vMerge w:val="restart"/>
            <w:vAlign w:val="center"/>
          </w:tcPr>
          <w:p w:rsidR="00041D13" w:rsidRPr="00D2714B" w:rsidRDefault="00041D13" w:rsidP="00E83823">
            <w:pPr>
              <w:widowControl/>
              <w:tabs>
                <w:tab w:val="left" w:pos="851"/>
              </w:tabs>
              <w:spacing w:line="240" w:lineRule="auto"/>
              <w:ind w:firstLine="0"/>
              <w:jc w:val="center"/>
              <w:rPr>
                <w:sz w:val="28"/>
                <w:szCs w:val="28"/>
              </w:rPr>
            </w:pPr>
            <w:r w:rsidRPr="00D2714B">
              <w:rPr>
                <w:b/>
                <w:bCs/>
                <w:sz w:val="28"/>
                <w:szCs w:val="24"/>
              </w:rPr>
              <w:t>Всего часов</w:t>
            </w:r>
          </w:p>
        </w:tc>
        <w:tc>
          <w:tcPr>
            <w:tcW w:w="945" w:type="pct"/>
            <w:vAlign w:val="center"/>
          </w:tcPr>
          <w:p w:rsidR="00041D13" w:rsidRPr="00D2714B" w:rsidRDefault="00041D13" w:rsidP="00E83823">
            <w:pPr>
              <w:widowControl/>
              <w:tabs>
                <w:tab w:val="left" w:pos="851"/>
              </w:tabs>
              <w:spacing w:line="240" w:lineRule="auto"/>
              <w:ind w:firstLine="0"/>
              <w:jc w:val="center"/>
              <w:rPr>
                <w:b/>
                <w:sz w:val="28"/>
                <w:szCs w:val="28"/>
              </w:rPr>
            </w:pPr>
            <w:r w:rsidRPr="00D2714B">
              <w:rPr>
                <w:b/>
                <w:sz w:val="28"/>
                <w:szCs w:val="28"/>
              </w:rPr>
              <w:t>Семестр</w:t>
            </w:r>
          </w:p>
        </w:tc>
      </w:tr>
      <w:tr w:rsidR="00041D13" w:rsidRPr="00D2714B" w:rsidTr="00E83823">
        <w:trPr>
          <w:tblHeader/>
          <w:jc w:val="center"/>
        </w:trPr>
        <w:tc>
          <w:tcPr>
            <w:tcW w:w="2976" w:type="pct"/>
            <w:vMerge/>
            <w:tcBorders>
              <w:bottom w:val="single" w:sz="4" w:space="0" w:color="auto"/>
            </w:tcBorders>
            <w:vAlign w:val="center"/>
          </w:tcPr>
          <w:p w:rsidR="00041D13" w:rsidRPr="00D2714B" w:rsidRDefault="00041D13" w:rsidP="00E83823">
            <w:pPr>
              <w:widowControl/>
              <w:tabs>
                <w:tab w:val="left" w:pos="851"/>
              </w:tabs>
              <w:spacing w:line="240" w:lineRule="auto"/>
              <w:ind w:firstLine="0"/>
              <w:jc w:val="center"/>
              <w:rPr>
                <w:sz w:val="28"/>
                <w:szCs w:val="28"/>
              </w:rPr>
            </w:pPr>
          </w:p>
        </w:tc>
        <w:tc>
          <w:tcPr>
            <w:tcW w:w="1079" w:type="pct"/>
            <w:vMerge/>
            <w:tcBorders>
              <w:bottom w:val="single" w:sz="4" w:space="0" w:color="auto"/>
            </w:tcBorders>
            <w:vAlign w:val="center"/>
          </w:tcPr>
          <w:p w:rsidR="00041D13" w:rsidRPr="00D2714B" w:rsidRDefault="00041D13" w:rsidP="00E83823">
            <w:pPr>
              <w:widowControl/>
              <w:tabs>
                <w:tab w:val="left" w:pos="851"/>
              </w:tabs>
              <w:spacing w:line="240" w:lineRule="auto"/>
              <w:ind w:firstLine="0"/>
              <w:jc w:val="center"/>
              <w:rPr>
                <w:sz w:val="28"/>
                <w:szCs w:val="28"/>
              </w:rPr>
            </w:pPr>
          </w:p>
        </w:tc>
        <w:tc>
          <w:tcPr>
            <w:tcW w:w="945" w:type="pct"/>
            <w:tcBorders>
              <w:bottom w:val="single" w:sz="4" w:space="0" w:color="auto"/>
            </w:tcBorders>
            <w:vAlign w:val="center"/>
          </w:tcPr>
          <w:p w:rsidR="00041D13" w:rsidRPr="00D2714B" w:rsidRDefault="00041D13" w:rsidP="00E83823">
            <w:pPr>
              <w:widowControl/>
              <w:tabs>
                <w:tab w:val="left" w:pos="851"/>
              </w:tabs>
              <w:spacing w:line="240" w:lineRule="auto"/>
              <w:ind w:firstLine="0"/>
              <w:jc w:val="center"/>
              <w:rPr>
                <w:b/>
                <w:sz w:val="28"/>
                <w:szCs w:val="28"/>
              </w:rPr>
            </w:pPr>
            <w:r>
              <w:rPr>
                <w:b/>
                <w:sz w:val="28"/>
                <w:szCs w:val="28"/>
              </w:rPr>
              <w:t>5</w:t>
            </w:r>
          </w:p>
        </w:tc>
      </w:tr>
      <w:tr w:rsidR="00041D13" w:rsidRPr="00D2714B" w:rsidTr="00E83823">
        <w:trPr>
          <w:trHeight w:val="630"/>
          <w:jc w:val="center"/>
        </w:trPr>
        <w:tc>
          <w:tcPr>
            <w:tcW w:w="2976" w:type="pct"/>
            <w:tcBorders>
              <w:top w:val="single" w:sz="4" w:space="0" w:color="auto"/>
              <w:left w:val="single" w:sz="4" w:space="0" w:color="auto"/>
              <w:bottom w:val="nil"/>
              <w:right w:val="single" w:sz="4" w:space="0" w:color="auto"/>
            </w:tcBorders>
            <w:vAlign w:val="center"/>
          </w:tcPr>
          <w:p w:rsidR="00041D13" w:rsidRDefault="00041D13" w:rsidP="00E83823">
            <w:pPr>
              <w:tabs>
                <w:tab w:val="left" w:pos="851"/>
              </w:tabs>
              <w:spacing w:line="240" w:lineRule="auto"/>
              <w:ind w:firstLine="0"/>
              <w:rPr>
                <w:sz w:val="28"/>
                <w:szCs w:val="28"/>
              </w:rPr>
            </w:pPr>
            <w:r w:rsidRPr="00D2714B">
              <w:rPr>
                <w:sz w:val="28"/>
                <w:szCs w:val="28"/>
              </w:rPr>
              <w:t xml:space="preserve">Контактная работа </w:t>
            </w:r>
          </w:p>
          <w:p w:rsidR="00041D13" w:rsidRPr="00D2714B" w:rsidRDefault="00041D13" w:rsidP="00E83823">
            <w:pPr>
              <w:tabs>
                <w:tab w:val="left" w:pos="851"/>
              </w:tabs>
              <w:spacing w:line="240" w:lineRule="auto"/>
              <w:ind w:firstLine="0"/>
              <w:rPr>
                <w:sz w:val="28"/>
                <w:szCs w:val="28"/>
              </w:rPr>
            </w:pPr>
            <w:r w:rsidRPr="00D2714B">
              <w:rPr>
                <w:sz w:val="28"/>
                <w:szCs w:val="28"/>
              </w:rPr>
              <w:t>(по видам учебных занятий)</w:t>
            </w:r>
          </w:p>
        </w:tc>
        <w:tc>
          <w:tcPr>
            <w:tcW w:w="1079" w:type="pct"/>
            <w:tcBorders>
              <w:top w:val="single" w:sz="4" w:space="0" w:color="auto"/>
              <w:left w:val="single" w:sz="4" w:space="0" w:color="auto"/>
              <w:bottom w:val="nil"/>
              <w:right w:val="single" w:sz="4" w:space="0" w:color="auto"/>
            </w:tcBorders>
            <w:vAlign w:val="center"/>
          </w:tcPr>
          <w:p w:rsidR="00041D13" w:rsidRPr="00D2714B" w:rsidRDefault="00041D13" w:rsidP="00E83823">
            <w:pPr>
              <w:widowControl/>
              <w:tabs>
                <w:tab w:val="left" w:pos="851"/>
              </w:tabs>
              <w:spacing w:line="240" w:lineRule="auto"/>
              <w:ind w:firstLine="0"/>
              <w:jc w:val="center"/>
              <w:rPr>
                <w:sz w:val="28"/>
                <w:szCs w:val="28"/>
              </w:rPr>
            </w:pPr>
            <w:r>
              <w:rPr>
                <w:sz w:val="28"/>
                <w:szCs w:val="28"/>
              </w:rPr>
              <w:t>48</w:t>
            </w:r>
          </w:p>
        </w:tc>
        <w:tc>
          <w:tcPr>
            <w:tcW w:w="945" w:type="pct"/>
            <w:tcBorders>
              <w:top w:val="single" w:sz="4" w:space="0" w:color="auto"/>
              <w:left w:val="single" w:sz="4" w:space="0" w:color="auto"/>
              <w:bottom w:val="nil"/>
              <w:right w:val="single" w:sz="4" w:space="0" w:color="auto"/>
            </w:tcBorders>
            <w:vAlign w:val="center"/>
          </w:tcPr>
          <w:p w:rsidR="00041D13" w:rsidRPr="00D2714B" w:rsidRDefault="00041D13" w:rsidP="00E83823">
            <w:pPr>
              <w:widowControl/>
              <w:tabs>
                <w:tab w:val="left" w:pos="851"/>
              </w:tabs>
              <w:spacing w:line="240" w:lineRule="auto"/>
              <w:ind w:firstLine="0"/>
              <w:jc w:val="center"/>
              <w:rPr>
                <w:sz w:val="28"/>
                <w:szCs w:val="28"/>
              </w:rPr>
            </w:pPr>
            <w:r>
              <w:rPr>
                <w:sz w:val="28"/>
                <w:szCs w:val="28"/>
              </w:rPr>
              <w:t>48</w:t>
            </w:r>
          </w:p>
        </w:tc>
      </w:tr>
      <w:tr w:rsidR="00041D13" w:rsidRPr="00D2714B" w:rsidTr="00E83823">
        <w:trPr>
          <w:trHeight w:val="649"/>
          <w:jc w:val="center"/>
        </w:trPr>
        <w:tc>
          <w:tcPr>
            <w:tcW w:w="2976" w:type="pct"/>
            <w:tcBorders>
              <w:top w:val="nil"/>
              <w:left w:val="single" w:sz="4" w:space="0" w:color="auto"/>
              <w:bottom w:val="nil"/>
              <w:right w:val="single" w:sz="4" w:space="0" w:color="auto"/>
            </w:tcBorders>
            <w:vAlign w:val="center"/>
          </w:tcPr>
          <w:p w:rsidR="00041D13" w:rsidRPr="00D2714B" w:rsidRDefault="00041D13" w:rsidP="00E83823">
            <w:pPr>
              <w:widowControl/>
              <w:tabs>
                <w:tab w:val="left" w:pos="851"/>
              </w:tabs>
              <w:spacing w:line="240" w:lineRule="auto"/>
              <w:ind w:firstLine="0"/>
              <w:jc w:val="left"/>
              <w:rPr>
                <w:sz w:val="28"/>
                <w:szCs w:val="28"/>
              </w:rPr>
            </w:pPr>
            <w:r w:rsidRPr="00D2714B">
              <w:rPr>
                <w:sz w:val="28"/>
                <w:szCs w:val="28"/>
              </w:rPr>
              <w:t>В том числе:</w:t>
            </w:r>
          </w:p>
          <w:p w:rsidR="00041D13" w:rsidRPr="00D2714B" w:rsidRDefault="00041D13" w:rsidP="00041D13">
            <w:pPr>
              <w:numPr>
                <w:ilvl w:val="0"/>
                <w:numId w:val="3"/>
              </w:numPr>
              <w:tabs>
                <w:tab w:val="left" w:pos="380"/>
              </w:tabs>
              <w:spacing w:line="240" w:lineRule="auto"/>
              <w:ind w:left="0" w:firstLine="0"/>
              <w:jc w:val="left"/>
              <w:rPr>
                <w:sz w:val="28"/>
                <w:szCs w:val="28"/>
              </w:rPr>
            </w:pPr>
            <w:r w:rsidRPr="00D2714B">
              <w:rPr>
                <w:sz w:val="28"/>
                <w:szCs w:val="28"/>
              </w:rPr>
              <w:t>лекции (Л)</w:t>
            </w:r>
          </w:p>
        </w:tc>
        <w:tc>
          <w:tcPr>
            <w:tcW w:w="1079" w:type="pct"/>
            <w:tcBorders>
              <w:top w:val="nil"/>
              <w:left w:val="single" w:sz="4" w:space="0" w:color="auto"/>
              <w:bottom w:val="nil"/>
              <w:right w:val="single" w:sz="4" w:space="0" w:color="auto"/>
            </w:tcBorders>
            <w:vAlign w:val="center"/>
          </w:tcPr>
          <w:p w:rsidR="00041D13" w:rsidRDefault="00041D13" w:rsidP="00E83823">
            <w:pPr>
              <w:tabs>
                <w:tab w:val="left" w:pos="851"/>
              </w:tabs>
              <w:spacing w:line="240" w:lineRule="auto"/>
              <w:ind w:firstLine="0"/>
              <w:jc w:val="center"/>
              <w:rPr>
                <w:sz w:val="28"/>
                <w:szCs w:val="28"/>
              </w:rPr>
            </w:pPr>
          </w:p>
          <w:p w:rsidR="00041D13" w:rsidRDefault="00041D13" w:rsidP="00E83823">
            <w:pPr>
              <w:tabs>
                <w:tab w:val="left" w:pos="851"/>
              </w:tabs>
              <w:spacing w:line="240" w:lineRule="auto"/>
              <w:ind w:firstLine="0"/>
              <w:jc w:val="center"/>
              <w:rPr>
                <w:sz w:val="28"/>
                <w:szCs w:val="28"/>
              </w:rPr>
            </w:pPr>
            <w:r>
              <w:rPr>
                <w:sz w:val="28"/>
                <w:szCs w:val="28"/>
              </w:rPr>
              <w:t>16</w:t>
            </w:r>
          </w:p>
        </w:tc>
        <w:tc>
          <w:tcPr>
            <w:tcW w:w="945" w:type="pct"/>
            <w:tcBorders>
              <w:top w:val="nil"/>
              <w:left w:val="single" w:sz="4" w:space="0" w:color="auto"/>
              <w:bottom w:val="nil"/>
              <w:right w:val="single" w:sz="4" w:space="0" w:color="auto"/>
            </w:tcBorders>
            <w:vAlign w:val="center"/>
          </w:tcPr>
          <w:p w:rsidR="00041D13" w:rsidRDefault="00041D13" w:rsidP="00E83823">
            <w:pPr>
              <w:tabs>
                <w:tab w:val="left" w:pos="851"/>
              </w:tabs>
              <w:spacing w:line="240" w:lineRule="auto"/>
              <w:ind w:firstLine="0"/>
              <w:jc w:val="center"/>
              <w:rPr>
                <w:sz w:val="28"/>
                <w:szCs w:val="28"/>
              </w:rPr>
            </w:pPr>
          </w:p>
          <w:p w:rsidR="00041D13" w:rsidRDefault="00041D13" w:rsidP="00E83823">
            <w:pPr>
              <w:tabs>
                <w:tab w:val="left" w:pos="851"/>
              </w:tabs>
              <w:spacing w:line="240" w:lineRule="auto"/>
              <w:ind w:firstLine="0"/>
              <w:jc w:val="center"/>
              <w:rPr>
                <w:sz w:val="28"/>
                <w:szCs w:val="28"/>
              </w:rPr>
            </w:pPr>
            <w:r>
              <w:rPr>
                <w:sz w:val="28"/>
                <w:szCs w:val="28"/>
              </w:rPr>
              <w:t>16</w:t>
            </w:r>
          </w:p>
        </w:tc>
      </w:tr>
      <w:tr w:rsidR="00041D13" w:rsidRPr="00D2714B" w:rsidTr="00E83823">
        <w:trPr>
          <w:trHeight w:val="345"/>
          <w:jc w:val="center"/>
        </w:trPr>
        <w:tc>
          <w:tcPr>
            <w:tcW w:w="2976" w:type="pct"/>
            <w:tcBorders>
              <w:top w:val="nil"/>
              <w:left w:val="single" w:sz="4" w:space="0" w:color="auto"/>
              <w:bottom w:val="nil"/>
              <w:right w:val="single" w:sz="4" w:space="0" w:color="auto"/>
            </w:tcBorders>
            <w:vAlign w:val="center"/>
          </w:tcPr>
          <w:p w:rsidR="00041D13" w:rsidRPr="00D2714B" w:rsidRDefault="00041D13" w:rsidP="00041D13">
            <w:pPr>
              <w:numPr>
                <w:ilvl w:val="0"/>
                <w:numId w:val="3"/>
              </w:numPr>
              <w:tabs>
                <w:tab w:val="left" w:pos="380"/>
              </w:tabs>
              <w:spacing w:line="240" w:lineRule="auto"/>
              <w:ind w:left="0" w:firstLine="0"/>
              <w:jc w:val="left"/>
              <w:rPr>
                <w:sz w:val="28"/>
                <w:szCs w:val="28"/>
              </w:rPr>
            </w:pPr>
            <w:r w:rsidRPr="00D2714B">
              <w:rPr>
                <w:sz w:val="28"/>
                <w:szCs w:val="28"/>
              </w:rPr>
              <w:t>практические занятия (ПЗ)</w:t>
            </w:r>
          </w:p>
        </w:tc>
        <w:tc>
          <w:tcPr>
            <w:tcW w:w="1079" w:type="pct"/>
            <w:tcBorders>
              <w:top w:val="nil"/>
              <w:left w:val="single" w:sz="4" w:space="0" w:color="auto"/>
              <w:bottom w:val="nil"/>
              <w:right w:val="single" w:sz="4" w:space="0" w:color="auto"/>
            </w:tcBorders>
            <w:vAlign w:val="center"/>
          </w:tcPr>
          <w:p w:rsidR="00041D13" w:rsidRDefault="00041D13" w:rsidP="00E83823">
            <w:pPr>
              <w:widowControl/>
              <w:tabs>
                <w:tab w:val="left" w:pos="851"/>
              </w:tabs>
              <w:spacing w:line="240" w:lineRule="auto"/>
              <w:ind w:firstLine="0"/>
              <w:jc w:val="center"/>
              <w:rPr>
                <w:sz w:val="28"/>
                <w:szCs w:val="28"/>
              </w:rPr>
            </w:pPr>
            <w:r>
              <w:rPr>
                <w:sz w:val="28"/>
                <w:szCs w:val="28"/>
              </w:rPr>
              <w:t>32</w:t>
            </w:r>
          </w:p>
        </w:tc>
        <w:tc>
          <w:tcPr>
            <w:tcW w:w="945" w:type="pct"/>
            <w:tcBorders>
              <w:top w:val="nil"/>
              <w:left w:val="single" w:sz="4" w:space="0" w:color="auto"/>
              <w:bottom w:val="nil"/>
              <w:right w:val="single" w:sz="4" w:space="0" w:color="auto"/>
            </w:tcBorders>
            <w:vAlign w:val="center"/>
          </w:tcPr>
          <w:p w:rsidR="00041D13" w:rsidRDefault="00041D13" w:rsidP="00E83823">
            <w:pPr>
              <w:widowControl/>
              <w:tabs>
                <w:tab w:val="left" w:pos="851"/>
              </w:tabs>
              <w:spacing w:line="240" w:lineRule="auto"/>
              <w:ind w:firstLine="0"/>
              <w:jc w:val="center"/>
              <w:rPr>
                <w:sz w:val="28"/>
                <w:szCs w:val="28"/>
              </w:rPr>
            </w:pPr>
            <w:r>
              <w:rPr>
                <w:sz w:val="28"/>
                <w:szCs w:val="28"/>
              </w:rPr>
              <w:t>32</w:t>
            </w:r>
          </w:p>
        </w:tc>
      </w:tr>
      <w:tr w:rsidR="00041D13" w:rsidRPr="00D2714B" w:rsidTr="00E83823">
        <w:trPr>
          <w:trHeight w:val="405"/>
          <w:jc w:val="center"/>
        </w:trPr>
        <w:tc>
          <w:tcPr>
            <w:tcW w:w="2976" w:type="pct"/>
            <w:tcBorders>
              <w:top w:val="nil"/>
              <w:left w:val="single" w:sz="4" w:space="0" w:color="auto"/>
              <w:bottom w:val="single" w:sz="4" w:space="0" w:color="auto"/>
              <w:right w:val="single" w:sz="4" w:space="0" w:color="auto"/>
            </w:tcBorders>
            <w:vAlign w:val="center"/>
          </w:tcPr>
          <w:p w:rsidR="00041D13" w:rsidRPr="00D2714B" w:rsidRDefault="00041D13" w:rsidP="00041D13">
            <w:pPr>
              <w:numPr>
                <w:ilvl w:val="0"/>
                <w:numId w:val="3"/>
              </w:numPr>
              <w:tabs>
                <w:tab w:val="left" w:pos="380"/>
              </w:tabs>
              <w:spacing w:line="240" w:lineRule="auto"/>
              <w:ind w:left="0" w:firstLine="0"/>
              <w:jc w:val="left"/>
              <w:rPr>
                <w:sz w:val="28"/>
                <w:szCs w:val="28"/>
              </w:rPr>
            </w:pPr>
            <w:r w:rsidRPr="00D2714B">
              <w:rPr>
                <w:sz w:val="28"/>
                <w:szCs w:val="28"/>
              </w:rPr>
              <w:t>лабораторные работы (ЛР)</w:t>
            </w:r>
          </w:p>
        </w:tc>
        <w:tc>
          <w:tcPr>
            <w:tcW w:w="1079" w:type="pct"/>
            <w:tcBorders>
              <w:top w:val="nil"/>
              <w:left w:val="single" w:sz="4" w:space="0" w:color="auto"/>
              <w:bottom w:val="single" w:sz="4" w:space="0" w:color="auto"/>
              <w:right w:val="single" w:sz="4" w:space="0" w:color="auto"/>
            </w:tcBorders>
            <w:vAlign w:val="center"/>
          </w:tcPr>
          <w:p w:rsidR="00041D13" w:rsidRDefault="00041D13" w:rsidP="00E83823">
            <w:pPr>
              <w:widowControl/>
              <w:tabs>
                <w:tab w:val="left" w:pos="851"/>
              </w:tabs>
              <w:spacing w:line="240" w:lineRule="auto"/>
              <w:ind w:firstLine="0"/>
              <w:jc w:val="center"/>
              <w:rPr>
                <w:sz w:val="28"/>
                <w:szCs w:val="28"/>
              </w:rPr>
            </w:pPr>
            <w:r>
              <w:rPr>
                <w:sz w:val="28"/>
                <w:szCs w:val="28"/>
              </w:rPr>
              <w:t>-</w:t>
            </w:r>
          </w:p>
        </w:tc>
        <w:tc>
          <w:tcPr>
            <w:tcW w:w="945" w:type="pct"/>
            <w:tcBorders>
              <w:top w:val="nil"/>
              <w:left w:val="single" w:sz="4" w:space="0" w:color="auto"/>
              <w:bottom w:val="single" w:sz="4" w:space="0" w:color="auto"/>
              <w:right w:val="single" w:sz="4" w:space="0" w:color="auto"/>
            </w:tcBorders>
            <w:vAlign w:val="center"/>
          </w:tcPr>
          <w:p w:rsidR="00041D13" w:rsidRDefault="00041D13" w:rsidP="00E83823">
            <w:pPr>
              <w:widowControl/>
              <w:tabs>
                <w:tab w:val="left" w:pos="851"/>
              </w:tabs>
              <w:spacing w:line="240" w:lineRule="auto"/>
              <w:ind w:firstLine="0"/>
              <w:jc w:val="center"/>
              <w:rPr>
                <w:sz w:val="28"/>
                <w:szCs w:val="28"/>
              </w:rPr>
            </w:pPr>
            <w:r>
              <w:rPr>
                <w:sz w:val="28"/>
                <w:szCs w:val="28"/>
              </w:rPr>
              <w:t>-</w:t>
            </w:r>
          </w:p>
        </w:tc>
      </w:tr>
      <w:tr w:rsidR="00041D13" w:rsidRPr="00D2714B" w:rsidTr="00E83823">
        <w:trPr>
          <w:trHeight w:val="523"/>
          <w:jc w:val="center"/>
        </w:trPr>
        <w:tc>
          <w:tcPr>
            <w:tcW w:w="2976" w:type="pct"/>
            <w:tcBorders>
              <w:top w:val="single" w:sz="4" w:space="0" w:color="auto"/>
            </w:tcBorders>
            <w:vAlign w:val="center"/>
          </w:tcPr>
          <w:p w:rsidR="00041D13" w:rsidRPr="00D2714B" w:rsidRDefault="00041D13" w:rsidP="00E83823">
            <w:pPr>
              <w:widowControl/>
              <w:tabs>
                <w:tab w:val="left" w:pos="851"/>
              </w:tabs>
              <w:spacing w:line="240" w:lineRule="auto"/>
              <w:ind w:firstLine="0"/>
              <w:jc w:val="left"/>
              <w:rPr>
                <w:sz w:val="28"/>
                <w:szCs w:val="28"/>
              </w:rPr>
            </w:pPr>
            <w:r w:rsidRPr="00D2714B">
              <w:rPr>
                <w:sz w:val="28"/>
                <w:szCs w:val="28"/>
              </w:rPr>
              <w:t>Самостоятельная работа (СРС) (всего)</w:t>
            </w:r>
          </w:p>
        </w:tc>
        <w:tc>
          <w:tcPr>
            <w:tcW w:w="1079" w:type="pct"/>
            <w:tcBorders>
              <w:top w:val="single" w:sz="4" w:space="0" w:color="auto"/>
            </w:tcBorders>
            <w:vAlign w:val="center"/>
          </w:tcPr>
          <w:p w:rsidR="00041D13" w:rsidRPr="00D2714B" w:rsidRDefault="00041D13" w:rsidP="00E83823">
            <w:pPr>
              <w:widowControl/>
              <w:tabs>
                <w:tab w:val="left" w:pos="851"/>
              </w:tabs>
              <w:spacing w:line="240" w:lineRule="auto"/>
              <w:ind w:firstLine="0"/>
              <w:jc w:val="center"/>
              <w:rPr>
                <w:sz w:val="28"/>
                <w:szCs w:val="28"/>
              </w:rPr>
            </w:pPr>
            <w:r>
              <w:rPr>
                <w:sz w:val="28"/>
                <w:szCs w:val="28"/>
              </w:rPr>
              <w:t>51</w:t>
            </w:r>
          </w:p>
        </w:tc>
        <w:tc>
          <w:tcPr>
            <w:tcW w:w="945" w:type="pct"/>
            <w:tcBorders>
              <w:top w:val="single" w:sz="4" w:space="0" w:color="auto"/>
            </w:tcBorders>
            <w:vAlign w:val="center"/>
          </w:tcPr>
          <w:p w:rsidR="00041D13" w:rsidRPr="00D2714B" w:rsidRDefault="00041D13" w:rsidP="00E83823">
            <w:pPr>
              <w:widowControl/>
              <w:tabs>
                <w:tab w:val="left" w:pos="851"/>
              </w:tabs>
              <w:spacing w:line="240" w:lineRule="auto"/>
              <w:ind w:firstLine="0"/>
              <w:jc w:val="center"/>
              <w:rPr>
                <w:sz w:val="28"/>
                <w:szCs w:val="28"/>
              </w:rPr>
            </w:pPr>
            <w:r>
              <w:rPr>
                <w:sz w:val="28"/>
                <w:szCs w:val="28"/>
              </w:rPr>
              <w:t>51</w:t>
            </w:r>
          </w:p>
        </w:tc>
      </w:tr>
      <w:tr w:rsidR="00041D13" w:rsidRPr="00D2714B" w:rsidTr="00E83823">
        <w:trPr>
          <w:jc w:val="center"/>
        </w:trPr>
        <w:tc>
          <w:tcPr>
            <w:tcW w:w="2976" w:type="pct"/>
            <w:vAlign w:val="center"/>
          </w:tcPr>
          <w:p w:rsidR="00041D13" w:rsidRPr="00D2714B" w:rsidRDefault="00041D13" w:rsidP="00E83823">
            <w:pPr>
              <w:widowControl/>
              <w:tabs>
                <w:tab w:val="left" w:pos="851"/>
              </w:tabs>
              <w:spacing w:line="240" w:lineRule="auto"/>
              <w:ind w:firstLine="0"/>
              <w:jc w:val="left"/>
              <w:rPr>
                <w:sz w:val="28"/>
                <w:szCs w:val="28"/>
              </w:rPr>
            </w:pPr>
            <w:r w:rsidRPr="00D2714B">
              <w:rPr>
                <w:sz w:val="28"/>
                <w:szCs w:val="28"/>
              </w:rPr>
              <w:t>Контроль</w:t>
            </w:r>
          </w:p>
        </w:tc>
        <w:tc>
          <w:tcPr>
            <w:tcW w:w="1079" w:type="pct"/>
            <w:vAlign w:val="center"/>
          </w:tcPr>
          <w:p w:rsidR="00041D13" w:rsidRPr="00D2714B" w:rsidRDefault="00041D13" w:rsidP="00E83823">
            <w:pPr>
              <w:widowControl/>
              <w:tabs>
                <w:tab w:val="left" w:pos="851"/>
              </w:tabs>
              <w:spacing w:line="240" w:lineRule="auto"/>
              <w:ind w:firstLine="0"/>
              <w:jc w:val="center"/>
              <w:rPr>
                <w:sz w:val="28"/>
                <w:szCs w:val="28"/>
              </w:rPr>
            </w:pPr>
            <w:r>
              <w:rPr>
                <w:sz w:val="28"/>
                <w:szCs w:val="28"/>
              </w:rPr>
              <w:t>9</w:t>
            </w:r>
          </w:p>
        </w:tc>
        <w:tc>
          <w:tcPr>
            <w:tcW w:w="945" w:type="pct"/>
            <w:vAlign w:val="center"/>
          </w:tcPr>
          <w:p w:rsidR="00041D13" w:rsidRPr="00D2714B" w:rsidRDefault="00041D13" w:rsidP="00E83823">
            <w:pPr>
              <w:widowControl/>
              <w:tabs>
                <w:tab w:val="left" w:pos="851"/>
              </w:tabs>
              <w:spacing w:line="240" w:lineRule="auto"/>
              <w:ind w:firstLine="0"/>
              <w:jc w:val="center"/>
              <w:rPr>
                <w:sz w:val="28"/>
                <w:szCs w:val="28"/>
              </w:rPr>
            </w:pPr>
            <w:r>
              <w:rPr>
                <w:sz w:val="28"/>
                <w:szCs w:val="28"/>
              </w:rPr>
              <w:t>9</w:t>
            </w:r>
          </w:p>
        </w:tc>
      </w:tr>
      <w:tr w:rsidR="00041D13" w:rsidRPr="00D2714B" w:rsidTr="00E83823">
        <w:trPr>
          <w:jc w:val="center"/>
        </w:trPr>
        <w:tc>
          <w:tcPr>
            <w:tcW w:w="2976" w:type="pct"/>
            <w:vAlign w:val="center"/>
          </w:tcPr>
          <w:p w:rsidR="00041D13" w:rsidRPr="00D2714B" w:rsidRDefault="00041D13" w:rsidP="00E83823">
            <w:pPr>
              <w:widowControl/>
              <w:tabs>
                <w:tab w:val="left" w:pos="851"/>
              </w:tabs>
              <w:spacing w:line="240" w:lineRule="auto"/>
              <w:ind w:firstLine="0"/>
              <w:jc w:val="left"/>
              <w:rPr>
                <w:sz w:val="28"/>
                <w:szCs w:val="28"/>
              </w:rPr>
            </w:pPr>
            <w:r w:rsidRPr="00D2714B">
              <w:rPr>
                <w:sz w:val="28"/>
                <w:szCs w:val="28"/>
              </w:rPr>
              <w:t>Форма контроля знаний</w:t>
            </w:r>
          </w:p>
        </w:tc>
        <w:tc>
          <w:tcPr>
            <w:tcW w:w="1079" w:type="pct"/>
            <w:vAlign w:val="center"/>
          </w:tcPr>
          <w:p w:rsidR="00041D13" w:rsidRPr="00D2714B" w:rsidRDefault="00041D13" w:rsidP="00E83823">
            <w:pPr>
              <w:widowControl/>
              <w:tabs>
                <w:tab w:val="left" w:pos="851"/>
              </w:tabs>
              <w:spacing w:line="240" w:lineRule="auto"/>
              <w:ind w:firstLine="0"/>
              <w:jc w:val="center"/>
              <w:rPr>
                <w:sz w:val="28"/>
                <w:szCs w:val="28"/>
              </w:rPr>
            </w:pPr>
          </w:p>
        </w:tc>
        <w:tc>
          <w:tcPr>
            <w:tcW w:w="945" w:type="pct"/>
            <w:vAlign w:val="center"/>
          </w:tcPr>
          <w:p w:rsidR="00041D13" w:rsidRPr="00D2714B" w:rsidRDefault="00041D13" w:rsidP="00E83823">
            <w:pPr>
              <w:widowControl/>
              <w:tabs>
                <w:tab w:val="left" w:pos="851"/>
              </w:tabs>
              <w:spacing w:line="240" w:lineRule="auto"/>
              <w:ind w:firstLine="0"/>
              <w:jc w:val="center"/>
              <w:rPr>
                <w:sz w:val="28"/>
                <w:szCs w:val="28"/>
              </w:rPr>
            </w:pPr>
            <w:r>
              <w:rPr>
                <w:sz w:val="28"/>
                <w:szCs w:val="28"/>
              </w:rPr>
              <w:t>Зачет</w:t>
            </w:r>
          </w:p>
        </w:tc>
      </w:tr>
      <w:tr w:rsidR="00041D13" w:rsidRPr="00D2714B" w:rsidTr="00E83823">
        <w:trPr>
          <w:jc w:val="center"/>
        </w:trPr>
        <w:tc>
          <w:tcPr>
            <w:tcW w:w="2976" w:type="pct"/>
            <w:vAlign w:val="center"/>
          </w:tcPr>
          <w:p w:rsidR="00041D13" w:rsidRPr="00D2714B" w:rsidRDefault="00041D13" w:rsidP="00E83823">
            <w:pPr>
              <w:widowControl/>
              <w:tabs>
                <w:tab w:val="left" w:pos="851"/>
              </w:tabs>
              <w:spacing w:line="240" w:lineRule="auto"/>
              <w:ind w:firstLine="0"/>
              <w:jc w:val="left"/>
              <w:rPr>
                <w:sz w:val="28"/>
                <w:szCs w:val="28"/>
              </w:rPr>
            </w:pPr>
            <w:r w:rsidRPr="00D2714B">
              <w:rPr>
                <w:sz w:val="28"/>
                <w:szCs w:val="28"/>
              </w:rPr>
              <w:t xml:space="preserve">Общая трудоемкость: час / </w:t>
            </w:r>
            <w:proofErr w:type="spellStart"/>
            <w:r w:rsidRPr="00D2714B">
              <w:rPr>
                <w:sz w:val="28"/>
                <w:szCs w:val="28"/>
              </w:rPr>
              <w:t>з.е</w:t>
            </w:r>
            <w:proofErr w:type="spellEnd"/>
            <w:r w:rsidRPr="00D2714B">
              <w:rPr>
                <w:sz w:val="28"/>
                <w:szCs w:val="28"/>
              </w:rPr>
              <w:t>.</w:t>
            </w:r>
          </w:p>
        </w:tc>
        <w:tc>
          <w:tcPr>
            <w:tcW w:w="1079" w:type="pct"/>
            <w:vAlign w:val="center"/>
          </w:tcPr>
          <w:p w:rsidR="00041D13" w:rsidRPr="00D2714B" w:rsidRDefault="00041D13" w:rsidP="00E83823">
            <w:pPr>
              <w:widowControl/>
              <w:tabs>
                <w:tab w:val="left" w:pos="851"/>
              </w:tabs>
              <w:spacing w:line="240" w:lineRule="auto"/>
              <w:ind w:firstLine="0"/>
              <w:jc w:val="center"/>
              <w:rPr>
                <w:sz w:val="28"/>
                <w:szCs w:val="28"/>
              </w:rPr>
            </w:pPr>
            <w:r>
              <w:rPr>
                <w:sz w:val="28"/>
                <w:szCs w:val="28"/>
              </w:rPr>
              <w:t>108/3</w:t>
            </w:r>
          </w:p>
        </w:tc>
        <w:tc>
          <w:tcPr>
            <w:tcW w:w="945" w:type="pct"/>
            <w:vAlign w:val="center"/>
          </w:tcPr>
          <w:p w:rsidR="00041D13" w:rsidRPr="00D2714B" w:rsidRDefault="00041D13" w:rsidP="00E83823">
            <w:pPr>
              <w:widowControl/>
              <w:tabs>
                <w:tab w:val="left" w:pos="851"/>
              </w:tabs>
              <w:spacing w:line="240" w:lineRule="auto"/>
              <w:ind w:firstLine="0"/>
              <w:jc w:val="center"/>
              <w:rPr>
                <w:sz w:val="28"/>
                <w:szCs w:val="28"/>
              </w:rPr>
            </w:pPr>
            <w:r>
              <w:rPr>
                <w:sz w:val="28"/>
                <w:szCs w:val="28"/>
              </w:rPr>
              <w:t>108/3</w:t>
            </w:r>
          </w:p>
        </w:tc>
      </w:tr>
    </w:tbl>
    <w:p w:rsidR="00B37E5E" w:rsidRPr="00CB6703" w:rsidRDefault="00B37E5E" w:rsidP="00695C2E">
      <w:pPr>
        <w:widowControl/>
        <w:spacing w:line="240" w:lineRule="auto"/>
        <w:ind w:firstLine="851"/>
        <w:jc w:val="center"/>
        <w:rPr>
          <w:rFonts w:eastAsia="Calibri"/>
          <w:b/>
          <w:bCs/>
          <w:snapToGrid/>
          <w:sz w:val="28"/>
          <w:szCs w:val="28"/>
        </w:rPr>
      </w:pPr>
    </w:p>
    <w:p w:rsidR="006A0723" w:rsidRDefault="006A0723" w:rsidP="00695C2E">
      <w:pPr>
        <w:widowControl/>
        <w:spacing w:line="240" w:lineRule="auto"/>
        <w:ind w:firstLine="851"/>
        <w:jc w:val="center"/>
        <w:rPr>
          <w:rFonts w:eastAsia="Calibri"/>
          <w:b/>
          <w:bCs/>
          <w:snapToGrid/>
          <w:sz w:val="28"/>
          <w:szCs w:val="28"/>
        </w:rPr>
      </w:pPr>
      <w:r w:rsidRPr="00CB6703">
        <w:rPr>
          <w:rFonts w:eastAsia="Calibri"/>
          <w:b/>
          <w:bCs/>
          <w:snapToGrid/>
          <w:sz w:val="28"/>
          <w:szCs w:val="28"/>
        </w:rPr>
        <w:t>5. Содержание и структура дисциплины</w:t>
      </w:r>
    </w:p>
    <w:p w:rsidR="00001D91" w:rsidRDefault="00001D91" w:rsidP="00695C2E">
      <w:pPr>
        <w:widowControl/>
        <w:spacing w:line="240" w:lineRule="auto"/>
        <w:ind w:firstLine="851"/>
        <w:rPr>
          <w:rFonts w:eastAsia="Calibri"/>
          <w:snapToGrid/>
          <w:sz w:val="28"/>
          <w:szCs w:val="28"/>
        </w:rPr>
      </w:pPr>
    </w:p>
    <w:p w:rsidR="006A0723" w:rsidRDefault="006A0723" w:rsidP="00695C2E">
      <w:pPr>
        <w:widowControl/>
        <w:spacing w:line="240" w:lineRule="auto"/>
        <w:ind w:firstLine="851"/>
        <w:rPr>
          <w:rFonts w:eastAsia="Calibri"/>
          <w:snapToGrid/>
          <w:sz w:val="28"/>
          <w:szCs w:val="28"/>
        </w:rPr>
      </w:pPr>
      <w:r w:rsidRPr="00CB6703">
        <w:rPr>
          <w:rFonts w:eastAsia="Calibri"/>
          <w:snapToGrid/>
          <w:sz w:val="28"/>
          <w:szCs w:val="28"/>
        </w:rPr>
        <w:t>5.1 Содержание дисциплины</w:t>
      </w:r>
    </w:p>
    <w:p w:rsidR="00001D91" w:rsidRPr="00CB6703" w:rsidRDefault="00001D91" w:rsidP="00695C2E">
      <w:pPr>
        <w:widowControl/>
        <w:spacing w:line="240" w:lineRule="auto"/>
        <w:ind w:firstLine="851"/>
        <w:rPr>
          <w:rFonts w:eastAsia="Calibri"/>
          <w:snapToGrid/>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2893"/>
        <w:gridCol w:w="6122"/>
      </w:tblGrid>
      <w:tr w:rsidR="00001D91" w:rsidRPr="00001D91" w:rsidTr="00331206">
        <w:tc>
          <w:tcPr>
            <w:tcW w:w="662" w:type="dxa"/>
            <w:vAlign w:val="center"/>
          </w:tcPr>
          <w:p w:rsidR="00001D91" w:rsidRPr="00001D91" w:rsidRDefault="00001D91" w:rsidP="00001D91">
            <w:pPr>
              <w:widowControl/>
              <w:spacing w:line="240" w:lineRule="auto"/>
              <w:ind w:firstLine="0"/>
              <w:jc w:val="center"/>
              <w:rPr>
                <w:rFonts w:eastAsia="Calibri"/>
                <w:b/>
                <w:bCs/>
                <w:snapToGrid/>
                <w:sz w:val="24"/>
                <w:szCs w:val="24"/>
              </w:rPr>
            </w:pPr>
            <w:r w:rsidRPr="00001D91">
              <w:rPr>
                <w:rFonts w:eastAsia="Calibri"/>
                <w:b/>
                <w:bCs/>
                <w:snapToGrid/>
                <w:sz w:val="24"/>
                <w:szCs w:val="24"/>
              </w:rPr>
              <w:t>№</w:t>
            </w:r>
          </w:p>
          <w:p w:rsidR="00001D91" w:rsidRPr="00001D91" w:rsidRDefault="00001D91" w:rsidP="00001D91">
            <w:pPr>
              <w:widowControl/>
              <w:spacing w:line="240" w:lineRule="auto"/>
              <w:ind w:firstLine="0"/>
              <w:jc w:val="center"/>
              <w:rPr>
                <w:rFonts w:eastAsia="Calibri"/>
                <w:b/>
                <w:bCs/>
                <w:snapToGrid/>
                <w:sz w:val="24"/>
                <w:szCs w:val="24"/>
              </w:rPr>
            </w:pPr>
            <w:proofErr w:type="gramStart"/>
            <w:r w:rsidRPr="00001D91">
              <w:rPr>
                <w:rFonts w:eastAsia="Calibri"/>
                <w:b/>
                <w:bCs/>
                <w:snapToGrid/>
                <w:sz w:val="24"/>
                <w:szCs w:val="24"/>
              </w:rPr>
              <w:t>п</w:t>
            </w:r>
            <w:proofErr w:type="gramEnd"/>
            <w:r w:rsidRPr="00001D91">
              <w:rPr>
                <w:rFonts w:eastAsia="Calibri"/>
                <w:b/>
                <w:bCs/>
                <w:snapToGrid/>
                <w:sz w:val="24"/>
                <w:szCs w:val="24"/>
                <w:lang w:val="en-US"/>
              </w:rPr>
              <w:t>/</w:t>
            </w:r>
            <w:r w:rsidRPr="00001D91">
              <w:rPr>
                <w:rFonts w:eastAsia="Calibri"/>
                <w:b/>
                <w:bCs/>
                <w:snapToGrid/>
                <w:sz w:val="24"/>
                <w:szCs w:val="24"/>
              </w:rPr>
              <w:t>п</w:t>
            </w:r>
          </w:p>
        </w:tc>
        <w:tc>
          <w:tcPr>
            <w:tcW w:w="2893" w:type="dxa"/>
            <w:vAlign w:val="center"/>
          </w:tcPr>
          <w:p w:rsidR="00001D91" w:rsidRPr="00001D91" w:rsidRDefault="00001D91" w:rsidP="00001D91">
            <w:pPr>
              <w:widowControl/>
              <w:spacing w:line="240" w:lineRule="auto"/>
              <w:ind w:firstLine="0"/>
              <w:jc w:val="center"/>
              <w:rPr>
                <w:rFonts w:eastAsia="Calibri"/>
                <w:b/>
                <w:bCs/>
                <w:snapToGrid/>
                <w:sz w:val="24"/>
                <w:szCs w:val="24"/>
              </w:rPr>
            </w:pPr>
            <w:r w:rsidRPr="00001D91">
              <w:rPr>
                <w:rFonts w:eastAsia="Calibri"/>
                <w:b/>
                <w:bCs/>
                <w:snapToGrid/>
                <w:sz w:val="24"/>
                <w:szCs w:val="24"/>
              </w:rPr>
              <w:t>Наименование</w:t>
            </w:r>
          </w:p>
          <w:p w:rsidR="00001D91" w:rsidRPr="00001D91" w:rsidRDefault="00001D91" w:rsidP="00001D91">
            <w:pPr>
              <w:widowControl/>
              <w:spacing w:line="240" w:lineRule="auto"/>
              <w:ind w:firstLine="0"/>
              <w:jc w:val="center"/>
              <w:rPr>
                <w:rFonts w:eastAsia="Calibri"/>
                <w:snapToGrid/>
                <w:sz w:val="24"/>
                <w:szCs w:val="24"/>
              </w:rPr>
            </w:pPr>
            <w:r w:rsidRPr="00001D91">
              <w:rPr>
                <w:rFonts w:eastAsia="Calibri"/>
                <w:b/>
                <w:bCs/>
                <w:snapToGrid/>
                <w:sz w:val="24"/>
                <w:szCs w:val="24"/>
              </w:rPr>
              <w:t>раздела дисциплины</w:t>
            </w:r>
          </w:p>
        </w:tc>
        <w:tc>
          <w:tcPr>
            <w:tcW w:w="6122" w:type="dxa"/>
            <w:vAlign w:val="center"/>
          </w:tcPr>
          <w:p w:rsidR="00001D91" w:rsidRPr="00001D91" w:rsidRDefault="00001D91" w:rsidP="00001D91">
            <w:pPr>
              <w:widowControl/>
              <w:spacing w:line="240" w:lineRule="auto"/>
              <w:ind w:firstLine="0"/>
              <w:jc w:val="center"/>
              <w:rPr>
                <w:rFonts w:eastAsia="Calibri"/>
                <w:b/>
                <w:bCs/>
                <w:snapToGrid/>
                <w:sz w:val="24"/>
                <w:szCs w:val="24"/>
              </w:rPr>
            </w:pPr>
            <w:r w:rsidRPr="00001D91">
              <w:rPr>
                <w:rFonts w:eastAsia="Calibri"/>
                <w:b/>
                <w:bCs/>
                <w:snapToGrid/>
                <w:sz w:val="24"/>
                <w:szCs w:val="24"/>
              </w:rPr>
              <w:t>Содержание раздела</w:t>
            </w:r>
          </w:p>
        </w:tc>
      </w:tr>
      <w:tr w:rsidR="00001D91" w:rsidRPr="00001D91" w:rsidTr="00331206">
        <w:tc>
          <w:tcPr>
            <w:tcW w:w="662" w:type="dxa"/>
            <w:vAlign w:val="center"/>
          </w:tcPr>
          <w:p w:rsidR="00001D91" w:rsidRPr="00001D91" w:rsidRDefault="00001D91" w:rsidP="00001D91">
            <w:pPr>
              <w:widowControl/>
              <w:spacing w:line="240" w:lineRule="auto"/>
              <w:ind w:firstLine="0"/>
              <w:jc w:val="center"/>
              <w:rPr>
                <w:rFonts w:eastAsia="Calibri"/>
                <w:snapToGrid/>
                <w:sz w:val="24"/>
                <w:szCs w:val="24"/>
              </w:rPr>
            </w:pPr>
            <w:r w:rsidRPr="00001D91">
              <w:rPr>
                <w:rFonts w:eastAsia="Calibri"/>
                <w:snapToGrid/>
                <w:sz w:val="24"/>
                <w:szCs w:val="24"/>
              </w:rPr>
              <w:t>1</w:t>
            </w:r>
          </w:p>
        </w:tc>
        <w:tc>
          <w:tcPr>
            <w:tcW w:w="2893"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Задачи выбора</w:t>
            </w:r>
          </w:p>
        </w:tc>
        <w:tc>
          <w:tcPr>
            <w:tcW w:w="6122"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 xml:space="preserve">Интуитивный и рациональный выбор. Историческая справка. Основные этапы развития дисциплины. Примеры задач принятия решений. </w:t>
            </w:r>
          </w:p>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Альтернатива, предпочтение, критерий. Одноступенчатый и многоступенчатый выбор. Человеческий фактор. Критерий как формализованная модель цели. Виды альтернатив. Множество альтернатив. Полнота, избыточность, однородность и сопоставимость множества альтернатив.</w:t>
            </w:r>
          </w:p>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Принятие решения как выбор. Выбор в дискретном и континуальном пространстве. Классификация задач выбора. Задачи выбора в дискретном пространстве: отбор, упорядочение, вывод, классификация.</w:t>
            </w:r>
          </w:p>
        </w:tc>
      </w:tr>
      <w:tr w:rsidR="00001D91" w:rsidRPr="00001D91" w:rsidTr="00331206">
        <w:tc>
          <w:tcPr>
            <w:tcW w:w="662" w:type="dxa"/>
            <w:vAlign w:val="center"/>
          </w:tcPr>
          <w:p w:rsidR="00001D91" w:rsidRPr="00001D91" w:rsidRDefault="00001D91" w:rsidP="00001D91">
            <w:pPr>
              <w:widowControl/>
              <w:spacing w:line="240" w:lineRule="auto"/>
              <w:ind w:firstLine="0"/>
              <w:jc w:val="center"/>
              <w:rPr>
                <w:rFonts w:eastAsia="Calibri"/>
                <w:snapToGrid/>
                <w:sz w:val="24"/>
                <w:szCs w:val="24"/>
              </w:rPr>
            </w:pPr>
            <w:r w:rsidRPr="00001D91">
              <w:rPr>
                <w:rFonts w:eastAsia="Calibri"/>
                <w:snapToGrid/>
                <w:sz w:val="24"/>
                <w:szCs w:val="24"/>
              </w:rPr>
              <w:t>2</w:t>
            </w:r>
          </w:p>
        </w:tc>
        <w:tc>
          <w:tcPr>
            <w:tcW w:w="2893"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Создание модели выбора</w:t>
            </w:r>
          </w:p>
        </w:tc>
        <w:tc>
          <w:tcPr>
            <w:tcW w:w="6122"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Создание модели выбора. Сбор информации. Источники и способы задания альтернатив. Генерация альтернатив. Расширение и сужение множества альтернатив.  Полнота, избыточность, однородность и независимость признаков. Структурирование признакового пространства. Формирование критериев и функций полезности.</w:t>
            </w:r>
          </w:p>
        </w:tc>
      </w:tr>
      <w:tr w:rsidR="00001D91" w:rsidRPr="00001D91" w:rsidTr="00331206">
        <w:tc>
          <w:tcPr>
            <w:tcW w:w="662" w:type="dxa"/>
            <w:vAlign w:val="center"/>
          </w:tcPr>
          <w:p w:rsidR="00001D91" w:rsidRPr="00001D91" w:rsidRDefault="00001D91" w:rsidP="00001D91">
            <w:pPr>
              <w:widowControl/>
              <w:spacing w:line="240" w:lineRule="auto"/>
              <w:ind w:firstLine="0"/>
              <w:jc w:val="center"/>
              <w:rPr>
                <w:rFonts w:eastAsia="Calibri"/>
                <w:snapToGrid/>
                <w:sz w:val="24"/>
                <w:szCs w:val="24"/>
              </w:rPr>
            </w:pPr>
            <w:r w:rsidRPr="00001D91">
              <w:rPr>
                <w:rFonts w:eastAsia="Calibri"/>
                <w:snapToGrid/>
                <w:sz w:val="24"/>
                <w:szCs w:val="24"/>
              </w:rPr>
              <w:t>3</w:t>
            </w:r>
          </w:p>
        </w:tc>
        <w:tc>
          <w:tcPr>
            <w:tcW w:w="2893"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Определение приоритетов на основе предпочтений</w:t>
            </w:r>
          </w:p>
        </w:tc>
        <w:tc>
          <w:tcPr>
            <w:tcW w:w="6122"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 xml:space="preserve">Определение приоритетов на основе предпочтений. Виды матриц парных сравнений (МПС). </w:t>
            </w:r>
            <w:proofErr w:type="spellStart"/>
            <w:r w:rsidRPr="00001D91">
              <w:rPr>
                <w:rFonts w:eastAsia="Calibri"/>
                <w:snapToGrid/>
                <w:sz w:val="24"/>
                <w:szCs w:val="24"/>
              </w:rPr>
              <w:t>Нетранзитивность</w:t>
            </w:r>
            <w:proofErr w:type="spellEnd"/>
            <w:r w:rsidRPr="00001D91">
              <w:rPr>
                <w:rFonts w:eastAsia="Calibri"/>
                <w:snapToGrid/>
                <w:sz w:val="24"/>
                <w:szCs w:val="24"/>
              </w:rPr>
              <w:t xml:space="preserve"> строгих и нестрогих предпочтений. Порядковая согласованность предпочтений. Расчёт нормированных приоритетов на основе вектора предпочтений. Расчёт приоритетов на основе МПС. Количественная согласованность предпочтений в М</w:t>
            </w:r>
            <w:proofErr w:type="gramStart"/>
            <w:r w:rsidRPr="00001D91">
              <w:rPr>
                <w:rFonts w:eastAsia="Calibri"/>
                <w:snapToGrid/>
                <w:sz w:val="24"/>
                <w:szCs w:val="24"/>
              </w:rPr>
              <w:t>ПС с кр</w:t>
            </w:r>
            <w:proofErr w:type="gramEnd"/>
            <w:r w:rsidRPr="00001D91">
              <w:rPr>
                <w:rFonts w:eastAsia="Calibri"/>
                <w:snapToGrid/>
                <w:sz w:val="24"/>
                <w:szCs w:val="24"/>
              </w:rPr>
              <w:t>атностью. Определение приоритета объектов методом анализа иерархий.</w:t>
            </w:r>
          </w:p>
        </w:tc>
      </w:tr>
      <w:tr w:rsidR="00001D91" w:rsidRPr="00001D91" w:rsidTr="00331206">
        <w:tc>
          <w:tcPr>
            <w:tcW w:w="662" w:type="dxa"/>
            <w:vAlign w:val="center"/>
          </w:tcPr>
          <w:p w:rsidR="00001D91" w:rsidRPr="00001D91" w:rsidRDefault="00001D91" w:rsidP="00001D91">
            <w:pPr>
              <w:widowControl/>
              <w:spacing w:line="240" w:lineRule="auto"/>
              <w:ind w:firstLine="0"/>
              <w:jc w:val="center"/>
              <w:rPr>
                <w:rFonts w:eastAsia="Calibri"/>
                <w:snapToGrid/>
                <w:sz w:val="24"/>
                <w:szCs w:val="24"/>
              </w:rPr>
            </w:pPr>
            <w:r w:rsidRPr="00001D91">
              <w:rPr>
                <w:rFonts w:eastAsia="Calibri"/>
                <w:snapToGrid/>
                <w:sz w:val="24"/>
                <w:szCs w:val="24"/>
              </w:rPr>
              <w:lastRenderedPageBreak/>
              <w:t>4</w:t>
            </w:r>
          </w:p>
        </w:tc>
        <w:tc>
          <w:tcPr>
            <w:tcW w:w="2893"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Методы оптимизации</w:t>
            </w:r>
          </w:p>
        </w:tc>
        <w:tc>
          <w:tcPr>
            <w:tcW w:w="6122"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 xml:space="preserve">Векторные методы оптимизации. Отношение доминирования. Граф доминирования. Упорядочение объектов с использованием отношения доминирования. Предельные ранги объектов. </w:t>
            </w:r>
            <w:proofErr w:type="spellStart"/>
            <w:r w:rsidRPr="00001D91">
              <w:rPr>
                <w:rFonts w:eastAsia="Calibri"/>
                <w:snapToGrid/>
                <w:sz w:val="24"/>
                <w:szCs w:val="24"/>
              </w:rPr>
              <w:t>Лексиминное</w:t>
            </w:r>
            <w:proofErr w:type="spellEnd"/>
            <w:r w:rsidRPr="00001D91">
              <w:rPr>
                <w:rFonts w:eastAsia="Calibri"/>
                <w:snapToGrid/>
                <w:sz w:val="24"/>
                <w:szCs w:val="24"/>
              </w:rPr>
              <w:t xml:space="preserve"> упорядочение. Лексикографическое упорядочение. Применение уступок.</w:t>
            </w:r>
          </w:p>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Скалярные методы оптимизации. Идеальные и реальные цели. Одномерное упорядочение объектов. Упорядочение с использованием функции полезности. Анализ свойств функций полезности. Аддитивная, мультипликативная (степенная и дополнительная) и произвольная свёртка критериев. Влияние диапазона нормирования на результат оценивания и диапазон общих оценок. Балльная оценка объектов. Упорядочение объектов относительно требований (реальных целей).</w:t>
            </w:r>
          </w:p>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Отбор и классификация объектов.</w:t>
            </w:r>
          </w:p>
        </w:tc>
      </w:tr>
      <w:tr w:rsidR="00001D91" w:rsidRPr="00001D91" w:rsidTr="00331206">
        <w:tc>
          <w:tcPr>
            <w:tcW w:w="662" w:type="dxa"/>
            <w:vAlign w:val="center"/>
          </w:tcPr>
          <w:p w:rsidR="00001D91" w:rsidRPr="00001D91" w:rsidRDefault="00001D91" w:rsidP="00001D91">
            <w:pPr>
              <w:widowControl/>
              <w:spacing w:line="240" w:lineRule="auto"/>
              <w:ind w:firstLine="0"/>
              <w:jc w:val="center"/>
              <w:rPr>
                <w:rFonts w:eastAsia="Calibri"/>
                <w:snapToGrid/>
                <w:sz w:val="24"/>
                <w:szCs w:val="24"/>
              </w:rPr>
            </w:pPr>
            <w:r w:rsidRPr="00001D91">
              <w:rPr>
                <w:rFonts w:eastAsia="Calibri"/>
                <w:snapToGrid/>
                <w:sz w:val="24"/>
                <w:szCs w:val="24"/>
              </w:rPr>
              <w:t>5</w:t>
            </w:r>
          </w:p>
        </w:tc>
        <w:tc>
          <w:tcPr>
            <w:tcW w:w="2893"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Принятие решения малой группой</w:t>
            </w:r>
          </w:p>
        </w:tc>
        <w:tc>
          <w:tcPr>
            <w:tcW w:w="6122"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 xml:space="preserve">Объективизация выбора. Принятие решения малой группой. Организация экспертизы. Парадоксы систем голосования. Аксиомы системы голосования. Преодоление теоремы невозможности </w:t>
            </w:r>
            <w:proofErr w:type="spellStart"/>
            <w:r w:rsidRPr="00001D91">
              <w:rPr>
                <w:rFonts w:eastAsia="Calibri"/>
                <w:snapToGrid/>
                <w:sz w:val="24"/>
                <w:szCs w:val="24"/>
              </w:rPr>
              <w:t>Эрроу</w:t>
            </w:r>
            <w:proofErr w:type="spellEnd"/>
            <w:r w:rsidRPr="00001D91">
              <w:rPr>
                <w:rFonts w:eastAsia="Calibri"/>
                <w:snapToGrid/>
                <w:sz w:val="24"/>
                <w:szCs w:val="24"/>
              </w:rPr>
              <w:t>.</w:t>
            </w:r>
          </w:p>
        </w:tc>
      </w:tr>
      <w:tr w:rsidR="00001D91" w:rsidRPr="00001D91" w:rsidTr="00331206">
        <w:tc>
          <w:tcPr>
            <w:tcW w:w="662" w:type="dxa"/>
            <w:vAlign w:val="center"/>
          </w:tcPr>
          <w:p w:rsidR="00001D91" w:rsidRPr="00001D91" w:rsidRDefault="00001D91" w:rsidP="00001D91">
            <w:pPr>
              <w:widowControl/>
              <w:spacing w:line="240" w:lineRule="auto"/>
              <w:ind w:firstLine="0"/>
              <w:jc w:val="center"/>
              <w:rPr>
                <w:rFonts w:eastAsia="Calibri"/>
                <w:snapToGrid/>
                <w:sz w:val="24"/>
                <w:szCs w:val="24"/>
              </w:rPr>
            </w:pPr>
            <w:r w:rsidRPr="00001D91">
              <w:rPr>
                <w:rFonts w:eastAsia="Calibri"/>
                <w:snapToGrid/>
                <w:sz w:val="24"/>
                <w:szCs w:val="24"/>
              </w:rPr>
              <w:t>6</w:t>
            </w:r>
          </w:p>
        </w:tc>
        <w:tc>
          <w:tcPr>
            <w:tcW w:w="2893"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Расчёт групповых оценок</w:t>
            </w:r>
          </w:p>
        </w:tc>
        <w:tc>
          <w:tcPr>
            <w:tcW w:w="6122" w:type="dxa"/>
            <w:vAlign w:val="center"/>
          </w:tcPr>
          <w:p w:rsidR="00001D91" w:rsidRPr="00001D91" w:rsidRDefault="00001D91" w:rsidP="00001D91">
            <w:pPr>
              <w:widowControl/>
              <w:spacing w:line="240" w:lineRule="auto"/>
              <w:ind w:firstLine="0"/>
              <w:jc w:val="left"/>
              <w:rPr>
                <w:rFonts w:eastAsia="Calibri"/>
                <w:snapToGrid/>
                <w:sz w:val="24"/>
                <w:szCs w:val="24"/>
              </w:rPr>
            </w:pPr>
            <w:r w:rsidRPr="00001D91">
              <w:rPr>
                <w:rFonts w:eastAsia="Calibri"/>
                <w:snapToGrid/>
                <w:sz w:val="24"/>
                <w:szCs w:val="24"/>
              </w:rPr>
              <w:t>Групповая оценка величин. Усреднение результатов парных сравнений. Расчёт групповых приоритетов. Определение совместности парных сравнений. Оценка меры согласия между экспертами. Метод усредненных отклонений. Выбор на основе качественных оценок альтернатив. Оценка согласованности. Расчёт групповых рейтингов. Согласованность рейтингов.</w:t>
            </w:r>
          </w:p>
        </w:tc>
      </w:tr>
    </w:tbl>
    <w:p w:rsidR="009B0844" w:rsidRDefault="009B0844" w:rsidP="00695C2E">
      <w:pPr>
        <w:widowControl/>
        <w:spacing w:line="240" w:lineRule="auto"/>
        <w:ind w:firstLine="851"/>
        <w:rPr>
          <w:rFonts w:eastAsia="Calibri"/>
          <w:snapToGrid/>
          <w:sz w:val="28"/>
          <w:szCs w:val="28"/>
        </w:rPr>
      </w:pPr>
    </w:p>
    <w:p w:rsidR="006A0723" w:rsidRDefault="006A0723" w:rsidP="00695C2E">
      <w:pPr>
        <w:widowControl/>
        <w:spacing w:line="240" w:lineRule="auto"/>
        <w:ind w:firstLine="851"/>
        <w:rPr>
          <w:rFonts w:eastAsia="Calibri"/>
          <w:snapToGrid/>
          <w:sz w:val="28"/>
          <w:szCs w:val="28"/>
        </w:rPr>
      </w:pPr>
      <w:r w:rsidRPr="00CB6703">
        <w:rPr>
          <w:rFonts w:eastAsia="Calibri"/>
          <w:snapToGrid/>
          <w:sz w:val="28"/>
          <w:szCs w:val="28"/>
        </w:rPr>
        <w:t>5.2 Разделы дисциплины и виды занятий</w:t>
      </w:r>
    </w:p>
    <w:p w:rsidR="0097009A" w:rsidRPr="00CB6703" w:rsidRDefault="0097009A" w:rsidP="00695C2E">
      <w:pPr>
        <w:widowControl/>
        <w:spacing w:line="240" w:lineRule="auto"/>
        <w:ind w:firstLine="851"/>
        <w:rPr>
          <w:rFonts w:eastAsia="Calibri"/>
          <w:snapToGrid/>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5137"/>
        <w:gridCol w:w="932"/>
        <w:gridCol w:w="932"/>
        <w:gridCol w:w="932"/>
        <w:gridCol w:w="930"/>
      </w:tblGrid>
      <w:tr w:rsidR="00041D13" w:rsidRPr="005F604F" w:rsidTr="00E83823">
        <w:tc>
          <w:tcPr>
            <w:tcW w:w="503" w:type="pct"/>
            <w:vAlign w:val="center"/>
          </w:tcPr>
          <w:p w:rsidR="00041D13" w:rsidRPr="005F604F" w:rsidRDefault="00041D13" w:rsidP="00E83823">
            <w:pPr>
              <w:widowControl/>
              <w:spacing w:line="240" w:lineRule="auto"/>
              <w:ind w:firstLine="0"/>
              <w:jc w:val="center"/>
              <w:rPr>
                <w:rFonts w:eastAsia="Arial Unicode MS"/>
                <w:b/>
                <w:bCs/>
                <w:color w:val="000000"/>
                <w:sz w:val="24"/>
                <w:szCs w:val="24"/>
              </w:rPr>
            </w:pPr>
            <w:r w:rsidRPr="005F604F">
              <w:rPr>
                <w:rFonts w:eastAsia="Arial Unicode MS"/>
                <w:b/>
                <w:bCs/>
                <w:color w:val="000000"/>
                <w:sz w:val="24"/>
                <w:szCs w:val="24"/>
              </w:rPr>
              <w:t>№</w:t>
            </w:r>
          </w:p>
          <w:p w:rsidR="00041D13" w:rsidRPr="005F604F" w:rsidRDefault="00041D13" w:rsidP="00E83823">
            <w:pPr>
              <w:widowControl/>
              <w:spacing w:line="240" w:lineRule="auto"/>
              <w:ind w:firstLine="0"/>
              <w:jc w:val="center"/>
              <w:rPr>
                <w:rFonts w:eastAsia="Arial Unicode MS"/>
                <w:b/>
                <w:bCs/>
                <w:color w:val="000000"/>
                <w:sz w:val="24"/>
                <w:szCs w:val="24"/>
              </w:rPr>
            </w:pPr>
            <w:proofErr w:type="gramStart"/>
            <w:r w:rsidRPr="005F604F">
              <w:rPr>
                <w:rFonts w:eastAsia="Arial Unicode MS"/>
                <w:b/>
                <w:bCs/>
                <w:color w:val="000000"/>
                <w:sz w:val="24"/>
                <w:szCs w:val="24"/>
              </w:rPr>
              <w:t>п</w:t>
            </w:r>
            <w:proofErr w:type="gramEnd"/>
            <w:r w:rsidRPr="005F604F">
              <w:rPr>
                <w:rFonts w:eastAsia="Arial Unicode MS"/>
                <w:b/>
                <w:bCs/>
                <w:color w:val="000000"/>
                <w:sz w:val="24"/>
                <w:szCs w:val="24"/>
                <w:lang w:val="en-US"/>
              </w:rPr>
              <w:t>/</w:t>
            </w:r>
            <w:r w:rsidRPr="005F604F">
              <w:rPr>
                <w:rFonts w:eastAsia="Arial Unicode MS"/>
                <w:b/>
                <w:bCs/>
                <w:color w:val="000000"/>
                <w:sz w:val="24"/>
                <w:szCs w:val="24"/>
              </w:rPr>
              <w:t>п</w:t>
            </w:r>
          </w:p>
        </w:tc>
        <w:tc>
          <w:tcPr>
            <w:tcW w:w="2606" w:type="pct"/>
            <w:vAlign w:val="center"/>
          </w:tcPr>
          <w:p w:rsidR="00041D13" w:rsidRPr="005F604F" w:rsidRDefault="00041D13" w:rsidP="00E83823">
            <w:pPr>
              <w:widowControl/>
              <w:spacing w:line="240" w:lineRule="auto"/>
              <w:ind w:firstLine="0"/>
              <w:jc w:val="center"/>
              <w:rPr>
                <w:rFonts w:eastAsia="Arial Unicode MS"/>
                <w:b/>
                <w:bCs/>
                <w:color w:val="000000"/>
                <w:sz w:val="24"/>
                <w:szCs w:val="24"/>
              </w:rPr>
            </w:pPr>
            <w:r w:rsidRPr="005F604F">
              <w:rPr>
                <w:rFonts w:eastAsia="Arial Unicode MS"/>
                <w:b/>
                <w:bCs/>
                <w:color w:val="000000"/>
                <w:sz w:val="24"/>
                <w:szCs w:val="24"/>
              </w:rPr>
              <w:t>Наименование разделов дисциплины</w:t>
            </w:r>
          </w:p>
        </w:tc>
        <w:tc>
          <w:tcPr>
            <w:tcW w:w="473" w:type="pct"/>
            <w:vAlign w:val="center"/>
          </w:tcPr>
          <w:p w:rsidR="00041D13" w:rsidRPr="005F604F" w:rsidRDefault="00041D13" w:rsidP="00E83823">
            <w:pPr>
              <w:widowControl/>
              <w:spacing w:line="240" w:lineRule="auto"/>
              <w:ind w:firstLine="0"/>
              <w:jc w:val="center"/>
              <w:rPr>
                <w:rFonts w:eastAsia="Arial Unicode MS"/>
                <w:b/>
                <w:bCs/>
                <w:color w:val="000000"/>
                <w:sz w:val="24"/>
                <w:szCs w:val="24"/>
              </w:rPr>
            </w:pPr>
            <w:r w:rsidRPr="005F604F">
              <w:rPr>
                <w:rFonts w:eastAsia="Arial Unicode MS"/>
                <w:b/>
                <w:bCs/>
                <w:color w:val="000000"/>
                <w:sz w:val="24"/>
                <w:szCs w:val="24"/>
              </w:rPr>
              <w:t>Л</w:t>
            </w:r>
          </w:p>
        </w:tc>
        <w:tc>
          <w:tcPr>
            <w:tcW w:w="473" w:type="pct"/>
            <w:vAlign w:val="center"/>
          </w:tcPr>
          <w:p w:rsidR="00041D13" w:rsidRPr="005F604F" w:rsidRDefault="00041D13" w:rsidP="00E83823">
            <w:pPr>
              <w:widowControl/>
              <w:spacing w:line="240" w:lineRule="auto"/>
              <w:ind w:firstLine="0"/>
              <w:jc w:val="center"/>
              <w:rPr>
                <w:rFonts w:eastAsia="Arial Unicode MS"/>
                <w:b/>
                <w:bCs/>
                <w:color w:val="000000"/>
                <w:sz w:val="24"/>
                <w:szCs w:val="24"/>
              </w:rPr>
            </w:pPr>
            <w:r w:rsidRPr="005F604F">
              <w:rPr>
                <w:rFonts w:eastAsia="Arial Unicode MS"/>
                <w:b/>
                <w:bCs/>
                <w:color w:val="000000"/>
                <w:sz w:val="24"/>
                <w:szCs w:val="24"/>
              </w:rPr>
              <w:t>ПЗ</w:t>
            </w:r>
          </w:p>
        </w:tc>
        <w:tc>
          <w:tcPr>
            <w:tcW w:w="473" w:type="pct"/>
            <w:vAlign w:val="center"/>
          </w:tcPr>
          <w:p w:rsidR="00041D13" w:rsidRPr="005F604F" w:rsidRDefault="00041D13" w:rsidP="00E83823">
            <w:pPr>
              <w:widowControl/>
              <w:spacing w:line="240" w:lineRule="auto"/>
              <w:ind w:firstLine="0"/>
              <w:jc w:val="center"/>
              <w:rPr>
                <w:rFonts w:eastAsia="Arial Unicode MS"/>
                <w:b/>
                <w:bCs/>
                <w:color w:val="000000"/>
                <w:sz w:val="24"/>
                <w:szCs w:val="24"/>
              </w:rPr>
            </w:pPr>
            <w:r w:rsidRPr="005F604F">
              <w:rPr>
                <w:rFonts w:eastAsia="Arial Unicode MS"/>
                <w:b/>
                <w:bCs/>
                <w:color w:val="000000"/>
                <w:sz w:val="24"/>
                <w:szCs w:val="24"/>
              </w:rPr>
              <w:t>ЛР</w:t>
            </w:r>
          </w:p>
        </w:tc>
        <w:tc>
          <w:tcPr>
            <w:tcW w:w="473" w:type="pct"/>
            <w:vAlign w:val="center"/>
          </w:tcPr>
          <w:p w:rsidR="00041D13" w:rsidRPr="005F604F" w:rsidRDefault="00041D13" w:rsidP="00E83823">
            <w:pPr>
              <w:widowControl/>
              <w:spacing w:line="240" w:lineRule="auto"/>
              <w:ind w:firstLine="0"/>
              <w:jc w:val="center"/>
              <w:rPr>
                <w:rFonts w:eastAsia="Arial Unicode MS"/>
                <w:b/>
                <w:bCs/>
                <w:color w:val="000000"/>
                <w:sz w:val="24"/>
                <w:szCs w:val="24"/>
              </w:rPr>
            </w:pPr>
            <w:r w:rsidRPr="005F604F">
              <w:rPr>
                <w:rFonts w:eastAsia="Arial Unicode MS"/>
                <w:b/>
                <w:bCs/>
                <w:color w:val="000000"/>
                <w:sz w:val="24"/>
                <w:szCs w:val="24"/>
              </w:rPr>
              <w:t>СРС</w:t>
            </w:r>
          </w:p>
        </w:tc>
      </w:tr>
      <w:tr w:rsidR="00041D13" w:rsidRPr="005F604F" w:rsidTr="00E83823">
        <w:tc>
          <w:tcPr>
            <w:tcW w:w="50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1</w:t>
            </w:r>
          </w:p>
        </w:tc>
        <w:tc>
          <w:tcPr>
            <w:tcW w:w="2606" w:type="pct"/>
            <w:vAlign w:val="center"/>
          </w:tcPr>
          <w:p w:rsidR="00041D13" w:rsidRPr="005F604F" w:rsidRDefault="00041D13" w:rsidP="00E83823">
            <w:pPr>
              <w:widowControl/>
              <w:spacing w:line="240" w:lineRule="auto"/>
              <w:ind w:firstLine="0"/>
              <w:jc w:val="left"/>
              <w:rPr>
                <w:rFonts w:eastAsia="Calibri"/>
                <w:sz w:val="24"/>
                <w:szCs w:val="24"/>
              </w:rPr>
            </w:pPr>
            <w:r w:rsidRPr="005F604F">
              <w:rPr>
                <w:rFonts w:eastAsia="Calibri"/>
                <w:sz w:val="24"/>
                <w:szCs w:val="24"/>
              </w:rPr>
              <w:t>Задачи выбора</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2</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4</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10</w:t>
            </w:r>
          </w:p>
        </w:tc>
      </w:tr>
      <w:tr w:rsidR="00041D13" w:rsidRPr="005F604F" w:rsidTr="00E83823">
        <w:tc>
          <w:tcPr>
            <w:tcW w:w="50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2</w:t>
            </w:r>
          </w:p>
        </w:tc>
        <w:tc>
          <w:tcPr>
            <w:tcW w:w="2606" w:type="pct"/>
            <w:vAlign w:val="center"/>
          </w:tcPr>
          <w:p w:rsidR="00041D13" w:rsidRPr="005F604F" w:rsidRDefault="00041D13" w:rsidP="00E83823">
            <w:pPr>
              <w:widowControl/>
              <w:spacing w:line="240" w:lineRule="auto"/>
              <w:ind w:firstLine="0"/>
              <w:jc w:val="left"/>
              <w:rPr>
                <w:rFonts w:eastAsia="Calibri"/>
                <w:sz w:val="24"/>
                <w:szCs w:val="24"/>
              </w:rPr>
            </w:pPr>
            <w:r w:rsidRPr="005F604F">
              <w:rPr>
                <w:rFonts w:eastAsia="Calibri"/>
                <w:sz w:val="24"/>
                <w:szCs w:val="24"/>
              </w:rPr>
              <w:t>Создание модели выбора</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4</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8</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10</w:t>
            </w:r>
          </w:p>
        </w:tc>
      </w:tr>
      <w:tr w:rsidR="00041D13" w:rsidRPr="005F604F" w:rsidTr="00E83823">
        <w:tc>
          <w:tcPr>
            <w:tcW w:w="50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3</w:t>
            </w:r>
          </w:p>
        </w:tc>
        <w:tc>
          <w:tcPr>
            <w:tcW w:w="2606" w:type="pct"/>
            <w:vAlign w:val="center"/>
          </w:tcPr>
          <w:p w:rsidR="00041D13" w:rsidRPr="005F604F" w:rsidRDefault="00041D13" w:rsidP="00E83823">
            <w:pPr>
              <w:widowControl/>
              <w:spacing w:line="240" w:lineRule="auto"/>
              <w:ind w:firstLine="0"/>
              <w:jc w:val="left"/>
              <w:rPr>
                <w:rFonts w:eastAsia="Calibri"/>
                <w:sz w:val="24"/>
                <w:szCs w:val="24"/>
              </w:rPr>
            </w:pPr>
            <w:r w:rsidRPr="005F604F">
              <w:rPr>
                <w:rFonts w:eastAsia="Calibri"/>
                <w:sz w:val="24"/>
                <w:szCs w:val="24"/>
              </w:rPr>
              <w:t>Определение приоритетов на основе предпочтений</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2</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4</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10</w:t>
            </w:r>
          </w:p>
        </w:tc>
      </w:tr>
      <w:tr w:rsidR="00041D13" w:rsidRPr="005F604F" w:rsidTr="00E83823">
        <w:tc>
          <w:tcPr>
            <w:tcW w:w="50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4</w:t>
            </w:r>
          </w:p>
        </w:tc>
        <w:tc>
          <w:tcPr>
            <w:tcW w:w="2606" w:type="pct"/>
            <w:vAlign w:val="center"/>
          </w:tcPr>
          <w:p w:rsidR="00041D13" w:rsidRPr="005F604F" w:rsidRDefault="00041D13" w:rsidP="00E83823">
            <w:pPr>
              <w:widowControl/>
              <w:spacing w:line="240" w:lineRule="auto"/>
              <w:ind w:firstLine="0"/>
              <w:jc w:val="left"/>
              <w:rPr>
                <w:rFonts w:eastAsia="Calibri"/>
                <w:sz w:val="24"/>
                <w:szCs w:val="24"/>
              </w:rPr>
            </w:pPr>
            <w:r w:rsidRPr="005F604F">
              <w:rPr>
                <w:rFonts w:eastAsia="Calibri"/>
                <w:sz w:val="24"/>
                <w:szCs w:val="24"/>
              </w:rPr>
              <w:t>Методы оптимизации</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4</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8</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10</w:t>
            </w:r>
          </w:p>
        </w:tc>
      </w:tr>
      <w:tr w:rsidR="00041D13" w:rsidRPr="005F604F" w:rsidTr="00E83823">
        <w:tc>
          <w:tcPr>
            <w:tcW w:w="50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5</w:t>
            </w:r>
          </w:p>
        </w:tc>
        <w:tc>
          <w:tcPr>
            <w:tcW w:w="2606" w:type="pct"/>
            <w:vAlign w:val="center"/>
          </w:tcPr>
          <w:p w:rsidR="00041D13" w:rsidRPr="005F604F" w:rsidRDefault="00041D13" w:rsidP="00E83823">
            <w:pPr>
              <w:widowControl/>
              <w:spacing w:line="240" w:lineRule="auto"/>
              <w:ind w:firstLine="0"/>
              <w:jc w:val="left"/>
              <w:rPr>
                <w:rFonts w:eastAsia="Calibri"/>
                <w:sz w:val="24"/>
                <w:szCs w:val="24"/>
              </w:rPr>
            </w:pPr>
            <w:r w:rsidRPr="005F604F">
              <w:rPr>
                <w:rFonts w:eastAsia="Calibri"/>
                <w:sz w:val="24"/>
                <w:szCs w:val="24"/>
              </w:rPr>
              <w:t>Принятие решения малой группой</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2</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4</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10</w:t>
            </w:r>
          </w:p>
        </w:tc>
      </w:tr>
      <w:tr w:rsidR="00041D13" w:rsidRPr="005F604F" w:rsidTr="00E83823">
        <w:tc>
          <w:tcPr>
            <w:tcW w:w="50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6</w:t>
            </w:r>
          </w:p>
        </w:tc>
        <w:tc>
          <w:tcPr>
            <w:tcW w:w="2606" w:type="pct"/>
            <w:vAlign w:val="center"/>
          </w:tcPr>
          <w:p w:rsidR="00041D13" w:rsidRPr="005F604F" w:rsidRDefault="00041D13" w:rsidP="00E83823">
            <w:pPr>
              <w:widowControl/>
              <w:spacing w:line="240" w:lineRule="auto"/>
              <w:ind w:firstLine="0"/>
              <w:jc w:val="left"/>
              <w:rPr>
                <w:rFonts w:eastAsia="Calibri"/>
                <w:sz w:val="24"/>
                <w:szCs w:val="24"/>
              </w:rPr>
            </w:pPr>
            <w:r w:rsidRPr="005F604F">
              <w:rPr>
                <w:rFonts w:eastAsia="Calibri"/>
                <w:sz w:val="24"/>
                <w:szCs w:val="24"/>
              </w:rPr>
              <w:t>Расчёт групповых оценок</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2</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4</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sidRPr="005F604F">
              <w:rPr>
                <w:rFonts w:eastAsia="Arial Unicode MS"/>
                <w:color w:val="000000"/>
                <w:sz w:val="24"/>
                <w:szCs w:val="24"/>
              </w:rPr>
              <w:t>-</w:t>
            </w:r>
          </w:p>
        </w:tc>
        <w:tc>
          <w:tcPr>
            <w:tcW w:w="473" w:type="pct"/>
            <w:vAlign w:val="center"/>
          </w:tcPr>
          <w:p w:rsidR="00041D13" w:rsidRPr="005F604F" w:rsidRDefault="00041D13" w:rsidP="00E83823">
            <w:pPr>
              <w:widowControl/>
              <w:spacing w:line="240" w:lineRule="auto"/>
              <w:ind w:firstLine="0"/>
              <w:jc w:val="center"/>
              <w:rPr>
                <w:rFonts w:eastAsia="Arial Unicode MS"/>
                <w:color w:val="000000"/>
                <w:sz w:val="24"/>
                <w:szCs w:val="24"/>
              </w:rPr>
            </w:pPr>
            <w:r>
              <w:rPr>
                <w:rFonts w:eastAsia="Arial Unicode MS"/>
                <w:color w:val="000000"/>
                <w:sz w:val="24"/>
                <w:szCs w:val="24"/>
              </w:rPr>
              <w:t>1</w:t>
            </w:r>
          </w:p>
        </w:tc>
      </w:tr>
      <w:tr w:rsidR="00041D13" w:rsidRPr="005F604F" w:rsidTr="00E83823">
        <w:tc>
          <w:tcPr>
            <w:tcW w:w="3109" w:type="pct"/>
            <w:gridSpan w:val="2"/>
            <w:vAlign w:val="center"/>
          </w:tcPr>
          <w:p w:rsidR="00041D13" w:rsidRPr="005F604F" w:rsidRDefault="00041D13" w:rsidP="00E83823">
            <w:pPr>
              <w:widowControl/>
              <w:spacing w:line="240" w:lineRule="auto"/>
              <w:ind w:firstLine="0"/>
              <w:jc w:val="center"/>
              <w:rPr>
                <w:rFonts w:eastAsia="Arial Unicode MS"/>
                <w:b/>
                <w:bCs/>
                <w:color w:val="000000"/>
                <w:sz w:val="24"/>
                <w:szCs w:val="24"/>
              </w:rPr>
            </w:pPr>
            <w:r w:rsidRPr="005F604F">
              <w:rPr>
                <w:rFonts w:eastAsia="Arial Unicode MS"/>
                <w:b/>
                <w:bCs/>
                <w:color w:val="000000"/>
                <w:sz w:val="24"/>
                <w:szCs w:val="24"/>
              </w:rPr>
              <w:t>Итого</w:t>
            </w:r>
          </w:p>
        </w:tc>
        <w:tc>
          <w:tcPr>
            <w:tcW w:w="473" w:type="pct"/>
            <w:vAlign w:val="center"/>
          </w:tcPr>
          <w:p w:rsidR="00041D13" w:rsidRPr="005F604F" w:rsidRDefault="00041D13" w:rsidP="00E83823">
            <w:pPr>
              <w:widowControl/>
              <w:spacing w:line="240" w:lineRule="auto"/>
              <w:ind w:firstLine="0"/>
              <w:jc w:val="center"/>
              <w:rPr>
                <w:rFonts w:eastAsia="Arial Unicode MS"/>
                <w:b/>
                <w:bCs/>
                <w:color w:val="000000"/>
                <w:sz w:val="24"/>
                <w:szCs w:val="24"/>
              </w:rPr>
            </w:pPr>
            <w:r>
              <w:rPr>
                <w:rFonts w:eastAsia="Arial Unicode MS"/>
                <w:b/>
                <w:bCs/>
                <w:color w:val="000000"/>
                <w:sz w:val="24"/>
                <w:szCs w:val="24"/>
              </w:rPr>
              <w:fldChar w:fldCharType="begin"/>
            </w:r>
            <w:r>
              <w:rPr>
                <w:rFonts w:eastAsia="Arial Unicode MS"/>
                <w:b/>
                <w:bCs/>
                <w:color w:val="000000"/>
                <w:sz w:val="24"/>
                <w:szCs w:val="24"/>
              </w:rPr>
              <w:instrText xml:space="preserve"> =SUM(ABOVE) </w:instrText>
            </w:r>
            <w:r>
              <w:rPr>
                <w:rFonts w:eastAsia="Arial Unicode MS"/>
                <w:b/>
                <w:bCs/>
                <w:color w:val="000000"/>
                <w:sz w:val="24"/>
                <w:szCs w:val="24"/>
              </w:rPr>
              <w:fldChar w:fldCharType="separate"/>
            </w:r>
            <w:r>
              <w:rPr>
                <w:rFonts w:eastAsia="Arial Unicode MS"/>
                <w:b/>
                <w:bCs/>
                <w:noProof/>
                <w:color w:val="000000"/>
                <w:sz w:val="24"/>
                <w:szCs w:val="24"/>
              </w:rPr>
              <w:t>16</w:t>
            </w:r>
            <w:r>
              <w:rPr>
                <w:rFonts w:eastAsia="Arial Unicode MS"/>
                <w:b/>
                <w:bCs/>
                <w:color w:val="000000"/>
                <w:sz w:val="24"/>
                <w:szCs w:val="24"/>
              </w:rPr>
              <w:fldChar w:fldCharType="end"/>
            </w:r>
          </w:p>
        </w:tc>
        <w:tc>
          <w:tcPr>
            <w:tcW w:w="473" w:type="pct"/>
            <w:vAlign w:val="center"/>
          </w:tcPr>
          <w:p w:rsidR="00041D13" w:rsidRPr="005F604F" w:rsidRDefault="00041D13" w:rsidP="00E83823">
            <w:pPr>
              <w:widowControl/>
              <w:spacing w:line="240" w:lineRule="auto"/>
              <w:ind w:firstLine="0"/>
              <w:jc w:val="center"/>
              <w:rPr>
                <w:rFonts w:eastAsia="Arial Unicode MS"/>
                <w:b/>
                <w:bCs/>
                <w:color w:val="000000"/>
                <w:sz w:val="24"/>
                <w:szCs w:val="24"/>
              </w:rPr>
            </w:pPr>
            <w:r>
              <w:rPr>
                <w:rFonts w:eastAsia="Arial Unicode MS"/>
                <w:b/>
                <w:bCs/>
                <w:color w:val="000000"/>
                <w:sz w:val="24"/>
                <w:szCs w:val="24"/>
              </w:rPr>
              <w:fldChar w:fldCharType="begin"/>
            </w:r>
            <w:r>
              <w:rPr>
                <w:rFonts w:eastAsia="Arial Unicode MS"/>
                <w:b/>
                <w:bCs/>
                <w:color w:val="000000"/>
                <w:sz w:val="24"/>
                <w:szCs w:val="24"/>
              </w:rPr>
              <w:instrText xml:space="preserve"> =SUM(ABOVE) </w:instrText>
            </w:r>
            <w:r>
              <w:rPr>
                <w:rFonts w:eastAsia="Arial Unicode MS"/>
                <w:b/>
                <w:bCs/>
                <w:color w:val="000000"/>
                <w:sz w:val="24"/>
                <w:szCs w:val="24"/>
              </w:rPr>
              <w:fldChar w:fldCharType="separate"/>
            </w:r>
            <w:r>
              <w:rPr>
                <w:rFonts w:eastAsia="Arial Unicode MS"/>
                <w:b/>
                <w:bCs/>
                <w:noProof/>
                <w:color w:val="000000"/>
                <w:sz w:val="24"/>
                <w:szCs w:val="24"/>
              </w:rPr>
              <w:t>32</w:t>
            </w:r>
            <w:r>
              <w:rPr>
                <w:rFonts w:eastAsia="Arial Unicode MS"/>
                <w:b/>
                <w:bCs/>
                <w:color w:val="000000"/>
                <w:sz w:val="24"/>
                <w:szCs w:val="24"/>
              </w:rPr>
              <w:fldChar w:fldCharType="end"/>
            </w:r>
          </w:p>
        </w:tc>
        <w:tc>
          <w:tcPr>
            <w:tcW w:w="473" w:type="pct"/>
            <w:vAlign w:val="center"/>
          </w:tcPr>
          <w:p w:rsidR="00041D13" w:rsidRPr="005F604F" w:rsidRDefault="00041D13" w:rsidP="00E83823">
            <w:pPr>
              <w:widowControl/>
              <w:spacing w:line="240" w:lineRule="auto"/>
              <w:ind w:firstLine="0"/>
              <w:jc w:val="center"/>
              <w:rPr>
                <w:rFonts w:eastAsia="Arial Unicode MS"/>
                <w:b/>
                <w:bCs/>
                <w:color w:val="000000"/>
                <w:sz w:val="24"/>
                <w:szCs w:val="24"/>
              </w:rPr>
            </w:pPr>
            <w:r w:rsidRPr="005F604F">
              <w:rPr>
                <w:rFonts w:eastAsia="Arial Unicode MS"/>
                <w:b/>
                <w:bCs/>
                <w:color w:val="000000"/>
                <w:sz w:val="24"/>
                <w:szCs w:val="24"/>
              </w:rPr>
              <w:t>-</w:t>
            </w:r>
          </w:p>
        </w:tc>
        <w:tc>
          <w:tcPr>
            <w:tcW w:w="473" w:type="pct"/>
            <w:vAlign w:val="center"/>
          </w:tcPr>
          <w:p w:rsidR="00041D13" w:rsidRPr="005F604F" w:rsidRDefault="00041D13" w:rsidP="00E83823">
            <w:pPr>
              <w:widowControl/>
              <w:spacing w:line="240" w:lineRule="auto"/>
              <w:ind w:firstLine="0"/>
              <w:jc w:val="center"/>
              <w:rPr>
                <w:rFonts w:eastAsia="Arial Unicode MS"/>
                <w:b/>
                <w:bCs/>
                <w:color w:val="000000"/>
                <w:sz w:val="24"/>
                <w:szCs w:val="24"/>
              </w:rPr>
            </w:pPr>
            <w:r>
              <w:rPr>
                <w:rFonts w:eastAsia="Arial Unicode MS"/>
                <w:b/>
                <w:bCs/>
                <w:color w:val="000000"/>
                <w:sz w:val="24"/>
                <w:szCs w:val="24"/>
              </w:rPr>
              <w:fldChar w:fldCharType="begin"/>
            </w:r>
            <w:r>
              <w:rPr>
                <w:rFonts w:eastAsia="Arial Unicode MS"/>
                <w:b/>
                <w:bCs/>
                <w:color w:val="000000"/>
                <w:sz w:val="24"/>
                <w:szCs w:val="24"/>
              </w:rPr>
              <w:instrText xml:space="preserve"> =SUM(ABOVE) </w:instrText>
            </w:r>
            <w:r>
              <w:rPr>
                <w:rFonts w:eastAsia="Arial Unicode MS"/>
                <w:b/>
                <w:bCs/>
                <w:color w:val="000000"/>
                <w:sz w:val="24"/>
                <w:szCs w:val="24"/>
              </w:rPr>
              <w:fldChar w:fldCharType="separate"/>
            </w:r>
            <w:r>
              <w:rPr>
                <w:rFonts w:eastAsia="Arial Unicode MS"/>
                <w:b/>
                <w:bCs/>
                <w:noProof/>
                <w:color w:val="000000"/>
                <w:sz w:val="24"/>
                <w:szCs w:val="24"/>
              </w:rPr>
              <w:t>51</w:t>
            </w:r>
            <w:r>
              <w:rPr>
                <w:rFonts w:eastAsia="Arial Unicode MS"/>
                <w:b/>
                <w:bCs/>
                <w:color w:val="000000"/>
                <w:sz w:val="24"/>
                <w:szCs w:val="24"/>
              </w:rPr>
              <w:fldChar w:fldCharType="end"/>
            </w:r>
          </w:p>
        </w:tc>
      </w:tr>
    </w:tbl>
    <w:p w:rsidR="009210D0" w:rsidRDefault="009210D0" w:rsidP="00001D91">
      <w:pPr>
        <w:widowControl/>
        <w:spacing w:line="240" w:lineRule="auto"/>
        <w:ind w:firstLine="0"/>
        <w:rPr>
          <w:rFonts w:eastAsia="Calibri"/>
          <w:snapToGrid/>
          <w:sz w:val="28"/>
          <w:szCs w:val="28"/>
        </w:rPr>
      </w:pPr>
    </w:p>
    <w:p w:rsidR="006A0723" w:rsidRPr="00CB6703" w:rsidRDefault="006A0723" w:rsidP="00695C2E">
      <w:pPr>
        <w:widowControl/>
        <w:spacing w:line="240" w:lineRule="auto"/>
        <w:ind w:firstLine="851"/>
        <w:jc w:val="center"/>
        <w:rPr>
          <w:rFonts w:eastAsia="Calibri"/>
          <w:b/>
          <w:bCs/>
          <w:snapToGrid/>
          <w:sz w:val="28"/>
          <w:szCs w:val="28"/>
        </w:rPr>
      </w:pPr>
      <w:r w:rsidRPr="00CB6703">
        <w:rPr>
          <w:rFonts w:eastAsia="Calibri"/>
          <w:b/>
          <w:bCs/>
          <w:snapToGrid/>
          <w:sz w:val="28"/>
          <w:szCs w:val="28"/>
        </w:rPr>
        <w:t xml:space="preserve">6. Перечень учебно-методического обеспечения для самостоятельной работы </w:t>
      </w:r>
      <w:proofErr w:type="gramStart"/>
      <w:r w:rsidRPr="00CB6703">
        <w:rPr>
          <w:rFonts w:eastAsia="Calibri"/>
          <w:b/>
          <w:bCs/>
          <w:snapToGrid/>
          <w:sz w:val="28"/>
          <w:szCs w:val="28"/>
        </w:rPr>
        <w:t>обучающихся</w:t>
      </w:r>
      <w:proofErr w:type="gramEnd"/>
      <w:r w:rsidRPr="00CB6703">
        <w:rPr>
          <w:rFonts w:eastAsia="Calibri"/>
          <w:b/>
          <w:bCs/>
          <w:snapToGrid/>
          <w:sz w:val="28"/>
          <w:szCs w:val="28"/>
        </w:rPr>
        <w:t xml:space="preserve"> по дисциплине</w:t>
      </w:r>
    </w:p>
    <w:p w:rsidR="006A0723" w:rsidRDefault="006A0723" w:rsidP="00695C2E">
      <w:pPr>
        <w:widowControl/>
        <w:tabs>
          <w:tab w:val="left" w:pos="1418"/>
        </w:tabs>
        <w:spacing w:line="240" w:lineRule="auto"/>
        <w:ind w:firstLine="0"/>
        <w:rPr>
          <w:rFonts w:eastAsia="Calibri"/>
          <w:bCs/>
          <w:snapToGrid/>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202"/>
      </w:tblGrid>
      <w:tr w:rsidR="0097009A" w:rsidRPr="0097009A" w:rsidTr="00331206">
        <w:trPr>
          <w:jc w:val="center"/>
        </w:trPr>
        <w:tc>
          <w:tcPr>
            <w:tcW w:w="0" w:type="auto"/>
            <w:shd w:val="clear" w:color="auto" w:fill="auto"/>
            <w:vAlign w:val="center"/>
          </w:tcPr>
          <w:p w:rsidR="0097009A" w:rsidRPr="0097009A" w:rsidRDefault="0097009A" w:rsidP="0097009A">
            <w:pPr>
              <w:widowControl/>
              <w:spacing w:line="240" w:lineRule="auto"/>
              <w:ind w:firstLine="0"/>
              <w:jc w:val="center"/>
              <w:rPr>
                <w:rFonts w:eastAsia="Calibri"/>
                <w:b/>
                <w:bCs/>
                <w:snapToGrid/>
                <w:sz w:val="24"/>
                <w:szCs w:val="28"/>
              </w:rPr>
            </w:pPr>
            <w:r w:rsidRPr="0097009A">
              <w:rPr>
                <w:rFonts w:eastAsia="Calibri"/>
                <w:b/>
                <w:bCs/>
                <w:snapToGrid/>
                <w:sz w:val="24"/>
                <w:szCs w:val="28"/>
              </w:rPr>
              <w:t>№</w:t>
            </w:r>
          </w:p>
          <w:p w:rsidR="0097009A" w:rsidRPr="0097009A" w:rsidRDefault="0097009A" w:rsidP="0097009A">
            <w:pPr>
              <w:widowControl/>
              <w:spacing w:line="240" w:lineRule="auto"/>
              <w:ind w:firstLine="0"/>
              <w:jc w:val="center"/>
              <w:rPr>
                <w:rFonts w:eastAsia="Calibri"/>
                <w:b/>
                <w:bCs/>
                <w:snapToGrid/>
                <w:sz w:val="24"/>
                <w:szCs w:val="28"/>
              </w:rPr>
            </w:pPr>
            <w:proofErr w:type="gramStart"/>
            <w:r w:rsidRPr="0097009A">
              <w:rPr>
                <w:rFonts w:eastAsia="Calibri"/>
                <w:b/>
                <w:bCs/>
                <w:snapToGrid/>
                <w:sz w:val="24"/>
                <w:szCs w:val="28"/>
              </w:rPr>
              <w:t>п</w:t>
            </w:r>
            <w:proofErr w:type="gramEnd"/>
            <w:r w:rsidRPr="0097009A">
              <w:rPr>
                <w:rFonts w:eastAsia="Calibri"/>
                <w:b/>
                <w:bCs/>
                <w:snapToGrid/>
                <w:sz w:val="24"/>
                <w:szCs w:val="28"/>
              </w:rPr>
              <w:t>/п</w:t>
            </w:r>
          </w:p>
        </w:tc>
        <w:tc>
          <w:tcPr>
            <w:tcW w:w="2809" w:type="dxa"/>
            <w:shd w:val="clear" w:color="auto" w:fill="auto"/>
            <w:vAlign w:val="center"/>
          </w:tcPr>
          <w:p w:rsidR="0097009A" w:rsidRPr="0097009A" w:rsidRDefault="0097009A" w:rsidP="0097009A">
            <w:pPr>
              <w:widowControl/>
              <w:spacing w:line="240" w:lineRule="auto"/>
              <w:ind w:firstLine="0"/>
              <w:jc w:val="center"/>
              <w:rPr>
                <w:rFonts w:eastAsia="Calibri"/>
                <w:b/>
                <w:bCs/>
                <w:snapToGrid/>
                <w:sz w:val="24"/>
                <w:szCs w:val="28"/>
              </w:rPr>
            </w:pPr>
            <w:r w:rsidRPr="0097009A">
              <w:rPr>
                <w:rFonts w:eastAsia="Calibri"/>
                <w:b/>
                <w:bCs/>
                <w:snapToGrid/>
                <w:sz w:val="24"/>
                <w:szCs w:val="28"/>
              </w:rPr>
              <w:t>Наименование раздела</w:t>
            </w:r>
          </w:p>
        </w:tc>
        <w:tc>
          <w:tcPr>
            <w:tcW w:w="6202" w:type="dxa"/>
            <w:shd w:val="clear" w:color="auto" w:fill="auto"/>
            <w:vAlign w:val="center"/>
          </w:tcPr>
          <w:p w:rsidR="0097009A" w:rsidRPr="0097009A" w:rsidRDefault="0097009A" w:rsidP="0097009A">
            <w:pPr>
              <w:widowControl/>
              <w:spacing w:line="240" w:lineRule="auto"/>
              <w:ind w:firstLine="0"/>
              <w:jc w:val="center"/>
              <w:rPr>
                <w:rFonts w:eastAsia="Calibri"/>
                <w:b/>
                <w:bCs/>
                <w:snapToGrid/>
                <w:sz w:val="24"/>
                <w:szCs w:val="28"/>
              </w:rPr>
            </w:pPr>
            <w:r w:rsidRPr="0097009A">
              <w:rPr>
                <w:rFonts w:eastAsia="Calibri"/>
                <w:b/>
                <w:bCs/>
                <w:snapToGrid/>
                <w:sz w:val="24"/>
                <w:szCs w:val="28"/>
              </w:rPr>
              <w:t>Перечень учебно-методического обеспечения</w:t>
            </w:r>
          </w:p>
        </w:tc>
      </w:tr>
      <w:tr w:rsidR="0097009A" w:rsidRPr="0097009A" w:rsidTr="00331206">
        <w:trPr>
          <w:jc w:val="center"/>
        </w:trPr>
        <w:tc>
          <w:tcPr>
            <w:tcW w:w="0" w:type="auto"/>
            <w:shd w:val="clear" w:color="auto" w:fill="auto"/>
            <w:vAlign w:val="center"/>
          </w:tcPr>
          <w:p w:rsidR="0097009A" w:rsidRPr="0097009A" w:rsidRDefault="0097009A" w:rsidP="0097009A">
            <w:pPr>
              <w:widowControl/>
              <w:spacing w:line="240" w:lineRule="auto"/>
              <w:ind w:firstLine="0"/>
              <w:jc w:val="center"/>
              <w:rPr>
                <w:rFonts w:eastAsia="Calibri"/>
                <w:bCs/>
                <w:snapToGrid/>
                <w:sz w:val="24"/>
                <w:szCs w:val="28"/>
              </w:rPr>
            </w:pPr>
            <w:r w:rsidRPr="0097009A">
              <w:rPr>
                <w:rFonts w:eastAsia="Calibri"/>
                <w:bCs/>
                <w:snapToGrid/>
                <w:sz w:val="24"/>
                <w:szCs w:val="28"/>
              </w:rPr>
              <w:t>1</w:t>
            </w:r>
          </w:p>
        </w:tc>
        <w:tc>
          <w:tcPr>
            <w:tcW w:w="2809" w:type="dxa"/>
            <w:vAlign w:val="center"/>
          </w:tcPr>
          <w:p w:rsidR="0097009A" w:rsidRPr="0097009A" w:rsidRDefault="0097009A" w:rsidP="0097009A">
            <w:pPr>
              <w:widowControl/>
              <w:spacing w:line="240" w:lineRule="auto"/>
              <w:ind w:firstLine="0"/>
              <w:jc w:val="left"/>
              <w:rPr>
                <w:rFonts w:eastAsia="Calibri"/>
                <w:snapToGrid/>
                <w:sz w:val="24"/>
                <w:szCs w:val="24"/>
              </w:rPr>
            </w:pPr>
            <w:r w:rsidRPr="0097009A">
              <w:rPr>
                <w:rFonts w:eastAsia="Calibri"/>
                <w:snapToGrid/>
                <w:sz w:val="24"/>
                <w:szCs w:val="24"/>
              </w:rPr>
              <w:t>Задачи выбора</w:t>
            </w:r>
          </w:p>
        </w:tc>
        <w:tc>
          <w:tcPr>
            <w:tcW w:w="6202" w:type="dxa"/>
            <w:shd w:val="clear" w:color="auto" w:fill="auto"/>
            <w:vAlign w:val="center"/>
          </w:tcPr>
          <w:p w:rsidR="0097009A" w:rsidRPr="0097009A" w:rsidRDefault="0097009A" w:rsidP="0097009A">
            <w:pPr>
              <w:widowControl/>
              <w:spacing w:line="240" w:lineRule="auto"/>
              <w:ind w:firstLine="0"/>
              <w:jc w:val="left"/>
              <w:rPr>
                <w:rFonts w:eastAsia="Calibri"/>
                <w:bCs/>
                <w:snapToGrid/>
                <w:sz w:val="20"/>
              </w:rPr>
            </w:pPr>
            <w:r w:rsidRPr="0097009A">
              <w:rPr>
                <w:rFonts w:eastAsia="Calibri"/>
                <w:bCs/>
                <w:snapToGrid/>
                <w:sz w:val="20"/>
              </w:rPr>
              <w:t xml:space="preserve">1. </w:t>
            </w:r>
            <w:proofErr w:type="spellStart"/>
            <w:r w:rsidRPr="0097009A">
              <w:rPr>
                <w:rFonts w:eastAsia="Calibri"/>
                <w:bCs/>
                <w:snapToGrid/>
                <w:sz w:val="20"/>
              </w:rPr>
              <w:t>Микони</w:t>
            </w:r>
            <w:proofErr w:type="spellEnd"/>
            <w:r w:rsidRPr="0097009A">
              <w:rPr>
                <w:rFonts w:eastAsia="Calibri"/>
                <w:bCs/>
                <w:snapToGrid/>
                <w:sz w:val="20"/>
              </w:rPr>
              <w:t xml:space="preserve"> С.В. Многокритериальный выбор на конечном множестве альтернатив. Учебное пособие. </w:t>
            </w:r>
            <w:proofErr w:type="gramStart"/>
            <w:r w:rsidRPr="0097009A">
              <w:rPr>
                <w:rFonts w:eastAsia="Calibri"/>
                <w:bCs/>
                <w:snapToGrid/>
                <w:sz w:val="20"/>
              </w:rPr>
              <w:t>–С</w:t>
            </w:r>
            <w:proofErr w:type="gramEnd"/>
            <w:r w:rsidRPr="0097009A">
              <w:rPr>
                <w:rFonts w:eastAsia="Calibri"/>
                <w:bCs/>
                <w:snapToGrid/>
                <w:sz w:val="20"/>
              </w:rPr>
              <w:t>Пб.: Лань, 2009, –273 с.</w:t>
            </w:r>
          </w:p>
        </w:tc>
      </w:tr>
      <w:tr w:rsidR="0097009A" w:rsidRPr="0097009A" w:rsidTr="00331206">
        <w:trPr>
          <w:jc w:val="center"/>
        </w:trPr>
        <w:tc>
          <w:tcPr>
            <w:tcW w:w="0" w:type="auto"/>
            <w:shd w:val="clear" w:color="auto" w:fill="auto"/>
            <w:vAlign w:val="center"/>
          </w:tcPr>
          <w:p w:rsidR="0097009A" w:rsidRPr="0097009A" w:rsidRDefault="0097009A" w:rsidP="0097009A">
            <w:pPr>
              <w:widowControl/>
              <w:spacing w:line="240" w:lineRule="auto"/>
              <w:ind w:firstLine="0"/>
              <w:jc w:val="center"/>
              <w:rPr>
                <w:rFonts w:eastAsia="Calibri"/>
                <w:bCs/>
                <w:snapToGrid/>
                <w:sz w:val="24"/>
                <w:szCs w:val="28"/>
              </w:rPr>
            </w:pPr>
            <w:r w:rsidRPr="0097009A">
              <w:rPr>
                <w:rFonts w:eastAsia="Calibri"/>
                <w:bCs/>
                <w:snapToGrid/>
                <w:sz w:val="24"/>
                <w:szCs w:val="28"/>
              </w:rPr>
              <w:t>2</w:t>
            </w:r>
          </w:p>
        </w:tc>
        <w:tc>
          <w:tcPr>
            <w:tcW w:w="2809" w:type="dxa"/>
            <w:vAlign w:val="center"/>
          </w:tcPr>
          <w:p w:rsidR="0097009A" w:rsidRPr="0097009A" w:rsidRDefault="0097009A" w:rsidP="0097009A">
            <w:pPr>
              <w:widowControl/>
              <w:spacing w:line="240" w:lineRule="auto"/>
              <w:ind w:firstLine="0"/>
              <w:jc w:val="left"/>
              <w:rPr>
                <w:rFonts w:eastAsia="Calibri"/>
                <w:snapToGrid/>
                <w:sz w:val="24"/>
                <w:szCs w:val="24"/>
              </w:rPr>
            </w:pPr>
            <w:r w:rsidRPr="0097009A">
              <w:rPr>
                <w:rFonts w:eastAsia="Calibri"/>
                <w:snapToGrid/>
                <w:sz w:val="24"/>
                <w:szCs w:val="24"/>
              </w:rPr>
              <w:t>Создание модели выбора</w:t>
            </w:r>
          </w:p>
        </w:tc>
        <w:tc>
          <w:tcPr>
            <w:tcW w:w="6202" w:type="dxa"/>
            <w:shd w:val="clear" w:color="auto" w:fill="auto"/>
            <w:vAlign w:val="center"/>
          </w:tcPr>
          <w:p w:rsidR="0097009A" w:rsidRPr="0097009A" w:rsidRDefault="0097009A" w:rsidP="0097009A">
            <w:pPr>
              <w:widowControl/>
              <w:spacing w:line="240" w:lineRule="auto"/>
              <w:ind w:firstLine="0"/>
              <w:jc w:val="left"/>
              <w:rPr>
                <w:rFonts w:eastAsia="Calibri"/>
                <w:bCs/>
                <w:snapToGrid/>
                <w:sz w:val="20"/>
              </w:rPr>
            </w:pPr>
            <w:r w:rsidRPr="0097009A">
              <w:rPr>
                <w:rFonts w:eastAsia="Calibri"/>
                <w:bCs/>
                <w:snapToGrid/>
                <w:sz w:val="20"/>
              </w:rPr>
              <w:t xml:space="preserve">1. </w:t>
            </w:r>
            <w:proofErr w:type="spellStart"/>
            <w:r w:rsidRPr="0097009A">
              <w:rPr>
                <w:rFonts w:eastAsia="Calibri"/>
                <w:bCs/>
                <w:snapToGrid/>
                <w:sz w:val="20"/>
              </w:rPr>
              <w:t>Микони</w:t>
            </w:r>
            <w:proofErr w:type="spellEnd"/>
            <w:r w:rsidRPr="0097009A">
              <w:rPr>
                <w:rFonts w:eastAsia="Calibri"/>
                <w:bCs/>
                <w:snapToGrid/>
                <w:sz w:val="20"/>
              </w:rPr>
              <w:t xml:space="preserve"> С.В. Многокритериальный выбор на конечном множестве альтернатив. Учебное пособие. </w:t>
            </w:r>
            <w:proofErr w:type="gramStart"/>
            <w:r w:rsidRPr="0097009A">
              <w:rPr>
                <w:rFonts w:eastAsia="Calibri"/>
                <w:bCs/>
                <w:snapToGrid/>
                <w:sz w:val="20"/>
              </w:rPr>
              <w:t>–С</w:t>
            </w:r>
            <w:proofErr w:type="gramEnd"/>
            <w:r w:rsidRPr="0097009A">
              <w:rPr>
                <w:rFonts w:eastAsia="Calibri"/>
                <w:bCs/>
                <w:snapToGrid/>
                <w:sz w:val="20"/>
              </w:rPr>
              <w:t>Пб.: Лань, 2009, –273 с.</w:t>
            </w:r>
          </w:p>
        </w:tc>
      </w:tr>
      <w:tr w:rsidR="0097009A" w:rsidRPr="0097009A" w:rsidTr="00331206">
        <w:trPr>
          <w:jc w:val="center"/>
        </w:trPr>
        <w:tc>
          <w:tcPr>
            <w:tcW w:w="0" w:type="auto"/>
            <w:shd w:val="clear" w:color="auto" w:fill="auto"/>
            <w:vAlign w:val="center"/>
          </w:tcPr>
          <w:p w:rsidR="0097009A" w:rsidRPr="0097009A" w:rsidRDefault="0097009A" w:rsidP="0097009A">
            <w:pPr>
              <w:widowControl/>
              <w:spacing w:line="240" w:lineRule="auto"/>
              <w:ind w:firstLine="0"/>
              <w:jc w:val="center"/>
              <w:rPr>
                <w:rFonts w:eastAsia="Calibri"/>
                <w:bCs/>
                <w:snapToGrid/>
                <w:sz w:val="24"/>
                <w:szCs w:val="28"/>
              </w:rPr>
            </w:pPr>
            <w:r w:rsidRPr="0097009A">
              <w:rPr>
                <w:rFonts w:eastAsia="Calibri"/>
                <w:bCs/>
                <w:snapToGrid/>
                <w:sz w:val="24"/>
                <w:szCs w:val="28"/>
              </w:rPr>
              <w:t>3</w:t>
            </w:r>
          </w:p>
        </w:tc>
        <w:tc>
          <w:tcPr>
            <w:tcW w:w="2809" w:type="dxa"/>
            <w:vAlign w:val="center"/>
          </w:tcPr>
          <w:p w:rsidR="0097009A" w:rsidRPr="0097009A" w:rsidRDefault="0097009A" w:rsidP="0097009A">
            <w:pPr>
              <w:widowControl/>
              <w:spacing w:line="240" w:lineRule="auto"/>
              <w:ind w:firstLine="0"/>
              <w:jc w:val="left"/>
              <w:rPr>
                <w:rFonts w:eastAsia="Calibri"/>
                <w:snapToGrid/>
                <w:sz w:val="24"/>
                <w:szCs w:val="24"/>
              </w:rPr>
            </w:pPr>
            <w:r w:rsidRPr="0097009A">
              <w:rPr>
                <w:rFonts w:eastAsia="Calibri"/>
                <w:snapToGrid/>
                <w:sz w:val="24"/>
                <w:szCs w:val="24"/>
              </w:rPr>
              <w:t>Определение приоритетов на основе предпочтений</w:t>
            </w:r>
          </w:p>
        </w:tc>
        <w:tc>
          <w:tcPr>
            <w:tcW w:w="6202" w:type="dxa"/>
            <w:shd w:val="clear" w:color="auto" w:fill="auto"/>
            <w:vAlign w:val="center"/>
          </w:tcPr>
          <w:p w:rsidR="0097009A" w:rsidRPr="0097009A" w:rsidRDefault="0097009A" w:rsidP="0097009A">
            <w:pPr>
              <w:widowControl/>
              <w:spacing w:line="240" w:lineRule="auto"/>
              <w:ind w:firstLine="0"/>
              <w:jc w:val="left"/>
              <w:rPr>
                <w:rFonts w:eastAsia="Calibri"/>
                <w:bCs/>
                <w:snapToGrid/>
                <w:sz w:val="20"/>
              </w:rPr>
            </w:pPr>
            <w:r w:rsidRPr="0097009A">
              <w:rPr>
                <w:rFonts w:eastAsia="Calibri"/>
                <w:bCs/>
                <w:snapToGrid/>
                <w:sz w:val="20"/>
              </w:rPr>
              <w:t xml:space="preserve">1. </w:t>
            </w:r>
            <w:proofErr w:type="spellStart"/>
            <w:r w:rsidRPr="0097009A">
              <w:rPr>
                <w:rFonts w:eastAsia="Calibri"/>
                <w:bCs/>
                <w:snapToGrid/>
                <w:sz w:val="20"/>
              </w:rPr>
              <w:t>Микони</w:t>
            </w:r>
            <w:proofErr w:type="spellEnd"/>
            <w:r w:rsidRPr="0097009A">
              <w:rPr>
                <w:rFonts w:eastAsia="Calibri"/>
                <w:bCs/>
                <w:snapToGrid/>
                <w:sz w:val="20"/>
              </w:rPr>
              <w:t xml:space="preserve"> С.В. Многокритериальный выбор на конечном множестве альтернатив. Учебное пособие. </w:t>
            </w:r>
            <w:proofErr w:type="gramStart"/>
            <w:r w:rsidRPr="0097009A">
              <w:rPr>
                <w:rFonts w:eastAsia="Calibri"/>
                <w:bCs/>
                <w:snapToGrid/>
                <w:sz w:val="20"/>
              </w:rPr>
              <w:t>–С</w:t>
            </w:r>
            <w:proofErr w:type="gramEnd"/>
            <w:r w:rsidRPr="0097009A">
              <w:rPr>
                <w:rFonts w:eastAsia="Calibri"/>
                <w:bCs/>
                <w:snapToGrid/>
                <w:sz w:val="20"/>
              </w:rPr>
              <w:t>Пб.: Лань, 2009, –273 с.</w:t>
            </w:r>
          </w:p>
        </w:tc>
      </w:tr>
      <w:tr w:rsidR="0097009A" w:rsidRPr="0097009A" w:rsidTr="00331206">
        <w:trPr>
          <w:jc w:val="center"/>
        </w:trPr>
        <w:tc>
          <w:tcPr>
            <w:tcW w:w="0" w:type="auto"/>
            <w:shd w:val="clear" w:color="auto" w:fill="auto"/>
            <w:vAlign w:val="center"/>
          </w:tcPr>
          <w:p w:rsidR="0097009A" w:rsidRPr="0097009A" w:rsidRDefault="0097009A" w:rsidP="0097009A">
            <w:pPr>
              <w:widowControl/>
              <w:spacing w:line="240" w:lineRule="auto"/>
              <w:ind w:firstLine="0"/>
              <w:jc w:val="center"/>
              <w:rPr>
                <w:rFonts w:eastAsia="Calibri"/>
                <w:bCs/>
                <w:snapToGrid/>
                <w:sz w:val="24"/>
                <w:szCs w:val="28"/>
              </w:rPr>
            </w:pPr>
            <w:r w:rsidRPr="0097009A">
              <w:rPr>
                <w:rFonts w:eastAsia="Calibri"/>
                <w:bCs/>
                <w:snapToGrid/>
                <w:sz w:val="24"/>
                <w:szCs w:val="28"/>
              </w:rPr>
              <w:lastRenderedPageBreak/>
              <w:t>4</w:t>
            </w:r>
          </w:p>
        </w:tc>
        <w:tc>
          <w:tcPr>
            <w:tcW w:w="2809" w:type="dxa"/>
            <w:vAlign w:val="center"/>
          </w:tcPr>
          <w:p w:rsidR="0097009A" w:rsidRPr="0097009A" w:rsidRDefault="0097009A" w:rsidP="0097009A">
            <w:pPr>
              <w:widowControl/>
              <w:spacing w:line="240" w:lineRule="auto"/>
              <w:ind w:firstLine="0"/>
              <w:jc w:val="left"/>
              <w:rPr>
                <w:rFonts w:eastAsia="Calibri"/>
                <w:snapToGrid/>
                <w:sz w:val="24"/>
                <w:szCs w:val="24"/>
              </w:rPr>
            </w:pPr>
            <w:r w:rsidRPr="0097009A">
              <w:rPr>
                <w:rFonts w:eastAsia="Calibri"/>
                <w:snapToGrid/>
                <w:sz w:val="24"/>
                <w:szCs w:val="24"/>
              </w:rPr>
              <w:t>Методы оптимизации</w:t>
            </w:r>
          </w:p>
        </w:tc>
        <w:tc>
          <w:tcPr>
            <w:tcW w:w="6202" w:type="dxa"/>
            <w:shd w:val="clear" w:color="auto" w:fill="auto"/>
            <w:vAlign w:val="center"/>
          </w:tcPr>
          <w:p w:rsidR="0097009A" w:rsidRPr="0097009A" w:rsidRDefault="0097009A" w:rsidP="0097009A">
            <w:pPr>
              <w:widowControl/>
              <w:spacing w:line="240" w:lineRule="auto"/>
              <w:ind w:firstLine="0"/>
              <w:jc w:val="left"/>
              <w:rPr>
                <w:rFonts w:eastAsia="Calibri"/>
                <w:bCs/>
                <w:snapToGrid/>
                <w:sz w:val="20"/>
              </w:rPr>
            </w:pPr>
            <w:r w:rsidRPr="0097009A">
              <w:rPr>
                <w:rFonts w:eastAsia="Calibri"/>
                <w:bCs/>
                <w:snapToGrid/>
                <w:sz w:val="20"/>
              </w:rPr>
              <w:t xml:space="preserve">1. </w:t>
            </w:r>
            <w:proofErr w:type="spellStart"/>
            <w:r w:rsidRPr="0097009A">
              <w:rPr>
                <w:rFonts w:eastAsia="Calibri"/>
                <w:bCs/>
                <w:snapToGrid/>
                <w:sz w:val="20"/>
              </w:rPr>
              <w:t>Микони</w:t>
            </w:r>
            <w:proofErr w:type="spellEnd"/>
            <w:r w:rsidRPr="0097009A">
              <w:rPr>
                <w:rFonts w:eastAsia="Calibri"/>
                <w:bCs/>
                <w:snapToGrid/>
                <w:sz w:val="20"/>
              </w:rPr>
              <w:t xml:space="preserve"> С.В. Многокритериальный выбор на конечном множестве альтернатив. Учебное пособие. </w:t>
            </w:r>
            <w:proofErr w:type="gramStart"/>
            <w:r w:rsidRPr="0097009A">
              <w:rPr>
                <w:rFonts w:eastAsia="Calibri"/>
                <w:bCs/>
                <w:snapToGrid/>
                <w:sz w:val="20"/>
              </w:rPr>
              <w:t>–С</w:t>
            </w:r>
            <w:proofErr w:type="gramEnd"/>
            <w:r w:rsidRPr="0097009A">
              <w:rPr>
                <w:rFonts w:eastAsia="Calibri"/>
                <w:bCs/>
                <w:snapToGrid/>
                <w:sz w:val="20"/>
              </w:rPr>
              <w:t>Пб.: Лань, 2009, –273 с.</w:t>
            </w:r>
          </w:p>
          <w:p w:rsidR="0097009A" w:rsidRPr="0097009A" w:rsidRDefault="0097009A" w:rsidP="0097009A">
            <w:pPr>
              <w:widowControl/>
              <w:spacing w:line="240" w:lineRule="auto"/>
              <w:ind w:firstLine="0"/>
              <w:jc w:val="left"/>
              <w:rPr>
                <w:rFonts w:eastAsia="Calibri"/>
                <w:bCs/>
                <w:snapToGrid/>
                <w:sz w:val="20"/>
              </w:rPr>
            </w:pPr>
            <w:r w:rsidRPr="0097009A">
              <w:rPr>
                <w:rFonts w:eastAsia="Calibri"/>
                <w:bCs/>
                <w:snapToGrid/>
                <w:sz w:val="20"/>
              </w:rPr>
              <w:t xml:space="preserve">2. </w:t>
            </w:r>
            <w:proofErr w:type="spellStart"/>
            <w:r w:rsidRPr="0097009A">
              <w:rPr>
                <w:rFonts w:eastAsia="Calibri"/>
                <w:bCs/>
                <w:snapToGrid/>
                <w:sz w:val="20"/>
              </w:rPr>
              <w:t>Микони</w:t>
            </w:r>
            <w:proofErr w:type="spellEnd"/>
            <w:r w:rsidRPr="0097009A">
              <w:rPr>
                <w:rFonts w:eastAsia="Calibri"/>
                <w:bCs/>
                <w:snapToGrid/>
                <w:sz w:val="20"/>
              </w:rPr>
              <w:t xml:space="preserve"> С.В. Гарина М. И. Лабораторный практикум по дисциплине «Теория принятия решений». Учебное пособие. </w:t>
            </w:r>
            <w:proofErr w:type="gramStart"/>
            <w:r w:rsidRPr="0097009A">
              <w:rPr>
                <w:rFonts w:eastAsia="Calibri"/>
                <w:bCs/>
                <w:snapToGrid/>
                <w:sz w:val="20"/>
              </w:rPr>
              <w:t>–С</w:t>
            </w:r>
            <w:proofErr w:type="gramEnd"/>
            <w:r w:rsidRPr="0097009A">
              <w:rPr>
                <w:rFonts w:eastAsia="Calibri"/>
                <w:bCs/>
                <w:snapToGrid/>
                <w:sz w:val="20"/>
              </w:rPr>
              <w:t>Пб.: ПГУПС, 2009</w:t>
            </w:r>
          </w:p>
        </w:tc>
      </w:tr>
      <w:tr w:rsidR="0097009A" w:rsidRPr="0097009A" w:rsidTr="00331206">
        <w:trPr>
          <w:jc w:val="center"/>
        </w:trPr>
        <w:tc>
          <w:tcPr>
            <w:tcW w:w="0" w:type="auto"/>
            <w:shd w:val="clear" w:color="auto" w:fill="auto"/>
            <w:vAlign w:val="center"/>
          </w:tcPr>
          <w:p w:rsidR="0097009A" w:rsidRPr="0097009A" w:rsidRDefault="0097009A" w:rsidP="0097009A">
            <w:pPr>
              <w:widowControl/>
              <w:spacing w:line="240" w:lineRule="auto"/>
              <w:ind w:firstLine="0"/>
              <w:jc w:val="center"/>
              <w:rPr>
                <w:rFonts w:eastAsia="Calibri"/>
                <w:bCs/>
                <w:snapToGrid/>
                <w:sz w:val="24"/>
                <w:szCs w:val="28"/>
              </w:rPr>
            </w:pPr>
            <w:r w:rsidRPr="0097009A">
              <w:rPr>
                <w:rFonts w:eastAsia="Calibri"/>
                <w:bCs/>
                <w:snapToGrid/>
                <w:sz w:val="24"/>
                <w:szCs w:val="28"/>
              </w:rPr>
              <w:t>5</w:t>
            </w:r>
          </w:p>
        </w:tc>
        <w:tc>
          <w:tcPr>
            <w:tcW w:w="2809" w:type="dxa"/>
            <w:vAlign w:val="center"/>
          </w:tcPr>
          <w:p w:rsidR="0097009A" w:rsidRPr="0097009A" w:rsidRDefault="0097009A" w:rsidP="0097009A">
            <w:pPr>
              <w:widowControl/>
              <w:spacing w:line="240" w:lineRule="auto"/>
              <w:ind w:firstLine="0"/>
              <w:jc w:val="left"/>
              <w:rPr>
                <w:rFonts w:eastAsia="Calibri"/>
                <w:snapToGrid/>
                <w:sz w:val="24"/>
                <w:szCs w:val="24"/>
              </w:rPr>
            </w:pPr>
            <w:r w:rsidRPr="0097009A">
              <w:rPr>
                <w:rFonts w:eastAsia="Calibri"/>
                <w:snapToGrid/>
                <w:sz w:val="24"/>
                <w:szCs w:val="24"/>
              </w:rPr>
              <w:t>Принятие решения малой группой</w:t>
            </w:r>
          </w:p>
        </w:tc>
        <w:tc>
          <w:tcPr>
            <w:tcW w:w="6202" w:type="dxa"/>
            <w:shd w:val="clear" w:color="auto" w:fill="auto"/>
            <w:vAlign w:val="center"/>
          </w:tcPr>
          <w:p w:rsidR="0097009A" w:rsidRPr="0097009A" w:rsidRDefault="0097009A" w:rsidP="0097009A">
            <w:pPr>
              <w:widowControl/>
              <w:spacing w:line="240" w:lineRule="auto"/>
              <w:ind w:firstLine="0"/>
              <w:jc w:val="left"/>
              <w:rPr>
                <w:rFonts w:eastAsia="Calibri"/>
                <w:bCs/>
                <w:snapToGrid/>
                <w:sz w:val="20"/>
              </w:rPr>
            </w:pPr>
            <w:r w:rsidRPr="0097009A">
              <w:rPr>
                <w:rFonts w:eastAsia="Calibri"/>
                <w:bCs/>
                <w:snapToGrid/>
                <w:sz w:val="20"/>
              </w:rPr>
              <w:t xml:space="preserve">1. </w:t>
            </w:r>
            <w:proofErr w:type="spellStart"/>
            <w:r w:rsidRPr="0097009A">
              <w:rPr>
                <w:rFonts w:eastAsia="Calibri"/>
                <w:bCs/>
                <w:snapToGrid/>
                <w:sz w:val="20"/>
              </w:rPr>
              <w:t>Микони</w:t>
            </w:r>
            <w:proofErr w:type="spellEnd"/>
            <w:r w:rsidRPr="0097009A">
              <w:rPr>
                <w:rFonts w:eastAsia="Calibri"/>
                <w:bCs/>
                <w:snapToGrid/>
                <w:sz w:val="20"/>
              </w:rPr>
              <w:t xml:space="preserve"> С.В. Многокритериальный выбор на конечном множестве альтернатив. Учебное пособие. </w:t>
            </w:r>
            <w:proofErr w:type="gramStart"/>
            <w:r w:rsidRPr="0097009A">
              <w:rPr>
                <w:rFonts w:eastAsia="Calibri"/>
                <w:bCs/>
                <w:snapToGrid/>
                <w:sz w:val="20"/>
              </w:rPr>
              <w:t>–С</w:t>
            </w:r>
            <w:proofErr w:type="gramEnd"/>
            <w:r w:rsidRPr="0097009A">
              <w:rPr>
                <w:rFonts w:eastAsia="Calibri"/>
                <w:bCs/>
                <w:snapToGrid/>
                <w:sz w:val="20"/>
              </w:rPr>
              <w:t>Пб.: Лань, 2009, –273 с.</w:t>
            </w:r>
          </w:p>
          <w:p w:rsidR="0097009A" w:rsidRPr="0097009A" w:rsidRDefault="0097009A" w:rsidP="0097009A">
            <w:pPr>
              <w:widowControl/>
              <w:spacing w:line="240" w:lineRule="auto"/>
              <w:ind w:firstLine="0"/>
              <w:jc w:val="left"/>
              <w:rPr>
                <w:rFonts w:eastAsia="Calibri"/>
                <w:bCs/>
                <w:snapToGrid/>
                <w:sz w:val="20"/>
              </w:rPr>
            </w:pPr>
            <w:r w:rsidRPr="0097009A">
              <w:rPr>
                <w:rFonts w:eastAsia="Calibri"/>
                <w:bCs/>
                <w:snapToGrid/>
                <w:sz w:val="20"/>
              </w:rPr>
              <w:t xml:space="preserve">2. </w:t>
            </w:r>
            <w:proofErr w:type="spellStart"/>
            <w:r w:rsidRPr="0097009A">
              <w:rPr>
                <w:rFonts w:eastAsia="Calibri"/>
                <w:bCs/>
                <w:snapToGrid/>
                <w:sz w:val="20"/>
              </w:rPr>
              <w:t>Микони</w:t>
            </w:r>
            <w:proofErr w:type="spellEnd"/>
            <w:r w:rsidRPr="0097009A">
              <w:rPr>
                <w:rFonts w:eastAsia="Calibri"/>
                <w:bCs/>
                <w:snapToGrid/>
                <w:sz w:val="20"/>
              </w:rPr>
              <w:t xml:space="preserve"> С.В. Гарина М. И. Лабораторный практикум по дисциплине «Теория принятия решений». Учебное пособие. </w:t>
            </w:r>
            <w:proofErr w:type="gramStart"/>
            <w:r w:rsidRPr="0097009A">
              <w:rPr>
                <w:rFonts w:eastAsia="Calibri"/>
                <w:bCs/>
                <w:snapToGrid/>
                <w:sz w:val="20"/>
              </w:rPr>
              <w:t>–С</w:t>
            </w:r>
            <w:proofErr w:type="gramEnd"/>
            <w:r w:rsidRPr="0097009A">
              <w:rPr>
                <w:rFonts w:eastAsia="Calibri"/>
                <w:bCs/>
                <w:snapToGrid/>
                <w:sz w:val="20"/>
              </w:rPr>
              <w:t>Пб.: ПГУПС, 2009</w:t>
            </w:r>
          </w:p>
        </w:tc>
      </w:tr>
      <w:tr w:rsidR="0097009A" w:rsidRPr="0097009A" w:rsidTr="00331206">
        <w:trPr>
          <w:jc w:val="center"/>
        </w:trPr>
        <w:tc>
          <w:tcPr>
            <w:tcW w:w="0" w:type="auto"/>
            <w:shd w:val="clear" w:color="auto" w:fill="auto"/>
            <w:vAlign w:val="center"/>
          </w:tcPr>
          <w:p w:rsidR="0097009A" w:rsidRPr="0097009A" w:rsidRDefault="0097009A" w:rsidP="0097009A">
            <w:pPr>
              <w:widowControl/>
              <w:spacing w:line="240" w:lineRule="auto"/>
              <w:ind w:firstLine="0"/>
              <w:jc w:val="center"/>
              <w:rPr>
                <w:rFonts w:eastAsia="Calibri"/>
                <w:bCs/>
                <w:snapToGrid/>
                <w:sz w:val="24"/>
                <w:szCs w:val="28"/>
              </w:rPr>
            </w:pPr>
            <w:r w:rsidRPr="0097009A">
              <w:rPr>
                <w:rFonts w:eastAsia="Calibri"/>
                <w:bCs/>
                <w:snapToGrid/>
                <w:sz w:val="24"/>
                <w:szCs w:val="28"/>
              </w:rPr>
              <w:t>6</w:t>
            </w:r>
          </w:p>
        </w:tc>
        <w:tc>
          <w:tcPr>
            <w:tcW w:w="2809" w:type="dxa"/>
            <w:vAlign w:val="center"/>
          </w:tcPr>
          <w:p w:rsidR="0097009A" w:rsidRPr="0097009A" w:rsidRDefault="0097009A" w:rsidP="0097009A">
            <w:pPr>
              <w:widowControl/>
              <w:spacing w:line="240" w:lineRule="auto"/>
              <w:ind w:firstLine="0"/>
              <w:jc w:val="left"/>
              <w:rPr>
                <w:rFonts w:eastAsia="Calibri"/>
                <w:snapToGrid/>
                <w:sz w:val="24"/>
                <w:szCs w:val="24"/>
              </w:rPr>
            </w:pPr>
            <w:r w:rsidRPr="0097009A">
              <w:rPr>
                <w:rFonts w:eastAsia="Calibri"/>
                <w:snapToGrid/>
                <w:sz w:val="24"/>
                <w:szCs w:val="24"/>
              </w:rPr>
              <w:t>Расчёт групповых оценок</w:t>
            </w:r>
          </w:p>
        </w:tc>
        <w:tc>
          <w:tcPr>
            <w:tcW w:w="6202" w:type="dxa"/>
            <w:shd w:val="clear" w:color="auto" w:fill="auto"/>
            <w:vAlign w:val="center"/>
          </w:tcPr>
          <w:p w:rsidR="0097009A" w:rsidRPr="0097009A" w:rsidRDefault="0097009A" w:rsidP="0097009A">
            <w:pPr>
              <w:widowControl/>
              <w:spacing w:line="240" w:lineRule="auto"/>
              <w:ind w:firstLine="0"/>
              <w:jc w:val="left"/>
              <w:rPr>
                <w:rFonts w:eastAsia="Calibri"/>
                <w:bCs/>
                <w:snapToGrid/>
                <w:sz w:val="20"/>
              </w:rPr>
            </w:pPr>
            <w:r w:rsidRPr="0097009A">
              <w:rPr>
                <w:rFonts w:eastAsia="Calibri"/>
                <w:bCs/>
                <w:snapToGrid/>
                <w:sz w:val="20"/>
              </w:rPr>
              <w:t xml:space="preserve">1. </w:t>
            </w:r>
            <w:proofErr w:type="spellStart"/>
            <w:r w:rsidRPr="0097009A">
              <w:rPr>
                <w:rFonts w:eastAsia="Calibri"/>
                <w:bCs/>
                <w:snapToGrid/>
                <w:sz w:val="20"/>
              </w:rPr>
              <w:t>Микони</w:t>
            </w:r>
            <w:proofErr w:type="spellEnd"/>
            <w:r w:rsidRPr="0097009A">
              <w:rPr>
                <w:rFonts w:eastAsia="Calibri"/>
                <w:bCs/>
                <w:snapToGrid/>
                <w:sz w:val="20"/>
              </w:rPr>
              <w:t xml:space="preserve"> С.В. Многокритериальный выбор на конечном множестве альтернатив. Учебное пособие. </w:t>
            </w:r>
            <w:proofErr w:type="gramStart"/>
            <w:r w:rsidRPr="0097009A">
              <w:rPr>
                <w:rFonts w:eastAsia="Calibri"/>
                <w:bCs/>
                <w:snapToGrid/>
                <w:sz w:val="20"/>
              </w:rPr>
              <w:t>–С</w:t>
            </w:r>
            <w:proofErr w:type="gramEnd"/>
            <w:r w:rsidRPr="0097009A">
              <w:rPr>
                <w:rFonts w:eastAsia="Calibri"/>
                <w:bCs/>
                <w:snapToGrid/>
                <w:sz w:val="20"/>
              </w:rPr>
              <w:t>Пб.: Лань, 2009, –273 с.</w:t>
            </w:r>
          </w:p>
          <w:p w:rsidR="0097009A" w:rsidRPr="0097009A" w:rsidRDefault="0097009A" w:rsidP="0097009A">
            <w:pPr>
              <w:widowControl/>
              <w:spacing w:line="240" w:lineRule="auto"/>
              <w:ind w:firstLine="0"/>
              <w:jc w:val="left"/>
              <w:rPr>
                <w:rFonts w:eastAsia="Calibri"/>
                <w:bCs/>
                <w:snapToGrid/>
                <w:sz w:val="20"/>
              </w:rPr>
            </w:pPr>
            <w:r w:rsidRPr="0097009A">
              <w:rPr>
                <w:rFonts w:eastAsia="Calibri"/>
                <w:bCs/>
                <w:snapToGrid/>
                <w:sz w:val="20"/>
              </w:rPr>
              <w:t xml:space="preserve">2. </w:t>
            </w:r>
            <w:proofErr w:type="spellStart"/>
            <w:r w:rsidRPr="0097009A">
              <w:rPr>
                <w:rFonts w:eastAsia="Calibri"/>
                <w:bCs/>
                <w:snapToGrid/>
                <w:sz w:val="20"/>
              </w:rPr>
              <w:t>Микони</w:t>
            </w:r>
            <w:proofErr w:type="spellEnd"/>
            <w:r w:rsidRPr="0097009A">
              <w:rPr>
                <w:rFonts w:eastAsia="Calibri"/>
                <w:bCs/>
                <w:snapToGrid/>
                <w:sz w:val="20"/>
              </w:rPr>
              <w:t xml:space="preserve"> С.В. Гарина М. И. Лабораторный практикум по дисциплине «Теория принятия решений». Учебное пособие. </w:t>
            </w:r>
            <w:proofErr w:type="gramStart"/>
            <w:r w:rsidRPr="0097009A">
              <w:rPr>
                <w:rFonts w:eastAsia="Calibri"/>
                <w:bCs/>
                <w:snapToGrid/>
                <w:sz w:val="20"/>
              </w:rPr>
              <w:t>–С</w:t>
            </w:r>
            <w:proofErr w:type="gramEnd"/>
            <w:r w:rsidRPr="0097009A">
              <w:rPr>
                <w:rFonts w:eastAsia="Calibri"/>
                <w:bCs/>
                <w:snapToGrid/>
                <w:sz w:val="20"/>
              </w:rPr>
              <w:t>Пб.: ПГУПС, 2009</w:t>
            </w:r>
            <w:r w:rsidR="006166D0">
              <w:rPr>
                <w:rFonts w:eastAsia="Calibri"/>
                <w:bCs/>
                <w:snapToGrid/>
                <w:sz w:val="20"/>
              </w:rPr>
              <w:t xml:space="preserve"> – 96 с.</w:t>
            </w:r>
          </w:p>
        </w:tc>
      </w:tr>
    </w:tbl>
    <w:p w:rsidR="005F604F" w:rsidRPr="00CB6703" w:rsidRDefault="005F604F" w:rsidP="00695C2E">
      <w:pPr>
        <w:widowControl/>
        <w:tabs>
          <w:tab w:val="left" w:pos="1418"/>
        </w:tabs>
        <w:spacing w:line="240" w:lineRule="auto"/>
        <w:ind w:firstLine="0"/>
        <w:rPr>
          <w:rFonts w:eastAsia="Calibri"/>
          <w:bCs/>
          <w:snapToGrid/>
          <w:sz w:val="28"/>
          <w:szCs w:val="28"/>
        </w:rPr>
      </w:pPr>
    </w:p>
    <w:p w:rsidR="00541336" w:rsidRPr="00D2714B" w:rsidRDefault="00541336" w:rsidP="00695C2E">
      <w:pPr>
        <w:widowControl/>
        <w:spacing w:line="240" w:lineRule="auto"/>
        <w:ind w:firstLine="851"/>
        <w:jc w:val="center"/>
        <w:rPr>
          <w:b/>
          <w:bCs/>
          <w:sz w:val="28"/>
          <w:szCs w:val="28"/>
        </w:rPr>
      </w:pPr>
      <w:r w:rsidRPr="00D2714B">
        <w:rPr>
          <w:b/>
          <w:bCs/>
          <w:sz w:val="28"/>
          <w:szCs w:val="28"/>
        </w:rPr>
        <w:t xml:space="preserve">7. Фонд оценочных средств для проведения текущего контроля успеваемости и промежуточной </w:t>
      </w:r>
      <w:proofErr w:type="gramStart"/>
      <w:r w:rsidRPr="00D2714B">
        <w:rPr>
          <w:b/>
          <w:bCs/>
          <w:sz w:val="28"/>
          <w:szCs w:val="28"/>
        </w:rPr>
        <w:t>аттестации</w:t>
      </w:r>
      <w:proofErr w:type="gramEnd"/>
      <w:r w:rsidRPr="00D2714B">
        <w:rPr>
          <w:b/>
          <w:bCs/>
          <w:sz w:val="28"/>
          <w:szCs w:val="28"/>
        </w:rPr>
        <w:t xml:space="preserve"> обучающихся по дисциплине</w:t>
      </w:r>
    </w:p>
    <w:p w:rsidR="00541336" w:rsidRDefault="00541336" w:rsidP="00695C2E">
      <w:pPr>
        <w:widowControl/>
        <w:spacing w:line="240" w:lineRule="auto"/>
        <w:ind w:firstLine="851"/>
        <w:rPr>
          <w:bCs/>
          <w:sz w:val="28"/>
          <w:szCs w:val="28"/>
        </w:rPr>
      </w:pPr>
      <w:r w:rsidRPr="00D2714B">
        <w:rPr>
          <w:bCs/>
          <w:sz w:val="28"/>
          <w:szCs w:val="28"/>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A415A8" w:rsidRDefault="00A415A8">
      <w:pPr>
        <w:widowControl/>
        <w:spacing w:line="240" w:lineRule="auto"/>
        <w:ind w:firstLine="0"/>
        <w:jc w:val="left"/>
        <w:rPr>
          <w:b/>
          <w:bCs/>
          <w:sz w:val="28"/>
          <w:szCs w:val="28"/>
        </w:rPr>
      </w:pPr>
    </w:p>
    <w:p w:rsidR="00DC4CE5" w:rsidRDefault="00DC4CE5">
      <w:pPr>
        <w:widowControl/>
        <w:spacing w:line="240" w:lineRule="auto"/>
        <w:ind w:firstLine="0"/>
        <w:jc w:val="left"/>
        <w:rPr>
          <w:b/>
          <w:bCs/>
          <w:sz w:val="28"/>
          <w:szCs w:val="28"/>
        </w:rPr>
      </w:pPr>
    </w:p>
    <w:p w:rsidR="00541336" w:rsidRDefault="00541336" w:rsidP="00695C2E">
      <w:pPr>
        <w:widowControl/>
        <w:spacing w:line="240" w:lineRule="auto"/>
        <w:ind w:firstLine="0"/>
        <w:jc w:val="center"/>
        <w:rPr>
          <w:b/>
          <w:bCs/>
          <w:sz w:val="28"/>
          <w:szCs w:val="28"/>
        </w:rPr>
      </w:pPr>
      <w:r>
        <w:rPr>
          <w:b/>
          <w:bCs/>
          <w:sz w:val="28"/>
          <w:szCs w:val="28"/>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6A0723" w:rsidRDefault="006A0723" w:rsidP="00695C2E">
      <w:pPr>
        <w:widowControl/>
        <w:spacing w:line="240" w:lineRule="auto"/>
        <w:ind w:firstLine="851"/>
        <w:rPr>
          <w:rFonts w:eastAsia="Calibri"/>
          <w:bCs/>
          <w:snapToGrid/>
          <w:sz w:val="28"/>
          <w:szCs w:val="28"/>
        </w:rPr>
      </w:pPr>
      <w:r w:rsidRPr="00CB6703">
        <w:rPr>
          <w:rFonts w:eastAsia="Calibri"/>
          <w:bCs/>
          <w:snapToGrid/>
          <w:sz w:val="28"/>
          <w:szCs w:val="28"/>
        </w:rPr>
        <w:t>8.1 Перечень основной учебной литературы, необходимой для освоения дисциплины</w:t>
      </w:r>
    </w:p>
    <w:p w:rsidR="00BE7032" w:rsidRPr="00BE7032" w:rsidRDefault="00BE7032" w:rsidP="00BE7032">
      <w:pPr>
        <w:widowControl/>
        <w:numPr>
          <w:ilvl w:val="0"/>
          <w:numId w:val="12"/>
        </w:numPr>
        <w:spacing w:line="240" w:lineRule="auto"/>
        <w:ind w:left="0" w:firstLine="851"/>
        <w:rPr>
          <w:bCs/>
          <w:sz w:val="28"/>
          <w:szCs w:val="28"/>
        </w:rPr>
      </w:pPr>
      <w:proofErr w:type="spellStart"/>
      <w:r w:rsidRPr="00BE7032">
        <w:rPr>
          <w:rFonts w:eastAsia="Calibri"/>
          <w:bCs/>
          <w:snapToGrid/>
          <w:sz w:val="28"/>
          <w:szCs w:val="28"/>
        </w:rPr>
        <w:t>Колбин</w:t>
      </w:r>
      <w:proofErr w:type="spellEnd"/>
      <w:r w:rsidRPr="00BE7032">
        <w:rPr>
          <w:rFonts w:eastAsia="Calibri"/>
          <w:bCs/>
          <w:snapToGrid/>
          <w:sz w:val="28"/>
          <w:szCs w:val="28"/>
        </w:rPr>
        <w:t>, В.В. Методы принятия решений. [Электронный ресурс] — Электрон</w:t>
      </w:r>
      <w:proofErr w:type="gramStart"/>
      <w:r w:rsidRPr="00BE7032">
        <w:rPr>
          <w:rFonts w:eastAsia="Calibri"/>
          <w:bCs/>
          <w:snapToGrid/>
          <w:sz w:val="28"/>
          <w:szCs w:val="28"/>
        </w:rPr>
        <w:t>.</w:t>
      </w:r>
      <w:proofErr w:type="gramEnd"/>
      <w:r w:rsidRPr="00BE7032">
        <w:rPr>
          <w:rFonts w:eastAsia="Calibri"/>
          <w:bCs/>
          <w:snapToGrid/>
          <w:sz w:val="28"/>
          <w:szCs w:val="28"/>
        </w:rPr>
        <w:t xml:space="preserve"> </w:t>
      </w:r>
      <w:proofErr w:type="gramStart"/>
      <w:r w:rsidRPr="00BE7032">
        <w:rPr>
          <w:rFonts w:eastAsia="Calibri"/>
          <w:bCs/>
          <w:snapToGrid/>
          <w:sz w:val="28"/>
          <w:szCs w:val="28"/>
        </w:rPr>
        <w:t>д</w:t>
      </w:r>
      <w:proofErr w:type="gramEnd"/>
      <w:r w:rsidRPr="00BE7032">
        <w:rPr>
          <w:rFonts w:eastAsia="Calibri"/>
          <w:bCs/>
          <w:snapToGrid/>
          <w:sz w:val="28"/>
          <w:szCs w:val="28"/>
        </w:rPr>
        <w:t>ан. — СПб</w:t>
      </w:r>
      <w:proofErr w:type="gramStart"/>
      <w:r w:rsidRPr="00BE7032">
        <w:rPr>
          <w:rFonts w:eastAsia="Calibri"/>
          <w:bCs/>
          <w:snapToGrid/>
          <w:sz w:val="28"/>
          <w:szCs w:val="28"/>
        </w:rPr>
        <w:t xml:space="preserve">. : </w:t>
      </w:r>
      <w:proofErr w:type="gramEnd"/>
      <w:r w:rsidRPr="00BE7032">
        <w:rPr>
          <w:rFonts w:eastAsia="Calibri"/>
          <w:bCs/>
          <w:snapToGrid/>
          <w:sz w:val="28"/>
          <w:szCs w:val="28"/>
        </w:rPr>
        <w:t xml:space="preserve">Лань, 2016. — 640 с. — Режим доступа: </w:t>
      </w:r>
      <w:hyperlink r:id="rId10" w:history="1">
        <w:r w:rsidRPr="008A4D92">
          <w:rPr>
            <w:rStyle w:val="af7"/>
            <w:rFonts w:eastAsia="Calibri"/>
            <w:bCs/>
            <w:snapToGrid/>
            <w:sz w:val="28"/>
            <w:szCs w:val="28"/>
          </w:rPr>
          <w:t>http://e.lanbook.com/book/71785</w:t>
        </w:r>
      </w:hyperlink>
    </w:p>
    <w:p w:rsidR="00BE7032" w:rsidRDefault="00A06CC0" w:rsidP="00BE7032">
      <w:pPr>
        <w:widowControl/>
        <w:numPr>
          <w:ilvl w:val="0"/>
          <w:numId w:val="12"/>
        </w:numPr>
        <w:spacing w:line="240" w:lineRule="auto"/>
        <w:ind w:left="0" w:firstLine="851"/>
        <w:rPr>
          <w:bCs/>
          <w:sz w:val="28"/>
          <w:szCs w:val="28"/>
        </w:rPr>
      </w:pPr>
      <w:proofErr w:type="spellStart"/>
      <w:r w:rsidRPr="009F53E9">
        <w:rPr>
          <w:bCs/>
          <w:sz w:val="28"/>
          <w:szCs w:val="28"/>
        </w:rPr>
        <w:t>Микони</w:t>
      </w:r>
      <w:proofErr w:type="spellEnd"/>
      <w:r w:rsidRPr="009F53E9">
        <w:rPr>
          <w:bCs/>
          <w:sz w:val="28"/>
          <w:szCs w:val="28"/>
        </w:rPr>
        <w:t xml:space="preserve"> С.В. Многокритериальный выбор на конечном множестве альтернатив. Учебное пособие. </w:t>
      </w:r>
      <w:proofErr w:type="gramStart"/>
      <w:r w:rsidRPr="009F53E9">
        <w:rPr>
          <w:bCs/>
          <w:sz w:val="28"/>
          <w:szCs w:val="28"/>
        </w:rPr>
        <w:t>–С</w:t>
      </w:r>
      <w:proofErr w:type="gramEnd"/>
      <w:r w:rsidRPr="009F53E9">
        <w:rPr>
          <w:bCs/>
          <w:sz w:val="28"/>
          <w:szCs w:val="28"/>
        </w:rPr>
        <w:t>Пб.: Лань, 2009, –273 с.</w:t>
      </w:r>
    </w:p>
    <w:p w:rsidR="006A0723" w:rsidRPr="00CB6703" w:rsidRDefault="006A0723" w:rsidP="00695C2E">
      <w:pPr>
        <w:widowControl/>
        <w:spacing w:line="240" w:lineRule="auto"/>
        <w:ind w:firstLine="851"/>
        <w:rPr>
          <w:rFonts w:eastAsia="Calibri"/>
          <w:bCs/>
          <w:snapToGrid/>
          <w:sz w:val="28"/>
          <w:szCs w:val="28"/>
        </w:rPr>
      </w:pPr>
      <w:r w:rsidRPr="00CB6703">
        <w:rPr>
          <w:rFonts w:eastAsia="Calibri"/>
          <w:bCs/>
          <w:snapToGrid/>
          <w:sz w:val="28"/>
          <w:szCs w:val="28"/>
        </w:rPr>
        <w:t>8.2 Перечень дополнительной учебной литературы, необходимой для освоения дисциплины</w:t>
      </w:r>
    </w:p>
    <w:p w:rsidR="00C247D3" w:rsidRDefault="00BE7032" w:rsidP="00BE7032">
      <w:pPr>
        <w:autoSpaceDE w:val="0"/>
        <w:autoSpaceDN w:val="0"/>
        <w:adjustRightInd w:val="0"/>
        <w:spacing w:line="240" w:lineRule="auto"/>
        <w:ind w:firstLine="720"/>
        <w:rPr>
          <w:sz w:val="28"/>
          <w:szCs w:val="28"/>
        </w:rPr>
      </w:pPr>
      <w:r>
        <w:rPr>
          <w:sz w:val="28"/>
          <w:szCs w:val="28"/>
        </w:rPr>
        <w:t xml:space="preserve">1. </w:t>
      </w:r>
      <w:proofErr w:type="spellStart"/>
      <w:r w:rsidRPr="00BE7032">
        <w:rPr>
          <w:sz w:val="28"/>
          <w:szCs w:val="28"/>
        </w:rPr>
        <w:t>Баллод</w:t>
      </w:r>
      <w:proofErr w:type="spellEnd"/>
      <w:r w:rsidRPr="00BE7032">
        <w:rPr>
          <w:sz w:val="28"/>
          <w:szCs w:val="28"/>
        </w:rPr>
        <w:t xml:space="preserve">, Б.А. Методы и алгоритмы принятия решений в экономике. [Электронный ресурс] / Б.А. </w:t>
      </w:r>
      <w:proofErr w:type="spellStart"/>
      <w:r w:rsidRPr="00BE7032">
        <w:rPr>
          <w:sz w:val="28"/>
          <w:szCs w:val="28"/>
        </w:rPr>
        <w:t>Баллод</w:t>
      </w:r>
      <w:proofErr w:type="spellEnd"/>
      <w:r w:rsidRPr="00BE7032">
        <w:rPr>
          <w:sz w:val="28"/>
          <w:szCs w:val="28"/>
        </w:rPr>
        <w:t>, Н.Н. Елизарова. — Электрон</w:t>
      </w:r>
      <w:proofErr w:type="gramStart"/>
      <w:r w:rsidRPr="00BE7032">
        <w:rPr>
          <w:sz w:val="28"/>
          <w:szCs w:val="28"/>
        </w:rPr>
        <w:t>.</w:t>
      </w:r>
      <w:proofErr w:type="gramEnd"/>
      <w:r w:rsidRPr="00BE7032">
        <w:rPr>
          <w:sz w:val="28"/>
          <w:szCs w:val="28"/>
        </w:rPr>
        <w:t xml:space="preserve"> </w:t>
      </w:r>
      <w:proofErr w:type="gramStart"/>
      <w:r w:rsidRPr="00BE7032">
        <w:rPr>
          <w:sz w:val="28"/>
          <w:szCs w:val="28"/>
        </w:rPr>
        <w:t>д</w:t>
      </w:r>
      <w:proofErr w:type="gramEnd"/>
      <w:r w:rsidRPr="00BE7032">
        <w:rPr>
          <w:sz w:val="28"/>
          <w:szCs w:val="28"/>
        </w:rPr>
        <w:t>ан. — М.</w:t>
      </w:r>
      <w:proofErr w:type="gramStart"/>
      <w:r w:rsidRPr="00BE7032">
        <w:rPr>
          <w:sz w:val="28"/>
          <w:szCs w:val="28"/>
        </w:rPr>
        <w:t xml:space="preserve"> :</w:t>
      </w:r>
      <w:proofErr w:type="gramEnd"/>
      <w:r w:rsidRPr="00BE7032">
        <w:rPr>
          <w:sz w:val="28"/>
          <w:szCs w:val="28"/>
        </w:rPr>
        <w:t xml:space="preserve"> Финансы и статистика, 2009. — 224 с. — Режим доступа: </w:t>
      </w:r>
      <w:hyperlink r:id="rId11" w:history="1">
        <w:r w:rsidR="00A432B2" w:rsidRPr="008A4D92">
          <w:rPr>
            <w:rStyle w:val="af7"/>
            <w:sz w:val="28"/>
            <w:szCs w:val="28"/>
          </w:rPr>
          <w:t>http://e.lanbook.com/book/5311</w:t>
        </w:r>
      </w:hyperlink>
    </w:p>
    <w:p w:rsidR="00541336" w:rsidRDefault="00541336" w:rsidP="00695C2E">
      <w:pPr>
        <w:widowControl/>
        <w:spacing w:line="240" w:lineRule="auto"/>
        <w:ind w:firstLine="851"/>
        <w:rPr>
          <w:bCs/>
          <w:sz w:val="28"/>
          <w:szCs w:val="28"/>
        </w:rPr>
      </w:pPr>
      <w:r>
        <w:rPr>
          <w:bCs/>
          <w:sz w:val="28"/>
          <w:szCs w:val="28"/>
        </w:rPr>
        <w:t>8.3 Перечень нормативно-правовой документации, необходимой для освоения дисциплины</w:t>
      </w:r>
    </w:p>
    <w:p w:rsidR="00C247D3" w:rsidRDefault="00C247D3" w:rsidP="00C247D3">
      <w:pPr>
        <w:widowControl/>
        <w:spacing w:line="240" w:lineRule="auto"/>
        <w:ind w:firstLine="851"/>
        <w:rPr>
          <w:bCs/>
          <w:sz w:val="28"/>
          <w:szCs w:val="28"/>
        </w:rPr>
      </w:pPr>
      <w:r>
        <w:rPr>
          <w:bCs/>
          <w:sz w:val="28"/>
          <w:szCs w:val="28"/>
        </w:rPr>
        <w:t>При освоении данной дисциплины нормативно-правовая документация не используется.</w:t>
      </w:r>
    </w:p>
    <w:p w:rsidR="00541336" w:rsidRDefault="00541336" w:rsidP="00695C2E">
      <w:pPr>
        <w:widowControl/>
        <w:spacing w:line="240" w:lineRule="auto"/>
        <w:ind w:firstLine="851"/>
        <w:rPr>
          <w:bCs/>
          <w:sz w:val="28"/>
          <w:szCs w:val="28"/>
        </w:rPr>
      </w:pPr>
      <w:r>
        <w:rPr>
          <w:bCs/>
          <w:sz w:val="28"/>
          <w:szCs w:val="28"/>
        </w:rPr>
        <w:t>8.4 Другие издания, необходимые для освоения дисциплины</w:t>
      </w:r>
    </w:p>
    <w:p w:rsidR="00B0554C" w:rsidRDefault="00B0554C" w:rsidP="00B0554C">
      <w:pPr>
        <w:widowControl/>
        <w:numPr>
          <w:ilvl w:val="0"/>
          <w:numId w:val="13"/>
        </w:numPr>
        <w:spacing w:line="240" w:lineRule="auto"/>
        <w:ind w:left="0" w:firstLine="851"/>
        <w:rPr>
          <w:bCs/>
          <w:sz w:val="28"/>
          <w:szCs w:val="28"/>
        </w:rPr>
      </w:pPr>
      <w:proofErr w:type="spellStart"/>
      <w:r w:rsidRPr="00F251AB">
        <w:rPr>
          <w:bCs/>
          <w:sz w:val="28"/>
          <w:szCs w:val="28"/>
        </w:rPr>
        <w:t>Микони</w:t>
      </w:r>
      <w:proofErr w:type="spellEnd"/>
      <w:r w:rsidRPr="00F251AB">
        <w:rPr>
          <w:bCs/>
          <w:sz w:val="28"/>
          <w:szCs w:val="28"/>
        </w:rPr>
        <w:t xml:space="preserve"> С.В. Теория и практика рационального выбор</w:t>
      </w:r>
      <w:r>
        <w:rPr>
          <w:bCs/>
          <w:sz w:val="28"/>
          <w:szCs w:val="28"/>
        </w:rPr>
        <w:t>а. – М.: Маршрут, 2004, – 455 с.</w:t>
      </w:r>
    </w:p>
    <w:p w:rsidR="00B0554C" w:rsidRPr="00B0554C" w:rsidRDefault="00B0554C" w:rsidP="00B0554C">
      <w:pPr>
        <w:widowControl/>
        <w:numPr>
          <w:ilvl w:val="0"/>
          <w:numId w:val="13"/>
        </w:numPr>
        <w:spacing w:line="240" w:lineRule="auto"/>
        <w:ind w:left="0" w:firstLine="851"/>
        <w:rPr>
          <w:bCs/>
          <w:sz w:val="28"/>
          <w:szCs w:val="28"/>
        </w:rPr>
      </w:pPr>
      <w:proofErr w:type="spellStart"/>
      <w:r w:rsidRPr="00B0554C">
        <w:rPr>
          <w:bCs/>
          <w:sz w:val="28"/>
          <w:szCs w:val="28"/>
        </w:rPr>
        <w:t>Микони</w:t>
      </w:r>
      <w:proofErr w:type="spellEnd"/>
      <w:r w:rsidRPr="00B0554C">
        <w:rPr>
          <w:bCs/>
          <w:sz w:val="28"/>
          <w:szCs w:val="28"/>
        </w:rPr>
        <w:t xml:space="preserve"> С.В. Гарина М. И. Лабораторный практикум по дисциплине «Теория принятия решений». Учебное пособие. </w:t>
      </w:r>
      <w:proofErr w:type="gramStart"/>
      <w:r w:rsidRPr="00B0554C">
        <w:rPr>
          <w:bCs/>
          <w:sz w:val="28"/>
          <w:szCs w:val="28"/>
        </w:rPr>
        <w:t>–С</w:t>
      </w:r>
      <w:proofErr w:type="gramEnd"/>
      <w:r w:rsidRPr="00B0554C">
        <w:rPr>
          <w:bCs/>
          <w:sz w:val="28"/>
          <w:szCs w:val="28"/>
        </w:rPr>
        <w:t>Пб.: ПГУПС, 2009.</w:t>
      </w:r>
      <w:r w:rsidR="006166D0">
        <w:rPr>
          <w:bCs/>
          <w:sz w:val="28"/>
          <w:szCs w:val="28"/>
        </w:rPr>
        <w:t xml:space="preserve"> – 96 с.</w:t>
      </w:r>
    </w:p>
    <w:p w:rsidR="00A06CC0" w:rsidRDefault="00A06CC0" w:rsidP="00695C2E">
      <w:pPr>
        <w:widowControl/>
        <w:spacing w:line="240" w:lineRule="auto"/>
        <w:ind w:firstLine="0"/>
        <w:jc w:val="center"/>
        <w:rPr>
          <w:bCs/>
          <w:sz w:val="28"/>
          <w:szCs w:val="28"/>
        </w:rPr>
      </w:pPr>
    </w:p>
    <w:p w:rsidR="0028643C" w:rsidRDefault="0028643C" w:rsidP="0028643C">
      <w:pPr>
        <w:widowControl/>
        <w:spacing w:line="240" w:lineRule="auto"/>
        <w:ind w:firstLine="0"/>
        <w:jc w:val="center"/>
        <w:rPr>
          <w:bCs/>
          <w:sz w:val="28"/>
          <w:szCs w:val="28"/>
        </w:rPr>
      </w:pPr>
    </w:p>
    <w:p w:rsidR="0028643C" w:rsidRDefault="0028643C" w:rsidP="0028643C">
      <w:pPr>
        <w:widowControl/>
        <w:spacing w:line="240" w:lineRule="auto"/>
        <w:ind w:firstLine="0"/>
        <w:jc w:val="center"/>
        <w:rPr>
          <w:b/>
          <w:bCs/>
          <w:sz w:val="28"/>
          <w:szCs w:val="28"/>
        </w:rPr>
      </w:pPr>
      <w:r>
        <w:rPr>
          <w:b/>
          <w:bCs/>
          <w:sz w:val="28"/>
          <w:szCs w:val="28"/>
        </w:rPr>
        <w:lastRenderedPageBreak/>
        <w:t>9. Перечень ресурсов информационно-телекоммуникационной сети «Интернет», необходимых для освоения дисциплины</w:t>
      </w:r>
    </w:p>
    <w:p w:rsidR="00041D13" w:rsidRDefault="00041D13" w:rsidP="0028643C">
      <w:pPr>
        <w:widowControl/>
        <w:spacing w:line="240" w:lineRule="auto"/>
        <w:ind w:firstLine="0"/>
        <w:jc w:val="center"/>
        <w:rPr>
          <w:b/>
          <w:bCs/>
          <w:sz w:val="28"/>
          <w:szCs w:val="28"/>
        </w:rPr>
      </w:pPr>
    </w:p>
    <w:p w:rsidR="00041D13" w:rsidRDefault="00041D13" w:rsidP="00041D13">
      <w:pPr>
        <w:widowControl/>
        <w:numPr>
          <w:ilvl w:val="0"/>
          <w:numId w:val="11"/>
        </w:numPr>
        <w:tabs>
          <w:tab w:val="left" w:pos="1418"/>
        </w:tabs>
        <w:spacing w:line="240" w:lineRule="auto"/>
        <w:ind w:left="0" w:firstLine="851"/>
        <w:rPr>
          <w:bCs/>
          <w:color w:val="000000"/>
          <w:sz w:val="28"/>
          <w:szCs w:val="28"/>
        </w:rPr>
      </w:pPr>
      <w:r w:rsidRPr="001D45E5">
        <w:rPr>
          <w:sz w:val="28"/>
          <w:szCs w:val="28"/>
        </w:rPr>
        <w:t xml:space="preserve">Личный кабинет </w:t>
      </w:r>
      <w:proofErr w:type="gramStart"/>
      <w:r w:rsidRPr="001D45E5">
        <w:rPr>
          <w:sz w:val="28"/>
          <w:szCs w:val="28"/>
        </w:rPr>
        <w:t>обучающегося</w:t>
      </w:r>
      <w:proofErr w:type="gramEnd"/>
      <w:r w:rsidRPr="001D45E5">
        <w:rPr>
          <w:sz w:val="28"/>
          <w:szCs w:val="28"/>
        </w:rPr>
        <w:t xml:space="preserve"> и электронная информационно-образовательная среда. [Электронный ресурс]. – Режим доступа: </w:t>
      </w:r>
      <w:hyperlink r:id="rId12" w:history="1">
        <w:r w:rsidRPr="00DB3E4A">
          <w:rPr>
            <w:rStyle w:val="af7"/>
            <w:sz w:val="28"/>
            <w:szCs w:val="28"/>
          </w:rPr>
          <w:t>http://sdo.pgups.ru/</w:t>
        </w:r>
      </w:hyperlink>
      <w:r>
        <w:rPr>
          <w:sz w:val="28"/>
          <w:szCs w:val="28"/>
        </w:rPr>
        <w:t xml:space="preserve"> </w:t>
      </w:r>
      <w:r w:rsidRPr="001D45E5">
        <w:rPr>
          <w:sz w:val="28"/>
          <w:szCs w:val="28"/>
        </w:rPr>
        <w:t>(для доступа к полнотекстовым документам требуется авторизация).</w:t>
      </w:r>
    </w:p>
    <w:p w:rsidR="00041D13" w:rsidRDefault="00041D13" w:rsidP="00041D13">
      <w:pPr>
        <w:widowControl/>
        <w:numPr>
          <w:ilvl w:val="0"/>
          <w:numId w:val="11"/>
        </w:numPr>
        <w:tabs>
          <w:tab w:val="left" w:pos="1418"/>
        </w:tabs>
        <w:spacing w:line="240" w:lineRule="auto"/>
        <w:ind w:left="0" w:firstLine="851"/>
        <w:rPr>
          <w:bCs/>
          <w:color w:val="000000"/>
          <w:sz w:val="28"/>
          <w:szCs w:val="28"/>
        </w:rPr>
      </w:pPr>
      <w:r w:rsidRPr="00301046">
        <w:rPr>
          <w:sz w:val="28"/>
          <w:szCs w:val="28"/>
        </w:rPr>
        <w:t xml:space="preserve">Электронно-библиотечная система издательства «Лань». Режим доступа: </w:t>
      </w:r>
      <w:hyperlink r:id="rId13" w:history="1">
        <w:r w:rsidRPr="00DB3E4A">
          <w:rPr>
            <w:rStyle w:val="af7"/>
            <w:sz w:val="28"/>
            <w:szCs w:val="28"/>
          </w:rPr>
          <w:t>http://e.lanbook.com</w:t>
        </w:r>
      </w:hyperlink>
      <w:r>
        <w:rPr>
          <w:sz w:val="28"/>
          <w:szCs w:val="28"/>
        </w:rPr>
        <w:t xml:space="preserve"> </w:t>
      </w:r>
      <w:r w:rsidRPr="00301046">
        <w:rPr>
          <w:sz w:val="28"/>
          <w:szCs w:val="28"/>
        </w:rPr>
        <w:t>(для доступа к полнотекстовым документам требуется авторизация)</w:t>
      </w:r>
      <w:r>
        <w:rPr>
          <w:sz w:val="28"/>
          <w:szCs w:val="28"/>
        </w:rPr>
        <w:t>.</w:t>
      </w:r>
    </w:p>
    <w:p w:rsidR="00041D13" w:rsidRDefault="00041D13" w:rsidP="00041D13">
      <w:pPr>
        <w:widowControl/>
        <w:numPr>
          <w:ilvl w:val="0"/>
          <w:numId w:val="11"/>
        </w:numPr>
        <w:tabs>
          <w:tab w:val="left" w:pos="1418"/>
        </w:tabs>
        <w:spacing w:line="240" w:lineRule="auto"/>
        <w:ind w:left="0" w:firstLine="851"/>
        <w:rPr>
          <w:bCs/>
          <w:color w:val="000000"/>
          <w:sz w:val="28"/>
          <w:szCs w:val="28"/>
        </w:rPr>
      </w:pPr>
      <w:r w:rsidRPr="00301046">
        <w:rPr>
          <w:sz w:val="28"/>
          <w:szCs w:val="28"/>
        </w:rPr>
        <w:t xml:space="preserve">Электронная библиотека ЮРАЙТ. Режим доступа: </w:t>
      </w:r>
      <w:hyperlink r:id="rId14" w:history="1">
        <w:r w:rsidRPr="00DB3E4A">
          <w:rPr>
            <w:rStyle w:val="af7"/>
            <w:sz w:val="28"/>
            <w:szCs w:val="28"/>
          </w:rPr>
          <w:t>https://biblio-online.ru/</w:t>
        </w:r>
      </w:hyperlink>
      <w:r>
        <w:rPr>
          <w:sz w:val="28"/>
          <w:szCs w:val="28"/>
        </w:rPr>
        <w:t xml:space="preserve"> </w:t>
      </w:r>
      <w:r w:rsidRPr="00301046">
        <w:rPr>
          <w:sz w:val="28"/>
          <w:szCs w:val="28"/>
        </w:rPr>
        <w:t>(для доступа к полнотекстовым документам требуется авторизация)</w:t>
      </w:r>
      <w:r w:rsidRPr="00301046">
        <w:rPr>
          <w:bCs/>
          <w:color w:val="000000"/>
          <w:sz w:val="28"/>
          <w:szCs w:val="28"/>
        </w:rPr>
        <w:t>.</w:t>
      </w:r>
    </w:p>
    <w:p w:rsidR="00041D13" w:rsidRPr="006845C4" w:rsidRDefault="00041D13" w:rsidP="00041D13">
      <w:pPr>
        <w:widowControl/>
        <w:numPr>
          <w:ilvl w:val="0"/>
          <w:numId w:val="11"/>
        </w:numPr>
        <w:tabs>
          <w:tab w:val="left" w:pos="1418"/>
        </w:tabs>
        <w:spacing w:line="240" w:lineRule="auto"/>
        <w:ind w:left="0" w:firstLine="851"/>
        <w:rPr>
          <w:bCs/>
          <w:color w:val="000000"/>
          <w:sz w:val="28"/>
          <w:szCs w:val="28"/>
        </w:rPr>
      </w:pPr>
      <w:r w:rsidRPr="006845C4">
        <w:rPr>
          <w:sz w:val="28"/>
          <w:szCs w:val="28"/>
        </w:rPr>
        <w:t>Электронно-библиотечная система ibooks.ru («</w:t>
      </w:r>
      <w:proofErr w:type="spellStart"/>
      <w:r w:rsidRPr="006845C4">
        <w:rPr>
          <w:sz w:val="28"/>
          <w:szCs w:val="28"/>
        </w:rPr>
        <w:t>Айбукс</w:t>
      </w:r>
      <w:proofErr w:type="spellEnd"/>
      <w:r w:rsidRPr="006845C4">
        <w:rPr>
          <w:sz w:val="28"/>
          <w:szCs w:val="28"/>
        </w:rPr>
        <w:t xml:space="preserve">»). Режим доступа: </w:t>
      </w:r>
      <w:hyperlink r:id="rId15" w:history="1">
        <w:r w:rsidRPr="00DB3E4A">
          <w:rPr>
            <w:rStyle w:val="af7"/>
            <w:sz w:val="28"/>
            <w:szCs w:val="28"/>
          </w:rPr>
          <w:t>https://ibooks.ru/home.php?routine=bookshelf</w:t>
        </w:r>
      </w:hyperlink>
      <w:r>
        <w:rPr>
          <w:sz w:val="28"/>
          <w:szCs w:val="28"/>
        </w:rPr>
        <w:t xml:space="preserve"> </w:t>
      </w:r>
      <w:r w:rsidRPr="006845C4">
        <w:rPr>
          <w:sz w:val="28"/>
          <w:szCs w:val="28"/>
        </w:rPr>
        <w:t>(для доступа к полнотекстовым документам требуется авторизация).</w:t>
      </w:r>
    </w:p>
    <w:p w:rsidR="00041D13" w:rsidRDefault="00041D13" w:rsidP="00041D13">
      <w:pPr>
        <w:widowControl/>
        <w:numPr>
          <w:ilvl w:val="0"/>
          <w:numId w:val="11"/>
        </w:numPr>
        <w:tabs>
          <w:tab w:val="left" w:pos="1418"/>
        </w:tabs>
        <w:spacing w:line="240" w:lineRule="auto"/>
        <w:ind w:left="0" w:firstLine="851"/>
        <w:rPr>
          <w:bCs/>
          <w:color w:val="000000"/>
          <w:sz w:val="28"/>
          <w:szCs w:val="28"/>
        </w:rPr>
      </w:pPr>
      <w:r w:rsidRPr="00895771">
        <w:rPr>
          <w:sz w:val="28"/>
          <w:szCs w:val="28"/>
        </w:rPr>
        <w:t xml:space="preserve">Электронная библиотека «Единое окно </w:t>
      </w:r>
      <w:r>
        <w:rPr>
          <w:sz w:val="28"/>
          <w:szCs w:val="28"/>
        </w:rPr>
        <w:t xml:space="preserve">доступа </w:t>
      </w:r>
      <w:r w:rsidRPr="00895771">
        <w:rPr>
          <w:sz w:val="28"/>
          <w:szCs w:val="28"/>
        </w:rPr>
        <w:t xml:space="preserve">к образовательным ресурсам». Режим доступа: </w:t>
      </w:r>
      <w:hyperlink r:id="rId16" w:history="1">
        <w:r w:rsidRPr="00DB3E4A">
          <w:rPr>
            <w:rStyle w:val="af7"/>
            <w:sz w:val="28"/>
            <w:szCs w:val="28"/>
          </w:rPr>
          <w:t>http://window.edu.ru</w:t>
        </w:r>
      </w:hyperlink>
      <w:r w:rsidRPr="00895771">
        <w:rPr>
          <w:sz w:val="28"/>
          <w:szCs w:val="28"/>
        </w:rPr>
        <w:t>.</w:t>
      </w:r>
      <w:r>
        <w:rPr>
          <w:sz w:val="28"/>
          <w:szCs w:val="28"/>
        </w:rPr>
        <w:t xml:space="preserve"> </w:t>
      </w:r>
      <w:r w:rsidRPr="00895771">
        <w:rPr>
          <w:sz w:val="28"/>
          <w:szCs w:val="28"/>
        </w:rPr>
        <w:t>– свободный</w:t>
      </w:r>
      <w:r>
        <w:rPr>
          <w:sz w:val="28"/>
          <w:szCs w:val="28"/>
        </w:rPr>
        <w:t>.</w:t>
      </w:r>
    </w:p>
    <w:p w:rsidR="00041D13" w:rsidRPr="00545B73" w:rsidRDefault="00041D13" w:rsidP="00041D13">
      <w:pPr>
        <w:widowControl/>
        <w:numPr>
          <w:ilvl w:val="0"/>
          <w:numId w:val="11"/>
        </w:numPr>
        <w:tabs>
          <w:tab w:val="left" w:pos="1418"/>
        </w:tabs>
        <w:spacing w:line="240" w:lineRule="auto"/>
        <w:ind w:left="0" w:firstLine="851"/>
        <w:rPr>
          <w:bCs/>
          <w:color w:val="000000"/>
          <w:sz w:val="28"/>
          <w:szCs w:val="28"/>
        </w:rPr>
      </w:pPr>
      <w:r w:rsidRPr="00545B73">
        <w:rPr>
          <w:sz w:val="28"/>
          <w:szCs w:val="28"/>
        </w:rPr>
        <w:t xml:space="preserve">Электронные словари и энциклопедии на Академике. Режим доступа </w:t>
      </w:r>
      <w:hyperlink r:id="rId17" w:history="1">
        <w:r w:rsidRPr="00545B73">
          <w:rPr>
            <w:rStyle w:val="af7"/>
            <w:sz w:val="28"/>
            <w:szCs w:val="28"/>
          </w:rPr>
          <w:t>https://dic.academic.ru/</w:t>
        </w:r>
      </w:hyperlink>
      <w:r w:rsidRPr="00545B73">
        <w:rPr>
          <w:sz w:val="28"/>
          <w:szCs w:val="28"/>
        </w:rPr>
        <w:t xml:space="preserve">. – свободный. </w:t>
      </w:r>
    </w:p>
    <w:p w:rsidR="0028643C" w:rsidRDefault="0028643C" w:rsidP="0028643C">
      <w:pPr>
        <w:widowControl/>
        <w:spacing w:line="240" w:lineRule="auto"/>
        <w:ind w:firstLine="851"/>
        <w:rPr>
          <w:rFonts w:eastAsia="Calibri"/>
          <w:bCs/>
          <w:snapToGrid/>
          <w:sz w:val="28"/>
          <w:szCs w:val="28"/>
        </w:rPr>
      </w:pPr>
    </w:p>
    <w:p w:rsidR="0028643C" w:rsidRDefault="0028643C" w:rsidP="0028643C">
      <w:pPr>
        <w:widowControl/>
        <w:spacing w:line="240" w:lineRule="auto"/>
        <w:ind w:firstLine="0"/>
        <w:jc w:val="center"/>
        <w:rPr>
          <w:b/>
          <w:bCs/>
          <w:sz w:val="28"/>
          <w:szCs w:val="28"/>
        </w:rPr>
      </w:pPr>
      <w:r>
        <w:rPr>
          <w:b/>
          <w:bCs/>
          <w:sz w:val="28"/>
          <w:szCs w:val="28"/>
        </w:rPr>
        <w:t xml:space="preserve">10. Методические указания для </w:t>
      </w:r>
      <w:proofErr w:type="gramStart"/>
      <w:r>
        <w:rPr>
          <w:b/>
          <w:bCs/>
          <w:sz w:val="28"/>
          <w:szCs w:val="28"/>
        </w:rPr>
        <w:t>обучающихся</w:t>
      </w:r>
      <w:proofErr w:type="gramEnd"/>
      <w:r>
        <w:rPr>
          <w:b/>
          <w:bCs/>
          <w:sz w:val="28"/>
          <w:szCs w:val="28"/>
        </w:rPr>
        <w:t xml:space="preserve"> по освоению дисциплины</w:t>
      </w:r>
    </w:p>
    <w:p w:rsidR="0028643C" w:rsidRPr="00F1795E" w:rsidRDefault="0028643C" w:rsidP="0028643C">
      <w:pPr>
        <w:widowControl/>
        <w:spacing w:line="240" w:lineRule="auto"/>
        <w:ind w:firstLine="851"/>
        <w:rPr>
          <w:bCs/>
          <w:sz w:val="28"/>
          <w:szCs w:val="28"/>
        </w:rPr>
      </w:pPr>
      <w:r w:rsidRPr="00F1795E">
        <w:rPr>
          <w:bCs/>
          <w:sz w:val="28"/>
          <w:szCs w:val="28"/>
        </w:rPr>
        <w:t>Порядок изучения дисциплины следующий:</w:t>
      </w:r>
    </w:p>
    <w:p w:rsidR="0028643C" w:rsidRPr="00F1795E" w:rsidRDefault="0028643C" w:rsidP="0028643C">
      <w:pPr>
        <w:pStyle w:val="afc"/>
        <w:numPr>
          <w:ilvl w:val="0"/>
          <w:numId w:val="5"/>
        </w:numPr>
        <w:tabs>
          <w:tab w:val="left" w:pos="1418"/>
        </w:tabs>
        <w:spacing w:after="0" w:line="240" w:lineRule="auto"/>
        <w:ind w:left="0" w:firstLine="851"/>
        <w:jc w:val="both"/>
        <w:rPr>
          <w:rFonts w:ascii="Times New Roman" w:hAnsi="Times New Roman"/>
          <w:bCs/>
          <w:sz w:val="28"/>
          <w:szCs w:val="28"/>
        </w:rPr>
      </w:pPr>
      <w:r w:rsidRPr="00F1795E">
        <w:rPr>
          <w:rFonts w:ascii="Times New Roman" w:hAnsi="Times New Roman"/>
          <w:bCs/>
          <w:sz w:val="28"/>
          <w:szCs w:val="28"/>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28643C" w:rsidRPr="00F1795E" w:rsidRDefault="0028643C" w:rsidP="0028643C">
      <w:pPr>
        <w:pStyle w:val="afc"/>
        <w:numPr>
          <w:ilvl w:val="0"/>
          <w:numId w:val="5"/>
        </w:numPr>
        <w:tabs>
          <w:tab w:val="left" w:pos="1418"/>
        </w:tabs>
        <w:spacing w:after="0" w:line="240" w:lineRule="auto"/>
        <w:ind w:left="0" w:firstLine="851"/>
        <w:jc w:val="both"/>
        <w:rPr>
          <w:rFonts w:ascii="Times New Roman" w:hAnsi="Times New Roman"/>
          <w:bCs/>
          <w:sz w:val="28"/>
          <w:szCs w:val="28"/>
        </w:rPr>
      </w:pPr>
      <w:r w:rsidRPr="00F1795E">
        <w:rPr>
          <w:rFonts w:ascii="Times New Roman" w:hAnsi="Times New Roman"/>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предусмотренные текущим контролем (см. фонд оценочных средств по дисциплине).</w:t>
      </w:r>
    </w:p>
    <w:p w:rsidR="0028643C" w:rsidRDefault="0028643C" w:rsidP="0028643C">
      <w:pPr>
        <w:pStyle w:val="afc"/>
        <w:numPr>
          <w:ilvl w:val="0"/>
          <w:numId w:val="5"/>
        </w:numPr>
        <w:tabs>
          <w:tab w:val="left" w:pos="1418"/>
        </w:tabs>
        <w:spacing w:after="0" w:line="240" w:lineRule="auto"/>
        <w:ind w:left="0" w:firstLine="851"/>
        <w:jc w:val="both"/>
        <w:rPr>
          <w:rFonts w:ascii="Times New Roman" w:hAnsi="Times New Roman"/>
          <w:bCs/>
          <w:sz w:val="28"/>
          <w:szCs w:val="28"/>
        </w:rPr>
      </w:pPr>
      <w:r w:rsidRPr="00F1795E">
        <w:rPr>
          <w:rFonts w:ascii="Times New Roman" w:hAnsi="Times New Roman"/>
          <w:bCs/>
          <w:sz w:val="28"/>
          <w:szCs w:val="28"/>
        </w:rPr>
        <w:t>По итогам текущего контроля по дисциплине, обучающийся должен пройти промежуточную аттестацию (см. фонд оценочных средств по дисциплине).</w:t>
      </w:r>
    </w:p>
    <w:p w:rsidR="0028643C" w:rsidRDefault="0028643C" w:rsidP="0028643C">
      <w:pPr>
        <w:pStyle w:val="afc"/>
        <w:tabs>
          <w:tab w:val="left" w:pos="1418"/>
        </w:tabs>
        <w:spacing w:after="0" w:line="240" w:lineRule="auto"/>
        <w:ind w:left="851"/>
        <w:jc w:val="both"/>
        <w:rPr>
          <w:rFonts w:ascii="Times New Roman" w:hAnsi="Times New Roman"/>
          <w:bCs/>
          <w:sz w:val="28"/>
          <w:szCs w:val="28"/>
        </w:rPr>
      </w:pPr>
    </w:p>
    <w:p w:rsidR="0028643C" w:rsidRPr="00E13215" w:rsidRDefault="0028643C" w:rsidP="0028643C">
      <w:pPr>
        <w:widowControl/>
        <w:spacing w:line="240" w:lineRule="auto"/>
        <w:ind w:firstLine="0"/>
        <w:jc w:val="center"/>
        <w:rPr>
          <w:b/>
          <w:bCs/>
          <w:sz w:val="28"/>
          <w:szCs w:val="28"/>
        </w:rPr>
      </w:pPr>
      <w:r>
        <w:rPr>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41D13" w:rsidRPr="00433E57" w:rsidRDefault="00041D13" w:rsidP="00041D13">
      <w:pPr>
        <w:spacing w:line="240" w:lineRule="auto"/>
        <w:ind w:firstLine="851"/>
        <w:rPr>
          <w:bCs/>
          <w:sz w:val="28"/>
          <w:szCs w:val="28"/>
        </w:rPr>
      </w:pPr>
      <w:r w:rsidRPr="00433E57">
        <w:rPr>
          <w:bCs/>
          <w:sz w:val="28"/>
          <w:szCs w:val="28"/>
        </w:rPr>
        <w:t>Перечень информационных технологий, используемых при осуществлении образовательного процесса по дисциплине:</w:t>
      </w:r>
    </w:p>
    <w:p w:rsidR="00041D13" w:rsidRPr="00433E57" w:rsidRDefault="00041D13" w:rsidP="00041D13">
      <w:pPr>
        <w:widowControl/>
        <w:numPr>
          <w:ilvl w:val="0"/>
          <w:numId w:val="6"/>
        </w:numPr>
        <w:spacing w:line="240" w:lineRule="auto"/>
        <w:ind w:left="0" w:firstLine="851"/>
        <w:rPr>
          <w:b/>
          <w:bCs/>
          <w:sz w:val="28"/>
          <w:szCs w:val="28"/>
        </w:rPr>
      </w:pPr>
      <w:r w:rsidRPr="00433E57">
        <w:rPr>
          <w:bCs/>
          <w:sz w:val="28"/>
          <w:szCs w:val="28"/>
        </w:rPr>
        <w:t xml:space="preserve">электронная информационно-образовательная среда Петербургского государственного </w:t>
      </w:r>
      <w:proofErr w:type="gramStart"/>
      <w:r w:rsidRPr="00433E57">
        <w:rPr>
          <w:bCs/>
          <w:sz w:val="28"/>
          <w:szCs w:val="28"/>
        </w:rPr>
        <w:t>университета путей сообщения Императора Александра</w:t>
      </w:r>
      <w:proofErr w:type="gramEnd"/>
      <w:r w:rsidRPr="00433E57">
        <w:rPr>
          <w:bCs/>
          <w:sz w:val="28"/>
          <w:szCs w:val="28"/>
        </w:rPr>
        <w:t xml:space="preserve"> I [Электронный ресурс]. Режим доступа:  </w:t>
      </w:r>
      <w:hyperlink r:id="rId18" w:history="1">
        <w:r w:rsidRPr="00F24160">
          <w:rPr>
            <w:rStyle w:val="af7"/>
            <w:bCs/>
            <w:sz w:val="28"/>
            <w:szCs w:val="28"/>
          </w:rPr>
          <w:t>http://sdo.pgups.ru</w:t>
        </w:r>
      </w:hyperlink>
      <w:r w:rsidRPr="00433E57">
        <w:rPr>
          <w:bCs/>
          <w:sz w:val="28"/>
          <w:szCs w:val="28"/>
        </w:rPr>
        <w:t>.</w:t>
      </w:r>
    </w:p>
    <w:p w:rsidR="00041D13" w:rsidRPr="00605107" w:rsidRDefault="00C33D4F" w:rsidP="00041D13">
      <w:pPr>
        <w:widowControl/>
        <w:numPr>
          <w:ilvl w:val="0"/>
          <w:numId w:val="6"/>
        </w:numPr>
        <w:spacing w:line="240" w:lineRule="auto"/>
        <w:ind w:left="0" w:firstLine="851"/>
        <w:rPr>
          <w:b/>
          <w:bCs/>
          <w:sz w:val="28"/>
          <w:szCs w:val="28"/>
        </w:rPr>
      </w:pPr>
      <w:bookmarkStart w:id="0" w:name="_GoBack"/>
      <w:r>
        <w:rPr>
          <w:bCs/>
          <w:noProof/>
          <w:snapToGrid/>
          <w:sz w:val="28"/>
          <w:szCs w:val="28"/>
        </w:rPr>
        <w:lastRenderedPageBreak/>
        <w:drawing>
          <wp:anchor distT="0" distB="0" distL="114300" distR="114300" simplePos="0" relativeHeight="251659264" behindDoc="0" locked="0" layoutInCell="1" allowOverlap="1" wp14:anchorId="6FB57EC7" wp14:editId="20CD841E">
            <wp:simplePos x="0" y="0"/>
            <wp:positionH relativeFrom="column">
              <wp:posOffset>-628873</wp:posOffset>
            </wp:positionH>
            <wp:positionV relativeFrom="paragraph">
              <wp:posOffset>-314755</wp:posOffset>
            </wp:positionV>
            <wp:extent cx="7065819" cy="9708445"/>
            <wp:effectExtent l="0" t="0" r="0" b="0"/>
            <wp:wrapNone/>
            <wp:docPr id="2" name="Рисунок 2" descr="C:\Users\PRINT\Downloads\др каф\2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INT\Downloads\др каф\243-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71563" cy="97163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roofErr w:type="gramStart"/>
      <w:r w:rsidR="00041D13" w:rsidRPr="00433E57">
        <w:rPr>
          <w:bCs/>
          <w:sz w:val="28"/>
          <w:szCs w:val="28"/>
        </w:rPr>
        <w:t>Интернет-сервисы</w:t>
      </w:r>
      <w:proofErr w:type="gramEnd"/>
      <w:r w:rsidR="00041D13" w:rsidRPr="00433E57">
        <w:rPr>
          <w:bCs/>
          <w:sz w:val="28"/>
          <w:szCs w:val="28"/>
        </w:rPr>
        <w:t xml:space="preserve"> и электронные ресурсы (поисковые</w:t>
      </w:r>
      <w:r w:rsidR="00041D13">
        <w:rPr>
          <w:bCs/>
          <w:sz w:val="28"/>
          <w:szCs w:val="28"/>
        </w:rPr>
        <w:t xml:space="preserve"> </w:t>
      </w:r>
      <w:r w:rsidR="00041D13" w:rsidRPr="00433E57">
        <w:rPr>
          <w:bCs/>
          <w:sz w:val="28"/>
          <w:szCs w:val="28"/>
        </w:rPr>
        <w:t>системы, электронная почта, онлайн-энциклопедии и</w:t>
      </w:r>
      <w:r w:rsidR="00041D13">
        <w:rPr>
          <w:bCs/>
          <w:sz w:val="28"/>
          <w:szCs w:val="28"/>
        </w:rPr>
        <w:t xml:space="preserve"> словари</w:t>
      </w:r>
      <w:r w:rsidR="00041D13" w:rsidRPr="00433E57">
        <w:rPr>
          <w:bCs/>
          <w:sz w:val="28"/>
          <w:szCs w:val="28"/>
        </w:rPr>
        <w:t>, электронные учебные и учебно-методические материалы</w:t>
      </w:r>
      <w:r w:rsidR="00041D13">
        <w:rPr>
          <w:bCs/>
          <w:sz w:val="28"/>
          <w:szCs w:val="28"/>
        </w:rPr>
        <w:t xml:space="preserve"> </w:t>
      </w:r>
      <w:r w:rsidR="00041D13" w:rsidRPr="002E31EE">
        <w:rPr>
          <w:sz w:val="28"/>
          <w:szCs w:val="28"/>
        </w:rPr>
        <w:t>согласно п. 9 рабочей программы</w:t>
      </w:r>
      <w:r w:rsidR="00041D13" w:rsidRPr="00433E57">
        <w:rPr>
          <w:bCs/>
          <w:sz w:val="28"/>
          <w:szCs w:val="28"/>
        </w:rPr>
        <w:t>)</w:t>
      </w:r>
      <w:r w:rsidR="00041D13">
        <w:rPr>
          <w:bCs/>
          <w:sz w:val="28"/>
          <w:szCs w:val="28"/>
        </w:rPr>
        <w:t>.</w:t>
      </w:r>
    </w:p>
    <w:p w:rsidR="00041D13" w:rsidRPr="00605107" w:rsidRDefault="00041D13" w:rsidP="00041D13">
      <w:pPr>
        <w:widowControl/>
        <w:numPr>
          <w:ilvl w:val="0"/>
          <w:numId w:val="6"/>
        </w:numPr>
        <w:spacing w:line="240" w:lineRule="auto"/>
        <w:ind w:left="0" w:firstLine="851"/>
        <w:rPr>
          <w:bCs/>
          <w:sz w:val="28"/>
        </w:rPr>
      </w:pPr>
      <w:r w:rsidRPr="00605107">
        <w:rPr>
          <w:bCs/>
          <w:sz w:val="28"/>
        </w:rPr>
        <w:t xml:space="preserve">ежегодно обновляемый комплект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операционная система </w:t>
      </w:r>
      <w:proofErr w:type="spellStart"/>
      <w:r w:rsidRPr="00605107">
        <w:rPr>
          <w:bCs/>
          <w:sz w:val="28"/>
        </w:rPr>
        <w:t>Windows</w:t>
      </w:r>
      <w:proofErr w:type="spellEnd"/>
      <w:r w:rsidRPr="00605107">
        <w:rPr>
          <w:bCs/>
          <w:sz w:val="28"/>
        </w:rPr>
        <w:t xml:space="preserve">; MS </w:t>
      </w:r>
      <w:proofErr w:type="spellStart"/>
      <w:r w:rsidRPr="00605107">
        <w:rPr>
          <w:bCs/>
          <w:sz w:val="28"/>
        </w:rPr>
        <w:t>Office</w:t>
      </w:r>
      <w:proofErr w:type="spellEnd"/>
      <w:r w:rsidRPr="00605107">
        <w:rPr>
          <w:bCs/>
          <w:sz w:val="28"/>
        </w:rPr>
        <w:t>; Антивирус Касперский.</w:t>
      </w:r>
    </w:p>
    <w:p w:rsidR="0028643C" w:rsidRPr="00EE2255" w:rsidRDefault="0028643C" w:rsidP="0028643C">
      <w:pPr>
        <w:widowControl/>
        <w:tabs>
          <w:tab w:val="left" w:pos="1418"/>
        </w:tabs>
        <w:spacing w:line="240" w:lineRule="auto"/>
        <w:ind w:firstLine="851"/>
        <w:rPr>
          <w:bCs/>
          <w:sz w:val="28"/>
          <w:szCs w:val="28"/>
        </w:rPr>
      </w:pPr>
    </w:p>
    <w:p w:rsidR="0028643C" w:rsidRPr="00E13215" w:rsidRDefault="0028643C" w:rsidP="0028643C">
      <w:pPr>
        <w:widowControl/>
        <w:spacing w:line="240" w:lineRule="auto"/>
        <w:ind w:firstLine="0"/>
        <w:jc w:val="center"/>
        <w:rPr>
          <w:bCs/>
          <w:sz w:val="28"/>
          <w:szCs w:val="28"/>
        </w:rPr>
      </w:pPr>
      <w:r w:rsidRPr="00011912">
        <w:rPr>
          <w:b/>
          <w:bCs/>
          <w:sz w:val="28"/>
          <w:szCs w:val="28"/>
        </w:rPr>
        <w:t>1</w:t>
      </w:r>
      <w:r>
        <w:rPr>
          <w:b/>
          <w:bCs/>
          <w:sz w:val="28"/>
          <w:szCs w:val="28"/>
        </w:rPr>
        <w:t>2</w:t>
      </w:r>
      <w:r w:rsidRPr="00011912">
        <w:rPr>
          <w:b/>
          <w:bCs/>
          <w:sz w:val="28"/>
          <w:szCs w:val="28"/>
        </w:rPr>
        <w:t xml:space="preserve">. Описание </w:t>
      </w:r>
      <w:r w:rsidRPr="00D2714B">
        <w:rPr>
          <w:b/>
          <w:bCs/>
          <w:sz w:val="28"/>
          <w:szCs w:val="28"/>
        </w:rPr>
        <w:t>материально-технической базы, необходимой для осуществления образовательного процесса по дисциплине</w:t>
      </w:r>
    </w:p>
    <w:p w:rsidR="0028643C" w:rsidRPr="00A95A39" w:rsidRDefault="0028643C" w:rsidP="0028643C">
      <w:pPr>
        <w:widowControl/>
        <w:spacing w:line="240" w:lineRule="auto"/>
        <w:ind w:firstLine="851"/>
        <w:rPr>
          <w:bCs/>
          <w:sz w:val="28"/>
        </w:rPr>
      </w:pPr>
      <w:r w:rsidRPr="00A95A39">
        <w:rPr>
          <w:bCs/>
          <w:sz w:val="28"/>
        </w:rPr>
        <w:t>Материально-техническая база обеспечивает проведение всех видов учебных занятий, предусмотренных учебным планом по направлению</w:t>
      </w:r>
      <w:r w:rsidRPr="0028643C">
        <w:rPr>
          <w:bCs/>
          <w:sz w:val="28"/>
        </w:rPr>
        <w:t xml:space="preserve"> </w:t>
      </w:r>
      <w:r w:rsidRPr="00CB6703">
        <w:rPr>
          <w:sz w:val="28"/>
          <w:szCs w:val="28"/>
        </w:rPr>
        <w:t>38.03.02 «Менеджмент»</w:t>
      </w:r>
      <w:r w:rsidRPr="00A95A39">
        <w:rPr>
          <w:bCs/>
          <w:sz w:val="28"/>
        </w:rPr>
        <w:t xml:space="preserve"> и соответствует действующим санитарным и противопожарным нормам и правилам.</w:t>
      </w:r>
    </w:p>
    <w:p w:rsidR="0028643C" w:rsidRPr="00B772C0" w:rsidRDefault="0028643C" w:rsidP="0028643C">
      <w:pPr>
        <w:spacing w:line="240" w:lineRule="auto"/>
        <w:ind w:firstLine="851"/>
        <w:rPr>
          <w:bCs/>
          <w:sz w:val="28"/>
          <w:szCs w:val="28"/>
        </w:rPr>
      </w:pPr>
      <w:r w:rsidRPr="00B772C0">
        <w:rPr>
          <w:bCs/>
          <w:sz w:val="28"/>
          <w:szCs w:val="28"/>
        </w:rPr>
        <w:t>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(мультимедийным проектором, экраном, либо свободным участком стены ровного светлого тона размером не менее 2х1.5 метра, стандартной доской для работы с маркером).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(либо свободным участком стены ровного светлого тона размером не менее 2х1.5 метра).</w:t>
      </w:r>
    </w:p>
    <w:p w:rsidR="0028643C" w:rsidRPr="00B772C0" w:rsidRDefault="0028643C" w:rsidP="0028643C">
      <w:pPr>
        <w:spacing w:line="240" w:lineRule="auto"/>
        <w:ind w:firstLine="851"/>
        <w:rPr>
          <w:bCs/>
          <w:sz w:val="28"/>
          <w:szCs w:val="28"/>
        </w:rPr>
      </w:pPr>
      <w:r w:rsidRPr="00B772C0">
        <w:rPr>
          <w:bCs/>
          <w:sz w:val="28"/>
          <w:szCs w:val="28"/>
        </w:rPr>
        <w:t>Для проведения занятий лекционного типа предлагаются демонстрационное оборудование и учебно-наглядные пособия, обеспечивающие тематические  иллюстрации, соответствующие рабочей учебной программе дисциплины.</w:t>
      </w:r>
    </w:p>
    <w:p w:rsidR="0028643C" w:rsidRPr="00041D13" w:rsidRDefault="0028643C" w:rsidP="0028643C">
      <w:pPr>
        <w:widowControl/>
        <w:spacing w:line="240" w:lineRule="auto"/>
        <w:ind w:firstLine="851"/>
        <w:rPr>
          <w:bCs/>
          <w:sz w:val="28"/>
          <w:szCs w:val="28"/>
        </w:rPr>
      </w:pPr>
      <w:r w:rsidRPr="00B772C0">
        <w:rPr>
          <w:bCs/>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8643C" w:rsidRPr="00041D13" w:rsidRDefault="0028643C" w:rsidP="0028643C">
      <w:pPr>
        <w:widowControl/>
        <w:spacing w:line="240" w:lineRule="auto"/>
        <w:ind w:firstLine="851"/>
        <w:rPr>
          <w:bCs/>
          <w:sz w:val="28"/>
          <w:szCs w:val="28"/>
        </w:rPr>
      </w:pPr>
    </w:p>
    <w:p w:rsidR="0028643C" w:rsidRPr="00041D13" w:rsidRDefault="0028643C" w:rsidP="0028643C">
      <w:pPr>
        <w:widowControl/>
        <w:spacing w:line="240" w:lineRule="auto"/>
        <w:ind w:firstLine="851"/>
        <w:rPr>
          <w:bCs/>
          <w:sz w:val="28"/>
          <w:szCs w:val="28"/>
        </w:rPr>
      </w:pPr>
    </w:p>
    <w:tbl>
      <w:tblPr>
        <w:tblpPr w:leftFromText="180" w:rightFromText="180" w:vertAnchor="text" w:tblpY="1"/>
        <w:tblOverlap w:val="never"/>
        <w:tblW w:w="0" w:type="auto"/>
        <w:tblLook w:val="04A0" w:firstRow="1" w:lastRow="0" w:firstColumn="1" w:lastColumn="0" w:noHBand="0" w:noVBand="1"/>
      </w:tblPr>
      <w:tblGrid>
        <w:gridCol w:w="4503"/>
        <w:gridCol w:w="2659"/>
      </w:tblGrid>
      <w:tr w:rsidR="0028643C" w:rsidRPr="00CB6703" w:rsidTr="00045982">
        <w:tc>
          <w:tcPr>
            <w:tcW w:w="4503" w:type="dxa"/>
            <w:shd w:val="clear" w:color="auto" w:fill="auto"/>
          </w:tcPr>
          <w:p w:rsidR="0028643C" w:rsidRDefault="0028643C" w:rsidP="00045982">
            <w:pPr>
              <w:widowControl/>
              <w:tabs>
                <w:tab w:val="left" w:pos="851"/>
              </w:tabs>
              <w:spacing w:line="240" w:lineRule="auto"/>
              <w:ind w:firstLine="0"/>
              <w:rPr>
                <w:rFonts w:eastAsia="Calibri"/>
                <w:snapToGrid/>
                <w:sz w:val="28"/>
                <w:szCs w:val="28"/>
              </w:rPr>
            </w:pPr>
            <w:r w:rsidRPr="00CB6703">
              <w:rPr>
                <w:rFonts w:eastAsia="Calibri"/>
                <w:snapToGrid/>
                <w:sz w:val="28"/>
                <w:szCs w:val="28"/>
              </w:rPr>
              <w:t>Разработчик программы</w:t>
            </w:r>
            <w:r>
              <w:rPr>
                <w:rFonts w:eastAsia="Calibri"/>
                <w:snapToGrid/>
                <w:sz w:val="28"/>
                <w:szCs w:val="28"/>
              </w:rPr>
              <w:t>,</w:t>
            </w:r>
          </w:p>
          <w:p w:rsidR="0028643C" w:rsidRPr="00CB6703" w:rsidRDefault="0028643C" w:rsidP="00045982">
            <w:pPr>
              <w:widowControl/>
              <w:tabs>
                <w:tab w:val="left" w:pos="851"/>
              </w:tabs>
              <w:spacing w:line="240" w:lineRule="auto"/>
              <w:ind w:firstLine="0"/>
              <w:rPr>
                <w:rFonts w:eastAsia="Calibri"/>
                <w:snapToGrid/>
                <w:sz w:val="28"/>
                <w:szCs w:val="28"/>
              </w:rPr>
            </w:pPr>
            <w:r>
              <w:rPr>
                <w:rFonts w:eastAsia="Calibri"/>
                <w:snapToGrid/>
                <w:sz w:val="28"/>
                <w:szCs w:val="28"/>
              </w:rPr>
              <w:t>доцент</w:t>
            </w:r>
          </w:p>
        </w:tc>
        <w:tc>
          <w:tcPr>
            <w:tcW w:w="2659" w:type="dxa"/>
            <w:shd w:val="clear" w:color="auto" w:fill="auto"/>
            <w:vAlign w:val="bottom"/>
          </w:tcPr>
          <w:p w:rsidR="0028643C" w:rsidRPr="00CB6703" w:rsidRDefault="0028643C" w:rsidP="00045982">
            <w:pPr>
              <w:widowControl/>
              <w:tabs>
                <w:tab w:val="left" w:pos="851"/>
              </w:tabs>
              <w:spacing w:line="240" w:lineRule="auto"/>
              <w:ind w:firstLine="0"/>
              <w:jc w:val="center"/>
              <w:rPr>
                <w:rFonts w:eastAsia="Calibri"/>
                <w:snapToGrid/>
                <w:sz w:val="28"/>
                <w:szCs w:val="28"/>
              </w:rPr>
            </w:pPr>
          </w:p>
        </w:tc>
      </w:tr>
      <w:tr w:rsidR="0028643C" w:rsidRPr="00CB6703" w:rsidTr="00045982">
        <w:tc>
          <w:tcPr>
            <w:tcW w:w="4503" w:type="dxa"/>
            <w:shd w:val="clear" w:color="auto" w:fill="auto"/>
          </w:tcPr>
          <w:p w:rsidR="0028643C" w:rsidRPr="00CB6703" w:rsidRDefault="0028643C" w:rsidP="00041D13">
            <w:pPr>
              <w:widowControl/>
              <w:tabs>
                <w:tab w:val="left" w:pos="851"/>
              </w:tabs>
              <w:spacing w:line="240" w:lineRule="auto"/>
              <w:ind w:firstLine="0"/>
              <w:jc w:val="left"/>
              <w:rPr>
                <w:rFonts w:eastAsia="Calibri"/>
                <w:snapToGrid/>
                <w:sz w:val="28"/>
                <w:szCs w:val="28"/>
              </w:rPr>
            </w:pPr>
            <w:r w:rsidRPr="00C641CC">
              <w:rPr>
                <w:sz w:val="28"/>
                <w:szCs w:val="28"/>
              </w:rPr>
              <w:t>«</w:t>
            </w:r>
            <w:r w:rsidR="00041D13">
              <w:rPr>
                <w:sz w:val="28"/>
                <w:szCs w:val="28"/>
              </w:rPr>
              <w:t>13</w:t>
            </w:r>
            <w:r w:rsidRPr="00C641CC">
              <w:rPr>
                <w:sz w:val="28"/>
                <w:szCs w:val="28"/>
              </w:rPr>
              <w:t>»</w:t>
            </w:r>
            <w:r>
              <w:rPr>
                <w:sz w:val="28"/>
                <w:szCs w:val="28"/>
              </w:rPr>
              <w:t xml:space="preserve"> </w:t>
            </w:r>
            <w:r w:rsidR="00041D13">
              <w:rPr>
                <w:sz w:val="28"/>
                <w:szCs w:val="28"/>
              </w:rPr>
              <w:t>апреля</w:t>
            </w:r>
            <w:r w:rsidRPr="00C641CC">
              <w:rPr>
                <w:sz w:val="28"/>
                <w:szCs w:val="28"/>
              </w:rPr>
              <w:t xml:space="preserve"> 201</w:t>
            </w:r>
            <w:r w:rsidR="00041D13">
              <w:rPr>
                <w:sz w:val="28"/>
                <w:szCs w:val="28"/>
              </w:rPr>
              <w:t>8</w:t>
            </w:r>
            <w:r w:rsidRPr="00C641CC">
              <w:rPr>
                <w:sz w:val="28"/>
                <w:szCs w:val="28"/>
              </w:rPr>
              <w:t xml:space="preserve"> г.</w:t>
            </w:r>
          </w:p>
        </w:tc>
        <w:tc>
          <w:tcPr>
            <w:tcW w:w="2659" w:type="dxa"/>
            <w:shd w:val="clear" w:color="auto" w:fill="auto"/>
          </w:tcPr>
          <w:p w:rsidR="0028643C" w:rsidRPr="00CB6703" w:rsidRDefault="0028643C" w:rsidP="00045982">
            <w:pPr>
              <w:widowControl/>
              <w:tabs>
                <w:tab w:val="left" w:pos="851"/>
              </w:tabs>
              <w:spacing w:line="240" w:lineRule="auto"/>
              <w:ind w:firstLine="0"/>
              <w:jc w:val="left"/>
              <w:rPr>
                <w:rFonts w:eastAsia="Calibri"/>
                <w:snapToGrid/>
                <w:sz w:val="28"/>
                <w:szCs w:val="28"/>
              </w:rPr>
            </w:pPr>
          </w:p>
        </w:tc>
      </w:tr>
    </w:tbl>
    <w:p w:rsidR="0028643C" w:rsidRDefault="0028643C" w:rsidP="0028643C">
      <w:pPr>
        <w:widowControl/>
        <w:spacing w:line="240" w:lineRule="auto"/>
        <w:ind w:firstLine="0"/>
        <w:rPr>
          <w:rFonts w:eastAsia="Calibri"/>
          <w:snapToGrid/>
          <w:sz w:val="28"/>
          <w:szCs w:val="28"/>
          <w:lang w:val="en-US"/>
        </w:rPr>
      </w:pPr>
    </w:p>
    <w:p w:rsidR="0028643C" w:rsidRPr="00E13215" w:rsidRDefault="0028643C" w:rsidP="0028643C">
      <w:pPr>
        <w:widowControl/>
        <w:spacing w:line="240" w:lineRule="auto"/>
        <w:rPr>
          <w:rFonts w:eastAsia="Calibri"/>
          <w:snapToGrid/>
          <w:sz w:val="28"/>
          <w:szCs w:val="28"/>
        </w:rPr>
      </w:pPr>
      <w:r>
        <w:rPr>
          <w:rFonts w:eastAsia="Calibri"/>
          <w:snapToGrid/>
          <w:sz w:val="28"/>
          <w:szCs w:val="28"/>
        </w:rPr>
        <w:t>Д. П. Бураков</w:t>
      </w:r>
    </w:p>
    <w:p w:rsidR="0028643C" w:rsidRDefault="0028643C" w:rsidP="0028643C">
      <w:pPr>
        <w:tabs>
          <w:tab w:val="left" w:pos="1418"/>
        </w:tabs>
        <w:spacing w:line="240" w:lineRule="auto"/>
        <w:ind w:firstLine="0"/>
        <w:rPr>
          <w:bCs/>
          <w:sz w:val="28"/>
          <w:szCs w:val="28"/>
        </w:rPr>
      </w:pPr>
    </w:p>
    <w:p w:rsidR="0028643C" w:rsidRDefault="0028643C" w:rsidP="0028643C">
      <w:pPr>
        <w:tabs>
          <w:tab w:val="left" w:pos="1418"/>
        </w:tabs>
        <w:spacing w:line="240" w:lineRule="auto"/>
        <w:ind w:firstLine="0"/>
        <w:rPr>
          <w:bCs/>
          <w:sz w:val="28"/>
          <w:szCs w:val="28"/>
        </w:rPr>
      </w:pPr>
    </w:p>
    <w:p w:rsidR="0028643C" w:rsidRPr="0028643C" w:rsidRDefault="0028643C" w:rsidP="0028643C">
      <w:pPr>
        <w:tabs>
          <w:tab w:val="left" w:pos="1418"/>
        </w:tabs>
        <w:spacing w:line="240" w:lineRule="auto"/>
        <w:rPr>
          <w:bCs/>
          <w:sz w:val="28"/>
          <w:szCs w:val="28"/>
        </w:rPr>
      </w:pPr>
    </w:p>
    <w:p w:rsidR="00A415A8" w:rsidRDefault="00A415A8">
      <w:pPr>
        <w:widowControl/>
        <w:spacing w:line="240" w:lineRule="auto"/>
        <w:ind w:firstLine="0"/>
        <w:jc w:val="left"/>
        <w:rPr>
          <w:b/>
          <w:bCs/>
          <w:sz w:val="28"/>
          <w:szCs w:val="28"/>
        </w:rPr>
      </w:pPr>
    </w:p>
    <w:p w:rsidR="00E70016" w:rsidRPr="00A95A39" w:rsidRDefault="00E70016" w:rsidP="00E70016">
      <w:pPr>
        <w:widowControl/>
        <w:spacing w:line="240" w:lineRule="auto"/>
        <w:ind w:firstLine="851"/>
        <w:rPr>
          <w:bCs/>
          <w:sz w:val="28"/>
        </w:rPr>
      </w:pPr>
    </w:p>
    <w:p w:rsidR="00541336" w:rsidRDefault="00541336" w:rsidP="00695C2E">
      <w:pPr>
        <w:widowControl/>
        <w:spacing w:line="240" w:lineRule="auto"/>
        <w:ind w:firstLine="0"/>
        <w:jc w:val="center"/>
        <w:rPr>
          <w:bCs/>
          <w:sz w:val="28"/>
        </w:rPr>
      </w:pPr>
    </w:p>
    <w:p w:rsidR="00412B37" w:rsidRPr="00CB6703" w:rsidRDefault="00412B37" w:rsidP="00695C2E">
      <w:pPr>
        <w:widowControl/>
        <w:spacing w:line="240" w:lineRule="auto"/>
        <w:ind w:firstLine="0"/>
        <w:jc w:val="center"/>
        <w:rPr>
          <w:rFonts w:eastAsia="Calibri"/>
          <w:snapToGrid/>
          <w:sz w:val="28"/>
          <w:szCs w:val="28"/>
        </w:rPr>
      </w:pPr>
    </w:p>
    <w:sectPr w:rsidR="00412B37" w:rsidRPr="00CB6703" w:rsidSect="00D3380B">
      <w:footerReference w:type="even" r:id="rId20"/>
      <w:footnotePr>
        <w:numRestart w:val="eachPage"/>
      </w:footnotePr>
      <w:type w:val="continuous"/>
      <w:pgSz w:w="11907" w:h="16840" w:code="9"/>
      <w:pgMar w:top="851" w:right="567" w:bottom="851" w:left="1701" w:header="720" w:footer="720" w:gutter="0"/>
      <w:cols w:space="60"/>
      <w:noEndnote/>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A54" w:rsidRDefault="00F64A54">
      <w:r>
        <w:separator/>
      </w:r>
    </w:p>
  </w:endnote>
  <w:endnote w:type="continuationSeparator" w:id="0">
    <w:p w:rsidR="00F64A54" w:rsidRDefault="00F6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C9" w:rsidRDefault="00610C4C">
    <w:pPr>
      <w:pStyle w:val="ad"/>
      <w:framePr w:wrap="around" w:vAnchor="text" w:hAnchor="margin" w:xAlign="right" w:y="1"/>
      <w:rPr>
        <w:rStyle w:val="ac"/>
      </w:rPr>
    </w:pPr>
    <w:r>
      <w:rPr>
        <w:rStyle w:val="ac"/>
      </w:rPr>
      <w:fldChar w:fldCharType="begin"/>
    </w:r>
    <w:r w:rsidR="000E0DC9">
      <w:rPr>
        <w:rStyle w:val="ac"/>
      </w:rPr>
      <w:instrText xml:space="preserve">PAGE  </w:instrText>
    </w:r>
    <w:r>
      <w:rPr>
        <w:rStyle w:val="ac"/>
      </w:rPr>
      <w:fldChar w:fldCharType="end"/>
    </w:r>
  </w:p>
  <w:p w:rsidR="000E0DC9" w:rsidRDefault="000E0DC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A54" w:rsidRDefault="00F64A54">
      <w:r>
        <w:separator/>
      </w:r>
    </w:p>
  </w:footnote>
  <w:footnote w:type="continuationSeparator" w:id="0">
    <w:p w:rsidR="00F64A54" w:rsidRDefault="00F64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162"/>
    <w:multiLevelType w:val="hybridMultilevel"/>
    <w:tmpl w:val="42DEB4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707769A"/>
    <w:multiLevelType w:val="hybridMultilevel"/>
    <w:tmpl w:val="42DEB4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1116837"/>
    <w:multiLevelType w:val="singleLevel"/>
    <w:tmpl w:val="505643C2"/>
    <w:lvl w:ilvl="0">
      <w:start w:val="1"/>
      <w:numFmt w:val="bullet"/>
      <w:pStyle w:val="11"/>
      <w:lvlText w:val=""/>
      <w:lvlJc w:val="left"/>
      <w:pPr>
        <w:tabs>
          <w:tab w:val="num" w:pos="360"/>
        </w:tabs>
        <w:ind w:left="360" w:hanging="360"/>
      </w:pPr>
      <w:rPr>
        <w:rFonts w:ascii="Symbol" w:hAnsi="Symbol" w:hint="default"/>
      </w:rPr>
    </w:lvl>
  </w:abstractNum>
  <w:abstractNum w:abstractNumId="9">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182B17"/>
    <w:multiLevelType w:val="hybridMultilevel"/>
    <w:tmpl w:val="42DEB4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781553F"/>
    <w:multiLevelType w:val="hybridMultilevel"/>
    <w:tmpl w:val="42DEB42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12"/>
  </w:num>
  <w:num w:numId="3">
    <w:abstractNumId w:val="9"/>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7"/>
  </w:num>
  <w:num w:numId="8">
    <w:abstractNumId w:val="6"/>
  </w:num>
  <w:num w:numId="9">
    <w:abstractNumId w:val="3"/>
  </w:num>
  <w:num w:numId="10">
    <w:abstractNumId w:val="11"/>
  </w:num>
  <w:num w:numId="11">
    <w:abstractNumId w:val="4"/>
  </w:num>
  <w:num w:numId="12">
    <w:abstractNumId w:val="0"/>
  </w:num>
  <w:num w:numId="13">
    <w:abstractNumId w:val="10"/>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8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Page"/>
    <w:footnote w:id="-1"/>
    <w:footnote w:id="0"/>
  </w:footnotePr>
  <w:endnotePr>
    <w:endnote w:id="-1"/>
    <w:endnote w:id="0"/>
  </w:endnotePr>
  <w:compat>
    <w:doNotUseHTMLParagraphAutoSpacing/>
    <w:compatSetting w:name="compatibilityMode" w:uri="http://schemas.microsoft.com/office/word" w:val="12"/>
  </w:compat>
  <w:rsids>
    <w:rsidRoot w:val="00C70E73"/>
    <w:rsid w:val="00000252"/>
    <w:rsid w:val="000007FF"/>
    <w:rsid w:val="00000D4E"/>
    <w:rsid w:val="00001D91"/>
    <w:rsid w:val="00007519"/>
    <w:rsid w:val="0001063A"/>
    <w:rsid w:val="000115A8"/>
    <w:rsid w:val="00011E85"/>
    <w:rsid w:val="0001203D"/>
    <w:rsid w:val="00012724"/>
    <w:rsid w:val="00012DBA"/>
    <w:rsid w:val="000130A5"/>
    <w:rsid w:val="000133F8"/>
    <w:rsid w:val="000138A1"/>
    <w:rsid w:val="00014B73"/>
    <w:rsid w:val="000163B1"/>
    <w:rsid w:val="000203C8"/>
    <w:rsid w:val="00020927"/>
    <w:rsid w:val="00021C35"/>
    <w:rsid w:val="000224A7"/>
    <w:rsid w:val="00024646"/>
    <w:rsid w:val="00024DFB"/>
    <w:rsid w:val="00025955"/>
    <w:rsid w:val="00026A3A"/>
    <w:rsid w:val="00026F15"/>
    <w:rsid w:val="00026F4F"/>
    <w:rsid w:val="00027088"/>
    <w:rsid w:val="00030451"/>
    <w:rsid w:val="0003079C"/>
    <w:rsid w:val="0003135B"/>
    <w:rsid w:val="00031E4A"/>
    <w:rsid w:val="000331B0"/>
    <w:rsid w:val="000332E8"/>
    <w:rsid w:val="00034580"/>
    <w:rsid w:val="0003598A"/>
    <w:rsid w:val="00035BF9"/>
    <w:rsid w:val="000407D7"/>
    <w:rsid w:val="000414C9"/>
    <w:rsid w:val="00041BF0"/>
    <w:rsid w:val="00041D13"/>
    <w:rsid w:val="000420B6"/>
    <w:rsid w:val="00043234"/>
    <w:rsid w:val="00044850"/>
    <w:rsid w:val="00045393"/>
    <w:rsid w:val="000456D8"/>
    <w:rsid w:val="000457E7"/>
    <w:rsid w:val="000461DD"/>
    <w:rsid w:val="0004631B"/>
    <w:rsid w:val="00047971"/>
    <w:rsid w:val="000513A3"/>
    <w:rsid w:val="00051B98"/>
    <w:rsid w:val="000527C5"/>
    <w:rsid w:val="000547C2"/>
    <w:rsid w:val="00055127"/>
    <w:rsid w:val="00055235"/>
    <w:rsid w:val="00057718"/>
    <w:rsid w:val="00057D42"/>
    <w:rsid w:val="00060134"/>
    <w:rsid w:val="000601B5"/>
    <w:rsid w:val="00062D6A"/>
    <w:rsid w:val="00063B3F"/>
    <w:rsid w:val="00063E47"/>
    <w:rsid w:val="00064312"/>
    <w:rsid w:val="000657F0"/>
    <w:rsid w:val="000661AC"/>
    <w:rsid w:val="00067C6B"/>
    <w:rsid w:val="0007049D"/>
    <w:rsid w:val="0007101A"/>
    <w:rsid w:val="00072D73"/>
    <w:rsid w:val="00072D82"/>
    <w:rsid w:val="000763C3"/>
    <w:rsid w:val="00076E29"/>
    <w:rsid w:val="000803BB"/>
    <w:rsid w:val="00080471"/>
    <w:rsid w:val="0008109B"/>
    <w:rsid w:val="0008207B"/>
    <w:rsid w:val="00082324"/>
    <w:rsid w:val="000835B7"/>
    <w:rsid w:val="00084392"/>
    <w:rsid w:val="00084573"/>
    <w:rsid w:val="00086338"/>
    <w:rsid w:val="00086BBA"/>
    <w:rsid w:val="000900B6"/>
    <w:rsid w:val="0009123D"/>
    <w:rsid w:val="00092ECC"/>
    <w:rsid w:val="000936D0"/>
    <w:rsid w:val="00095409"/>
    <w:rsid w:val="0009747D"/>
    <w:rsid w:val="00097792"/>
    <w:rsid w:val="00097B30"/>
    <w:rsid w:val="000A0A56"/>
    <w:rsid w:val="000A0E3A"/>
    <w:rsid w:val="000A24A1"/>
    <w:rsid w:val="000A2A4B"/>
    <w:rsid w:val="000A5B60"/>
    <w:rsid w:val="000A707C"/>
    <w:rsid w:val="000A77F6"/>
    <w:rsid w:val="000B015C"/>
    <w:rsid w:val="000B065E"/>
    <w:rsid w:val="000B0E27"/>
    <w:rsid w:val="000B13AE"/>
    <w:rsid w:val="000B211E"/>
    <w:rsid w:val="000B2848"/>
    <w:rsid w:val="000B32CB"/>
    <w:rsid w:val="000B3E65"/>
    <w:rsid w:val="000B3E7C"/>
    <w:rsid w:val="000B4A93"/>
    <w:rsid w:val="000B50BF"/>
    <w:rsid w:val="000B631C"/>
    <w:rsid w:val="000B692A"/>
    <w:rsid w:val="000B785E"/>
    <w:rsid w:val="000B7EA3"/>
    <w:rsid w:val="000C2651"/>
    <w:rsid w:val="000C34D3"/>
    <w:rsid w:val="000C3F66"/>
    <w:rsid w:val="000C42F8"/>
    <w:rsid w:val="000C4C5B"/>
    <w:rsid w:val="000C4ED7"/>
    <w:rsid w:val="000C5C92"/>
    <w:rsid w:val="000D1AA3"/>
    <w:rsid w:val="000D38B6"/>
    <w:rsid w:val="000D52D7"/>
    <w:rsid w:val="000D5654"/>
    <w:rsid w:val="000D5F4B"/>
    <w:rsid w:val="000D738F"/>
    <w:rsid w:val="000E080A"/>
    <w:rsid w:val="000E0C4D"/>
    <w:rsid w:val="000E0DC9"/>
    <w:rsid w:val="000E19A6"/>
    <w:rsid w:val="000E1F80"/>
    <w:rsid w:val="000E3C2E"/>
    <w:rsid w:val="000E479A"/>
    <w:rsid w:val="000E539A"/>
    <w:rsid w:val="000E5757"/>
    <w:rsid w:val="000E666B"/>
    <w:rsid w:val="000E6C15"/>
    <w:rsid w:val="000E713D"/>
    <w:rsid w:val="000F294B"/>
    <w:rsid w:val="000F2EBB"/>
    <w:rsid w:val="000F5A5C"/>
    <w:rsid w:val="000F651F"/>
    <w:rsid w:val="000F7D1C"/>
    <w:rsid w:val="0010002E"/>
    <w:rsid w:val="00100514"/>
    <w:rsid w:val="00100915"/>
    <w:rsid w:val="00100B45"/>
    <w:rsid w:val="001015E9"/>
    <w:rsid w:val="00102E67"/>
    <w:rsid w:val="001030A0"/>
    <w:rsid w:val="00104A46"/>
    <w:rsid w:val="00104E13"/>
    <w:rsid w:val="00104E74"/>
    <w:rsid w:val="001057C7"/>
    <w:rsid w:val="00105914"/>
    <w:rsid w:val="00106277"/>
    <w:rsid w:val="0010669F"/>
    <w:rsid w:val="001103A1"/>
    <w:rsid w:val="00110751"/>
    <w:rsid w:val="00110BAD"/>
    <w:rsid w:val="00112CC2"/>
    <w:rsid w:val="00114EE8"/>
    <w:rsid w:val="00117ABA"/>
    <w:rsid w:val="00117F76"/>
    <w:rsid w:val="00121CAE"/>
    <w:rsid w:val="0012213F"/>
    <w:rsid w:val="001224C7"/>
    <w:rsid w:val="001247D2"/>
    <w:rsid w:val="001256D2"/>
    <w:rsid w:val="00126E0F"/>
    <w:rsid w:val="0013112A"/>
    <w:rsid w:val="0013160F"/>
    <w:rsid w:val="00131BA3"/>
    <w:rsid w:val="00135001"/>
    <w:rsid w:val="0013555A"/>
    <w:rsid w:val="001356A8"/>
    <w:rsid w:val="001362FD"/>
    <w:rsid w:val="001424B8"/>
    <w:rsid w:val="00142500"/>
    <w:rsid w:val="00143216"/>
    <w:rsid w:val="001433F0"/>
    <w:rsid w:val="0014360F"/>
    <w:rsid w:val="00143DEF"/>
    <w:rsid w:val="00143ED8"/>
    <w:rsid w:val="001459DF"/>
    <w:rsid w:val="00147FFB"/>
    <w:rsid w:val="00152321"/>
    <w:rsid w:val="00152ED6"/>
    <w:rsid w:val="00154609"/>
    <w:rsid w:val="00154D40"/>
    <w:rsid w:val="0015689D"/>
    <w:rsid w:val="00156961"/>
    <w:rsid w:val="00156D04"/>
    <w:rsid w:val="00156EE1"/>
    <w:rsid w:val="00161BCC"/>
    <w:rsid w:val="00162A5F"/>
    <w:rsid w:val="001645FA"/>
    <w:rsid w:val="0016632D"/>
    <w:rsid w:val="00167320"/>
    <w:rsid w:val="00170CED"/>
    <w:rsid w:val="00170FDF"/>
    <w:rsid w:val="0017119D"/>
    <w:rsid w:val="0017351C"/>
    <w:rsid w:val="00174A20"/>
    <w:rsid w:val="00174EED"/>
    <w:rsid w:val="00175B78"/>
    <w:rsid w:val="00175C05"/>
    <w:rsid w:val="001769ED"/>
    <w:rsid w:val="00177651"/>
    <w:rsid w:val="00177FEA"/>
    <w:rsid w:val="00180AEB"/>
    <w:rsid w:val="00182663"/>
    <w:rsid w:val="00186D7D"/>
    <w:rsid w:val="001931BE"/>
    <w:rsid w:val="001935A2"/>
    <w:rsid w:val="00195003"/>
    <w:rsid w:val="001952A2"/>
    <w:rsid w:val="001964CD"/>
    <w:rsid w:val="00196CAC"/>
    <w:rsid w:val="00197427"/>
    <w:rsid w:val="00197C2E"/>
    <w:rsid w:val="001A0079"/>
    <w:rsid w:val="001A094D"/>
    <w:rsid w:val="001A19DE"/>
    <w:rsid w:val="001A2AB7"/>
    <w:rsid w:val="001A2ACF"/>
    <w:rsid w:val="001A3490"/>
    <w:rsid w:val="001A420B"/>
    <w:rsid w:val="001A45A1"/>
    <w:rsid w:val="001A5040"/>
    <w:rsid w:val="001A7850"/>
    <w:rsid w:val="001B30A0"/>
    <w:rsid w:val="001B4CD4"/>
    <w:rsid w:val="001B5B28"/>
    <w:rsid w:val="001B62CC"/>
    <w:rsid w:val="001B6D40"/>
    <w:rsid w:val="001C0318"/>
    <w:rsid w:val="001C2380"/>
    <w:rsid w:val="001C2F61"/>
    <w:rsid w:val="001C33CC"/>
    <w:rsid w:val="001C3C38"/>
    <w:rsid w:val="001C40C1"/>
    <w:rsid w:val="001C50F2"/>
    <w:rsid w:val="001C591E"/>
    <w:rsid w:val="001C5B3F"/>
    <w:rsid w:val="001C6DCA"/>
    <w:rsid w:val="001C7E6D"/>
    <w:rsid w:val="001D2241"/>
    <w:rsid w:val="001D2D7F"/>
    <w:rsid w:val="001D2D89"/>
    <w:rsid w:val="001D3061"/>
    <w:rsid w:val="001D404B"/>
    <w:rsid w:val="001D4251"/>
    <w:rsid w:val="001D55B5"/>
    <w:rsid w:val="001D56B4"/>
    <w:rsid w:val="001D5DAE"/>
    <w:rsid w:val="001D6FAA"/>
    <w:rsid w:val="001D7CE8"/>
    <w:rsid w:val="001E08E0"/>
    <w:rsid w:val="001E200C"/>
    <w:rsid w:val="001E2221"/>
    <w:rsid w:val="001E3D55"/>
    <w:rsid w:val="001E4ACE"/>
    <w:rsid w:val="001E5297"/>
    <w:rsid w:val="001E6198"/>
    <w:rsid w:val="001F09BB"/>
    <w:rsid w:val="001F0A56"/>
    <w:rsid w:val="001F1E67"/>
    <w:rsid w:val="001F2FA0"/>
    <w:rsid w:val="001F3EA9"/>
    <w:rsid w:val="001F3FF0"/>
    <w:rsid w:val="001F41F4"/>
    <w:rsid w:val="001F5015"/>
    <w:rsid w:val="001F5517"/>
    <w:rsid w:val="001F5DBE"/>
    <w:rsid w:val="001F6144"/>
    <w:rsid w:val="001F649C"/>
    <w:rsid w:val="00200007"/>
    <w:rsid w:val="00203164"/>
    <w:rsid w:val="0020378F"/>
    <w:rsid w:val="002050A5"/>
    <w:rsid w:val="00205B12"/>
    <w:rsid w:val="002110F9"/>
    <w:rsid w:val="00212B64"/>
    <w:rsid w:val="00214242"/>
    <w:rsid w:val="00214DB9"/>
    <w:rsid w:val="00216A15"/>
    <w:rsid w:val="002173E0"/>
    <w:rsid w:val="002174ED"/>
    <w:rsid w:val="002204EE"/>
    <w:rsid w:val="0022238A"/>
    <w:rsid w:val="0022256D"/>
    <w:rsid w:val="00222936"/>
    <w:rsid w:val="0022297C"/>
    <w:rsid w:val="0022331E"/>
    <w:rsid w:val="00224090"/>
    <w:rsid w:val="002269B6"/>
    <w:rsid w:val="00227B6D"/>
    <w:rsid w:val="0023082C"/>
    <w:rsid w:val="00230891"/>
    <w:rsid w:val="00230B5F"/>
    <w:rsid w:val="0023141A"/>
    <w:rsid w:val="002319E0"/>
    <w:rsid w:val="00232BCF"/>
    <w:rsid w:val="0023378A"/>
    <w:rsid w:val="002338DB"/>
    <w:rsid w:val="002345F4"/>
    <w:rsid w:val="00234711"/>
    <w:rsid w:val="00234801"/>
    <w:rsid w:val="002351FE"/>
    <w:rsid w:val="00235294"/>
    <w:rsid w:val="00235674"/>
    <w:rsid w:val="002362C8"/>
    <w:rsid w:val="002377D6"/>
    <w:rsid w:val="0024031D"/>
    <w:rsid w:val="00241693"/>
    <w:rsid w:val="00244883"/>
    <w:rsid w:val="00244E06"/>
    <w:rsid w:val="002455A8"/>
    <w:rsid w:val="00245DF6"/>
    <w:rsid w:val="00245E9E"/>
    <w:rsid w:val="00246A1C"/>
    <w:rsid w:val="00251EDF"/>
    <w:rsid w:val="0025215A"/>
    <w:rsid w:val="00252805"/>
    <w:rsid w:val="00252A15"/>
    <w:rsid w:val="00253E45"/>
    <w:rsid w:val="00254184"/>
    <w:rsid w:val="00254F01"/>
    <w:rsid w:val="0025500C"/>
    <w:rsid w:val="00255742"/>
    <w:rsid w:val="00260904"/>
    <w:rsid w:val="00263CE4"/>
    <w:rsid w:val="00264D36"/>
    <w:rsid w:val="00265709"/>
    <w:rsid w:val="00265F37"/>
    <w:rsid w:val="00267BDF"/>
    <w:rsid w:val="00270D62"/>
    <w:rsid w:val="00272752"/>
    <w:rsid w:val="0027306B"/>
    <w:rsid w:val="00273AF4"/>
    <w:rsid w:val="00274FE4"/>
    <w:rsid w:val="0027509F"/>
    <w:rsid w:val="0027529F"/>
    <w:rsid w:val="002762F9"/>
    <w:rsid w:val="00276908"/>
    <w:rsid w:val="00276AD9"/>
    <w:rsid w:val="00280585"/>
    <w:rsid w:val="00281904"/>
    <w:rsid w:val="002819F4"/>
    <w:rsid w:val="002825A8"/>
    <w:rsid w:val="00285122"/>
    <w:rsid w:val="00285557"/>
    <w:rsid w:val="0028643C"/>
    <w:rsid w:val="00286ABD"/>
    <w:rsid w:val="00287A0E"/>
    <w:rsid w:val="00287AF8"/>
    <w:rsid w:val="0029132E"/>
    <w:rsid w:val="002915E4"/>
    <w:rsid w:val="0029172D"/>
    <w:rsid w:val="0029174B"/>
    <w:rsid w:val="00291F29"/>
    <w:rsid w:val="0029302F"/>
    <w:rsid w:val="00294ABA"/>
    <w:rsid w:val="00295881"/>
    <w:rsid w:val="00297279"/>
    <w:rsid w:val="002A065E"/>
    <w:rsid w:val="002A067E"/>
    <w:rsid w:val="002A244A"/>
    <w:rsid w:val="002A2B47"/>
    <w:rsid w:val="002A3325"/>
    <w:rsid w:val="002A3665"/>
    <w:rsid w:val="002A5E32"/>
    <w:rsid w:val="002A600B"/>
    <w:rsid w:val="002B01A9"/>
    <w:rsid w:val="002B2A74"/>
    <w:rsid w:val="002B4D0E"/>
    <w:rsid w:val="002B63CB"/>
    <w:rsid w:val="002B7D2F"/>
    <w:rsid w:val="002C0372"/>
    <w:rsid w:val="002C2A52"/>
    <w:rsid w:val="002C35D0"/>
    <w:rsid w:val="002C55DE"/>
    <w:rsid w:val="002C5D17"/>
    <w:rsid w:val="002C703E"/>
    <w:rsid w:val="002D1A2E"/>
    <w:rsid w:val="002D1FA6"/>
    <w:rsid w:val="002D3120"/>
    <w:rsid w:val="002D341B"/>
    <w:rsid w:val="002D3A04"/>
    <w:rsid w:val="002D49CD"/>
    <w:rsid w:val="002D5BAB"/>
    <w:rsid w:val="002D6E8C"/>
    <w:rsid w:val="002E097F"/>
    <w:rsid w:val="002E10A7"/>
    <w:rsid w:val="002E1C73"/>
    <w:rsid w:val="002E1E38"/>
    <w:rsid w:val="002E2BA8"/>
    <w:rsid w:val="002E2D16"/>
    <w:rsid w:val="002E34FA"/>
    <w:rsid w:val="002E3775"/>
    <w:rsid w:val="002E3F05"/>
    <w:rsid w:val="002E4CCD"/>
    <w:rsid w:val="002E4CED"/>
    <w:rsid w:val="002E6392"/>
    <w:rsid w:val="002E64D3"/>
    <w:rsid w:val="002E6C87"/>
    <w:rsid w:val="002F1169"/>
    <w:rsid w:val="002F32C8"/>
    <w:rsid w:val="002F416F"/>
    <w:rsid w:val="002F4EAA"/>
    <w:rsid w:val="002F50BE"/>
    <w:rsid w:val="002F6A0F"/>
    <w:rsid w:val="002F6AD7"/>
    <w:rsid w:val="00300A00"/>
    <w:rsid w:val="00301E04"/>
    <w:rsid w:val="00302660"/>
    <w:rsid w:val="00302B20"/>
    <w:rsid w:val="00302BA4"/>
    <w:rsid w:val="00306F45"/>
    <w:rsid w:val="00310206"/>
    <w:rsid w:val="00310BBB"/>
    <w:rsid w:val="00310CE6"/>
    <w:rsid w:val="00310FB6"/>
    <w:rsid w:val="00311297"/>
    <w:rsid w:val="00311C65"/>
    <w:rsid w:val="00312F0C"/>
    <w:rsid w:val="00313D3A"/>
    <w:rsid w:val="0031589B"/>
    <w:rsid w:val="003171DE"/>
    <w:rsid w:val="003200AE"/>
    <w:rsid w:val="00320AAD"/>
    <w:rsid w:val="00320FB0"/>
    <w:rsid w:val="00322F7E"/>
    <w:rsid w:val="00323785"/>
    <w:rsid w:val="00323E52"/>
    <w:rsid w:val="0032444A"/>
    <w:rsid w:val="0032464C"/>
    <w:rsid w:val="003254C9"/>
    <w:rsid w:val="00327AFB"/>
    <w:rsid w:val="00330AF0"/>
    <w:rsid w:val="0033202F"/>
    <w:rsid w:val="00332468"/>
    <w:rsid w:val="0033287B"/>
    <w:rsid w:val="00332B34"/>
    <w:rsid w:val="00332B65"/>
    <w:rsid w:val="00333096"/>
    <w:rsid w:val="00334494"/>
    <w:rsid w:val="00335293"/>
    <w:rsid w:val="0033530D"/>
    <w:rsid w:val="00335FE9"/>
    <w:rsid w:val="003377DB"/>
    <w:rsid w:val="003378DE"/>
    <w:rsid w:val="00337CF1"/>
    <w:rsid w:val="00342983"/>
    <w:rsid w:val="00342C16"/>
    <w:rsid w:val="0034458E"/>
    <w:rsid w:val="00345FA1"/>
    <w:rsid w:val="003462C5"/>
    <w:rsid w:val="00346E08"/>
    <w:rsid w:val="00347F23"/>
    <w:rsid w:val="00350643"/>
    <w:rsid w:val="00353E9A"/>
    <w:rsid w:val="00354AB8"/>
    <w:rsid w:val="003563F7"/>
    <w:rsid w:val="003578BE"/>
    <w:rsid w:val="00357B05"/>
    <w:rsid w:val="003619AB"/>
    <w:rsid w:val="00361EBB"/>
    <w:rsid w:val="00362913"/>
    <w:rsid w:val="00362E78"/>
    <w:rsid w:val="00363E40"/>
    <w:rsid w:val="00365618"/>
    <w:rsid w:val="00367E0D"/>
    <w:rsid w:val="00370946"/>
    <w:rsid w:val="00370FEC"/>
    <w:rsid w:val="00371BC1"/>
    <w:rsid w:val="00371C0B"/>
    <w:rsid w:val="0037270C"/>
    <w:rsid w:val="00374334"/>
    <w:rsid w:val="0037442E"/>
    <w:rsid w:val="003752B0"/>
    <w:rsid w:val="00375F7D"/>
    <w:rsid w:val="00376FC7"/>
    <w:rsid w:val="00377A6A"/>
    <w:rsid w:val="0038071E"/>
    <w:rsid w:val="0038091C"/>
    <w:rsid w:val="00382D5C"/>
    <w:rsid w:val="0038508E"/>
    <w:rsid w:val="003860FA"/>
    <w:rsid w:val="00386134"/>
    <w:rsid w:val="00386958"/>
    <w:rsid w:val="00387EAE"/>
    <w:rsid w:val="00390153"/>
    <w:rsid w:val="00390490"/>
    <w:rsid w:val="003922D0"/>
    <w:rsid w:val="00392B3F"/>
    <w:rsid w:val="0039533E"/>
    <w:rsid w:val="003961FE"/>
    <w:rsid w:val="00396ED4"/>
    <w:rsid w:val="003A18FB"/>
    <w:rsid w:val="003A1F92"/>
    <w:rsid w:val="003A355C"/>
    <w:rsid w:val="003A3978"/>
    <w:rsid w:val="003A5B71"/>
    <w:rsid w:val="003A6135"/>
    <w:rsid w:val="003A6F53"/>
    <w:rsid w:val="003B1397"/>
    <w:rsid w:val="003B1519"/>
    <w:rsid w:val="003B1CB2"/>
    <w:rsid w:val="003B4534"/>
    <w:rsid w:val="003B55CC"/>
    <w:rsid w:val="003C0336"/>
    <w:rsid w:val="003C1F58"/>
    <w:rsid w:val="003C4691"/>
    <w:rsid w:val="003C5636"/>
    <w:rsid w:val="003C5B8B"/>
    <w:rsid w:val="003C7A4C"/>
    <w:rsid w:val="003D130C"/>
    <w:rsid w:val="003D1D19"/>
    <w:rsid w:val="003D2EA9"/>
    <w:rsid w:val="003D35DD"/>
    <w:rsid w:val="003D5A8F"/>
    <w:rsid w:val="003D6588"/>
    <w:rsid w:val="003D6AA2"/>
    <w:rsid w:val="003D6D27"/>
    <w:rsid w:val="003D7C99"/>
    <w:rsid w:val="003E1D02"/>
    <w:rsid w:val="003E21C7"/>
    <w:rsid w:val="003E4008"/>
    <w:rsid w:val="003E421D"/>
    <w:rsid w:val="003E43E0"/>
    <w:rsid w:val="003E4694"/>
    <w:rsid w:val="003E5701"/>
    <w:rsid w:val="003E6FC2"/>
    <w:rsid w:val="003E7A54"/>
    <w:rsid w:val="003F032C"/>
    <w:rsid w:val="003F0644"/>
    <w:rsid w:val="003F1412"/>
    <w:rsid w:val="003F2FE7"/>
    <w:rsid w:val="003F308B"/>
    <w:rsid w:val="003F3CF6"/>
    <w:rsid w:val="003F509D"/>
    <w:rsid w:val="003F528A"/>
    <w:rsid w:val="003F5D49"/>
    <w:rsid w:val="003F6802"/>
    <w:rsid w:val="003F7071"/>
    <w:rsid w:val="003F7B94"/>
    <w:rsid w:val="003F7D15"/>
    <w:rsid w:val="0040374A"/>
    <w:rsid w:val="00404030"/>
    <w:rsid w:val="00405F9A"/>
    <w:rsid w:val="00410096"/>
    <w:rsid w:val="004113A9"/>
    <w:rsid w:val="00411461"/>
    <w:rsid w:val="00411B96"/>
    <w:rsid w:val="00412B37"/>
    <w:rsid w:val="00414842"/>
    <w:rsid w:val="004153FF"/>
    <w:rsid w:val="00415BD0"/>
    <w:rsid w:val="00415EB4"/>
    <w:rsid w:val="00416C5D"/>
    <w:rsid w:val="0041777B"/>
    <w:rsid w:val="004207C3"/>
    <w:rsid w:val="00420C61"/>
    <w:rsid w:val="00420F42"/>
    <w:rsid w:val="00421F6A"/>
    <w:rsid w:val="00423DCF"/>
    <w:rsid w:val="00424FB1"/>
    <w:rsid w:val="004265C2"/>
    <w:rsid w:val="00426806"/>
    <w:rsid w:val="004329C5"/>
    <w:rsid w:val="00434641"/>
    <w:rsid w:val="00435B6B"/>
    <w:rsid w:val="00436E99"/>
    <w:rsid w:val="004406E5"/>
    <w:rsid w:val="0044092F"/>
    <w:rsid w:val="00441743"/>
    <w:rsid w:val="00441C2A"/>
    <w:rsid w:val="004429E8"/>
    <w:rsid w:val="00443BDC"/>
    <w:rsid w:val="00444187"/>
    <w:rsid w:val="00444AD9"/>
    <w:rsid w:val="004466DB"/>
    <w:rsid w:val="00450893"/>
    <w:rsid w:val="00451A7D"/>
    <w:rsid w:val="0045206B"/>
    <w:rsid w:val="00452827"/>
    <w:rsid w:val="00456106"/>
    <w:rsid w:val="0045633B"/>
    <w:rsid w:val="004578CC"/>
    <w:rsid w:val="004618A3"/>
    <w:rsid w:val="00462926"/>
    <w:rsid w:val="00465811"/>
    <w:rsid w:val="00465D46"/>
    <w:rsid w:val="004677B5"/>
    <w:rsid w:val="004725BD"/>
    <w:rsid w:val="00473C46"/>
    <w:rsid w:val="00473F7F"/>
    <w:rsid w:val="004744D1"/>
    <w:rsid w:val="0048020C"/>
    <w:rsid w:val="00483577"/>
    <w:rsid w:val="0048451F"/>
    <w:rsid w:val="00484CFE"/>
    <w:rsid w:val="00485842"/>
    <w:rsid w:val="00486B77"/>
    <w:rsid w:val="004903B9"/>
    <w:rsid w:val="004924E1"/>
    <w:rsid w:val="00493317"/>
    <w:rsid w:val="00493B3F"/>
    <w:rsid w:val="00493BCB"/>
    <w:rsid w:val="00494015"/>
    <w:rsid w:val="00494B9A"/>
    <w:rsid w:val="00494EB5"/>
    <w:rsid w:val="004957B9"/>
    <w:rsid w:val="00496BF5"/>
    <w:rsid w:val="00497D23"/>
    <w:rsid w:val="00497D9B"/>
    <w:rsid w:val="004A00BC"/>
    <w:rsid w:val="004A0B6B"/>
    <w:rsid w:val="004A11F5"/>
    <w:rsid w:val="004A1E32"/>
    <w:rsid w:val="004A4277"/>
    <w:rsid w:val="004A56A0"/>
    <w:rsid w:val="004A5991"/>
    <w:rsid w:val="004A6018"/>
    <w:rsid w:val="004A609C"/>
    <w:rsid w:val="004A6181"/>
    <w:rsid w:val="004A6A35"/>
    <w:rsid w:val="004A7094"/>
    <w:rsid w:val="004B0345"/>
    <w:rsid w:val="004B0948"/>
    <w:rsid w:val="004B2CF0"/>
    <w:rsid w:val="004B4E28"/>
    <w:rsid w:val="004B5599"/>
    <w:rsid w:val="004B7266"/>
    <w:rsid w:val="004B743D"/>
    <w:rsid w:val="004B7885"/>
    <w:rsid w:val="004C2216"/>
    <w:rsid w:val="004C25B3"/>
    <w:rsid w:val="004C28C9"/>
    <w:rsid w:val="004C378E"/>
    <w:rsid w:val="004C3902"/>
    <w:rsid w:val="004C5706"/>
    <w:rsid w:val="004C5D90"/>
    <w:rsid w:val="004C65BF"/>
    <w:rsid w:val="004C65EA"/>
    <w:rsid w:val="004C7243"/>
    <w:rsid w:val="004D0F7C"/>
    <w:rsid w:val="004D162A"/>
    <w:rsid w:val="004D45B8"/>
    <w:rsid w:val="004D4777"/>
    <w:rsid w:val="004D4F0C"/>
    <w:rsid w:val="004D594B"/>
    <w:rsid w:val="004D6427"/>
    <w:rsid w:val="004E072B"/>
    <w:rsid w:val="004E0E77"/>
    <w:rsid w:val="004E33DC"/>
    <w:rsid w:val="004E4540"/>
    <w:rsid w:val="004E7A46"/>
    <w:rsid w:val="004F0CD1"/>
    <w:rsid w:val="004F0EF0"/>
    <w:rsid w:val="004F2713"/>
    <w:rsid w:val="004F48FE"/>
    <w:rsid w:val="004F4923"/>
    <w:rsid w:val="004F7DC1"/>
    <w:rsid w:val="005018C3"/>
    <w:rsid w:val="005021C6"/>
    <w:rsid w:val="0050254C"/>
    <w:rsid w:val="0050356E"/>
    <w:rsid w:val="00504AA2"/>
    <w:rsid w:val="005076D1"/>
    <w:rsid w:val="005125DC"/>
    <w:rsid w:val="0051294A"/>
    <w:rsid w:val="00512EB6"/>
    <w:rsid w:val="0051488F"/>
    <w:rsid w:val="0051532D"/>
    <w:rsid w:val="00515A1B"/>
    <w:rsid w:val="00516771"/>
    <w:rsid w:val="0052005B"/>
    <w:rsid w:val="00520C88"/>
    <w:rsid w:val="00521297"/>
    <w:rsid w:val="005212E8"/>
    <w:rsid w:val="00523959"/>
    <w:rsid w:val="00523A35"/>
    <w:rsid w:val="00523C60"/>
    <w:rsid w:val="0052451C"/>
    <w:rsid w:val="00524C6C"/>
    <w:rsid w:val="0053050C"/>
    <w:rsid w:val="0053094E"/>
    <w:rsid w:val="00530C74"/>
    <w:rsid w:val="00534A36"/>
    <w:rsid w:val="00534C4C"/>
    <w:rsid w:val="005356A7"/>
    <w:rsid w:val="0053586A"/>
    <w:rsid w:val="00535F53"/>
    <w:rsid w:val="00536C47"/>
    <w:rsid w:val="00537136"/>
    <w:rsid w:val="005374AB"/>
    <w:rsid w:val="00541336"/>
    <w:rsid w:val="00541B17"/>
    <w:rsid w:val="005433D5"/>
    <w:rsid w:val="00543698"/>
    <w:rsid w:val="00545CBC"/>
    <w:rsid w:val="005516AF"/>
    <w:rsid w:val="00552B30"/>
    <w:rsid w:val="00553038"/>
    <w:rsid w:val="0055340F"/>
    <w:rsid w:val="005559D8"/>
    <w:rsid w:val="00556124"/>
    <w:rsid w:val="00556E5E"/>
    <w:rsid w:val="005572AB"/>
    <w:rsid w:val="005612A3"/>
    <w:rsid w:val="005612D4"/>
    <w:rsid w:val="00561664"/>
    <w:rsid w:val="0056356B"/>
    <w:rsid w:val="005639D7"/>
    <w:rsid w:val="005639E3"/>
    <w:rsid w:val="00566E7B"/>
    <w:rsid w:val="00566F09"/>
    <w:rsid w:val="005672B5"/>
    <w:rsid w:val="00567703"/>
    <w:rsid w:val="00567AE5"/>
    <w:rsid w:val="00567B66"/>
    <w:rsid w:val="0057069B"/>
    <w:rsid w:val="005718A9"/>
    <w:rsid w:val="00571E45"/>
    <w:rsid w:val="005727B4"/>
    <w:rsid w:val="00572E2B"/>
    <w:rsid w:val="005742A0"/>
    <w:rsid w:val="00574A8A"/>
    <w:rsid w:val="00577E48"/>
    <w:rsid w:val="005810E4"/>
    <w:rsid w:val="00581E29"/>
    <w:rsid w:val="00582050"/>
    <w:rsid w:val="00582A39"/>
    <w:rsid w:val="00583325"/>
    <w:rsid w:val="0058343F"/>
    <w:rsid w:val="00583EA3"/>
    <w:rsid w:val="0058483C"/>
    <w:rsid w:val="00584B98"/>
    <w:rsid w:val="00586C78"/>
    <w:rsid w:val="00587777"/>
    <w:rsid w:val="0059216B"/>
    <w:rsid w:val="00592E6C"/>
    <w:rsid w:val="00593114"/>
    <w:rsid w:val="00594106"/>
    <w:rsid w:val="00596AC2"/>
    <w:rsid w:val="00596B78"/>
    <w:rsid w:val="0059720D"/>
    <w:rsid w:val="00597AC4"/>
    <w:rsid w:val="005A0480"/>
    <w:rsid w:val="005A0739"/>
    <w:rsid w:val="005A0CFA"/>
    <w:rsid w:val="005A2C49"/>
    <w:rsid w:val="005A2EBD"/>
    <w:rsid w:val="005A3732"/>
    <w:rsid w:val="005A3AB7"/>
    <w:rsid w:val="005A3DC7"/>
    <w:rsid w:val="005A5EF1"/>
    <w:rsid w:val="005A7547"/>
    <w:rsid w:val="005A7553"/>
    <w:rsid w:val="005B01AD"/>
    <w:rsid w:val="005B146D"/>
    <w:rsid w:val="005B149D"/>
    <w:rsid w:val="005B1AE8"/>
    <w:rsid w:val="005B3D38"/>
    <w:rsid w:val="005B45A3"/>
    <w:rsid w:val="005B5CC3"/>
    <w:rsid w:val="005B68EE"/>
    <w:rsid w:val="005B6A5D"/>
    <w:rsid w:val="005B73EF"/>
    <w:rsid w:val="005C0478"/>
    <w:rsid w:val="005C238C"/>
    <w:rsid w:val="005C3EF8"/>
    <w:rsid w:val="005C47CB"/>
    <w:rsid w:val="005C78BC"/>
    <w:rsid w:val="005C793F"/>
    <w:rsid w:val="005D2365"/>
    <w:rsid w:val="005D3F36"/>
    <w:rsid w:val="005D4818"/>
    <w:rsid w:val="005D5BFF"/>
    <w:rsid w:val="005D64FA"/>
    <w:rsid w:val="005D68EA"/>
    <w:rsid w:val="005D70B4"/>
    <w:rsid w:val="005E0717"/>
    <w:rsid w:val="005E11AA"/>
    <w:rsid w:val="005E23A1"/>
    <w:rsid w:val="005E373C"/>
    <w:rsid w:val="005E47B4"/>
    <w:rsid w:val="005E4ACB"/>
    <w:rsid w:val="005F1002"/>
    <w:rsid w:val="005F1088"/>
    <w:rsid w:val="005F1685"/>
    <w:rsid w:val="005F2018"/>
    <w:rsid w:val="005F3BC1"/>
    <w:rsid w:val="005F4833"/>
    <w:rsid w:val="005F48A5"/>
    <w:rsid w:val="005F492B"/>
    <w:rsid w:val="005F604F"/>
    <w:rsid w:val="005F7F3C"/>
    <w:rsid w:val="00600DC0"/>
    <w:rsid w:val="00603147"/>
    <w:rsid w:val="00605962"/>
    <w:rsid w:val="006059AC"/>
    <w:rsid w:val="00605FF3"/>
    <w:rsid w:val="00607B78"/>
    <w:rsid w:val="00610B9B"/>
    <w:rsid w:val="00610C4C"/>
    <w:rsid w:val="00610FAB"/>
    <w:rsid w:val="00612407"/>
    <w:rsid w:val="00612BC2"/>
    <w:rsid w:val="00612CAC"/>
    <w:rsid w:val="006155F3"/>
    <w:rsid w:val="00615862"/>
    <w:rsid w:val="006166D0"/>
    <w:rsid w:val="0061673C"/>
    <w:rsid w:val="00616C1D"/>
    <w:rsid w:val="00616DA9"/>
    <w:rsid w:val="006174FF"/>
    <w:rsid w:val="00617FE7"/>
    <w:rsid w:val="00620DD1"/>
    <w:rsid w:val="006225EC"/>
    <w:rsid w:val="00622623"/>
    <w:rsid w:val="0062269C"/>
    <w:rsid w:val="00622E2D"/>
    <w:rsid w:val="00623278"/>
    <w:rsid w:val="00624133"/>
    <w:rsid w:val="00624DCB"/>
    <w:rsid w:val="006259B0"/>
    <w:rsid w:val="00626922"/>
    <w:rsid w:val="006269F1"/>
    <w:rsid w:val="00630318"/>
    <w:rsid w:val="006308FD"/>
    <w:rsid w:val="006310C6"/>
    <w:rsid w:val="00632B2C"/>
    <w:rsid w:val="00632EBE"/>
    <w:rsid w:val="0063399A"/>
    <w:rsid w:val="0063427D"/>
    <w:rsid w:val="00634566"/>
    <w:rsid w:val="00635EE0"/>
    <w:rsid w:val="006441EA"/>
    <w:rsid w:val="00644329"/>
    <w:rsid w:val="00644504"/>
    <w:rsid w:val="006447C3"/>
    <w:rsid w:val="00650C24"/>
    <w:rsid w:val="00652376"/>
    <w:rsid w:val="00655F7B"/>
    <w:rsid w:val="00656156"/>
    <w:rsid w:val="0065663F"/>
    <w:rsid w:val="006566DB"/>
    <w:rsid w:val="006571EB"/>
    <w:rsid w:val="00660D12"/>
    <w:rsid w:val="00661646"/>
    <w:rsid w:val="00661E47"/>
    <w:rsid w:val="00662A46"/>
    <w:rsid w:val="0066688F"/>
    <w:rsid w:val="00667A09"/>
    <w:rsid w:val="006706A0"/>
    <w:rsid w:val="006721AD"/>
    <w:rsid w:val="006721D2"/>
    <w:rsid w:val="00672606"/>
    <w:rsid w:val="00672942"/>
    <w:rsid w:val="00672B79"/>
    <w:rsid w:val="00673271"/>
    <w:rsid w:val="006732B0"/>
    <w:rsid w:val="00674C07"/>
    <w:rsid w:val="006754D8"/>
    <w:rsid w:val="00676E45"/>
    <w:rsid w:val="00680212"/>
    <w:rsid w:val="006815D6"/>
    <w:rsid w:val="006828ED"/>
    <w:rsid w:val="00682BBD"/>
    <w:rsid w:val="0068322A"/>
    <w:rsid w:val="00684106"/>
    <w:rsid w:val="0068648D"/>
    <w:rsid w:val="00687066"/>
    <w:rsid w:val="00687F59"/>
    <w:rsid w:val="006901D3"/>
    <w:rsid w:val="00691467"/>
    <w:rsid w:val="006921AD"/>
    <w:rsid w:val="00692388"/>
    <w:rsid w:val="006931A1"/>
    <w:rsid w:val="00693EE5"/>
    <w:rsid w:val="00695118"/>
    <w:rsid w:val="00695C2E"/>
    <w:rsid w:val="006965DF"/>
    <w:rsid w:val="00696697"/>
    <w:rsid w:val="00696FFC"/>
    <w:rsid w:val="006A0723"/>
    <w:rsid w:val="006A0BC5"/>
    <w:rsid w:val="006A2A35"/>
    <w:rsid w:val="006A3FB9"/>
    <w:rsid w:val="006A5EDB"/>
    <w:rsid w:val="006A6AC2"/>
    <w:rsid w:val="006A6DA8"/>
    <w:rsid w:val="006B06C7"/>
    <w:rsid w:val="006B0C8E"/>
    <w:rsid w:val="006B4D8F"/>
    <w:rsid w:val="006B62F3"/>
    <w:rsid w:val="006B7257"/>
    <w:rsid w:val="006C0823"/>
    <w:rsid w:val="006C10F6"/>
    <w:rsid w:val="006C2803"/>
    <w:rsid w:val="006C2860"/>
    <w:rsid w:val="006C3CDF"/>
    <w:rsid w:val="006C4C31"/>
    <w:rsid w:val="006C5928"/>
    <w:rsid w:val="006C65B6"/>
    <w:rsid w:val="006C6AE6"/>
    <w:rsid w:val="006D05CE"/>
    <w:rsid w:val="006D109C"/>
    <w:rsid w:val="006D12E1"/>
    <w:rsid w:val="006D135B"/>
    <w:rsid w:val="006D2428"/>
    <w:rsid w:val="006D3958"/>
    <w:rsid w:val="006D49E7"/>
    <w:rsid w:val="006D5F30"/>
    <w:rsid w:val="006D6FEE"/>
    <w:rsid w:val="006D7537"/>
    <w:rsid w:val="006E06CE"/>
    <w:rsid w:val="006E15B3"/>
    <w:rsid w:val="006F0499"/>
    <w:rsid w:val="006F103F"/>
    <w:rsid w:val="006F1573"/>
    <w:rsid w:val="006F1987"/>
    <w:rsid w:val="006F2991"/>
    <w:rsid w:val="006F299A"/>
    <w:rsid w:val="006F2FDF"/>
    <w:rsid w:val="006F3CE5"/>
    <w:rsid w:val="006F40C5"/>
    <w:rsid w:val="006F4826"/>
    <w:rsid w:val="006F66B1"/>
    <w:rsid w:val="006F6AC8"/>
    <w:rsid w:val="006F7614"/>
    <w:rsid w:val="006F7725"/>
    <w:rsid w:val="00702493"/>
    <w:rsid w:val="00702823"/>
    <w:rsid w:val="00702DF8"/>
    <w:rsid w:val="00703ED2"/>
    <w:rsid w:val="0070424E"/>
    <w:rsid w:val="007079F9"/>
    <w:rsid w:val="00711B80"/>
    <w:rsid w:val="007121FF"/>
    <w:rsid w:val="00712340"/>
    <w:rsid w:val="007123DF"/>
    <w:rsid w:val="00713D32"/>
    <w:rsid w:val="00715AE2"/>
    <w:rsid w:val="00717A53"/>
    <w:rsid w:val="007200EE"/>
    <w:rsid w:val="00720C2C"/>
    <w:rsid w:val="007220B2"/>
    <w:rsid w:val="00723B09"/>
    <w:rsid w:val="00724837"/>
    <w:rsid w:val="007249D3"/>
    <w:rsid w:val="007254D7"/>
    <w:rsid w:val="0072730C"/>
    <w:rsid w:val="00727602"/>
    <w:rsid w:val="0072788A"/>
    <w:rsid w:val="00727CF1"/>
    <w:rsid w:val="00727D32"/>
    <w:rsid w:val="00730FB1"/>
    <w:rsid w:val="00731132"/>
    <w:rsid w:val="00731595"/>
    <w:rsid w:val="0073186D"/>
    <w:rsid w:val="00731B4D"/>
    <w:rsid w:val="007332F6"/>
    <w:rsid w:val="0073346D"/>
    <w:rsid w:val="00734375"/>
    <w:rsid w:val="00735F50"/>
    <w:rsid w:val="00737477"/>
    <w:rsid w:val="00737799"/>
    <w:rsid w:val="00737DD0"/>
    <w:rsid w:val="0074043A"/>
    <w:rsid w:val="007405AC"/>
    <w:rsid w:val="007413B4"/>
    <w:rsid w:val="007423C4"/>
    <w:rsid w:val="00742489"/>
    <w:rsid w:val="007431F1"/>
    <w:rsid w:val="00743882"/>
    <w:rsid w:val="00743C71"/>
    <w:rsid w:val="007454CA"/>
    <w:rsid w:val="007455D1"/>
    <w:rsid w:val="007456E1"/>
    <w:rsid w:val="007458D4"/>
    <w:rsid w:val="007477E4"/>
    <w:rsid w:val="00747A6C"/>
    <w:rsid w:val="00752D0B"/>
    <w:rsid w:val="007532B6"/>
    <w:rsid w:val="00753518"/>
    <w:rsid w:val="0075389F"/>
    <w:rsid w:val="007541B4"/>
    <w:rsid w:val="00754C14"/>
    <w:rsid w:val="007569EF"/>
    <w:rsid w:val="00756FA6"/>
    <w:rsid w:val="0075735C"/>
    <w:rsid w:val="00757E4C"/>
    <w:rsid w:val="00760944"/>
    <w:rsid w:val="00760E3F"/>
    <w:rsid w:val="00761EA8"/>
    <w:rsid w:val="00762631"/>
    <w:rsid w:val="00763EBE"/>
    <w:rsid w:val="00764429"/>
    <w:rsid w:val="00766713"/>
    <w:rsid w:val="00767269"/>
    <w:rsid w:val="00771375"/>
    <w:rsid w:val="00771391"/>
    <w:rsid w:val="007716EE"/>
    <w:rsid w:val="007729C5"/>
    <w:rsid w:val="00772CEF"/>
    <w:rsid w:val="007731AD"/>
    <w:rsid w:val="00774F78"/>
    <w:rsid w:val="0077560A"/>
    <w:rsid w:val="00776F58"/>
    <w:rsid w:val="007776C0"/>
    <w:rsid w:val="00780D92"/>
    <w:rsid w:val="00781970"/>
    <w:rsid w:val="00782025"/>
    <w:rsid w:val="00782061"/>
    <w:rsid w:val="00783E8F"/>
    <w:rsid w:val="0078548A"/>
    <w:rsid w:val="00785FBC"/>
    <w:rsid w:val="0078777A"/>
    <w:rsid w:val="0079042F"/>
    <w:rsid w:val="0079125D"/>
    <w:rsid w:val="00792FD0"/>
    <w:rsid w:val="00793050"/>
    <w:rsid w:val="007930E8"/>
    <w:rsid w:val="007938B6"/>
    <w:rsid w:val="0079503A"/>
    <w:rsid w:val="0079672B"/>
    <w:rsid w:val="007979F1"/>
    <w:rsid w:val="00797A7F"/>
    <w:rsid w:val="007A2273"/>
    <w:rsid w:val="007A2520"/>
    <w:rsid w:val="007A2DA1"/>
    <w:rsid w:val="007A3BED"/>
    <w:rsid w:val="007A44BA"/>
    <w:rsid w:val="007A5A64"/>
    <w:rsid w:val="007A622B"/>
    <w:rsid w:val="007A650F"/>
    <w:rsid w:val="007A6AB9"/>
    <w:rsid w:val="007A7072"/>
    <w:rsid w:val="007A7EB5"/>
    <w:rsid w:val="007B098A"/>
    <w:rsid w:val="007B0C6D"/>
    <w:rsid w:val="007B158E"/>
    <w:rsid w:val="007B1632"/>
    <w:rsid w:val="007B2918"/>
    <w:rsid w:val="007B3B63"/>
    <w:rsid w:val="007B48AF"/>
    <w:rsid w:val="007B603D"/>
    <w:rsid w:val="007B764C"/>
    <w:rsid w:val="007B7AB3"/>
    <w:rsid w:val="007C0513"/>
    <w:rsid w:val="007C14E2"/>
    <w:rsid w:val="007C2209"/>
    <w:rsid w:val="007C2EC7"/>
    <w:rsid w:val="007C6CFD"/>
    <w:rsid w:val="007C7653"/>
    <w:rsid w:val="007D196C"/>
    <w:rsid w:val="007D224A"/>
    <w:rsid w:val="007D2859"/>
    <w:rsid w:val="007D3B0A"/>
    <w:rsid w:val="007D3B5A"/>
    <w:rsid w:val="007D42A1"/>
    <w:rsid w:val="007D5084"/>
    <w:rsid w:val="007D5BE9"/>
    <w:rsid w:val="007E03C6"/>
    <w:rsid w:val="007E044E"/>
    <w:rsid w:val="007E1C6E"/>
    <w:rsid w:val="007E3964"/>
    <w:rsid w:val="007E48A7"/>
    <w:rsid w:val="007E5503"/>
    <w:rsid w:val="007E5778"/>
    <w:rsid w:val="007E57FE"/>
    <w:rsid w:val="007E5F0B"/>
    <w:rsid w:val="007E6EA9"/>
    <w:rsid w:val="007E72A3"/>
    <w:rsid w:val="007F1029"/>
    <w:rsid w:val="007F1B7B"/>
    <w:rsid w:val="007F7E31"/>
    <w:rsid w:val="007F7F11"/>
    <w:rsid w:val="008007D8"/>
    <w:rsid w:val="008029EF"/>
    <w:rsid w:val="00803350"/>
    <w:rsid w:val="008048B7"/>
    <w:rsid w:val="00805832"/>
    <w:rsid w:val="008067AE"/>
    <w:rsid w:val="00807172"/>
    <w:rsid w:val="00807C5A"/>
    <w:rsid w:val="00807CE0"/>
    <w:rsid w:val="0081007B"/>
    <w:rsid w:val="008102B6"/>
    <w:rsid w:val="00810B87"/>
    <w:rsid w:val="00811C9C"/>
    <w:rsid w:val="008122B2"/>
    <w:rsid w:val="00813C89"/>
    <w:rsid w:val="0081525D"/>
    <w:rsid w:val="0082074C"/>
    <w:rsid w:val="00820BBA"/>
    <w:rsid w:val="00822C19"/>
    <w:rsid w:val="008240B9"/>
    <w:rsid w:val="0082411C"/>
    <w:rsid w:val="00825357"/>
    <w:rsid w:val="00831700"/>
    <w:rsid w:val="00831B20"/>
    <w:rsid w:val="00831D18"/>
    <w:rsid w:val="00832739"/>
    <w:rsid w:val="0083415B"/>
    <w:rsid w:val="00834C6D"/>
    <w:rsid w:val="00834FE8"/>
    <w:rsid w:val="00842E06"/>
    <w:rsid w:val="00843CB5"/>
    <w:rsid w:val="008442E4"/>
    <w:rsid w:val="0084470B"/>
    <w:rsid w:val="00844DB7"/>
    <w:rsid w:val="00847BA1"/>
    <w:rsid w:val="008510DB"/>
    <w:rsid w:val="008536C0"/>
    <w:rsid w:val="00857007"/>
    <w:rsid w:val="00857B7B"/>
    <w:rsid w:val="008603F4"/>
    <w:rsid w:val="0086217D"/>
    <w:rsid w:val="0086472B"/>
    <w:rsid w:val="00865259"/>
    <w:rsid w:val="00865EA8"/>
    <w:rsid w:val="008662D0"/>
    <w:rsid w:val="00867C88"/>
    <w:rsid w:val="008707CF"/>
    <w:rsid w:val="0087175B"/>
    <w:rsid w:val="00871E3A"/>
    <w:rsid w:val="00872248"/>
    <w:rsid w:val="008755AE"/>
    <w:rsid w:val="00880373"/>
    <w:rsid w:val="008838DE"/>
    <w:rsid w:val="00883F49"/>
    <w:rsid w:val="00884B90"/>
    <w:rsid w:val="0088695C"/>
    <w:rsid w:val="00887FED"/>
    <w:rsid w:val="00890600"/>
    <w:rsid w:val="00891E4A"/>
    <w:rsid w:val="008932CF"/>
    <w:rsid w:val="00893A69"/>
    <w:rsid w:val="0089425F"/>
    <w:rsid w:val="00895B54"/>
    <w:rsid w:val="00895B88"/>
    <w:rsid w:val="00896294"/>
    <w:rsid w:val="008A07CF"/>
    <w:rsid w:val="008A2739"/>
    <w:rsid w:val="008A2A10"/>
    <w:rsid w:val="008A3CA6"/>
    <w:rsid w:val="008A56FD"/>
    <w:rsid w:val="008A60CF"/>
    <w:rsid w:val="008A7EF7"/>
    <w:rsid w:val="008B0096"/>
    <w:rsid w:val="008B08E5"/>
    <w:rsid w:val="008B0E93"/>
    <w:rsid w:val="008B18DC"/>
    <w:rsid w:val="008B1E0D"/>
    <w:rsid w:val="008B33FC"/>
    <w:rsid w:val="008B55DC"/>
    <w:rsid w:val="008B65A1"/>
    <w:rsid w:val="008B6AFF"/>
    <w:rsid w:val="008C03E5"/>
    <w:rsid w:val="008C22D6"/>
    <w:rsid w:val="008C3373"/>
    <w:rsid w:val="008C3A44"/>
    <w:rsid w:val="008C4385"/>
    <w:rsid w:val="008C4579"/>
    <w:rsid w:val="008C51E2"/>
    <w:rsid w:val="008C541B"/>
    <w:rsid w:val="008C59C9"/>
    <w:rsid w:val="008C5B24"/>
    <w:rsid w:val="008C6137"/>
    <w:rsid w:val="008C731D"/>
    <w:rsid w:val="008C7867"/>
    <w:rsid w:val="008D07B9"/>
    <w:rsid w:val="008D2980"/>
    <w:rsid w:val="008D2A93"/>
    <w:rsid w:val="008D55D7"/>
    <w:rsid w:val="008D78FF"/>
    <w:rsid w:val="008E10C3"/>
    <w:rsid w:val="008E17CF"/>
    <w:rsid w:val="008E189E"/>
    <w:rsid w:val="008E265E"/>
    <w:rsid w:val="008E3303"/>
    <w:rsid w:val="008E3DCF"/>
    <w:rsid w:val="008E462E"/>
    <w:rsid w:val="008E4AEA"/>
    <w:rsid w:val="008E7A9B"/>
    <w:rsid w:val="008F2483"/>
    <w:rsid w:val="008F2A3F"/>
    <w:rsid w:val="008F3B37"/>
    <w:rsid w:val="008F3FF0"/>
    <w:rsid w:val="008F422B"/>
    <w:rsid w:val="008F44A7"/>
    <w:rsid w:val="008F4E77"/>
    <w:rsid w:val="008F5244"/>
    <w:rsid w:val="00900A13"/>
    <w:rsid w:val="00900E75"/>
    <w:rsid w:val="0090113C"/>
    <w:rsid w:val="00903D07"/>
    <w:rsid w:val="00906499"/>
    <w:rsid w:val="009065FC"/>
    <w:rsid w:val="00906655"/>
    <w:rsid w:val="00907E3D"/>
    <w:rsid w:val="00910121"/>
    <w:rsid w:val="00911172"/>
    <w:rsid w:val="00912054"/>
    <w:rsid w:val="00912670"/>
    <w:rsid w:val="009143A4"/>
    <w:rsid w:val="0091543A"/>
    <w:rsid w:val="00916E60"/>
    <w:rsid w:val="009210D0"/>
    <w:rsid w:val="00923030"/>
    <w:rsid w:val="00925B41"/>
    <w:rsid w:val="00926FA1"/>
    <w:rsid w:val="00930594"/>
    <w:rsid w:val="00931078"/>
    <w:rsid w:val="009312E6"/>
    <w:rsid w:val="00931439"/>
    <w:rsid w:val="00931E24"/>
    <w:rsid w:val="009332BD"/>
    <w:rsid w:val="009346EC"/>
    <w:rsid w:val="00935D48"/>
    <w:rsid w:val="009370C8"/>
    <w:rsid w:val="0094342F"/>
    <w:rsid w:val="00945A3C"/>
    <w:rsid w:val="00945E0B"/>
    <w:rsid w:val="00946B95"/>
    <w:rsid w:val="00950145"/>
    <w:rsid w:val="0095038B"/>
    <w:rsid w:val="00951C4E"/>
    <w:rsid w:val="00952C65"/>
    <w:rsid w:val="00954239"/>
    <w:rsid w:val="00954410"/>
    <w:rsid w:val="00954A88"/>
    <w:rsid w:val="00956D0D"/>
    <w:rsid w:val="009574FD"/>
    <w:rsid w:val="00957DEA"/>
    <w:rsid w:val="00960947"/>
    <w:rsid w:val="00960AC4"/>
    <w:rsid w:val="0096127B"/>
    <w:rsid w:val="009623FE"/>
    <w:rsid w:val="00962B03"/>
    <w:rsid w:val="0096310C"/>
    <w:rsid w:val="009661E7"/>
    <w:rsid w:val="00967AF9"/>
    <w:rsid w:val="0097009A"/>
    <w:rsid w:val="00970101"/>
    <w:rsid w:val="00970490"/>
    <w:rsid w:val="00971102"/>
    <w:rsid w:val="009716F2"/>
    <w:rsid w:val="009717DA"/>
    <w:rsid w:val="009768BF"/>
    <w:rsid w:val="00976B78"/>
    <w:rsid w:val="00977929"/>
    <w:rsid w:val="00980B48"/>
    <w:rsid w:val="0098110E"/>
    <w:rsid w:val="009838BC"/>
    <w:rsid w:val="00984B0D"/>
    <w:rsid w:val="00985464"/>
    <w:rsid w:val="00985C5E"/>
    <w:rsid w:val="00986553"/>
    <w:rsid w:val="009874F2"/>
    <w:rsid w:val="00987837"/>
    <w:rsid w:val="00987C77"/>
    <w:rsid w:val="00987F44"/>
    <w:rsid w:val="00991BA2"/>
    <w:rsid w:val="009923FA"/>
    <w:rsid w:val="009925E8"/>
    <w:rsid w:val="00993230"/>
    <w:rsid w:val="00993D91"/>
    <w:rsid w:val="009943A8"/>
    <w:rsid w:val="0099459A"/>
    <w:rsid w:val="00994AF8"/>
    <w:rsid w:val="00994E4E"/>
    <w:rsid w:val="009962E0"/>
    <w:rsid w:val="0099663F"/>
    <w:rsid w:val="0099706B"/>
    <w:rsid w:val="009971D1"/>
    <w:rsid w:val="0099724D"/>
    <w:rsid w:val="009972BE"/>
    <w:rsid w:val="009A0B18"/>
    <w:rsid w:val="009A2E3E"/>
    <w:rsid w:val="009A3965"/>
    <w:rsid w:val="009A3FD4"/>
    <w:rsid w:val="009A4D1D"/>
    <w:rsid w:val="009A50EF"/>
    <w:rsid w:val="009A5103"/>
    <w:rsid w:val="009A55C9"/>
    <w:rsid w:val="009A58D2"/>
    <w:rsid w:val="009A5CF7"/>
    <w:rsid w:val="009A6EEA"/>
    <w:rsid w:val="009A6F62"/>
    <w:rsid w:val="009A741C"/>
    <w:rsid w:val="009A7B14"/>
    <w:rsid w:val="009B024B"/>
    <w:rsid w:val="009B0831"/>
    <w:rsid w:val="009B0844"/>
    <w:rsid w:val="009B2E3D"/>
    <w:rsid w:val="009B6325"/>
    <w:rsid w:val="009B68CC"/>
    <w:rsid w:val="009C1413"/>
    <w:rsid w:val="009C25AB"/>
    <w:rsid w:val="009C2ECA"/>
    <w:rsid w:val="009C30FF"/>
    <w:rsid w:val="009C3D34"/>
    <w:rsid w:val="009C3FDC"/>
    <w:rsid w:val="009C45ED"/>
    <w:rsid w:val="009C59B5"/>
    <w:rsid w:val="009D0DC4"/>
    <w:rsid w:val="009D11F8"/>
    <w:rsid w:val="009D2984"/>
    <w:rsid w:val="009D2CC0"/>
    <w:rsid w:val="009D2EC6"/>
    <w:rsid w:val="009D2F07"/>
    <w:rsid w:val="009D4387"/>
    <w:rsid w:val="009D5AC8"/>
    <w:rsid w:val="009D6223"/>
    <w:rsid w:val="009D6584"/>
    <w:rsid w:val="009D658A"/>
    <w:rsid w:val="009D6748"/>
    <w:rsid w:val="009D7CE8"/>
    <w:rsid w:val="009E00DA"/>
    <w:rsid w:val="009E03C3"/>
    <w:rsid w:val="009E1B6A"/>
    <w:rsid w:val="009E2108"/>
    <w:rsid w:val="009E3B3E"/>
    <w:rsid w:val="009E3E0F"/>
    <w:rsid w:val="009E6655"/>
    <w:rsid w:val="009F066E"/>
    <w:rsid w:val="009F0817"/>
    <w:rsid w:val="009F1011"/>
    <w:rsid w:val="009F1529"/>
    <w:rsid w:val="009F18FB"/>
    <w:rsid w:val="009F1C78"/>
    <w:rsid w:val="009F28C9"/>
    <w:rsid w:val="009F4824"/>
    <w:rsid w:val="009F58E2"/>
    <w:rsid w:val="00A00918"/>
    <w:rsid w:val="00A02E81"/>
    <w:rsid w:val="00A045B4"/>
    <w:rsid w:val="00A054A5"/>
    <w:rsid w:val="00A055F6"/>
    <w:rsid w:val="00A06470"/>
    <w:rsid w:val="00A06CC0"/>
    <w:rsid w:val="00A11E0E"/>
    <w:rsid w:val="00A13207"/>
    <w:rsid w:val="00A1390B"/>
    <w:rsid w:val="00A150A8"/>
    <w:rsid w:val="00A16BB5"/>
    <w:rsid w:val="00A17021"/>
    <w:rsid w:val="00A175BD"/>
    <w:rsid w:val="00A2153E"/>
    <w:rsid w:val="00A22E11"/>
    <w:rsid w:val="00A24198"/>
    <w:rsid w:val="00A2453C"/>
    <w:rsid w:val="00A27372"/>
    <w:rsid w:val="00A277A9"/>
    <w:rsid w:val="00A30C5E"/>
    <w:rsid w:val="00A31F4B"/>
    <w:rsid w:val="00A32731"/>
    <w:rsid w:val="00A32EF2"/>
    <w:rsid w:val="00A32FE6"/>
    <w:rsid w:val="00A3311E"/>
    <w:rsid w:val="00A35CE8"/>
    <w:rsid w:val="00A35E16"/>
    <w:rsid w:val="00A361BD"/>
    <w:rsid w:val="00A3672E"/>
    <w:rsid w:val="00A41210"/>
    <w:rsid w:val="00A415A8"/>
    <w:rsid w:val="00A432B2"/>
    <w:rsid w:val="00A4414A"/>
    <w:rsid w:val="00A45078"/>
    <w:rsid w:val="00A454B5"/>
    <w:rsid w:val="00A45CEF"/>
    <w:rsid w:val="00A46D63"/>
    <w:rsid w:val="00A479A4"/>
    <w:rsid w:val="00A517EA"/>
    <w:rsid w:val="00A51A51"/>
    <w:rsid w:val="00A52550"/>
    <w:rsid w:val="00A52EDC"/>
    <w:rsid w:val="00A5514E"/>
    <w:rsid w:val="00A5560A"/>
    <w:rsid w:val="00A557D6"/>
    <w:rsid w:val="00A55AA5"/>
    <w:rsid w:val="00A57FB1"/>
    <w:rsid w:val="00A60A0C"/>
    <w:rsid w:val="00A62B34"/>
    <w:rsid w:val="00A669AB"/>
    <w:rsid w:val="00A67434"/>
    <w:rsid w:val="00A7066A"/>
    <w:rsid w:val="00A75210"/>
    <w:rsid w:val="00A75F20"/>
    <w:rsid w:val="00A81324"/>
    <w:rsid w:val="00A81911"/>
    <w:rsid w:val="00A81C4F"/>
    <w:rsid w:val="00A83ECC"/>
    <w:rsid w:val="00A86976"/>
    <w:rsid w:val="00A86AAA"/>
    <w:rsid w:val="00A86D24"/>
    <w:rsid w:val="00A86F25"/>
    <w:rsid w:val="00A87136"/>
    <w:rsid w:val="00A871F2"/>
    <w:rsid w:val="00A91682"/>
    <w:rsid w:val="00A9218E"/>
    <w:rsid w:val="00A927C1"/>
    <w:rsid w:val="00A93A46"/>
    <w:rsid w:val="00A94039"/>
    <w:rsid w:val="00A9405D"/>
    <w:rsid w:val="00A948AB"/>
    <w:rsid w:val="00A97530"/>
    <w:rsid w:val="00AA01ED"/>
    <w:rsid w:val="00AA11FE"/>
    <w:rsid w:val="00AA2022"/>
    <w:rsid w:val="00AA2224"/>
    <w:rsid w:val="00AA4901"/>
    <w:rsid w:val="00AA6A76"/>
    <w:rsid w:val="00AB0F6E"/>
    <w:rsid w:val="00AB140C"/>
    <w:rsid w:val="00AB1539"/>
    <w:rsid w:val="00AB20A7"/>
    <w:rsid w:val="00AB26F7"/>
    <w:rsid w:val="00AB3026"/>
    <w:rsid w:val="00AB3159"/>
    <w:rsid w:val="00AB316C"/>
    <w:rsid w:val="00AB384A"/>
    <w:rsid w:val="00AB3F3C"/>
    <w:rsid w:val="00AB4D66"/>
    <w:rsid w:val="00AB6FD7"/>
    <w:rsid w:val="00AB7536"/>
    <w:rsid w:val="00AB7715"/>
    <w:rsid w:val="00AC0D29"/>
    <w:rsid w:val="00AC1070"/>
    <w:rsid w:val="00AC12D3"/>
    <w:rsid w:val="00AC1963"/>
    <w:rsid w:val="00AC486B"/>
    <w:rsid w:val="00AC7D06"/>
    <w:rsid w:val="00AD17B3"/>
    <w:rsid w:val="00AD2FAF"/>
    <w:rsid w:val="00AD3442"/>
    <w:rsid w:val="00AD4573"/>
    <w:rsid w:val="00AD73AA"/>
    <w:rsid w:val="00AD75B2"/>
    <w:rsid w:val="00AE22A5"/>
    <w:rsid w:val="00AE23EF"/>
    <w:rsid w:val="00AE474A"/>
    <w:rsid w:val="00AE4E6F"/>
    <w:rsid w:val="00AE53F7"/>
    <w:rsid w:val="00AE5B0A"/>
    <w:rsid w:val="00AE5E86"/>
    <w:rsid w:val="00AF0D1A"/>
    <w:rsid w:val="00AF1F3F"/>
    <w:rsid w:val="00AF2E38"/>
    <w:rsid w:val="00AF3100"/>
    <w:rsid w:val="00AF3264"/>
    <w:rsid w:val="00AF368D"/>
    <w:rsid w:val="00AF5F26"/>
    <w:rsid w:val="00AF648A"/>
    <w:rsid w:val="00AF7926"/>
    <w:rsid w:val="00B015B3"/>
    <w:rsid w:val="00B0169D"/>
    <w:rsid w:val="00B0225E"/>
    <w:rsid w:val="00B02575"/>
    <w:rsid w:val="00B029E8"/>
    <w:rsid w:val="00B0554C"/>
    <w:rsid w:val="00B075A0"/>
    <w:rsid w:val="00B12C9D"/>
    <w:rsid w:val="00B12EAB"/>
    <w:rsid w:val="00B13D52"/>
    <w:rsid w:val="00B17EF5"/>
    <w:rsid w:val="00B20B9A"/>
    <w:rsid w:val="00B22986"/>
    <w:rsid w:val="00B239D2"/>
    <w:rsid w:val="00B26C54"/>
    <w:rsid w:val="00B273B8"/>
    <w:rsid w:val="00B27A14"/>
    <w:rsid w:val="00B3039A"/>
    <w:rsid w:val="00B3098B"/>
    <w:rsid w:val="00B3337C"/>
    <w:rsid w:val="00B336B6"/>
    <w:rsid w:val="00B34DD5"/>
    <w:rsid w:val="00B36DEB"/>
    <w:rsid w:val="00B37E5E"/>
    <w:rsid w:val="00B42914"/>
    <w:rsid w:val="00B44142"/>
    <w:rsid w:val="00B4441A"/>
    <w:rsid w:val="00B44C1B"/>
    <w:rsid w:val="00B44F83"/>
    <w:rsid w:val="00B45535"/>
    <w:rsid w:val="00B47093"/>
    <w:rsid w:val="00B515DB"/>
    <w:rsid w:val="00B52FA2"/>
    <w:rsid w:val="00B53BE1"/>
    <w:rsid w:val="00B53C50"/>
    <w:rsid w:val="00B5439E"/>
    <w:rsid w:val="00B547FD"/>
    <w:rsid w:val="00B54D43"/>
    <w:rsid w:val="00B57889"/>
    <w:rsid w:val="00B57911"/>
    <w:rsid w:val="00B60E96"/>
    <w:rsid w:val="00B61741"/>
    <w:rsid w:val="00B62AD5"/>
    <w:rsid w:val="00B63229"/>
    <w:rsid w:val="00B642B8"/>
    <w:rsid w:val="00B65CDF"/>
    <w:rsid w:val="00B67A5C"/>
    <w:rsid w:val="00B708CE"/>
    <w:rsid w:val="00B710EC"/>
    <w:rsid w:val="00B712C2"/>
    <w:rsid w:val="00B71379"/>
    <w:rsid w:val="00B71D3B"/>
    <w:rsid w:val="00B72BF4"/>
    <w:rsid w:val="00B73169"/>
    <w:rsid w:val="00B73AA0"/>
    <w:rsid w:val="00B7457B"/>
    <w:rsid w:val="00B74DF6"/>
    <w:rsid w:val="00B7790D"/>
    <w:rsid w:val="00B77C2E"/>
    <w:rsid w:val="00B80890"/>
    <w:rsid w:val="00B80B81"/>
    <w:rsid w:val="00B82B20"/>
    <w:rsid w:val="00B8301F"/>
    <w:rsid w:val="00B8391A"/>
    <w:rsid w:val="00B8482F"/>
    <w:rsid w:val="00B85100"/>
    <w:rsid w:val="00B860F5"/>
    <w:rsid w:val="00B87CF4"/>
    <w:rsid w:val="00B87E8B"/>
    <w:rsid w:val="00B90070"/>
    <w:rsid w:val="00B90E10"/>
    <w:rsid w:val="00B91E50"/>
    <w:rsid w:val="00B93408"/>
    <w:rsid w:val="00B93F83"/>
    <w:rsid w:val="00B940ED"/>
    <w:rsid w:val="00BA18EB"/>
    <w:rsid w:val="00BA3B28"/>
    <w:rsid w:val="00BA4DA1"/>
    <w:rsid w:val="00BA654C"/>
    <w:rsid w:val="00BA6E81"/>
    <w:rsid w:val="00BB0AF3"/>
    <w:rsid w:val="00BB3698"/>
    <w:rsid w:val="00BB3852"/>
    <w:rsid w:val="00BB4792"/>
    <w:rsid w:val="00BB4F2D"/>
    <w:rsid w:val="00BB6057"/>
    <w:rsid w:val="00BB683F"/>
    <w:rsid w:val="00BC0A74"/>
    <w:rsid w:val="00BC635B"/>
    <w:rsid w:val="00BC6A13"/>
    <w:rsid w:val="00BC6E7E"/>
    <w:rsid w:val="00BC6E96"/>
    <w:rsid w:val="00BD11FD"/>
    <w:rsid w:val="00BD20F7"/>
    <w:rsid w:val="00BD5067"/>
    <w:rsid w:val="00BD69B6"/>
    <w:rsid w:val="00BD6D82"/>
    <w:rsid w:val="00BD742D"/>
    <w:rsid w:val="00BE0DBA"/>
    <w:rsid w:val="00BE16F6"/>
    <w:rsid w:val="00BE1FE3"/>
    <w:rsid w:val="00BE27F5"/>
    <w:rsid w:val="00BE2CB8"/>
    <w:rsid w:val="00BE2F5A"/>
    <w:rsid w:val="00BE40A6"/>
    <w:rsid w:val="00BE48E3"/>
    <w:rsid w:val="00BE5E7F"/>
    <w:rsid w:val="00BE6785"/>
    <w:rsid w:val="00BE7032"/>
    <w:rsid w:val="00BF099C"/>
    <w:rsid w:val="00BF0F97"/>
    <w:rsid w:val="00BF101B"/>
    <w:rsid w:val="00BF1A7E"/>
    <w:rsid w:val="00BF2C2E"/>
    <w:rsid w:val="00BF2EEC"/>
    <w:rsid w:val="00BF344E"/>
    <w:rsid w:val="00BF6124"/>
    <w:rsid w:val="00BF76FE"/>
    <w:rsid w:val="00C0222D"/>
    <w:rsid w:val="00C0243B"/>
    <w:rsid w:val="00C02870"/>
    <w:rsid w:val="00C0289C"/>
    <w:rsid w:val="00C0487A"/>
    <w:rsid w:val="00C050D1"/>
    <w:rsid w:val="00C0622D"/>
    <w:rsid w:val="00C06907"/>
    <w:rsid w:val="00C07170"/>
    <w:rsid w:val="00C071F1"/>
    <w:rsid w:val="00C108CC"/>
    <w:rsid w:val="00C10DC8"/>
    <w:rsid w:val="00C13ADF"/>
    <w:rsid w:val="00C15B4A"/>
    <w:rsid w:val="00C1621A"/>
    <w:rsid w:val="00C168ED"/>
    <w:rsid w:val="00C17E04"/>
    <w:rsid w:val="00C17F03"/>
    <w:rsid w:val="00C20A1A"/>
    <w:rsid w:val="00C23F39"/>
    <w:rsid w:val="00C247D3"/>
    <w:rsid w:val="00C26FAB"/>
    <w:rsid w:val="00C27694"/>
    <w:rsid w:val="00C3185D"/>
    <w:rsid w:val="00C32F8E"/>
    <w:rsid w:val="00C33D4F"/>
    <w:rsid w:val="00C35C43"/>
    <w:rsid w:val="00C406D4"/>
    <w:rsid w:val="00C41E8F"/>
    <w:rsid w:val="00C4283B"/>
    <w:rsid w:val="00C441BB"/>
    <w:rsid w:val="00C441D6"/>
    <w:rsid w:val="00C456E7"/>
    <w:rsid w:val="00C46904"/>
    <w:rsid w:val="00C47232"/>
    <w:rsid w:val="00C474AC"/>
    <w:rsid w:val="00C47EE8"/>
    <w:rsid w:val="00C507EC"/>
    <w:rsid w:val="00C50CC5"/>
    <w:rsid w:val="00C50D06"/>
    <w:rsid w:val="00C52B80"/>
    <w:rsid w:val="00C52FA0"/>
    <w:rsid w:val="00C5317E"/>
    <w:rsid w:val="00C54004"/>
    <w:rsid w:val="00C54097"/>
    <w:rsid w:val="00C55D0C"/>
    <w:rsid w:val="00C56CDF"/>
    <w:rsid w:val="00C57EAB"/>
    <w:rsid w:val="00C615E6"/>
    <w:rsid w:val="00C61C9F"/>
    <w:rsid w:val="00C63837"/>
    <w:rsid w:val="00C63D3B"/>
    <w:rsid w:val="00C662AE"/>
    <w:rsid w:val="00C66380"/>
    <w:rsid w:val="00C67F8E"/>
    <w:rsid w:val="00C704D6"/>
    <w:rsid w:val="00C7095D"/>
    <w:rsid w:val="00C70C6F"/>
    <w:rsid w:val="00C70E73"/>
    <w:rsid w:val="00C70E77"/>
    <w:rsid w:val="00C7381E"/>
    <w:rsid w:val="00C73A8D"/>
    <w:rsid w:val="00C73C39"/>
    <w:rsid w:val="00C73DC8"/>
    <w:rsid w:val="00C74D05"/>
    <w:rsid w:val="00C75C83"/>
    <w:rsid w:val="00C802E2"/>
    <w:rsid w:val="00C80A27"/>
    <w:rsid w:val="00C81C0D"/>
    <w:rsid w:val="00C8252E"/>
    <w:rsid w:val="00C83F8C"/>
    <w:rsid w:val="00C841F3"/>
    <w:rsid w:val="00C84C14"/>
    <w:rsid w:val="00C85022"/>
    <w:rsid w:val="00C85F15"/>
    <w:rsid w:val="00C86BEA"/>
    <w:rsid w:val="00C876AE"/>
    <w:rsid w:val="00C876C8"/>
    <w:rsid w:val="00C90C5F"/>
    <w:rsid w:val="00C9188B"/>
    <w:rsid w:val="00C923D4"/>
    <w:rsid w:val="00C92BAB"/>
    <w:rsid w:val="00C935D8"/>
    <w:rsid w:val="00C93E17"/>
    <w:rsid w:val="00C95983"/>
    <w:rsid w:val="00C95DD8"/>
    <w:rsid w:val="00C960E6"/>
    <w:rsid w:val="00C969A8"/>
    <w:rsid w:val="00CA0224"/>
    <w:rsid w:val="00CA05BE"/>
    <w:rsid w:val="00CA2704"/>
    <w:rsid w:val="00CA2D5B"/>
    <w:rsid w:val="00CA2FE1"/>
    <w:rsid w:val="00CA3E99"/>
    <w:rsid w:val="00CA5377"/>
    <w:rsid w:val="00CA66FB"/>
    <w:rsid w:val="00CB0756"/>
    <w:rsid w:val="00CB1F20"/>
    <w:rsid w:val="00CB218F"/>
    <w:rsid w:val="00CB29F8"/>
    <w:rsid w:val="00CB3920"/>
    <w:rsid w:val="00CB3D10"/>
    <w:rsid w:val="00CB4199"/>
    <w:rsid w:val="00CB49C7"/>
    <w:rsid w:val="00CB4A76"/>
    <w:rsid w:val="00CB4C81"/>
    <w:rsid w:val="00CB4C88"/>
    <w:rsid w:val="00CB59C4"/>
    <w:rsid w:val="00CB6508"/>
    <w:rsid w:val="00CB6703"/>
    <w:rsid w:val="00CB6E35"/>
    <w:rsid w:val="00CB7233"/>
    <w:rsid w:val="00CC003F"/>
    <w:rsid w:val="00CC0078"/>
    <w:rsid w:val="00CC2D5F"/>
    <w:rsid w:val="00CC586B"/>
    <w:rsid w:val="00CC766D"/>
    <w:rsid w:val="00CC798D"/>
    <w:rsid w:val="00CD03DF"/>
    <w:rsid w:val="00CD04AB"/>
    <w:rsid w:val="00CD0A14"/>
    <w:rsid w:val="00CD3969"/>
    <w:rsid w:val="00CD5EC7"/>
    <w:rsid w:val="00CD6EBF"/>
    <w:rsid w:val="00CD7FA0"/>
    <w:rsid w:val="00CE0B2E"/>
    <w:rsid w:val="00CE126F"/>
    <w:rsid w:val="00CE138A"/>
    <w:rsid w:val="00CE21C9"/>
    <w:rsid w:val="00CE2D2F"/>
    <w:rsid w:val="00CE4266"/>
    <w:rsid w:val="00CE4431"/>
    <w:rsid w:val="00CE4645"/>
    <w:rsid w:val="00CE79BD"/>
    <w:rsid w:val="00CF04F1"/>
    <w:rsid w:val="00CF075B"/>
    <w:rsid w:val="00CF2FA1"/>
    <w:rsid w:val="00CF3627"/>
    <w:rsid w:val="00CF393F"/>
    <w:rsid w:val="00CF6150"/>
    <w:rsid w:val="00CF6586"/>
    <w:rsid w:val="00CF6E1B"/>
    <w:rsid w:val="00CF7A16"/>
    <w:rsid w:val="00CF7AA5"/>
    <w:rsid w:val="00D003B6"/>
    <w:rsid w:val="00D017F2"/>
    <w:rsid w:val="00D01FC8"/>
    <w:rsid w:val="00D025B3"/>
    <w:rsid w:val="00D03281"/>
    <w:rsid w:val="00D1033B"/>
    <w:rsid w:val="00D110B2"/>
    <w:rsid w:val="00D12588"/>
    <w:rsid w:val="00D13675"/>
    <w:rsid w:val="00D144EC"/>
    <w:rsid w:val="00D151E0"/>
    <w:rsid w:val="00D15683"/>
    <w:rsid w:val="00D15754"/>
    <w:rsid w:val="00D15F2D"/>
    <w:rsid w:val="00D16053"/>
    <w:rsid w:val="00D16399"/>
    <w:rsid w:val="00D179EB"/>
    <w:rsid w:val="00D17AAF"/>
    <w:rsid w:val="00D200EC"/>
    <w:rsid w:val="00D20869"/>
    <w:rsid w:val="00D21BBF"/>
    <w:rsid w:val="00D222BB"/>
    <w:rsid w:val="00D22CBD"/>
    <w:rsid w:val="00D246C1"/>
    <w:rsid w:val="00D24F5F"/>
    <w:rsid w:val="00D25067"/>
    <w:rsid w:val="00D255C8"/>
    <w:rsid w:val="00D25AE4"/>
    <w:rsid w:val="00D27F07"/>
    <w:rsid w:val="00D317AC"/>
    <w:rsid w:val="00D317FE"/>
    <w:rsid w:val="00D31F64"/>
    <w:rsid w:val="00D32460"/>
    <w:rsid w:val="00D3380B"/>
    <w:rsid w:val="00D33A10"/>
    <w:rsid w:val="00D33C08"/>
    <w:rsid w:val="00D33E8A"/>
    <w:rsid w:val="00D361D6"/>
    <w:rsid w:val="00D362F2"/>
    <w:rsid w:val="00D3711B"/>
    <w:rsid w:val="00D37277"/>
    <w:rsid w:val="00D4028A"/>
    <w:rsid w:val="00D417FE"/>
    <w:rsid w:val="00D41B69"/>
    <w:rsid w:val="00D41CA6"/>
    <w:rsid w:val="00D44DEB"/>
    <w:rsid w:val="00D44F14"/>
    <w:rsid w:val="00D45A68"/>
    <w:rsid w:val="00D5216D"/>
    <w:rsid w:val="00D55046"/>
    <w:rsid w:val="00D559C9"/>
    <w:rsid w:val="00D55A38"/>
    <w:rsid w:val="00D56004"/>
    <w:rsid w:val="00D574A5"/>
    <w:rsid w:val="00D578DC"/>
    <w:rsid w:val="00D57CCA"/>
    <w:rsid w:val="00D627F7"/>
    <w:rsid w:val="00D6284F"/>
    <w:rsid w:val="00D63333"/>
    <w:rsid w:val="00D63AD0"/>
    <w:rsid w:val="00D653B2"/>
    <w:rsid w:val="00D660AD"/>
    <w:rsid w:val="00D673AA"/>
    <w:rsid w:val="00D700D0"/>
    <w:rsid w:val="00D709FE"/>
    <w:rsid w:val="00D71E3B"/>
    <w:rsid w:val="00D71F0F"/>
    <w:rsid w:val="00D72973"/>
    <w:rsid w:val="00D74DCD"/>
    <w:rsid w:val="00D7533D"/>
    <w:rsid w:val="00D759DC"/>
    <w:rsid w:val="00D75A61"/>
    <w:rsid w:val="00D75D8B"/>
    <w:rsid w:val="00D7689C"/>
    <w:rsid w:val="00D7690A"/>
    <w:rsid w:val="00D7696A"/>
    <w:rsid w:val="00D76D91"/>
    <w:rsid w:val="00D76E89"/>
    <w:rsid w:val="00D82DF1"/>
    <w:rsid w:val="00D830C0"/>
    <w:rsid w:val="00D84B3F"/>
    <w:rsid w:val="00D84EFB"/>
    <w:rsid w:val="00D8565B"/>
    <w:rsid w:val="00D859B5"/>
    <w:rsid w:val="00D86125"/>
    <w:rsid w:val="00D91D34"/>
    <w:rsid w:val="00D92440"/>
    <w:rsid w:val="00D927EB"/>
    <w:rsid w:val="00D94A12"/>
    <w:rsid w:val="00D94B92"/>
    <w:rsid w:val="00D94F14"/>
    <w:rsid w:val="00D950D2"/>
    <w:rsid w:val="00D957AE"/>
    <w:rsid w:val="00D960AB"/>
    <w:rsid w:val="00DA0074"/>
    <w:rsid w:val="00DA1D0C"/>
    <w:rsid w:val="00DA1E6E"/>
    <w:rsid w:val="00DA4083"/>
    <w:rsid w:val="00DA6214"/>
    <w:rsid w:val="00DA7A0F"/>
    <w:rsid w:val="00DB02D6"/>
    <w:rsid w:val="00DB1DE5"/>
    <w:rsid w:val="00DB4B7D"/>
    <w:rsid w:val="00DB4BA0"/>
    <w:rsid w:val="00DB4C2C"/>
    <w:rsid w:val="00DB5473"/>
    <w:rsid w:val="00DB59E2"/>
    <w:rsid w:val="00DB6A10"/>
    <w:rsid w:val="00DB6AD6"/>
    <w:rsid w:val="00DB6C50"/>
    <w:rsid w:val="00DC03B7"/>
    <w:rsid w:val="00DC03C8"/>
    <w:rsid w:val="00DC0E0E"/>
    <w:rsid w:val="00DC0E73"/>
    <w:rsid w:val="00DC0E90"/>
    <w:rsid w:val="00DC1161"/>
    <w:rsid w:val="00DC1442"/>
    <w:rsid w:val="00DC1CA8"/>
    <w:rsid w:val="00DC284C"/>
    <w:rsid w:val="00DC301F"/>
    <w:rsid w:val="00DC4CE5"/>
    <w:rsid w:val="00DC6283"/>
    <w:rsid w:val="00DD03C0"/>
    <w:rsid w:val="00DD0EE5"/>
    <w:rsid w:val="00DD2A38"/>
    <w:rsid w:val="00DD31FA"/>
    <w:rsid w:val="00DD3276"/>
    <w:rsid w:val="00DD335A"/>
    <w:rsid w:val="00DD37A5"/>
    <w:rsid w:val="00DD3E0A"/>
    <w:rsid w:val="00DD50BA"/>
    <w:rsid w:val="00DD50EC"/>
    <w:rsid w:val="00DD6520"/>
    <w:rsid w:val="00DD68AE"/>
    <w:rsid w:val="00DD6A6E"/>
    <w:rsid w:val="00DD6CB8"/>
    <w:rsid w:val="00DD72F5"/>
    <w:rsid w:val="00DD77F5"/>
    <w:rsid w:val="00DD7864"/>
    <w:rsid w:val="00DE17FD"/>
    <w:rsid w:val="00DE1B69"/>
    <w:rsid w:val="00DE1FF8"/>
    <w:rsid w:val="00DE21FA"/>
    <w:rsid w:val="00DE409B"/>
    <w:rsid w:val="00DE45E6"/>
    <w:rsid w:val="00DE4A2F"/>
    <w:rsid w:val="00DE601D"/>
    <w:rsid w:val="00DF1357"/>
    <w:rsid w:val="00DF3384"/>
    <w:rsid w:val="00DF3E98"/>
    <w:rsid w:val="00DF43D4"/>
    <w:rsid w:val="00DF52F5"/>
    <w:rsid w:val="00DF5E72"/>
    <w:rsid w:val="00DF7F48"/>
    <w:rsid w:val="00E00A9F"/>
    <w:rsid w:val="00E012BE"/>
    <w:rsid w:val="00E02186"/>
    <w:rsid w:val="00E02E96"/>
    <w:rsid w:val="00E02FA9"/>
    <w:rsid w:val="00E0355A"/>
    <w:rsid w:val="00E03F0A"/>
    <w:rsid w:val="00E05048"/>
    <w:rsid w:val="00E11AD0"/>
    <w:rsid w:val="00E1326A"/>
    <w:rsid w:val="00E13DC8"/>
    <w:rsid w:val="00E14291"/>
    <w:rsid w:val="00E16880"/>
    <w:rsid w:val="00E176D2"/>
    <w:rsid w:val="00E21DD8"/>
    <w:rsid w:val="00E24AE4"/>
    <w:rsid w:val="00E24BE5"/>
    <w:rsid w:val="00E27424"/>
    <w:rsid w:val="00E30428"/>
    <w:rsid w:val="00E326DB"/>
    <w:rsid w:val="00E328CC"/>
    <w:rsid w:val="00E32A55"/>
    <w:rsid w:val="00E32E3F"/>
    <w:rsid w:val="00E33B6B"/>
    <w:rsid w:val="00E341EC"/>
    <w:rsid w:val="00E343B1"/>
    <w:rsid w:val="00E35439"/>
    <w:rsid w:val="00E37263"/>
    <w:rsid w:val="00E37C73"/>
    <w:rsid w:val="00E409F5"/>
    <w:rsid w:val="00E41611"/>
    <w:rsid w:val="00E41823"/>
    <w:rsid w:val="00E42D34"/>
    <w:rsid w:val="00E4310B"/>
    <w:rsid w:val="00E4342A"/>
    <w:rsid w:val="00E43A70"/>
    <w:rsid w:val="00E441FA"/>
    <w:rsid w:val="00E4593C"/>
    <w:rsid w:val="00E464F6"/>
    <w:rsid w:val="00E50342"/>
    <w:rsid w:val="00E50583"/>
    <w:rsid w:val="00E54528"/>
    <w:rsid w:val="00E54C02"/>
    <w:rsid w:val="00E54F92"/>
    <w:rsid w:val="00E56108"/>
    <w:rsid w:val="00E60385"/>
    <w:rsid w:val="00E6109E"/>
    <w:rsid w:val="00E61E97"/>
    <w:rsid w:val="00E62293"/>
    <w:rsid w:val="00E62BEE"/>
    <w:rsid w:val="00E63917"/>
    <w:rsid w:val="00E668E6"/>
    <w:rsid w:val="00E66D55"/>
    <w:rsid w:val="00E672FA"/>
    <w:rsid w:val="00E70016"/>
    <w:rsid w:val="00E7074B"/>
    <w:rsid w:val="00E70B82"/>
    <w:rsid w:val="00E71498"/>
    <w:rsid w:val="00E72521"/>
    <w:rsid w:val="00E72ACE"/>
    <w:rsid w:val="00E735FB"/>
    <w:rsid w:val="00E73DC2"/>
    <w:rsid w:val="00E74DA4"/>
    <w:rsid w:val="00E801EE"/>
    <w:rsid w:val="00E83041"/>
    <w:rsid w:val="00E8777C"/>
    <w:rsid w:val="00E877A3"/>
    <w:rsid w:val="00E90426"/>
    <w:rsid w:val="00E90FF5"/>
    <w:rsid w:val="00E913E1"/>
    <w:rsid w:val="00E92A19"/>
    <w:rsid w:val="00E9389D"/>
    <w:rsid w:val="00E9480D"/>
    <w:rsid w:val="00E94D32"/>
    <w:rsid w:val="00E95EF7"/>
    <w:rsid w:val="00E962A9"/>
    <w:rsid w:val="00E96728"/>
    <w:rsid w:val="00E979A4"/>
    <w:rsid w:val="00EA0514"/>
    <w:rsid w:val="00EA0655"/>
    <w:rsid w:val="00EA12B3"/>
    <w:rsid w:val="00EA3D6F"/>
    <w:rsid w:val="00EA3E49"/>
    <w:rsid w:val="00EA4BAA"/>
    <w:rsid w:val="00EA4E15"/>
    <w:rsid w:val="00EA64D5"/>
    <w:rsid w:val="00EB085A"/>
    <w:rsid w:val="00EB1B9D"/>
    <w:rsid w:val="00EB22CF"/>
    <w:rsid w:val="00EB24B2"/>
    <w:rsid w:val="00EB2ED7"/>
    <w:rsid w:val="00EB505B"/>
    <w:rsid w:val="00EB6982"/>
    <w:rsid w:val="00EB6A11"/>
    <w:rsid w:val="00EC1374"/>
    <w:rsid w:val="00EC380B"/>
    <w:rsid w:val="00EC4951"/>
    <w:rsid w:val="00EC4B06"/>
    <w:rsid w:val="00EC548A"/>
    <w:rsid w:val="00EC783E"/>
    <w:rsid w:val="00ED103E"/>
    <w:rsid w:val="00ED13BE"/>
    <w:rsid w:val="00ED21FE"/>
    <w:rsid w:val="00ED333E"/>
    <w:rsid w:val="00ED7B1A"/>
    <w:rsid w:val="00EE3FFA"/>
    <w:rsid w:val="00EE47E6"/>
    <w:rsid w:val="00EE5891"/>
    <w:rsid w:val="00EE5B43"/>
    <w:rsid w:val="00EE5DA8"/>
    <w:rsid w:val="00EE6318"/>
    <w:rsid w:val="00EF040D"/>
    <w:rsid w:val="00EF402E"/>
    <w:rsid w:val="00EF4767"/>
    <w:rsid w:val="00EF5574"/>
    <w:rsid w:val="00EF6AC5"/>
    <w:rsid w:val="00F02091"/>
    <w:rsid w:val="00F048AB"/>
    <w:rsid w:val="00F05DDF"/>
    <w:rsid w:val="00F06525"/>
    <w:rsid w:val="00F0675D"/>
    <w:rsid w:val="00F06E43"/>
    <w:rsid w:val="00F1005F"/>
    <w:rsid w:val="00F102FA"/>
    <w:rsid w:val="00F10DB5"/>
    <w:rsid w:val="00F12DE3"/>
    <w:rsid w:val="00F13928"/>
    <w:rsid w:val="00F140BE"/>
    <w:rsid w:val="00F15398"/>
    <w:rsid w:val="00F16225"/>
    <w:rsid w:val="00F16E58"/>
    <w:rsid w:val="00F176C1"/>
    <w:rsid w:val="00F1795E"/>
    <w:rsid w:val="00F213E5"/>
    <w:rsid w:val="00F233E1"/>
    <w:rsid w:val="00F24730"/>
    <w:rsid w:val="00F253B2"/>
    <w:rsid w:val="00F25A52"/>
    <w:rsid w:val="00F2663E"/>
    <w:rsid w:val="00F26BA0"/>
    <w:rsid w:val="00F26D87"/>
    <w:rsid w:val="00F27588"/>
    <w:rsid w:val="00F30E81"/>
    <w:rsid w:val="00F318CC"/>
    <w:rsid w:val="00F3248F"/>
    <w:rsid w:val="00F346F1"/>
    <w:rsid w:val="00F34A04"/>
    <w:rsid w:val="00F350C0"/>
    <w:rsid w:val="00F353B1"/>
    <w:rsid w:val="00F35623"/>
    <w:rsid w:val="00F37C17"/>
    <w:rsid w:val="00F4008A"/>
    <w:rsid w:val="00F41747"/>
    <w:rsid w:val="00F41904"/>
    <w:rsid w:val="00F41DE5"/>
    <w:rsid w:val="00F43375"/>
    <w:rsid w:val="00F44347"/>
    <w:rsid w:val="00F45416"/>
    <w:rsid w:val="00F45984"/>
    <w:rsid w:val="00F459D4"/>
    <w:rsid w:val="00F4682B"/>
    <w:rsid w:val="00F47EF1"/>
    <w:rsid w:val="00F47F21"/>
    <w:rsid w:val="00F51F15"/>
    <w:rsid w:val="00F52968"/>
    <w:rsid w:val="00F54227"/>
    <w:rsid w:val="00F54327"/>
    <w:rsid w:val="00F56367"/>
    <w:rsid w:val="00F56633"/>
    <w:rsid w:val="00F56752"/>
    <w:rsid w:val="00F57560"/>
    <w:rsid w:val="00F57B76"/>
    <w:rsid w:val="00F604C9"/>
    <w:rsid w:val="00F632EE"/>
    <w:rsid w:val="00F648E9"/>
    <w:rsid w:val="00F64A54"/>
    <w:rsid w:val="00F64B37"/>
    <w:rsid w:val="00F65D2C"/>
    <w:rsid w:val="00F67735"/>
    <w:rsid w:val="00F67E21"/>
    <w:rsid w:val="00F703ED"/>
    <w:rsid w:val="00F72A5A"/>
    <w:rsid w:val="00F75569"/>
    <w:rsid w:val="00F76952"/>
    <w:rsid w:val="00F76A83"/>
    <w:rsid w:val="00F76FF0"/>
    <w:rsid w:val="00F80172"/>
    <w:rsid w:val="00F80180"/>
    <w:rsid w:val="00F80228"/>
    <w:rsid w:val="00F8088B"/>
    <w:rsid w:val="00F809B6"/>
    <w:rsid w:val="00F80CF1"/>
    <w:rsid w:val="00F816BE"/>
    <w:rsid w:val="00F82344"/>
    <w:rsid w:val="00F82B43"/>
    <w:rsid w:val="00F852DF"/>
    <w:rsid w:val="00F86198"/>
    <w:rsid w:val="00F87E61"/>
    <w:rsid w:val="00F90405"/>
    <w:rsid w:val="00F917C8"/>
    <w:rsid w:val="00F91B01"/>
    <w:rsid w:val="00F96458"/>
    <w:rsid w:val="00F97712"/>
    <w:rsid w:val="00FA00E1"/>
    <w:rsid w:val="00FA0258"/>
    <w:rsid w:val="00FA0656"/>
    <w:rsid w:val="00FA0817"/>
    <w:rsid w:val="00FA0D37"/>
    <w:rsid w:val="00FA1712"/>
    <w:rsid w:val="00FA20C4"/>
    <w:rsid w:val="00FA242D"/>
    <w:rsid w:val="00FA2617"/>
    <w:rsid w:val="00FA310C"/>
    <w:rsid w:val="00FA3EA4"/>
    <w:rsid w:val="00FA4332"/>
    <w:rsid w:val="00FA49A3"/>
    <w:rsid w:val="00FA54F7"/>
    <w:rsid w:val="00FA5949"/>
    <w:rsid w:val="00FA5AF3"/>
    <w:rsid w:val="00FA5E47"/>
    <w:rsid w:val="00FA600F"/>
    <w:rsid w:val="00FB09AA"/>
    <w:rsid w:val="00FB1420"/>
    <w:rsid w:val="00FB1CBD"/>
    <w:rsid w:val="00FB398D"/>
    <w:rsid w:val="00FB4179"/>
    <w:rsid w:val="00FB435A"/>
    <w:rsid w:val="00FB4DCA"/>
    <w:rsid w:val="00FB587E"/>
    <w:rsid w:val="00FB5CA6"/>
    <w:rsid w:val="00FB755A"/>
    <w:rsid w:val="00FB7DF6"/>
    <w:rsid w:val="00FC002D"/>
    <w:rsid w:val="00FC279B"/>
    <w:rsid w:val="00FC4696"/>
    <w:rsid w:val="00FC69A8"/>
    <w:rsid w:val="00FD0209"/>
    <w:rsid w:val="00FD03F9"/>
    <w:rsid w:val="00FD0B50"/>
    <w:rsid w:val="00FD2260"/>
    <w:rsid w:val="00FD22F1"/>
    <w:rsid w:val="00FD37DC"/>
    <w:rsid w:val="00FD3C49"/>
    <w:rsid w:val="00FD3E35"/>
    <w:rsid w:val="00FD500B"/>
    <w:rsid w:val="00FD63BC"/>
    <w:rsid w:val="00FD79F5"/>
    <w:rsid w:val="00FE1609"/>
    <w:rsid w:val="00FE1C12"/>
    <w:rsid w:val="00FE1C4A"/>
    <w:rsid w:val="00FE1CE3"/>
    <w:rsid w:val="00FE281B"/>
    <w:rsid w:val="00FE2BE2"/>
    <w:rsid w:val="00FE2CB0"/>
    <w:rsid w:val="00FE5A74"/>
    <w:rsid w:val="00FE6475"/>
    <w:rsid w:val="00FE7D18"/>
    <w:rsid w:val="00FF0A0A"/>
    <w:rsid w:val="00FF2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0">
    <w:name w:val="Normal"/>
    <w:qFormat/>
    <w:rsid w:val="001256D2"/>
    <w:pPr>
      <w:widowControl w:val="0"/>
      <w:spacing w:line="300" w:lineRule="auto"/>
      <w:ind w:firstLine="500"/>
      <w:jc w:val="both"/>
    </w:pPr>
    <w:rPr>
      <w:snapToGrid w:val="0"/>
      <w:sz w:val="16"/>
    </w:rPr>
  </w:style>
  <w:style w:type="paragraph" w:styleId="10">
    <w:name w:val="heading 1"/>
    <w:basedOn w:val="a0"/>
    <w:next w:val="a0"/>
    <w:link w:val="12"/>
    <w:qFormat/>
    <w:rsid w:val="00342983"/>
    <w:pPr>
      <w:keepNext/>
      <w:spacing w:line="240" w:lineRule="auto"/>
      <w:ind w:firstLine="0"/>
      <w:jc w:val="center"/>
      <w:outlineLvl w:val="0"/>
    </w:pPr>
    <w:rPr>
      <w:rFonts w:ascii="Arial" w:hAnsi="Arial"/>
      <w:sz w:val="24"/>
    </w:rPr>
  </w:style>
  <w:style w:type="paragraph" w:styleId="2">
    <w:name w:val="heading 2"/>
    <w:basedOn w:val="a0"/>
    <w:next w:val="a0"/>
    <w:link w:val="20"/>
    <w:qFormat/>
    <w:rsid w:val="00342983"/>
    <w:pPr>
      <w:keepNext/>
      <w:spacing w:line="240" w:lineRule="auto"/>
      <w:ind w:firstLine="0"/>
      <w:jc w:val="center"/>
      <w:outlineLvl w:val="1"/>
    </w:pPr>
    <w:rPr>
      <w:rFonts w:ascii="Arial" w:hAnsi="Arial"/>
      <w:b/>
      <w:sz w:val="24"/>
    </w:rPr>
  </w:style>
  <w:style w:type="paragraph" w:styleId="3">
    <w:name w:val="heading 3"/>
    <w:basedOn w:val="a0"/>
    <w:next w:val="a0"/>
    <w:link w:val="30"/>
    <w:qFormat/>
    <w:rsid w:val="00342983"/>
    <w:pPr>
      <w:keepNext/>
      <w:pageBreakBefore/>
      <w:spacing w:line="240" w:lineRule="auto"/>
      <w:ind w:firstLine="0"/>
      <w:jc w:val="right"/>
      <w:outlineLvl w:val="2"/>
    </w:pPr>
    <w:rPr>
      <w:b/>
      <w:sz w:val="28"/>
    </w:rPr>
  </w:style>
  <w:style w:type="paragraph" w:styleId="4">
    <w:name w:val="heading 4"/>
    <w:basedOn w:val="a0"/>
    <w:next w:val="a0"/>
    <w:link w:val="40"/>
    <w:qFormat/>
    <w:rsid w:val="00342983"/>
    <w:pPr>
      <w:keepNext/>
      <w:spacing w:line="240" w:lineRule="auto"/>
      <w:ind w:left="6379" w:firstLine="0"/>
      <w:jc w:val="right"/>
      <w:outlineLvl w:val="3"/>
    </w:pPr>
    <w:rPr>
      <w:sz w:val="28"/>
    </w:rPr>
  </w:style>
  <w:style w:type="paragraph" w:styleId="5">
    <w:name w:val="heading 5"/>
    <w:basedOn w:val="a0"/>
    <w:next w:val="a0"/>
    <w:link w:val="50"/>
    <w:qFormat/>
    <w:rsid w:val="00342983"/>
    <w:pPr>
      <w:keepNext/>
      <w:spacing w:before="600" w:line="240" w:lineRule="auto"/>
      <w:ind w:left="40" w:firstLine="0"/>
      <w:jc w:val="center"/>
      <w:outlineLvl w:val="4"/>
    </w:pPr>
    <w:rPr>
      <w:b/>
      <w:sz w:val="24"/>
    </w:rPr>
  </w:style>
  <w:style w:type="paragraph" w:styleId="6">
    <w:name w:val="heading 6"/>
    <w:basedOn w:val="a0"/>
    <w:next w:val="a0"/>
    <w:link w:val="60"/>
    <w:qFormat/>
    <w:rsid w:val="00342983"/>
    <w:pPr>
      <w:keepNext/>
      <w:spacing w:before="140" w:line="240" w:lineRule="auto"/>
      <w:ind w:left="4000" w:firstLine="0"/>
      <w:jc w:val="left"/>
      <w:outlineLvl w:val="5"/>
    </w:pPr>
    <w:rPr>
      <w:b/>
      <w:sz w:val="18"/>
    </w:rPr>
  </w:style>
  <w:style w:type="paragraph" w:styleId="7">
    <w:name w:val="heading 7"/>
    <w:basedOn w:val="a0"/>
    <w:next w:val="a0"/>
    <w:link w:val="70"/>
    <w:qFormat/>
    <w:rsid w:val="00342983"/>
    <w:pPr>
      <w:keepNext/>
      <w:spacing w:before="120" w:after="120" w:line="240" w:lineRule="auto"/>
      <w:ind w:firstLine="0"/>
      <w:jc w:val="center"/>
      <w:outlineLvl w:val="6"/>
    </w:pPr>
    <w:rPr>
      <w:rFonts w:ascii="Arial" w:hAnsi="Arial"/>
      <w:sz w:val="22"/>
    </w:rPr>
  </w:style>
  <w:style w:type="paragraph" w:styleId="8">
    <w:name w:val="heading 8"/>
    <w:basedOn w:val="a0"/>
    <w:next w:val="a0"/>
    <w:link w:val="80"/>
    <w:qFormat/>
    <w:rsid w:val="00342983"/>
    <w:pPr>
      <w:keepNext/>
      <w:spacing w:line="240" w:lineRule="auto"/>
      <w:ind w:firstLine="0"/>
      <w:outlineLvl w:val="7"/>
    </w:pPr>
    <w:rPr>
      <w:caps/>
      <w:sz w:val="24"/>
    </w:rPr>
  </w:style>
  <w:style w:type="paragraph" w:styleId="9">
    <w:name w:val="heading 9"/>
    <w:basedOn w:val="a0"/>
    <w:next w:val="a0"/>
    <w:link w:val="90"/>
    <w:qFormat/>
    <w:rsid w:val="00342983"/>
    <w:pPr>
      <w:keepNext/>
      <w:pageBreakBefore/>
      <w:spacing w:before="120" w:after="120" w:line="240" w:lineRule="auto"/>
      <w:ind w:firstLine="0"/>
      <w:jc w:val="center"/>
      <w:outlineLvl w:val="8"/>
    </w:pPr>
    <w:rPr>
      <w:b/>
      <w:cap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rsid w:val="00342983"/>
    <w:pPr>
      <w:widowControl w:val="0"/>
      <w:jc w:val="right"/>
    </w:pPr>
    <w:rPr>
      <w:snapToGrid w:val="0"/>
      <w:sz w:val="28"/>
    </w:rPr>
  </w:style>
  <w:style w:type="paragraph" w:customStyle="1" w:styleId="FR2">
    <w:name w:val="FR2"/>
    <w:rsid w:val="00342983"/>
    <w:pPr>
      <w:widowControl w:val="0"/>
    </w:pPr>
    <w:rPr>
      <w:rFonts w:ascii="Arial" w:hAnsi="Arial"/>
      <w:i/>
      <w:snapToGrid w:val="0"/>
      <w:sz w:val="16"/>
    </w:rPr>
  </w:style>
  <w:style w:type="paragraph" w:styleId="a4">
    <w:name w:val="caption"/>
    <w:basedOn w:val="a0"/>
    <w:next w:val="a0"/>
    <w:qFormat/>
    <w:rsid w:val="00342983"/>
    <w:pPr>
      <w:spacing w:line="360" w:lineRule="auto"/>
      <w:ind w:firstLine="0"/>
      <w:jc w:val="center"/>
    </w:pPr>
    <w:rPr>
      <w:b/>
      <w:sz w:val="28"/>
    </w:rPr>
  </w:style>
  <w:style w:type="paragraph" w:styleId="a5">
    <w:name w:val="Body Text"/>
    <w:basedOn w:val="a0"/>
    <w:link w:val="a6"/>
    <w:rsid w:val="00342983"/>
    <w:pPr>
      <w:spacing w:line="360" w:lineRule="auto"/>
      <w:ind w:firstLine="0"/>
      <w:jc w:val="center"/>
    </w:pPr>
    <w:rPr>
      <w:b/>
      <w:caps/>
      <w:sz w:val="28"/>
    </w:rPr>
  </w:style>
  <w:style w:type="paragraph" w:customStyle="1" w:styleId="a7">
    <w:name w:val="Мой"/>
    <w:basedOn w:val="a0"/>
    <w:rsid w:val="00342983"/>
    <w:pPr>
      <w:spacing w:line="360" w:lineRule="auto"/>
      <w:ind w:firstLine="720"/>
    </w:pPr>
    <w:rPr>
      <w:snapToGrid/>
      <w:sz w:val="28"/>
    </w:rPr>
  </w:style>
  <w:style w:type="paragraph" w:styleId="a8">
    <w:name w:val="Body Text Indent"/>
    <w:basedOn w:val="a0"/>
    <w:link w:val="a9"/>
    <w:rsid w:val="00342983"/>
    <w:pPr>
      <w:spacing w:line="260" w:lineRule="auto"/>
      <w:ind w:left="40"/>
    </w:pPr>
    <w:rPr>
      <w:sz w:val="24"/>
    </w:rPr>
  </w:style>
  <w:style w:type="paragraph" w:styleId="21">
    <w:name w:val="Body Text Indent 2"/>
    <w:basedOn w:val="a0"/>
    <w:link w:val="22"/>
    <w:rsid w:val="00342983"/>
    <w:pPr>
      <w:spacing w:before="140" w:line="260" w:lineRule="auto"/>
      <w:ind w:firstLine="520"/>
      <w:jc w:val="left"/>
    </w:pPr>
    <w:rPr>
      <w:sz w:val="24"/>
    </w:rPr>
  </w:style>
  <w:style w:type="paragraph" w:styleId="31">
    <w:name w:val="Body Text Indent 3"/>
    <w:basedOn w:val="a0"/>
    <w:link w:val="32"/>
    <w:rsid w:val="00342983"/>
    <w:pPr>
      <w:spacing w:line="240" w:lineRule="auto"/>
      <w:ind w:firstLine="720"/>
    </w:pPr>
    <w:rPr>
      <w:sz w:val="24"/>
    </w:rPr>
  </w:style>
  <w:style w:type="paragraph" w:styleId="23">
    <w:name w:val="Body Text 2"/>
    <w:basedOn w:val="a0"/>
    <w:link w:val="24"/>
    <w:rsid w:val="00342983"/>
    <w:pPr>
      <w:spacing w:before="600" w:line="240" w:lineRule="auto"/>
      <w:ind w:firstLine="0"/>
      <w:jc w:val="center"/>
    </w:pPr>
    <w:rPr>
      <w:b/>
      <w:sz w:val="24"/>
    </w:rPr>
  </w:style>
  <w:style w:type="paragraph" w:styleId="aa">
    <w:name w:val="header"/>
    <w:basedOn w:val="a0"/>
    <w:link w:val="ab"/>
    <w:rsid w:val="00342983"/>
    <w:pPr>
      <w:tabs>
        <w:tab w:val="center" w:pos="4153"/>
        <w:tab w:val="right" w:pos="8306"/>
      </w:tabs>
    </w:pPr>
  </w:style>
  <w:style w:type="character" w:styleId="ac">
    <w:name w:val="page number"/>
    <w:basedOn w:val="a1"/>
    <w:rsid w:val="00342983"/>
  </w:style>
  <w:style w:type="paragraph" w:styleId="ad">
    <w:name w:val="footer"/>
    <w:basedOn w:val="a0"/>
    <w:link w:val="ae"/>
    <w:uiPriority w:val="99"/>
    <w:rsid w:val="00342983"/>
    <w:pPr>
      <w:tabs>
        <w:tab w:val="center" w:pos="4153"/>
        <w:tab w:val="right" w:pos="8306"/>
      </w:tabs>
    </w:pPr>
  </w:style>
  <w:style w:type="paragraph" w:styleId="33">
    <w:name w:val="Body Text 3"/>
    <w:basedOn w:val="a0"/>
    <w:link w:val="34"/>
    <w:rsid w:val="00342983"/>
    <w:pPr>
      <w:spacing w:line="240" w:lineRule="auto"/>
      <w:ind w:firstLine="0"/>
    </w:pPr>
    <w:rPr>
      <w:sz w:val="24"/>
    </w:rPr>
  </w:style>
  <w:style w:type="paragraph" w:customStyle="1" w:styleId="13">
    <w:name w:val="Название1"/>
    <w:basedOn w:val="a0"/>
    <w:link w:val="af"/>
    <w:qFormat/>
    <w:rsid w:val="00342983"/>
    <w:pPr>
      <w:spacing w:line="360" w:lineRule="auto"/>
      <w:ind w:firstLine="0"/>
      <w:jc w:val="center"/>
    </w:pPr>
    <w:rPr>
      <w:b/>
      <w:sz w:val="28"/>
    </w:rPr>
  </w:style>
  <w:style w:type="paragraph" w:styleId="af0">
    <w:name w:val="Subtitle"/>
    <w:basedOn w:val="a0"/>
    <w:qFormat/>
    <w:rsid w:val="00342983"/>
    <w:pPr>
      <w:spacing w:line="360" w:lineRule="auto"/>
      <w:ind w:firstLine="0"/>
      <w:jc w:val="center"/>
    </w:pPr>
    <w:rPr>
      <w:b/>
      <w:caps/>
      <w:sz w:val="24"/>
    </w:rPr>
  </w:style>
  <w:style w:type="paragraph" w:customStyle="1" w:styleId="14">
    <w:name w:val="Обычный1"/>
    <w:rsid w:val="00342983"/>
    <w:pPr>
      <w:widowControl w:val="0"/>
      <w:spacing w:line="300" w:lineRule="auto"/>
      <w:ind w:firstLine="680"/>
      <w:jc w:val="both"/>
    </w:pPr>
    <w:rPr>
      <w:snapToGrid w:val="0"/>
      <w:sz w:val="24"/>
    </w:rPr>
  </w:style>
  <w:style w:type="paragraph" w:styleId="af1">
    <w:name w:val="footnote text"/>
    <w:basedOn w:val="a0"/>
    <w:link w:val="af2"/>
    <w:rsid w:val="00342983"/>
    <w:pPr>
      <w:widowControl/>
      <w:spacing w:line="240" w:lineRule="auto"/>
      <w:ind w:firstLine="0"/>
      <w:jc w:val="left"/>
    </w:pPr>
    <w:rPr>
      <w:snapToGrid/>
      <w:sz w:val="20"/>
    </w:rPr>
  </w:style>
  <w:style w:type="character" w:styleId="af3">
    <w:name w:val="footnote reference"/>
    <w:rsid w:val="00342983"/>
    <w:rPr>
      <w:vertAlign w:val="superscript"/>
    </w:rPr>
  </w:style>
  <w:style w:type="paragraph" w:customStyle="1" w:styleId="11">
    <w:name w:val="1_Список1"/>
    <w:basedOn w:val="a0"/>
    <w:rsid w:val="00342983"/>
    <w:pPr>
      <w:widowControl/>
      <w:numPr>
        <w:numId w:val="1"/>
      </w:numPr>
      <w:tabs>
        <w:tab w:val="clear" w:pos="360"/>
      </w:tabs>
      <w:spacing w:line="240" w:lineRule="auto"/>
      <w:ind w:left="284" w:hanging="284"/>
    </w:pPr>
    <w:rPr>
      <w:snapToGrid/>
      <w:sz w:val="20"/>
    </w:rPr>
  </w:style>
  <w:style w:type="paragraph" w:styleId="af4">
    <w:name w:val="Balloon Text"/>
    <w:basedOn w:val="a0"/>
    <w:link w:val="af5"/>
    <w:rsid w:val="00F37C17"/>
    <w:rPr>
      <w:rFonts w:ascii="Tahoma" w:hAnsi="Tahoma"/>
      <w:szCs w:val="16"/>
    </w:rPr>
  </w:style>
  <w:style w:type="table" w:styleId="af6">
    <w:name w:val="Table Grid"/>
    <w:basedOn w:val="a2"/>
    <w:rsid w:val="00985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0"/>
    <w:next w:val="a0"/>
    <w:autoRedefine/>
    <w:rsid w:val="009D2EC6"/>
    <w:pPr>
      <w:widowControl/>
      <w:spacing w:line="240" w:lineRule="auto"/>
      <w:ind w:firstLine="0"/>
      <w:jc w:val="left"/>
    </w:pPr>
    <w:rPr>
      <w:snapToGrid/>
      <w:sz w:val="20"/>
    </w:rPr>
  </w:style>
  <w:style w:type="character" w:styleId="af7">
    <w:name w:val="Hyperlink"/>
    <w:rsid w:val="009D2EC6"/>
    <w:rPr>
      <w:color w:val="0000FF"/>
      <w:u w:val="single"/>
    </w:rPr>
  </w:style>
  <w:style w:type="paragraph" w:styleId="af8">
    <w:name w:val="TOC Heading"/>
    <w:basedOn w:val="10"/>
    <w:next w:val="a0"/>
    <w:uiPriority w:val="39"/>
    <w:qFormat/>
    <w:rsid w:val="00CE4431"/>
    <w:pPr>
      <w:keepLines/>
      <w:widowControl/>
      <w:spacing w:before="480" w:line="276" w:lineRule="auto"/>
      <w:jc w:val="left"/>
      <w:outlineLvl w:val="9"/>
    </w:pPr>
    <w:rPr>
      <w:rFonts w:ascii="Cambria" w:hAnsi="Cambria"/>
      <w:b/>
      <w:bCs/>
      <w:snapToGrid/>
      <w:color w:val="365F91"/>
      <w:sz w:val="28"/>
      <w:szCs w:val="28"/>
    </w:rPr>
  </w:style>
  <w:style w:type="paragraph" w:styleId="35">
    <w:name w:val="toc 3"/>
    <w:basedOn w:val="a0"/>
    <w:next w:val="a0"/>
    <w:autoRedefine/>
    <w:rsid w:val="009F4824"/>
    <w:pPr>
      <w:tabs>
        <w:tab w:val="right" w:leader="dot" w:pos="9781"/>
      </w:tabs>
      <w:spacing w:line="240" w:lineRule="auto"/>
      <w:ind w:firstLine="0"/>
    </w:pPr>
  </w:style>
  <w:style w:type="paragraph" w:styleId="25">
    <w:name w:val="toc 2"/>
    <w:basedOn w:val="a0"/>
    <w:next w:val="a0"/>
    <w:autoRedefine/>
    <w:uiPriority w:val="39"/>
    <w:rsid w:val="00771391"/>
    <w:pPr>
      <w:tabs>
        <w:tab w:val="right" w:leader="dot" w:pos="9781"/>
      </w:tabs>
      <w:spacing w:line="240" w:lineRule="auto"/>
      <w:ind w:firstLine="0"/>
    </w:pPr>
    <w:rPr>
      <w:bCs/>
      <w:noProof/>
      <w:sz w:val="28"/>
      <w:szCs w:val="28"/>
    </w:rPr>
  </w:style>
  <w:style w:type="character" w:customStyle="1" w:styleId="20">
    <w:name w:val="Заголовок 2 Знак"/>
    <w:link w:val="2"/>
    <w:rsid w:val="00743C71"/>
    <w:rPr>
      <w:rFonts w:ascii="Arial" w:hAnsi="Arial"/>
      <w:b/>
      <w:snapToGrid w:val="0"/>
      <w:sz w:val="24"/>
    </w:rPr>
  </w:style>
  <w:style w:type="character" w:customStyle="1" w:styleId="32">
    <w:name w:val="Основной текст с отступом 3 Знак"/>
    <w:link w:val="31"/>
    <w:rsid w:val="00743C71"/>
    <w:rPr>
      <w:snapToGrid w:val="0"/>
      <w:sz w:val="24"/>
    </w:rPr>
  </w:style>
  <w:style w:type="character" w:styleId="af9">
    <w:name w:val="Emphasis"/>
    <w:qFormat/>
    <w:rsid w:val="00A27372"/>
    <w:rPr>
      <w:i/>
      <w:iCs/>
    </w:rPr>
  </w:style>
  <w:style w:type="paragraph" w:customStyle="1" w:styleId="210">
    <w:name w:val="Средняя сетка 21"/>
    <w:uiPriority w:val="1"/>
    <w:qFormat/>
    <w:rsid w:val="00667A09"/>
    <w:rPr>
      <w:rFonts w:eastAsia="Calibri"/>
      <w:sz w:val="24"/>
      <w:szCs w:val="22"/>
      <w:lang w:eastAsia="en-US"/>
    </w:rPr>
  </w:style>
  <w:style w:type="character" w:customStyle="1" w:styleId="ae">
    <w:name w:val="Нижний колонтитул Знак"/>
    <w:link w:val="ad"/>
    <w:uiPriority w:val="99"/>
    <w:rsid w:val="00DD2A38"/>
    <w:rPr>
      <w:snapToGrid w:val="0"/>
      <w:sz w:val="16"/>
    </w:rPr>
  </w:style>
  <w:style w:type="character" w:styleId="afa">
    <w:name w:val="Strong"/>
    <w:qFormat/>
    <w:rsid w:val="007123DF"/>
    <w:rPr>
      <w:b/>
      <w:bCs/>
    </w:rPr>
  </w:style>
  <w:style w:type="paragraph" w:customStyle="1" w:styleId="Body">
    <w:name w:val="Body"/>
    <w:basedOn w:val="a0"/>
    <w:uiPriority w:val="1"/>
    <w:qFormat/>
    <w:rsid w:val="002E34FA"/>
    <w:pPr>
      <w:spacing w:line="240" w:lineRule="auto"/>
      <w:ind w:firstLine="0"/>
      <w:jc w:val="left"/>
    </w:pPr>
    <w:rPr>
      <w:snapToGrid/>
      <w:sz w:val="28"/>
      <w:szCs w:val="28"/>
      <w:lang w:val="en-US" w:eastAsia="en-US"/>
    </w:rPr>
  </w:style>
  <w:style w:type="character" w:customStyle="1" w:styleId="36">
    <w:name w:val="Основной текст3"/>
    <w:rsid w:val="00FB755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C70E77"/>
    <w:pPr>
      <w:autoSpaceDE w:val="0"/>
      <w:autoSpaceDN w:val="0"/>
      <w:adjustRightInd w:val="0"/>
    </w:pPr>
    <w:rPr>
      <w:color w:val="000000"/>
      <w:sz w:val="24"/>
      <w:szCs w:val="24"/>
    </w:rPr>
  </w:style>
  <w:style w:type="numbering" w:customStyle="1" w:styleId="16">
    <w:name w:val="Нет списка1"/>
    <w:next w:val="a3"/>
    <w:semiHidden/>
    <w:rsid w:val="006A0723"/>
  </w:style>
  <w:style w:type="character" w:customStyle="1" w:styleId="12">
    <w:name w:val="Заголовок 1 Знак"/>
    <w:link w:val="10"/>
    <w:locked/>
    <w:rsid w:val="006A0723"/>
    <w:rPr>
      <w:rFonts w:ascii="Arial" w:hAnsi="Arial"/>
      <w:snapToGrid w:val="0"/>
      <w:sz w:val="24"/>
    </w:rPr>
  </w:style>
  <w:style w:type="character" w:customStyle="1" w:styleId="30">
    <w:name w:val="Заголовок 3 Знак"/>
    <w:link w:val="3"/>
    <w:locked/>
    <w:rsid w:val="006A0723"/>
    <w:rPr>
      <w:b/>
      <w:snapToGrid w:val="0"/>
      <w:sz w:val="28"/>
    </w:rPr>
  </w:style>
  <w:style w:type="character" w:customStyle="1" w:styleId="40">
    <w:name w:val="Заголовок 4 Знак"/>
    <w:link w:val="4"/>
    <w:locked/>
    <w:rsid w:val="006A0723"/>
    <w:rPr>
      <w:snapToGrid w:val="0"/>
      <w:sz w:val="28"/>
    </w:rPr>
  </w:style>
  <w:style w:type="character" w:customStyle="1" w:styleId="50">
    <w:name w:val="Заголовок 5 Знак"/>
    <w:link w:val="5"/>
    <w:locked/>
    <w:rsid w:val="006A0723"/>
    <w:rPr>
      <w:b/>
      <w:snapToGrid w:val="0"/>
      <w:sz w:val="24"/>
    </w:rPr>
  </w:style>
  <w:style w:type="character" w:customStyle="1" w:styleId="60">
    <w:name w:val="Заголовок 6 Знак"/>
    <w:link w:val="6"/>
    <w:locked/>
    <w:rsid w:val="006A0723"/>
    <w:rPr>
      <w:b/>
      <w:snapToGrid w:val="0"/>
      <w:sz w:val="18"/>
    </w:rPr>
  </w:style>
  <w:style w:type="character" w:customStyle="1" w:styleId="70">
    <w:name w:val="Заголовок 7 Знак"/>
    <w:link w:val="7"/>
    <w:locked/>
    <w:rsid w:val="006A0723"/>
    <w:rPr>
      <w:rFonts w:ascii="Arial" w:hAnsi="Arial"/>
      <w:snapToGrid w:val="0"/>
      <w:sz w:val="22"/>
    </w:rPr>
  </w:style>
  <w:style w:type="character" w:customStyle="1" w:styleId="80">
    <w:name w:val="Заголовок 8 Знак"/>
    <w:link w:val="8"/>
    <w:locked/>
    <w:rsid w:val="006A0723"/>
    <w:rPr>
      <w:caps/>
      <w:snapToGrid w:val="0"/>
      <w:sz w:val="24"/>
    </w:rPr>
  </w:style>
  <w:style w:type="character" w:customStyle="1" w:styleId="90">
    <w:name w:val="Заголовок 9 Знак"/>
    <w:link w:val="9"/>
    <w:locked/>
    <w:rsid w:val="006A0723"/>
    <w:rPr>
      <w:b/>
      <w:caps/>
      <w:snapToGrid w:val="0"/>
      <w:sz w:val="28"/>
    </w:rPr>
  </w:style>
  <w:style w:type="character" w:customStyle="1" w:styleId="22">
    <w:name w:val="Основной текст с отступом 2 Знак"/>
    <w:link w:val="21"/>
    <w:locked/>
    <w:rsid w:val="006A0723"/>
    <w:rPr>
      <w:snapToGrid w:val="0"/>
      <w:sz w:val="24"/>
    </w:rPr>
  </w:style>
  <w:style w:type="paragraph" w:customStyle="1" w:styleId="17">
    <w:name w:val="Обычный1"/>
    <w:rsid w:val="006A0723"/>
    <w:pPr>
      <w:widowControl w:val="0"/>
      <w:spacing w:line="260" w:lineRule="auto"/>
      <w:ind w:firstLine="400"/>
    </w:pPr>
    <w:rPr>
      <w:rFonts w:eastAsia="Calibri"/>
      <w:sz w:val="18"/>
    </w:rPr>
  </w:style>
  <w:style w:type="character" w:customStyle="1" w:styleId="a9">
    <w:name w:val="Основной текст с отступом Знак"/>
    <w:link w:val="a8"/>
    <w:locked/>
    <w:rsid w:val="006A0723"/>
    <w:rPr>
      <w:snapToGrid w:val="0"/>
      <w:sz w:val="24"/>
    </w:rPr>
  </w:style>
  <w:style w:type="character" w:customStyle="1" w:styleId="a6">
    <w:name w:val="Основной текст Знак"/>
    <w:link w:val="a5"/>
    <w:locked/>
    <w:rsid w:val="006A0723"/>
    <w:rPr>
      <w:b/>
      <w:caps/>
      <w:snapToGrid w:val="0"/>
      <w:sz w:val="28"/>
    </w:rPr>
  </w:style>
  <w:style w:type="character" w:customStyle="1" w:styleId="ab">
    <w:name w:val="Верхний колонтитул Знак"/>
    <w:link w:val="aa"/>
    <w:locked/>
    <w:rsid w:val="006A0723"/>
    <w:rPr>
      <w:snapToGrid w:val="0"/>
      <w:sz w:val="16"/>
    </w:rPr>
  </w:style>
  <w:style w:type="character" w:customStyle="1" w:styleId="34">
    <w:name w:val="Основной текст 3 Знак"/>
    <w:link w:val="33"/>
    <w:locked/>
    <w:rsid w:val="006A0723"/>
    <w:rPr>
      <w:snapToGrid w:val="0"/>
      <w:sz w:val="24"/>
    </w:rPr>
  </w:style>
  <w:style w:type="character" w:customStyle="1" w:styleId="24">
    <w:name w:val="Основной текст 2 Знак"/>
    <w:link w:val="23"/>
    <w:locked/>
    <w:rsid w:val="006A0723"/>
    <w:rPr>
      <w:b/>
      <w:snapToGrid w:val="0"/>
      <w:sz w:val="24"/>
    </w:rPr>
  </w:style>
  <w:style w:type="paragraph" w:styleId="afb">
    <w:name w:val="Block Text"/>
    <w:basedOn w:val="a0"/>
    <w:rsid w:val="006A0723"/>
    <w:pPr>
      <w:widowControl/>
      <w:spacing w:line="240" w:lineRule="auto"/>
      <w:ind w:left="360" w:right="-105" w:firstLine="0"/>
      <w:jc w:val="left"/>
    </w:pPr>
    <w:rPr>
      <w:rFonts w:eastAsia="Calibri"/>
      <w:snapToGrid/>
      <w:sz w:val="20"/>
    </w:rPr>
  </w:style>
  <w:style w:type="character" w:customStyle="1" w:styleId="af">
    <w:name w:val="Название Знак"/>
    <w:link w:val="13"/>
    <w:locked/>
    <w:rsid w:val="006A0723"/>
    <w:rPr>
      <w:b/>
      <w:snapToGrid w:val="0"/>
      <w:sz w:val="28"/>
    </w:rPr>
  </w:style>
  <w:style w:type="paragraph" w:customStyle="1" w:styleId="18">
    <w:name w:val="Абзац списка1"/>
    <w:basedOn w:val="a0"/>
    <w:rsid w:val="006A0723"/>
    <w:pPr>
      <w:widowControl/>
      <w:spacing w:line="240" w:lineRule="auto"/>
      <w:ind w:left="720" w:firstLine="0"/>
      <w:contextualSpacing/>
      <w:jc w:val="left"/>
    </w:pPr>
    <w:rPr>
      <w:rFonts w:eastAsia="Calibri" w:cs="Tahoma"/>
      <w:snapToGrid/>
      <w:sz w:val="28"/>
    </w:rPr>
  </w:style>
  <w:style w:type="paragraph" w:customStyle="1" w:styleId="26">
    <w:name w:val="стиль2"/>
    <w:basedOn w:val="a0"/>
    <w:rsid w:val="006A0723"/>
    <w:pPr>
      <w:widowControl/>
      <w:spacing w:before="100" w:beforeAutospacing="1" w:after="100" w:afterAutospacing="1" w:line="240" w:lineRule="auto"/>
      <w:ind w:firstLine="0"/>
      <w:jc w:val="left"/>
    </w:pPr>
    <w:rPr>
      <w:rFonts w:ascii="Tahoma" w:eastAsia="Calibri" w:hAnsi="Tahoma" w:cs="Tahoma"/>
      <w:snapToGrid/>
      <w:sz w:val="20"/>
    </w:rPr>
  </w:style>
  <w:style w:type="character" w:customStyle="1" w:styleId="af2">
    <w:name w:val="Текст сноски Знак"/>
    <w:link w:val="af1"/>
    <w:locked/>
    <w:rsid w:val="006A0723"/>
  </w:style>
  <w:style w:type="table" w:customStyle="1" w:styleId="19">
    <w:name w:val="Сетка таблицы1"/>
    <w:basedOn w:val="a2"/>
    <w:next w:val="af6"/>
    <w:rsid w:val="006A072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Текст выноски Знак"/>
    <w:link w:val="af4"/>
    <w:locked/>
    <w:rsid w:val="006A0723"/>
    <w:rPr>
      <w:rFonts w:ascii="Tahoma" w:hAnsi="Tahoma" w:cs="Tahoma"/>
      <w:snapToGrid w:val="0"/>
      <w:sz w:val="16"/>
      <w:szCs w:val="16"/>
    </w:rPr>
  </w:style>
  <w:style w:type="paragraph" w:customStyle="1" w:styleId="1a">
    <w:name w:val="Заголовок оглавления1"/>
    <w:basedOn w:val="10"/>
    <w:next w:val="a0"/>
    <w:rsid w:val="006A0723"/>
    <w:pPr>
      <w:keepLines/>
      <w:widowControl/>
      <w:spacing w:before="480" w:line="276" w:lineRule="auto"/>
      <w:jc w:val="left"/>
      <w:outlineLvl w:val="9"/>
    </w:pPr>
    <w:rPr>
      <w:rFonts w:ascii="Cambria" w:eastAsia="Calibri" w:hAnsi="Cambria"/>
      <w:b/>
      <w:bCs/>
      <w:snapToGrid/>
      <w:color w:val="365F91"/>
      <w:sz w:val="28"/>
      <w:szCs w:val="28"/>
    </w:rPr>
  </w:style>
  <w:style w:type="paragraph" w:styleId="afc">
    <w:name w:val="List Paragraph"/>
    <w:basedOn w:val="a0"/>
    <w:uiPriority w:val="34"/>
    <w:qFormat/>
    <w:rsid w:val="006A0723"/>
    <w:pPr>
      <w:widowControl/>
      <w:spacing w:after="200" w:line="276" w:lineRule="auto"/>
      <w:ind w:left="720" w:firstLine="0"/>
      <w:contextualSpacing/>
      <w:jc w:val="left"/>
    </w:pPr>
    <w:rPr>
      <w:rFonts w:ascii="Calibri" w:eastAsia="Calibri" w:hAnsi="Calibri"/>
      <w:snapToGrid/>
      <w:sz w:val="22"/>
      <w:szCs w:val="22"/>
      <w:lang w:eastAsia="en-US"/>
    </w:rPr>
  </w:style>
  <w:style w:type="character" w:customStyle="1" w:styleId="post-i1">
    <w:name w:val="post-i1"/>
    <w:rsid w:val="006A0723"/>
    <w:rPr>
      <w:i/>
      <w:iCs/>
    </w:rPr>
  </w:style>
  <w:style w:type="character" w:styleId="afd">
    <w:name w:val="FollowedHyperlink"/>
    <w:rsid w:val="006A0723"/>
    <w:rPr>
      <w:color w:val="800080"/>
      <w:u w:val="single"/>
    </w:rPr>
  </w:style>
  <w:style w:type="numbering" w:customStyle="1" w:styleId="1">
    <w:name w:val="Список1"/>
    <w:basedOn w:val="a3"/>
    <w:rsid w:val="006A0723"/>
    <w:pPr>
      <w:numPr>
        <w:numId w:val="2"/>
      </w:numPr>
    </w:pPr>
  </w:style>
  <w:style w:type="paragraph" w:customStyle="1" w:styleId="afe">
    <w:name w:val="Эльфиный"/>
    <w:basedOn w:val="a0"/>
    <w:rsid w:val="0079672B"/>
    <w:pPr>
      <w:spacing w:line="360" w:lineRule="auto"/>
      <w:ind w:firstLine="425"/>
    </w:pPr>
    <w:rPr>
      <w:sz w:val="28"/>
    </w:rPr>
  </w:style>
  <w:style w:type="paragraph" w:customStyle="1" w:styleId="a">
    <w:name w:val="список с точками"/>
    <w:basedOn w:val="a0"/>
    <w:rsid w:val="001D2D7F"/>
    <w:pPr>
      <w:widowControl/>
      <w:numPr>
        <w:numId w:val="4"/>
      </w:numPr>
      <w:spacing w:line="312" w:lineRule="auto"/>
    </w:pPr>
    <w:rPr>
      <w:snapToGrid/>
      <w:sz w:val="24"/>
      <w:szCs w:val="24"/>
    </w:rPr>
  </w:style>
  <w:style w:type="paragraph" w:customStyle="1" w:styleId="CM27">
    <w:name w:val="CM27"/>
    <w:basedOn w:val="Default"/>
    <w:next w:val="Default"/>
    <w:rsid w:val="00E6109E"/>
    <w:pPr>
      <w:widowControl w:val="0"/>
      <w:spacing w:after="120"/>
    </w:pPr>
    <w:rPr>
      <w:color w:val="auto"/>
    </w:rPr>
  </w:style>
  <w:style w:type="character" w:customStyle="1" w:styleId="b">
    <w:name w:val="b"/>
    <w:basedOn w:val="a1"/>
    <w:rsid w:val="00EC783E"/>
  </w:style>
  <w:style w:type="character" w:customStyle="1" w:styleId="apple-converted-space">
    <w:name w:val="apple-converted-space"/>
    <w:basedOn w:val="a1"/>
    <w:rsid w:val="00EC783E"/>
  </w:style>
  <w:style w:type="character" w:customStyle="1" w:styleId="Bodytext2">
    <w:name w:val="Body text (2)_"/>
    <w:basedOn w:val="a1"/>
    <w:link w:val="Bodytext20"/>
    <w:rsid w:val="00387EAE"/>
    <w:rPr>
      <w:sz w:val="26"/>
      <w:szCs w:val="26"/>
      <w:shd w:val="clear" w:color="auto" w:fill="FFFFFF"/>
    </w:rPr>
  </w:style>
  <w:style w:type="paragraph" w:customStyle="1" w:styleId="Bodytext20">
    <w:name w:val="Body text (2)"/>
    <w:basedOn w:val="a0"/>
    <w:link w:val="Bodytext2"/>
    <w:rsid w:val="00387EAE"/>
    <w:pPr>
      <w:shd w:val="clear" w:color="auto" w:fill="FFFFFF"/>
      <w:spacing w:after="420" w:line="0" w:lineRule="atLeast"/>
      <w:ind w:firstLine="0"/>
      <w:jc w:val="left"/>
    </w:pPr>
    <w:rPr>
      <w:snapToGrid/>
      <w:sz w:val="26"/>
      <w:szCs w:val="26"/>
    </w:rPr>
  </w:style>
  <w:style w:type="paragraph" w:customStyle="1" w:styleId="27">
    <w:name w:val="Обычный2"/>
    <w:rsid w:val="00597AC4"/>
    <w:pPr>
      <w:widowControl w:val="0"/>
      <w:spacing w:line="300" w:lineRule="auto"/>
      <w:ind w:firstLine="680"/>
      <w:jc w:val="both"/>
    </w:pPr>
    <w:rPr>
      <w:snapToGrid w:val="0"/>
      <w:sz w:val="24"/>
    </w:rPr>
  </w:style>
  <w:style w:type="character" w:customStyle="1" w:styleId="28">
    <w:name w:val="Основной текст (2)_"/>
    <w:link w:val="29"/>
    <w:rsid w:val="004957B9"/>
    <w:rPr>
      <w:sz w:val="28"/>
      <w:szCs w:val="28"/>
      <w:shd w:val="clear" w:color="auto" w:fill="FFFFFF"/>
    </w:rPr>
  </w:style>
  <w:style w:type="character" w:customStyle="1" w:styleId="2115pt">
    <w:name w:val="Основной текст (2) + 11;5 pt"/>
    <w:rsid w:val="004957B9"/>
    <w:rPr>
      <w:color w:val="000000"/>
      <w:spacing w:val="0"/>
      <w:w w:val="100"/>
      <w:position w:val="0"/>
      <w:sz w:val="23"/>
      <w:szCs w:val="23"/>
      <w:shd w:val="clear" w:color="auto" w:fill="FFFFFF"/>
      <w:lang w:val="ru-RU" w:eastAsia="ru-RU" w:bidi="ru-RU"/>
    </w:rPr>
  </w:style>
  <w:style w:type="paragraph" w:customStyle="1" w:styleId="29">
    <w:name w:val="Основной текст (2)"/>
    <w:basedOn w:val="a0"/>
    <w:link w:val="28"/>
    <w:rsid w:val="004957B9"/>
    <w:pPr>
      <w:shd w:val="clear" w:color="auto" w:fill="FFFFFF"/>
      <w:spacing w:after="660" w:line="310" w:lineRule="exact"/>
      <w:ind w:firstLine="0"/>
      <w:jc w:val="right"/>
    </w:pPr>
    <w:rPr>
      <w:snapToGrid/>
      <w:sz w:val="28"/>
      <w:szCs w:val="28"/>
    </w:rPr>
  </w:style>
  <w:style w:type="paragraph" w:customStyle="1" w:styleId="2a">
    <w:name w:val="Абзац списка2"/>
    <w:basedOn w:val="a0"/>
    <w:rsid w:val="00117ABA"/>
    <w:pPr>
      <w:widowControl/>
      <w:spacing w:line="240" w:lineRule="auto"/>
      <w:ind w:left="720" w:firstLine="0"/>
      <w:contextualSpacing/>
      <w:jc w:val="left"/>
    </w:pPr>
    <w:rPr>
      <w:rFonts w:eastAsia="Calibri" w:cs="Tahoma"/>
      <w:snapToGrid/>
      <w:sz w:val="28"/>
    </w:rPr>
  </w:style>
  <w:style w:type="character" w:styleId="aff">
    <w:name w:val="annotation reference"/>
    <w:basedOn w:val="a1"/>
    <w:semiHidden/>
    <w:unhideWhenUsed/>
    <w:rsid w:val="00DC03C8"/>
    <w:rPr>
      <w:sz w:val="16"/>
      <w:szCs w:val="16"/>
    </w:rPr>
  </w:style>
  <w:style w:type="paragraph" w:styleId="aff0">
    <w:name w:val="annotation text"/>
    <w:basedOn w:val="a0"/>
    <w:link w:val="aff1"/>
    <w:semiHidden/>
    <w:unhideWhenUsed/>
    <w:rsid w:val="00DC03C8"/>
    <w:pPr>
      <w:spacing w:line="240" w:lineRule="auto"/>
    </w:pPr>
    <w:rPr>
      <w:sz w:val="20"/>
    </w:rPr>
  </w:style>
  <w:style w:type="character" w:customStyle="1" w:styleId="aff1">
    <w:name w:val="Текст примечания Знак"/>
    <w:basedOn w:val="a1"/>
    <w:link w:val="aff0"/>
    <w:semiHidden/>
    <w:rsid w:val="00DC03C8"/>
    <w:rPr>
      <w:snapToGrid w:val="0"/>
    </w:rPr>
  </w:style>
  <w:style w:type="paragraph" w:styleId="aff2">
    <w:name w:val="annotation subject"/>
    <w:basedOn w:val="aff0"/>
    <w:next w:val="aff0"/>
    <w:link w:val="aff3"/>
    <w:semiHidden/>
    <w:unhideWhenUsed/>
    <w:rsid w:val="00DC03C8"/>
    <w:rPr>
      <w:b/>
      <w:bCs/>
    </w:rPr>
  </w:style>
  <w:style w:type="character" w:customStyle="1" w:styleId="aff3">
    <w:name w:val="Тема примечания Знак"/>
    <w:basedOn w:val="aff1"/>
    <w:link w:val="aff2"/>
    <w:semiHidden/>
    <w:rsid w:val="00DC03C8"/>
    <w:rPr>
      <w:b/>
      <w:bCs/>
      <w:snapToGrid w:val="0"/>
    </w:rPr>
  </w:style>
  <w:style w:type="paragraph" w:customStyle="1" w:styleId="37">
    <w:name w:val="Абзац списка3"/>
    <w:basedOn w:val="a0"/>
    <w:rsid w:val="004A0B6B"/>
    <w:pPr>
      <w:widowControl/>
      <w:spacing w:line="240" w:lineRule="auto"/>
      <w:ind w:left="720" w:firstLine="0"/>
      <w:contextualSpacing/>
      <w:jc w:val="left"/>
    </w:pPr>
    <w:rPr>
      <w:rFonts w:eastAsia="Calibri" w:cs="Tahoma"/>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FR1">
    <w:name w:val="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5343">
      <w:bodyDiv w:val="1"/>
      <w:marLeft w:val="0"/>
      <w:marRight w:val="0"/>
      <w:marTop w:val="0"/>
      <w:marBottom w:val="0"/>
      <w:divBdr>
        <w:top w:val="none" w:sz="0" w:space="0" w:color="auto"/>
        <w:left w:val="none" w:sz="0" w:space="0" w:color="auto"/>
        <w:bottom w:val="none" w:sz="0" w:space="0" w:color="auto"/>
        <w:right w:val="none" w:sz="0" w:space="0" w:color="auto"/>
      </w:divBdr>
    </w:div>
    <w:div w:id="735516742">
      <w:bodyDiv w:val="1"/>
      <w:marLeft w:val="0"/>
      <w:marRight w:val="0"/>
      <w:marTop w:val="0"/>
      <w:marBottom w:val="0"/>
      <w:divBdr>
        <w:top w:val="none" w:sz="0" w:space="0" w:color="auto"/>
        <w:left w:val="none" w:sz="0" w:space="0" w:color="auto"/>
        <w:bottom w:val="none" w:sz="0" w:space="0" w:color="auto"/>
        <w:right w:val="none" w:sz="0" w:space="0" w:color="auto"/>
      </w:divBdr>
    </w:div>
    <w:div w:id="828207041">
      <w:bodyDiv w:val="1"/>
      <w:marLeft w:val="0"/>
      <w:marRight w:val="0"/>
      <w:marTop w:val="0"/>
      <w:marBottom w:val="0"/>
      <w:divBdr>
        <w:top w:val="none" w:sz="0" w:space="0" w:color="auto"/>
        <w:left w:val="none" w:sz="0" w:space="0" w:color="auto"/>
        <w:bottom w:val="none" w:sz="0" w:space="0" w:color="auto"/>
        <w:right w:val="none" w:sz="0" w:space="0" w:color="auto"/>
      </w:divBdr>
    </w:div>
    <w:div w:id="1002508764">
      <w:bodyDiv w:val="1"/>
      <w:marLeft w:val="0"/>
      <w:marRight w:val="0"/>
      <w:marTop w:val="0"/>
      <w:marBottom w:val="0"/>
      <w:divBdr>
        <w:top w:val="none" w:sz="0" w:space="0" w:color="auto"/>
        <w:left w:val="none" w:sz="0" w:space="0" w:color="auto"/>
        <w:bottom w:val="none" w:sz="0" w:space="0" w:color="auto"/>
        <w:right w:val="none" w:sz="0" w:space="0" w:color="auto"/>
      </w:divBdr>
    </w:div>
    <w:div w:id="1056314514">
      <w:bodyDiv w:val="1"/>
      <w:marLeft w:val="0"/>
      <w:marRight w:val="0"/>
      <w:marTop w:val="0"/>
      <w:marBottom w:val="0"/>
      <w:divBdr>
        <w:top w:val="none" w:sz="0" w:space="0" w:color="auto"/>
        <w:left w:val="none" w:sz="0" w:space="0" w:color="auto"/>
        <w:bottom w:val="none" w:sz="0" w:space="0" w:color="auto"/>
        <w:right w:val="none" w:sz="0" w:space="0" w:color="auto"/>
      </w:divBdr>
    </w:div>
    <w:div w:id="1089429994">
      <w:bodyDiv w:val="1"/>
      <w:marLeft w:val="0"/>
      <w:marRight w:val="0"/>
      <w:marTop w:val="0"/>
      <w:marBottom w:val="0"/>
      <w:divBdr>
        <w:top w:val="none" w:sz="0" w:space="0" w:color="auto"/>
        <w:left w:val="none" w:sz="0" w:space="0" w:color="auto"/>
        <w:bottom w:val="none" w:sz="0" w:space="0" w:color="auto"/>
        <w:right w:val="none" w:sz="0" w:space="0" w:color="auto"/>
      </w:divBdr>
    </w:div>
    <w:div w:id="1245184115">
      <w:bodyDiv w:val="1"/>
      <w:marLeft w:val="0"/>
      <w:marRight w:val="0"/>
      <w:marTop w:val="0"/>
      <w:marBottom w:val="0"/>
      <w:divBdr>
        <w:top w:val="none" w:sz="0" w:space="0" w:color="auto"/>
        <w:left w:val="none" w:sz="0" w:space="0" w:color="auto"/>
        <w:bottom w:val="none" w:sz="0" w:space="0" w:color="auto"/>
        <w:right w:val="none" w:sz="0" w:space="0" w:color="auto"/>
      </w:divBdr>
    </w:div>
    <w:div w:id="1304194862">
      <w:bodyDiv w:val="1"/>
      <w:marLeft w:val="0"/>
      <w:marRight w:val="0"/>
      <w:marTop w:val="0"/>
      <w:marBottom w:val="0"/>
      <w:divBdr>
        <w:top w:val="none" w:sz="0" w:space="0" w:color="auto"/>
        <w:left w:val="none" w:sz="0" w:space="0" w:color="auto"/>
        <w:bottom w:val="none" w:sz="0" w:space="0" w:color="auto"/>
        <w:right w:val="none" w:sz="0" w:space="0" w:color="auto"/>
      </w:divBdr>
    </w:div>
    <w:div w:id="1319848159">
      <w:bodyDiv w:val="1"/>
      <w:marLeft w:val="0"/>
      <w:marRight w:val="0"/>
      <w:marTop w:val="0"/>
      <w:marBottom w:val="0"/>
      <w:divBdr>
        <w:top w:val="none" w:sz="0" w:space="0" w:color="auto"/>
        <w:left w:val="none" w:sz="0" w:space="0" w:color="auto"/>
        <w:bottom w:val="none" w:sz="0" w:space="0" w:color="auto"/>
        <w:right w:val="none" w:sz="0" w:space="0" w:color="auto"/>
      </w:divBdr>
    </w:div>
    <w:div w:id="1569261862">
      <w:bodyDiv w:val="1"/>
      <w:marLeft w:val="0"/>
      <w:marRight w:val="0"/>
      <w:marTop w:val="0"/>
      <w:marBottom w:val="0"/>
      <w:divBdr>
        <w:top w:val="none" w:sz="0" w:space="0" w:color="auto"/>
        <w:left w:val="none" w:sz="0" w:space="0" w:color="auto"/>
        <w:bottom w:val="none" w:sz="0" w:space="0" w:color="auto"/>
        <w:right w:val="none" w:sz="0" w:space="0" w:color="auto"/>
      </w:divBdr>
    </w:div>
    <w:div w:id="1629894018">
      <w:bodyDiv w:val="1"/>
      <w:marLeft w:val="0"/>
      <w:marRight w:val="0"/>
      <w:marTop w:val="0"/>
      <w:marBottom w:val="0"/>
      <w:divBdr>
        <w:top w:val="none" w:sz="0" w:space="0" w:color="auto"/>
        <w:left w:val="none" w:sz="0" w:space="0" w:color="auto"/>
        <w:bottom w:val="none" w:sz="0" w:space="0" w:color="auto"/>
        <w:right w:val="none" w:sz="0" w:space="0" w:color="auto"/>
      </w:divBdr>
    </w:div>
    <w:div w:id="1644776126">
      <w:bodyDiv w:val="1"/>
      <w:marLeft w:val="0"/>
      <w:marRight w:val="0"/>
      <w:marTop w:val="0"/>
      <w:marBottom w:val="0"/>
      <w:divBdr>
        <w:top w:val="none" w:sz="0" w:space="0" w:color="auto"/>
        <w:left w:val="none" w:sz="0" w:space="0" w:color="auto"/>
        <w:bottom w:val="none" w:sz="0" w:space="0" w:color="auto"/>
        <w:right w:val="none" w:sz="0" w:space="0" w:color="auto"/>
      </w:divBdr>
    </w:div>
    <w:div w:id="1645815279">
      <w:bodyDiv w:val="1"/>
      <w:marLeft w:val="0"/>
      <w:marRight w:val="0"/>
      <w:marTop w:val="0"/>
      <w:marBottom w:val="0"/>
      <w:divBdr>
        <w:top w:val="none" w:sz="0" w:space="0" w:color="auto"/>
        <w:left w:val="none" w:sz="0" w:space="0" w:color="auto"/>
        <w:bottom w:val="none" w:sz="0" w:space="0" w:color="auto"/>
        <w:right w:val="none" w:sz="0" w:space="0" w:color="auto"/>
      </w:divBdr>
    </w:div>
    <w:div w:id="1746493186">
      <w:bodyDiv w:val="1"/>
      <w:marLeft w:val="0"/>
      <w:marRight w:val="0"/>
      <w:marTop w:val="0"/>
      <w:marBottom w:val="0"/>
      <w:divBdr>
        <w:top w:val="none" w:sz="0" w:space="0" w:color="auto"/>
        <w:left w:val="none" w:sz="0" w:space="0" w:color="auto"/>
        <w:bottom w:val="none" w:sz="0" w:space="0" w:color="auto"/>
        <w:right w:val="none" w:sz="0" w:space="0" w:color="auto"/>
      </w:divBdr>
    </w:div>
    <w:div w:id="20621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anbook.com" TargetMode="External"/><Relationship Id="rId18" Type="http://schemas.openxmlformats.org/officeDocument/2006/relationships/hyperlink" Target="http://sdo.pgups.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pgups.ru/" TargetMode="External"/><Relationship Id="rId17" Type="http://schemas.openxmlformats.org/officeDocument/2006/relationships/hyperlink" Target="https://dic.academic.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anbook.com/book/5311" TargetMode="External"/><Relationship Id="rId5" Type="http://schemas.openxmlformats.org/officeDocument/2006/relationships/settings" Target="settings.xml"/><Relationship Id="rId15" Type="http://schemas.openxmlformats.org/officeDocument/2006/relationships/hyperlink" Target="https://ibooks.ru/home.php?routine=bookshelf" TargetMode="External"/><Relationship Id="rId10" Type="http://schemas.openxmlformats.org/officeDocument/2006/relationships/hyperlink" Target="http://e.lanbook.com/book/71785"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iblio-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9E59-5B56-43C2-9028-45E96D7F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1820</Words>
  <Characters>15060</Characters>
  <Application>Microsoft Office Word</Application>
  <DocSecurity>0</DocSecurity>
  <Lines>125</Lines>
  <Paragraphs>33</Paragraphs>
  <ScaleCrop>false</ScaleCrop>
  <HeadingPairs>
    <vt:vector size="2" baseType="variant">
      <vt:variant>
        <vt:lpstr>Название</vt:lpstr>
      </vt:variant>
      <vt:variant>
        <vt:i4>1</vt:i4>
      </vt:variant>
    </vt:vector>
  </HeadingPairs>
  <TitlesOfParts>
    <vt:vector size="1" baseType="lpstr">
      <vt:lpstr>Порядок разработки, согласования и утверждения должностной инструкции</vt:lpstr>
    </vt:vector>
  </TitlesOfParts>
  <Company>Grizli777</Company>
  <LinksUpToDate>false</LinksUpToDate>
  <CharactersWithSpaces>16847</CharactersWithSpaces>
  <SharedDoc>false</SharedDoc>
  <HLinks>
    <vt:vector size="30" baseType="variant">
      <vt:variant>
        <vt:i4>3211389</vt:i4>
      </vt:variant>
      <vt:variant>
        <vt:i4>12</vt:i4>
      </vt:variant>
      <vt:variant>
        <vt:i4>0</vt:i4>
      </vt:variant>
      <vt:variant>
        <vt:i4>5</vt:i4>
      </vt:variant>
      <vt:variant>
        <vt:lpwstr>http://www.cir.ru/index.jsp</vt:lpwstr>
      </vt:variant>
      <vt:variant>
        <vt:lpwstr/>
      </vt:variant>
      <vt:variant>
        <vt:i4>8126573</vt:i4>
      </vt:variant>
      <vt:variant>
        <vt:i4>9</vt:i4>
      </vt:variant>
      <vt:variant>
        <vt:i4>0</vt:i4>
      </vt:variant>
      <vt:variant>
        <vt:i4>5</vt:i4>
      </vt:variant>
      <vt:variant>
        <vt:lpwstr>http://elibrary.ru/</vt:lpwstr>
      </vt:variant>
      <vt:variant>
        <vt:lpwstr/>
      </vt:variant>
      <vt:variant>
        <vt:i4>1572874</vt:i4>
      </vt:variant>
      <vt:variant>
        <vt:i4>6</vt:i4>
      </vt:variant>
      <vt:variant>
        <vt:i4>0</vt:i4>
      </vt:variant>
      <vt:variant>
        <vt:i4>5</vt:i4>
      </vt:variant>
      <vt:variant>
        <vt:lpwstr>http://www.inion.ru/</vt:lpwstr>
      </vt:variant>
      <vt:variant>
        <vt:lpwstr/>
      </vt:variant>
      <vt:variant>
        <vt:i4>2949221</vt:i4>
      </vt:variant>
      <vt:variant>
        <vt:i4>3</vt:i4>
      </vt:variant>
      <vt:variant>
        <vt:i4>0</vt:i4>
      </vt:variant>
      <vt:variant>
        <vt:i4>5</vt:i4>
      </vt:variant>
      <vt:variant>
        <vt:lpwstr>http://www.gd.ru/article/numbers/view/</vt:lpwstr>
      </vt:variant>
      <vt:variant>
        <vt:lpwstr/>
      </vt:variant>
      <vt:variant>
        <vt:i4>2162792</vt:i4>
      </vt:variant>
      <vt:variant>
        <vt:i4>0</vt:i4>
      </vt:variant>
      <vt:variant>
        <vt:i4>0</vt:i4>
      </vt:variant>
      <vt:variant>
        <vt:i4>5</vt:i4>
      </vt:variant>
      <vt:variant>
        <vt:lpwstr>http://www.aup.ru/library/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разработки, согласования и утверждения должностной инструкции</dc:title>
  <dc:subject>СМК</dc:subject>
  <dc:creator>Стасюк Илья Александрович</dc:creator>
  <cp:lastModifiedBy>PRINT</cp:lastModifiedBy>
  <cp:revision>30</cp:revision>
  <cp:lastPrinted>2017-03-15T08:10:00Z</cp:lastPrinted>
  <dcterms:created xsi:type="dcterms:W3CDTF">2017-02-12T09:15:00Z</dcterms:created>
  <dcterms:modified xsi:type="dcterms:W3CDTF">2018-06-18T09:37:00Z</dcterms:modified>
</cp:coreProperties>
</file>