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ФЕДЕРАЛЬНОЕ  АГЕНТСТВО  ЖЕЛЕЗНОДОРОЖНОГО  ТРАНСПОРТА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«Петербургский государственный университет путей сообщения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AB0A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B0AEF">
        <w:rPr>
          <w:rFonts w:ascii="Times New Roman" w:hAnsi="Times New Roman" w:cs="Times New Roman"/>
          <w:sz w:val="28"/>
          <w:szCs w:val="28"/>
        </w:rPr>
        <w:t>»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(ФГБОУ  ВО  ПГУПС)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Кафедра «Прикладная психология»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РАБОЧАЯ  ПРОГРАММА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«ПСИХОЛОГИЯ»  (Б1.Б.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AB0AEF">
        <w:rPr>
          <w:rFonts w:ascii="Times New Roman" w:hAnsi="Times New Roman" w:cs="Times New Roman"/>
          <w:sz w:val="28"/>
          <w:szCs w:val="28"/>
        </w:rPr>
        <w:t>)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для направления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38.03.01 «Экономика»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по профилю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«</w:t>
      </w:r>
      <w:r w:rsidRPr="00AB0AEF">
        <w:rPr>
          <w:rFonts w:ascii="Times New Roman" w:hAnsi="Times New Roman" w:cs="Times New Roman"/>
          <w:color w:val="000000"/>
          <w:sz w:val="28"/>
          <w:szCs w:val="28"/>
        </w:rPr>
        <w:t>Налоги и налогообложение</w:t>
      </w:r>
      <w:r w:rsidRPr="00AB0AEF">
        <w:rPr>
          <w:rFonts w:ascii="Times New Roman" w:hAnsi="Times New Roman" w:cs="Times New Roman"/>
          <w:sz w:val="28"/>
          <w:szCs w:val="28"/>
        </w:rPr>
        <w:t>»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476451" w:rsidRDefault="00476451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4B7930" w:rsidRDefault="00476451" w:rsidP="004B79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9.8pt;margin-top:-51.45pt;width:591.75pt;height:836.5pt;z-index:251658240;visibility:visible">
            <v:imagedata r:id="rId5" o:title=""/>
          </v:shape>
        </w:pict>
      </w:r>
      <w:r w:rsidRPr="004B7930">
        <w:rPr>
          <w:rFonts w:ascii="Times New Roman" w:hAnsi="Times New Roman" w:cs="Times New Roman"/>
          <w:sz w:val="28"/>
          <w:szCs w:val="28"/>
        </w:rPr>
        <w:t>ЛИСТ СОГЛАСОВАНИЙ</w:t>
      </w:r>
    </w:p>
    <w:p w:rsidR="00476451" w:rsidRPr="004B7930" w:rsidRDefault="00476451" w:rsidP="004B7930">
      <w:pPr>
        <w:rPr>
          <w:rFonts w:ascii="Times New Roman" w:hAnsi="Times New Roman" w:cs="Times New Roman"/>
          <w:sz w:val="28"/>
          <w:szCs w:val="28"/>
        </w:rPr>
      </w:pPr>
    </w:p>
    <w:p w:rsidR="00476451" w:rsidRPr="004B7930" w:rsidRDefault="00476451" w:rsidP="004B7930">
      <w:pPr>
        <w:jc w:val="both"/>
        <w:rPr>
          <w:rFonts w:ascii="Times New Roman" w:hAnsi="Times New Roman" w:cs="Times New Roman"/>
          <w:sz w:val="28"/>
          <w:szCs w:val="28"/>
        </w:rPr>
      </w:pPr>
      <w:r w:rsidRPr="004B7930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476451" w:rsidRPr="004B7930" w:rsidRDefault="00476451" w:rsidP="004B7930">
      <w:pPr>
        <w:jc w:val="both"/>
        <w:rPr>
          <w:rFonts w:ascii="Times New Roman" w:hAnsi="Times New Roman" w:cs="Times New Roman"/>
          <w:sz w:val="28"/>
          <w:szCs w:val="28"/>
        </w:rPr>
      </w:pPr>
      <w:r w:rsidRPr="004B7930">
        <w:rPr>
          <w:rFonts w:ascii="Times New Roman" w:hAnsi="Times New Roman" w:cs="Times New Roman"/>
          <w:sz w:val="28"/>
          <w:szCs w:val="28"/>
        </w:rPr>
        <w:t>Протокол № 10 от «18» апреля 2018 г.</w:t>
      </w:r>
    </w:p>
    <w:p w:rsidR="00476451" w:rsidRPr="004B7930" w:rsidRDefault="00476451" w:rsidP="004B793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Ind w:w="-106" w:type="dxa"/>
        <w:tblLayout w:type="fixed"/>
        <w:tblLook w:val="00A0"/>
      </w:tblPr>
      <w:tblGrid>
        <w:gridCol w:w="7054"/>
        <w:gridCol w:w="284"/>
        <w:gridCol w:w="2126"/>
      </w:tblGrid>
      <w:tr w:rsidR="00476451" w:rsidRPr="004B0B33">
        <w:tc>
          <w:tcPr>
            <w:tcW w:w="7054" w:type="dxa"/>
          </w:tcPr>
          <w:p w:rsidR="00476451" w:rsidRPr="004B0B33" w:rsidRDefault="00476451" w:rsidP="00FD099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И.о. заведующего кафедрой</w:t>
            </w:r>
          </w:p>
          <w:p w:rsidR="00476451" w:rsidRPr="004B0B33" w:rsidRDefault="00476451" w:rsidP="00FD099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«Прикладная психология»</w:t>
            </w:r>
          </w:p>
          <w:p w:rsidR="00476451" w:rsidRPr="004B0B33" w:rsidRDefault="00476451" w:rsidP="00FD099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«18» апреля 2018 г.                                         __________</w:t>
            </w:r>
          </w:p>
          <w:p w:rsidR="00476451" w:rsidRPr="004B0B33" w:rsidRDefault="00476451" w:rsidP="00FD099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Align w:val="bottom"/>
          </w:tcPr>
          <w:p w:rsidR="00476451" w:rsidRPr="004B0B33" w:rsidRDefault="00476451" w:rsidP="00FD099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476451" w:rsidRPr="004B0B33" w:rsidRDefault="00476451" w:rsidP="00FD099D">
            <w:pPr>
              <w:tabs>
                <w:tab w:val="left" w:pos="851"/>
              </w:tabs>
              <w:ind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451" w:rsidRPr="004B0B33" w:rsidRDefault="00476451" w:rsidP="00FD099D">
            <w:pPr>
              <w:tabs>
                <w:tab w:val="left" w:pos="851"/>
              </w:tabs>
              <w:ind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451" w:rsidRPr="004B0B33" w:rsidRDefault="00476451" w:rsidP="00FD099D">
            <w:pPr>
              <w:tabs>
                <w:tab w:val="left" w:pos="851"/>
              </w:tabs>
              <w:ind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Е.Ф. Ященко</w:t>
            </w:r>
          </w:p>
          <w:p w:rsidR="00476451" w:rsidRPr="004B0B33" w:rsidRDefault="00476451" w:rsidP="00FD099D">
            <w:pPr>
              <w:tabs>
                <w:tab w:val="left" w:pos="851"/>
              </w:tabs>
              <w:ind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451" w:rsidRPr="004B0B33" w:rsidRDefault="00476451" w:rsidP="00FD099D">
            <w:pPr>
              <w:tabs>
                <w:tab w:val="left" w:pos="851"/>
              </w:tabs>
              <w:ind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6451" w:rsidRPr="004B7930" w:rsidRDefault="00476451" w:rsidP="004B7930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5070"/>
        <w:gridCol w:w="1701"/>
        <w:gridCol w:w="2800"/>
      </w:tblGrid>
      <w:tr w:rsidR="00476451" w:rsidRPr="004B0B33">
        <w:tc>
          <w:tcPr>
            <w:tcW w:w="5070" w:type="dxa"/>
          </w:tcPr>
          <w:p w:rsidR="00476451" w:rsidRPr="004B7930" w:rsidRDefault="00476451" w:rsidP="00FD099D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930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476451" w:rsidRPr="004B7930" w:rsidRDefault="00476451" w:rsidP="00FD099D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76451" w:rsidRPr="004B7930" w:rsidRDefault="00476451" w:rsidP="00FD099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76451" w:rsidRPr="004B7930" w:rsidRDefault="00476451" w:rsidP="00FD099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451" w:rsidRPr="004B0B33">
        <w:tc>
          <w:tcPr>
            <w:tcW w:w="5070" w:type="dxa"/>
          </w:tcPr>
          <w:p w:rsidR="00476451" w:rsidRPr="004B7930" w:rsidRDefault="00476451" w:rsidP="00FD099D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930">
              <w:rPr>
                <w:rFonts w:ascii="Times New Roman" w:hAnsi="Times New Roman" w:cs="Times New Roman"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476451" w:rsidRPr="004B7930" w:rsidRDefault="00476451" w:rsidP="00FD099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30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76451" w:rsidRPr="004B7930" w:rsidRDefault="00476451" w:rsidP="00FD099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451" w:rsidRPr="004B7930" w:rsidRDefault="00476451" w:rsidP="00FD099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30">
              <w:rPr>
                <w:rFonts w:ascii="Times New Roman" w:hAnsi="Times New Roman" w:cs="Times New Roman"/>
                <w:sz w:val="28"/>
                <w:szCs w:val="28"/>
              </w:rPr>
              <w:t>Н.Е. Коклева</w:t>
            </w:r>
          </w:p>
        </w:tc>
      </w:tr>
      <w:tr w:rsidR="00476451" w:rsidRPr="004B0B33">
        <w:tc>
          <w:tcPr>
            <w:tcW w:w="5070" w:type="dxa"/>
          </w:tcPr>
          <w:p w:rsidR="00476451" w:rsidRPr="004B7930" w:rsidRDefault="00476451" w:rsidP="00FD099D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930">
              <w:rPr>
                <w:rFonts w:ascii="Times New Roman" w:hAnsi="Times New Roman" w:cs="Times New Roman"/>
                <w:sz w:val="28"/>
                <w:szCs w:val="28"/>
              </w:rPr>
              <w:t>«18» апреля 2018 г.</w:t>
            </w:r>
          </w:p>
        </w:tc>
        <w:tc>
          <w:tcPr>
            <w:tcW w:w="1701" w:type="dxa"/>
          </w:tcPr>
          <w:p w:rsidR="00476451" w:rsidRPr="004B7930" w:rsidRDefault="00476451" w:rsidP="00FD099D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476451" w:rsidRPr="004B7930" w:rsidRDefault="00476451" w:rsidP="00FD099D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6451" w:rsidRPr="004B7930" w:rsidRDefault="00476451" w:rsidP="004B793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5070"/>
        <w:gridCol w:w="1701"/>
        <w:gridCol w:w="2800"/>
      </w:tblGrid>
      <w:tr w:rsidR="00476451" w:rsidRPr="004B0B33">
        <w:tc>
          <w:tcPr>
            <w:tcW w:w="5070" w:type="dxa"/>
          </w:tcPr>
          <w:p w:rsidR="00476451" w:rsidRPr="004B7930" w:rsidRDefault="00476451" w:rsidP="00FD099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930">
              <w:rPr>
                <w:rFonts w:ascii="Times New Roman" w:hAnsi="Times New Roman" w:cs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476451" w:rsidRPr="004B7930" w:rsidRDefault="00476451" w:rsidP="00FD099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30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76451" w:rsidRPr="004B7930" w:rsidRDefault="00476451" w:rsidP="00FD099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30">
              <w:rPr>
                <w:rFonts w:ascii="Times New Roman" w:hAnsi="Times New Roman" w:cs="Times New Roman"/>
                <w:sz w:val="28"/>
                <w:szCs w:val="28"/>
              </w:rPr>
              <w:t>Т.П. Сацук</w:t>
            </w:r>
          </w:p>
        </w:tc>
        <w:bookmarkStart w:id="0" w:name="_GoBack"/>
        <w:bookmarkEnd w:id="0"/>
      </w:tr>
      <w:tr w:rsidR="00476451" w:rsidRPr="004B0B33">
        <w:tc>
          <w:tcPr>
            <w:tcW w:w="5070" w:type="dxa"/>
          </w:tcPr>
          <w:p w:rsidR="00476451" w:rsidRPr="004B7930" w:rsidRDefault="00476451" w:rsidP="00FD099D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7930">
              <w:rPr>
                <w:rFonts w:ascii="Times New Roman" w:hAnsi="Times New Roman" w:cs="Times New Roman"/>
                <w:sz w:val="28"/>
                <w:szCs w:val="28"/>
              </w:rPr>
              <w:t>«18» апреля 2018 г.</w:t>
            </w:r>
          </w:p>
        </w:tc>
        <w:tc>
          <w:tcPr>
            <w:tcW w:w="1701" w:type="dxa"/>
          </w:tcPr>
          <w:p w:rsidR="00476451" w:rsidRPr="004B7930" w:rsidRDefault="00476451" w:rsidP="00FD099D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476451" w:rsidRPr="004B7930" w:rsidRDefault="00476451" w:rsidP="00FD099D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6451" w:rsidRDefault="00476451" w:rsidP="004B7930">
      <w:pPr>
        <w:jc w:val="center"/>
        <w:rPr>
          <w:b/>
          <w:bCs/>
          <w:sz w:val="28"/>
          <w:szCs w:val="28"/>
        </w:rPr>
      </w:pPr>
    </w:p>
    <w:p w:rsidR="00476451" w:rsidRDefault="00476451" w:rsidP="004B7930">
      <w:pPr>
        <w:jc w:val="center"/>
        <w:rPr>
          <w:b/>
          <w:bCs/>
          <w:sz w:val="28"/>
          <w:szCs w:val="28"/>
        </w:rPr>
      </w:pPr>
    </w:p>
    <w:p w:rsidR="00476451" w:rsidRDefault="00476451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Default="00476451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pageBreakBefore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1. Цели и задачи дисциплины</w:t>
      </w:r>
    </w:p>
    <w:p w:rsidR="00476451" w:rsidRPr="00AB0AEF" w:rsidRDefault="00476451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 ФГОС ВО, утвержденным «12» ноября 2015, приказ № 1327 по направлению 38.03.01 «Экономика», по дисциплине «Психология».</w:t>
      </w:r>
    </w:p>
    <w:p w:rsidR="00476451" w:rsidRPr="00AB0AEF" w:rsidRDefault="00476451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76451" w:rsidRPr="00AB0AEF" w:rsidRDefault="00476451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476451" w:rsidRPr="00AB0AEF" w:rsidRDefault="00476451" w:rsidP="00AB0A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76451" w:rsidRPr="00AB0AEF" w:rsidRDefault="00476451" w:rsidP="00AB0A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- приобретение умений, указанных в разделе 2 рабочей программы;</w:t>
      </w:r>
    </w:p>
    <w:p w:rsidR="00476451" w:rsidRPr="00AB0AEF" w:rsidRDefault="00476451" w:rsidP="00AB0AEF">
      <w:pPr>
        <w:pStyle w:val="ListParagraph1"/>
        <w:tabs>
          <w:tab w:val="left" w:pos="1418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- приобретение навыков, указанных в разделе 2 рабочей программы.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76451" w:rsidRPr="00AB0AEF" w:rsidRDefault="00476451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476451" w:rsidRPr="00AB0AEF" w:rsidRDefault="00476451" w:rsidP="00AB0AEF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:rsidR="00476451" w:rsidRPr="00AB0AEF" w:rsidRDefault="00476451" w:rsidP="00AB0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основы психологии групп и межгруппового взаимодействия.</w:t>
      </w:r>
    </w:p>
    <w:p w:rsidR="00476451" w:rsidRPr="00AB0AEF" w:rsidRDefault="00476451" w:rsidP="00AB0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устанавливать связи между теоретическим и эмпирическим уровнями познания психической активности человека;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маршрута.</w:t>
      </w:r>
    </w:p>
    <w:p w:rsidR="00476451" w:rsidRPr="00AB0AEF" w:rsidRDefault="00476451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ВЛАДЕТЬ: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476451" w:rsidRPr="00AB0AEF" w:rsidRDefault="00476451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техниками эффективной коммуникации, техниками налаживания контакта.</w:t>
      </w:r>
    </w:p>
    <w:p w:rsidR="00476451" w:rsidRPr="00AB0AEF" w:rsidRDefault="00476451" w:rsidP="00AB0AEF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476451" w:rsidRPr="00AB0AEF" w:rsidRDefault="00476451" w:rsidP="00AB0AEF">
      <w:pPr>
        <w:tabs>
          <w:tab w:val="left" w:pos="0"/>
          <w:tab w:val="right" w:pos="9638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AB0AEF">
        <w:rPr>
          <w:rFonts w:ascii="Times New Roman" w:hAnsi="Times New Roman" w:cs="Times New Roman"/>
          <w:b/>
          <w:bCs/>
          <w:sz w:val="28"/>
          <w:szCs w:val="28"/>
        </w:rPr>
        <w:t>общекультурных компетенций (ОК):</w:t>
      </w:r>
    </w:p>
    <w:p w:rsidR="00476451" w:rsidRPr="00AB0AEF" w:rsidRDefault="00476451" w:rsidP="00AB0AE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способности работать в коллективе, толерантно воспринимая социальные, этнические, конфессиональные и культурные различия (ОК-5);</w:t>
      </w:r>
    </w:p>
    <w:p w:rsidR="00476451" w:rsidRPr="00AB0AEF" w:rsidRDefault="00476451" w:rsidP="00AB0AE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способности к самоорганизации и самообразованию (ОК-7).</w:t>
      </w:r>
    </w:p>
    <w:p w:rsidR="00476451" w:rsidRPr="00AB0AEF" w:rsidRDefault="00476451" w:rsidP="00AB0AEF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проведена в п.2.1. общей характеристики  ОПОП.</w:t>
      </w:r>
    </w:p>
    <w:p w:rsidR="00476451" w:rsidRPr="00AB0AEF" w:rsidRDefault="00476451" w:rsidP="00AB0AEF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п.2.2. общей характеристики  ОПОП.</w:t>
      </w: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476451" w:rsidRDefault="00476451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Дисциплина «Психология» (Б1.Б.6) относится к базовой части и является обязательной дисциплиной для обучающегося.</w:t>
      </w:r>
    </w:p>
    <w:p w:rsidR="00476451" w:rsidRPr="00AB0AEF" w:rsidRDefault="00476451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Pr="00AB0AEF" w:rsidRDefault="00476451" w:rsidP="00AB0AEF">
      <w:pPr>
        <w:widowControl w:val="0"/>
        <w:numPr>
          <w:ilvl w:val="5"/>
          <w:numId w:val="3"/>
        </w:numPr>
        <w:suppressAutoHyphens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Объем дисциплины и виды учебной работы</w:t>
      </w:r>
    </w:p>
    <w:p w:rsidR="00476451" w:rsidRPr="00AB0AEF" w:rsidRDefault="00476451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Для очной формы обучения (4 семестр):</w:t>
      </w:r>
    </w:p>
    <w:tbl>
      <w:tblPr>
        <w:tblW w:w="9756" w:type="dxa"/>
        <w:tblInd w:w="-106" w:type="dxa"/>
        <w:tblLayout w:type="fixed"/>
        <w:tblLook w:val="0000"/>
      </w:tblPr>
      <w:tblGrid>
        <w:gridCol w:w="5387"/>
        <w:gridCol w:w="2126"/>
        <w:gridCol w:w="2243"/>
      </w:tblGrid>
      <w:tr w:rsidR="00476451" w:rsidRPr="004B0B33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Семестр</w:t>
            </w:r>
          </w:p>
        </w:tc>
      </w:tr>
      <w:tr w:rsidR="00476451" w:rsidRPr="004B0B33">
        <w:trPr>
          <w:trHeight w:val="140"/>
        </w:trPr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476451" w:rsidRPr="004B0B33">
        <w:trPr>
          <w:trHeight w:val="133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476451" w:rsidRPr="004B0B33" w:rsidRDefault="00476451" w:rsidP="001D0090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476451" w:rsidRPr="004B0B33" w:rsidRDefault="00476451" w:rsidP="001D0090">
            <w:pPr>
              <w:widowControl w:val="0"/>
              <w:numPr>
                <w:ilvl w:val="0"/>
                <w:numId w:val="17"/>
              </w:numPr>
              <w:tabs>
                <w:tab w:val="left" w:pos="38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  <w:p w:rsidR="00476451" w:rsidRPr="004B0B33" w:rsidRDefault="00476451" w:rsidP="001D0090">
            <w:pPr>
              <w:widowControl w:val="0"/>
              <w:numPr>
                <w:ilvl w:val="0"/>
                <w:numId w:val="17"/>
              </w:numPr>
              <w:tabs>
                <w:tab w:val="left" w:pos="38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476451" w:rsidRPr="004B0B33" w:rsidRDefault="00476451" w:rsidP="001D0090">
            <w:pPr>
              <w:widowControl w:val="0"/>
              <w:numPr>
                <w:ilvl w:val="0"/>
                <w:numId w:val="17"/>
              </w:numPr>
              <w:tabs>
                <w:tab w:val="left" w:pos="38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476451" w:rsidRPr="004B0B33">
        <w:trPr>
          <w:trHeight w:val="2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476451" w:rsidRPr="004B0B3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76451" w:rsidRPr="004B0B3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476451" w:rsidRPr="004B0B33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Общая трудоемкость: час / з.е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6451" w:rsidRPr="004B0B33" w:rsidRDefault="00476451" w:rsidP="001D0090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108 / 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51" w:rsidRPr="004B0B33" w:rsidRDefault="00476451" w:rsidP="001D0090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108 / 3</w:t>
            </w:r>
          </w:p>
        </w:tc>
      </w:tr>
    </w:tbl>
    <w:p w:rsidR="00476451" w:rsidRPr="00AB0AEF" w:rsidRDefault="00476451" w:rsidP="00AB0AEF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AB0AEF">
        <w:rPr>
          <w:rFonts w:ascii="Times New Roman" w:hAnsi="Times New Roman" w:cs="Times New Roman"/>
          <w:i/>
          <w:iCs/>
          <w:sz w:val="28"/>
          <w:szCs w:val="28"/>
        </w:rPr>
        <w:t>Примечание: З  – зачет</w:t>
      </w: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5 Содержание и структура дисциплины</w:t>
      </w:r>
    </w:p>
    <w:p w:rsidR="00476451" w:rsidRPr="00AB0AEF" w:rsidRDefault="00476451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widowControl w:val="0"/>
        <w:numPr>
          <w:ilvl w:val="1"/>
          <w:numId w:val="5"/>
        </w:numPr>
        <w:suppressAutoHyphens/>
        <w:autoSpaceDE w:val="0"/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Содержание дисциплины</w:t>
      </w:r>
    </w:p>
    <w:p w:rsidR="00476451" w:rsidRPr="00AB0AEF" w:rsidRDefault="00476451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85" w:type="dxa"/>
        <w:tblInd w:w="-106" w:type="dxa"/>
        <w:tblLayout w:type="fixed"/>
        <w:tblLook w:val="00A0"/>
      </w:tblPr>
      <w:tblGrid>
        <w:gridCol w:w="654"/>
        <w:gridCol w:w="2696"/>
        <w:gridCol w:w="6535"/>
      </w:tblGrid>
      <w:tr w:rsidR="00476451" w:rsidRPr="004B0B33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476451" w:rsidRPr="004B0B33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Предмет, объект и методы психологии. Место психологии в системе наук. Развитие психологического знания. Развитие представлений о предмете психологии. Основные школы и направления. Основные психологические школы XX столетия. Тенденции развития современной психологии. Проблема возникновения и развития психики. Развитие психики в процессе эволюции</w:t>
            </w:r>
          </w:p>
        </w:tc>
      </w:tr>
      <w:tr w:rsidR="00476451" w:rsidRPr="004B0B33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Ощущение и восприятие. Классификация ощущений. Свойства ощущений. Виды и свойства восприятия. Внимание. Физиологические основы внимания. Функции внимания. Память. Общая характеристика процессов памяти. Виды и типы памяти. Мышление. Виды мышления. Интеллект</w:t>
            </w:r>
          </w:p>
        </w:tc>
      </w:tr>
      <w:tr w:rsidR="00476451" w:rsidRPr="004B0B33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Самоактуализация, самореализация и персонализация. Я – концепция</w:t>
            </w:r>
          </w:p>
        </w:tc>
      </w:tr>
      <w:tr w:rsidR="00476451" w:rsidRPr="004B0B33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Эмоции и воля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совладание. Эмоции в межличностных отношениях. Волевые процессы</w:t>
            </w:r>
          </w:p>
        </w:tc>
      </w:tr>
      <w:tr w:rsidR="00476451" w:rsidRPr="004B0B33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Общее представление о мотивации. Понятия «потребность», «мотив», «мотивация». Понятие о потребностях. Классификация потребностей. Мотив, цель и смысл. Виды и функции мотивов. Влияние мотивации на продуктивность и качество деятельности. Понятие оптимума мотивации. Закон Йеркса-Додсона. Потребность в общении и мотивация аффилиации. Мотивация достижения, подходы к ее изучению</w:t>
            </w:r>
          </w:p>
        </w:tc>
      </w:tr>
      <w:tr w:rsidR="00476451" w:rsidRPr="004B0B33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Способности и интеллект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AB0AEF" w:rsidRDefault="00476451" w:rsidP="00AB0AEF">
            <w:pPr>
              <w:pStyle w:val="21"/>
              <w:ind w:firstLine="0"/>
              <w:rPr>
                <w:sz w:val="28"/>
                <w:szCs w:val="28"/>
              </w:rPr>
            </w:pPr>
            <w:r w:rsidRPr="00AB0AEF">
              <w:rPr>
                <w:sz w:val="28"/>
                <w:szCs w:val="28"/>
              </w:rPr>
              <w:t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способностей. Теории интеллектуальных способностей Роль социальной среды, языкового опыта, культуры и искусства в формировании способностей человека. Основные виды интеллекта: лингвистический, математический, пространственный, музыкальный, телесно-кинестетический, межличностный, внутриличностный (эмоциональный)</w:t>
            </w:r>
          </w:p>
        </w:tc>
      </w:tr>
      <w:tr w:rsidR="00476451" w:rsidRPr="004B0B33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Темперамент и характер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Соотношение понятий «характер» и «темперамент», «характер» и «личность», «характер» и «индивидуальность». Акцентуация характера. Проблема развития и воспитания характера. Социальный характер и национальный характер</w:t>
            </w:r>
          </w:p>
        </w:tc>
      </w:tr>
      <w:tr w:rsidR="00476451" w:rsidRPr="004B0B33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Личность в группе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«конформность» и «конформизм» групповая сплоченность, лидерство и руководство, групповые решения. Стадии и уровни развития группы. Процессы командообразования. Психология больших групп. Организованные группы (социальные классы, этнические группы, профессиональные группы…). Стихийные группы и социальные движения. Психология межгрупповых отношений. Феномены «внутригруппового фаворитизма» и «внегрупповой враждебности». Психология конфликта</w:t>
            </w:r>
          </w:p>
        </w:tc>
      </w:tr>
    </w:tbl>
    <w:p w:rsidR="00476451" w:rsidRPr="00AB0AEF" w:rsidRDefault="00476451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76451" w:rsidRPr="00AB0AEF" w:rsidRDefault="00476451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widowControl w:val="0"/>
        <w:numPr>
          <w:ilvl w:val="1"/>
          <w:numId w:val="6"/>
        </w:numPr>
        <w:suppressAutoHyphens/>
        <w:autoSpaceDE w:val="0"/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Разделы дисциплины и виды занятий</w:t>
      </w:r>
    </w:p>
    <w:p w:rsidR="00476451" w:rsidRPr="00AB0AEF" w:rsidRDefault="00476451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451" w:rsidRPr="00AB0AEF" w:rsidRDefault="00476451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Для очной формы обучения (4 семестр):</w:t>
      </w:r>
    </w:p>
    <w:p w:rsidR="00476451" w:rsidRPr="00AB0AEF" w:rsidRDefault="00476451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618"/>
        <w:gridCol w:w="5691"/>
        <w:gridCol w:w="745"/>
        <w:gridCol w:w="851"/>
        <w:gridCol w:w="708"/>
        <w:gridCol w:w="1003"/>
      </w:tblGrid>
      <w:tr w:rsidR="00476451" w:rsidRPr="004B0B33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476451" w:rsidRPr="004B0B33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76451" w:rsidRPr="004B0B33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76451" w:rsidRPr="004B0B33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76451" w:rsidRPr="004B0B33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Эмоции и воля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76451" w:rsidRPr="004B0B33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76451" w:rsidRPr="004B0B33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Способности и интеллект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76451" w:rsidRPr="004B0B33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Темперамент и характер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76451" w:rsidRPr="004B0B33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6451" w:rsidRPr="004B0B33" w:rsidRDefault="00476451" w:rsidP="001D009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</w:tbl>
    <w:p w:rsidR="00476451" w:rsidRPr="00AB0AEF" w:rsidRDefault="00476451" w:rsidP="00AB0AE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476451" w:rsidRDefault="00476451" w:rsidP="00BF19C0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090">
        <w:rPr>
          <w:rFonts w:ascii="Times New Roman" w:hAnsi="Times New Roman" w:cs="Times New Roman"/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p w:rsidR="00476451" w:rsidRPr="001D0090" w:rsidRDefault="00476451" w:rsidP="00BF19C0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81" w:type="dxa"/>
        <w:tblInd w:w="-106" w:type="dxa"/>
        <w:tblLayout w:type="fixed"/>
        <w:tblLook w:val="00A0"/>
      </w:tblPr>
      <w:tblGrid>
        <w:gridCol w:w="964"/>
        <w:gridCol w:w="3686"/>
        <w:gridCol w:w="5131"/>
      </w:tblGrid>
      <w:tr w:rsidR="00476451" w:rsidRPr="004B0B33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76451" w:rsidRPr="004B0B33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5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51" w:rsidRPr="004B0B33" w:rsidRDefault="00476451" w:rsidP="001D0090">
            <w:pPr>
              <w:autoSpaceDN w:val="0"/>
              <w:adjustRightInd w:val="0"/>
              <w:spacing w:after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hyperlink r:id="rId6" w:history="1">
              <w:r w:rsidRPr="001D0090">
                <w:rPr>
                  <w:rStyle w:val="Hyperlink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eastAsia="en-US"/>
                </w:rPr>
                <w:t>Бордовская Н. В., Розум С. И. Психология и педагогика: Учебник для вузов. Стандарт третьего поколения. —  Санкт-Петербург:  Питер, 2014 г.— 624 с. — Электронное издание. — ISBN 978-5-496-00787-0</w:t>
              </w:r>
            </w:hyperlink>
          </w:p>
          <w:p w:rsidR="00476451" w:rsidRPr="001D0090" w:rsidRDefault="00476451" w:rsidP="001D0090">
            <w:pPr>
              <w:autoSpaceDN w:val="0"/>
              <w:adjustRightInd w:val="0"/>
              <w:spacing w:after="0"/>
              <w:jc w:val="both"/>
              <w:outlineLvl w:val="0"/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hyperlink r:id="rId7" w:history="1">
              <w:r w:rsidRPr="001D0090">
                <w:rPr>
                  <w:rStyle w:val="Hyperlink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eastAsia="en-US"/>
                </w:rPr>
                <w:t>Куприна О. А. Общая психология: хрестоматия, Учебное пособие. —  Москва:  ЕАОИ 2011 г.— 256 с. — Электронное издание. — ISBN 978-5-374-00456-4</w:t>
              </w:r>
            </w:hyperlink>
          </w:p>
          <w:p w:rsidR="00476451" w:rsidRPr="004B0B33" w:rsidRDefault="00476451" w:rsidP="001D0090">
            <w:pPr>
              <w:autoSpaceDN w:val="0"/>
              <w:adjustRightInd w:val="0"/>
              <w:spacing w:after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00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3.</w:t>
            </w: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Психология и педагогика: учеб. пособие / А. Ю. Прохватилов [и др.]. – СПб.: ПГУПС, 2006. – 153 с.</w:t>
            </w:r>
          </w:p>
        </w:tc>
      </w:tr>
      <w:tr w:rsidR="00476451" w:rsidRPr="004B0B33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451" w:rsidRPr="004B0B33">
        <w:trPr>
          <w:trHeight w:val="4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451" w:rsidRPr="004B0B33">
        <w:trPr>
          <w:trHeight w:val="33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Эмоции и воля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451" w:rsidRPr="004B0B33">
        <w:trPr>
          <w:trHeight w:val="2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451" w:rsidRPr="004B0B33">
        <w:trPr>
          <w:trHeight w:val="272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Способности и интеллект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451" w:rsidRPr="004B0B33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Темперамент и характер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451" w:rsidRPr="004B0B33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51" w:rsidRPr="004B0B33" w:rsidRDefault="00476451" w:rsidP="001D009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B33">
              <w:rPr>
                <w:rFonts w:ascii="Times New Roman" w:hAnsi="Times New Roman" w:cs="Times New Roman"/>
                <w:sz w:val="28"/>
                <w:szCs w:val="28"/>
              </w:rPr>
              <w:t>Личность в группе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51" w:rsidRPr="004B0B33" w:rsidRDefault="00476451" w:rsidP="001D00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6451" w:rsidRPr="001D0090" w:rsidRDefault="00476451" w:rsidP="001D0090">
      <w:pPr>
        <w:autoSpaceDN w:val="0"/>
        <w:spacing w:after="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Pr="001D0090" w:rsidRDefault="00476451" w:rsidP="001D0090">
      <w:pPr>
        <w:autoSpaceDN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090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76451" w:rsidRPr="001D0090" w:rsidRDefault="00476451" w:rsidP="001D0090">
      <w:pPr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451" w:rsidRPr="001D0090" w:rsidRDefault="00476451" w:rsidP="001D0090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76451" w:rsidRPr="001D0090" w:rsidRDefault="00476451" w:rsidP="001D0090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476451" w:rsidRPr="001D0090" w:rsidRDefault="00476451" w:rsidP="001D0090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476451" w:rsidRPr="001D0090" w:rsidRDefault="00476451" w:rsidP="001D009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090">
        <w:rPr>
          <w:rFonts w:ascii="Times New Roman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76451" w:rsidRPr="001D0090" w:rsidRDefault="00476451" w:rsidP="001D0090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Pr="001D0090" w:rsidRDefault="00476451" w:rsidP="001D009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 xml:space="preserve">8.1 Перечень основной учебной литературы, необходимой для освоения </w:t>
      </w:r>
      <w:r w:rsidRPr="001D0090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</w:p>
    <w:p w:rsidR="00476451" w:rsidRPr="001D0090" w:rsidRDefault="00476451" w:rsidP="001D0090">
      <w:pPr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  <w:lang w:eastAsia="en-US"/>
        </w:rPr>
        <w:t>1.</w:t>
      </w:r>
      <w:hyperlink r:id="rId8" w:history="1">
        <w:r w:rsidRPr="001D0090">
          <w:rPr>
            <w:rStyle w:val="Hyperlink"/>
            <w:rFonts w:ascii="Times New Roman" w:hAnsi="Times New Roman" w:cs="Times New Roman"/>
            <w:sz w:val="28"/>
            <w:szCs w:val="28"/>
            <w:shd w:val="clear" w:color="auto" w:fill="FFFFFF"/>
            <w:lang w:eastAsia="en-US"/>
          </w:rPr>
          <w:t>Бордовская Н. В., Розум С. И. Психология и педагогика: Учебник для вузов. Стандарт третьего поколения. —  Санкт-Петербург:  Питер, 2014 г.— 624 с. — Электронное издание. — ISBN 978-5-496-00787-0</w:t>
        </w:r>
      </w:hyperlink>
    </w:p>
    <w:p w:rsidR="00476451" w:rsidRPr="001D0090" w:rsidRDefault="00476451" w:rsidP="001D009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1D0090">
          <w:rPr>
            <w:rStyle w:val="Hyperlink"/>
            <w:rFonts w:ascii="Times New Roman" w:hAnsi="Times New Roman" w:cs="Times New Roman"/>
            <w:sz w:val="28"/>
            <w:szCs w:val="28"/>
            <w:shd w:val="clear" w:color="auto" w:fill="FFFFFF"/>
            <w:lang w:eastAsia="en-US"/>
          </w:rPr>
          <w:t>Куприна О. А. Общая психология: хрестоматия, Учебное пособие. —  Москва:  ЕАОИ 2011 г.— 256 с. — Электронное издание. — ISBN 978-5-374-00456-4</w:t>
        </w:r>
      </w:hyperlink>
    </w:p>
    <w:p w:rsidR="00476451" w:rsidRPr="001D0090" w:rsidRDefault="00476451" w:rsidP="001D0090">
      <w:pPr>
        <w:widowControl w:val="0"/>
        <w:numPr>
          <w:ilvl w:val="0"/>
          <w:numId w:val="3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Психология и педагогика: учеб. пособие / А. Ю. Прохватилов [и др.]. – СПб.: ПГУПС, 2006. – 153 с.</w:t>
      </w:r>
    </w:p>
    <w:p w:rsidR="00476451" w:rsidRPr="001D0090" w:rsidRDefault="00476451" w:rsidP="001D0090">
      <w:pPr>
        <w:widowControl w:val="0"/>
        <w:numPr>
          <w:ilvl w:val="0"/>
          <w:numId w:val="3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Бендюков М.А., Соломин И.Л. Психология и педагогика. Основы психологии труда. – Ч. 1: учебное пособие. – СПб.: ФГБОУ ВПО ПГУПС, 2015. – 75 с.</w:t>
      </w:r>
    </w:p>
    <w:p w:rsidR="00476451" w:rsidRPr="001D0090" w:rsidRDefault="00476451" w:rsidP="001D0090">
      <w:pPr>
        <w:widowControl w:val="0"/>
        <w:numPr>
          <w:ilvl w:val="0"/>
          <w:numId w:val="3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Ермакова Е.С., Ситников В.Л., Комарова А.В., Слотина Т.В. Психология и педагогика высшей школы: учебное пособие. – СПб.: ПГУПС, 2013. –  72 с.</w:t>
      </w:r>
    </w:p>
    <w:p w:rsidR="00476451" w:rsidRPr="001D0090" w:rsidRDefault="00476451" w:rsidP="001D0090">
      <w:pPr>
        <w:tabs>
          <w:tab w:val="left" w:pos="0"/>
        </w:tabs>
        <w:spacing w:after="0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51" w:rsidRPr="001D0090" w:rsidRDefault="00476451" w:rsidP="001D0090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76451" w:rsidRPr="001D0090" w:rsidRDefault="00476451" w:rsidP="001D0090">
      <w:pPr>
        <w:numPr>
          <w:ilvl w:val="0"/>
          <w:numId w:val="18"/>
        </w:numPr>
        <w:autoSpaceDN w:val="0"/>
        <w:spacing w:after="0" w:line="256" w:lineRule="auto"/>
        <w:ind w:left="0" w:firstLine="709"/>
        <w:jc w:val="both"/>
        <w:outlineLvl w:val="2"/>
        <w:rPr>
          <w:rFonts w:ascii="Times New Roman" w:hAnsi="Times New Roman" w:cs="Times New Roman"/>
          <w:sz w:val="30"/>
          <w:szCs w:val="30"/>
        </w:rPr>
      </w:pPr>
      <w:r w:rsidRPr="001D0090">
        <w:rPr>
          <w:rFonts w:ascii="Times New Roman" w:hAnsi="Times New Roman" w:cs="Times New Roman"/>
          <w:sz w:val="30"/>
          <w:szCs w:val="30"/>
        </w:rPr>
        <w:t>Феоктистова С.В., Маринова Т.Ю., Васильева Н.Н.  Психология: учебное пособие, 2-е изд., испр. и доп. – М.: Издательство «ЮРАЙТ», 2018. – 241 с.</w:t>
      </w:r>
    </w:p>
    <w:p w:rsidR="00476451" w:rsidRPr="001D0090" w:rsidRDefault="00476451" w:rsidP="001D0090">
      <w:pPr>
        <w:numPr>
          <w:ilvl w:val="0"/>
          <w:numId w:val="18"/>
        </w:numPr>
        <w:autoSpaceDN w:val="0"/>
        <w:spacing w:before="300" w:after="0" w:line="256" w:lineRule="auto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 xml:space="preserve">Гуревич П.С. Психология и педагогика: учебник и практикум. – </w:t>
      </w:r>
      <w:r w:rsidRPr="001D0090">
        <w:rPr>
          <w:rFonts w:ascii="Times New Roman" w:hAnsi="Times New Roman" w:cs="Times New Roman"/>
          <w:sz w:val="30"/>
          <w:szCs w:val="30"/>
        </w:rPr>
        <w:t>М.: Издательство «ЮРАЙТ», 2018. – 429 с.</w:t>
      </w:r>
    </w:p>
    <w:p w:rsidR="00476451" w:rsidRPr="001D0090" w:rsidRDefault="00476451" w:rsidP="001D0090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Кузнецов И. Н., авт.-сост. Деловое общение. – Москва: Дашков и К, 2013 г. – 528 с. – Электронное издание. – Режим доступа: https://ibooks.ru/reading.php?productid=342376.</w:t>
      </w:r>
    </w:p>
    <w:p w:rsidR="00476451" w:rsidRPr="001D0090" w:rsidRDefault="00476451" w:rsidP="001D009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51" w:rsidRPr="001D0090" w:rsidRDefault="00476451" w:rsidP="001D009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090">
        <w:rPr>
          <w:rFonts w:ascii="Times New Roman" w:hAnsi="Times New Roman" w:cs="Times New Roman"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76451" w:rsidRPr="001D0090" w:rsidRDefault="00476451" w:rsidP="001D009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476451" w:rsidRPr="001D0090" w:rsidRDefault="00476451" w:rsidP="001D009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76451" w:rsidRPr="001D0090" w:rsidRDefault="00476451" w:rsidP="001D00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8.4 Другие издания, необходимые для освоения дисциплины</w:t>
      </w:r>
    </w:p>
    <w:p w:rsidR="00476451" w:rsidRPr="001D0090" w:rsidRDefault="00476451" w:rsidP="001D0090">
      <w:pPr>
        <w:autoSpaceDN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При освоении данной дисциплины другие издания не используются.</w:t>
      </w:r>
    </w:p>
    <w:p w:rsidR="00476451" w:rsidRPr="001D0090" w:rsidRDefault="00476451" w:rsidP="001D0090">
      <w:pPr>
        <w:autoSpaceDN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451" w:rsidRPr="001D0090" w:rsidRDefault="00476451" w:rsidP="001D0090">
      <w:pPr>
        <w:autoSpaceDN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D0090">
        <w:rPr>
          <w:rFonts w:ascii="Times New Roman" w:hAnsi="Times New Roman" w:cs="Times New Roman"/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 w:rsidRPr="001D00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476451" w:rsidRPr="001D0090" w:rsidRDefault="00476451" w:rsidP="001D0090">
      <w:pPr>
        <w:autoSpaceDN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76451" w:rsidRPr="001D0090" w:rsidRDefault="00476451" w:rsidP="001D0090">
      <w:pPr>
        <w:tabs>
          <w:tab w:val="left" w:pos="1134"/>
          <w:tab w:val="left" w:pos="1276"/>
          <w:tab w:val="left" w:pos="1843"/>
        </w:tabs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</w:t>
      </w:r>
    </w:p>
    <w:p w:rsidR="00476451" w:rsidRPr="001D0090" w:rsidRDefault="00476451" w:rsidP="001D0090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2. Научная электронная библиотека университета [Электронный ресурс] - Режим доступа:</w:t>
      </w:r>
      <w:hyperlink r:id="rId10" w:history="1">
        <w:r w:rsidRPr="001D0090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1D0090">
          <w:rPr>
            <w:rStyle w:val="Hyperlink"/>
            <w:rFonts w:ascii="Times New Roman" w:hAnsi="Times New Roman" w:cs="Times New Roman"/>
            <w:sz w:val="28"/>
            <w:szCs w:val="28"/>
          </w:rPr>
          <w:t>://library.</w:t>
        </w:r>
        <w:r w:rsidRPr="001D0090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pgups</w:t>
        </w:r>
        <w:r w:rsidRPr="001D0090">
          <w:rPr>
            <w:rStyle w:val="Hyperlink"/>
            <w:rFonts w:ascii="Times New Roman" w:hAnsi="Times New Roman" w:cs="Times New Roman"/>
            <w:sz w:val="28"/>
            <w:szCs w:val="28"/>
          </w:rPr>
          <w:t>.ru</w:t>
        </w:r>
      </w:hyperlink>
      <w:r w:rsidRPr="001D0090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1D0090">
        <w:rPr>
          <w:rFonts w:ascii="Times New Roman" w:hAnsi="Times New Roman" w:cs="Times New Roman"/>
          <w:sz w:val="28"/>
          <w:szCs w:val="28"/>
        </w:rPr>
        <w:t>, свободный.</w:t>
      </w:r>
    </w:p>
    <w:p w:rsidR="00476451" w:rsidRPr="001D0090" w:rsidRDefault="00476451" w:rsidP="001D0090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 xml:space="preserve">3. Электронно-библиотечная система издательства «Лань». Режим доступа: </w:t>
      </w:r>
      <w:hyperlink r:id="rId11" w:history="1">
        <w:r w:rsidRPr="001D0090">
          <w:rPr>
            <w:rStyle w:val="Hyperlink"/>
            <w:rFonts w:ascii="Times New Roman" w:hAnsi="Times New Roman" w:cs="Times New Roman"/>
            <w:sz w:val="28"/>
            <w:szCs w:val="28"/>
          </w:rPr>
          <w:t>http://e.lanbook.com</w:t>
        </w:r>
      </w:hyperlink>
      <w:r w:rsidRPr="001D0090">
        <w:rPr>
          <w:rFonts w:ascii="Times New Roman" w:hAnsi="Times New Roman" w:cs="Times New Roman"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476451" w:rsidRPr="001D0090" w:rsidRDefault="00476451" w:rsidP="001D0090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4. Электронная библиотека ЮРАЙТ. Режим доступа: https://biblio-online.ru/ (для доступа к полнотекстовым документам требуется авторизация).</w:t>
      </w:r>
    </w:p>
    <w:p w:rsidR="00476451" w:rsidRPr="001D0090" w:rsidRDefault="00476451" w:rsidP="001D0090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5. 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476451" w:rsidRPr="001D0090" w:rsidRDefault="00476451" w:rsidP="001D0090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D0090">
        <w:rPr>
          <w:rFonts w:ascii="Times New Roman" w:hAnsi="Times New Roman" w:cs="Times New Roman"/>
          <w:sz w:val="28"/>
          <w:szCs w:val="28"/>
          <w:lang w:eastAsia="en-US"/>
        </w:rPr>
        <w:t xml:space="preserve">6. Электронная библиотека «Единое окно к образовательным ресурсам». </w:t>
      </w:r>
      <w:r w:rsidRPr="001D0090">
        <w:rPr>
          <w:rFonts w:ascii="Times New Roman" w:hAnsi="Times New Roman" w:cs="Times New Roman"/>
          <w:sz w:val="28"/>
          <w:szCs w:val="28"/>
        </w:rPr>
        <w:t>Режим доступа:</w:t>
      </w:r>
      <w:hyperlink r:id="rId12" w:history="1">
        <w:r w:rsidRPr="001D0090">
          <w:rPr>
            <w:rStyle w:val="Hyperlink"/>
            <w:rFonts w:ascii="Times New Roman" w:hAnsi="Times New Roman" w:cs="Times New Roman"/>
            <w:sz w:val="28"/>
            <w:szCs w:val="28"/>
            <w:lang w:eastAsia="en-US"/>
          </w:rPr>
          <w:t>http://window.edu.ru</w:t>
        </w:r>
      </w:hyperlink>
      <w:r w:rsidRPr="001D0090">
        <w:rPr>
          <w:rFonts w:ascii="Times New Roman" w:hAnsi="Times New Roman" w:cs="Times New Roman"/>
          <w:sz w:val="28"/>
          <w:szCs w:val="28"/>
        </w:rPr>
        <w:t>. – свободный.</w:t>
      </w:r>
    </w:p>
    <w:p w:rsidR="00476451" w:rsidRDefault="00476451" w:rsidP="001D0090">
      <w:pPr>
        <w:spacing w:after="0"/>
        <w:ind w:left="142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Pr="001D0090" w:rsidRDefault="00476451" w:rsidP="001D0090">
      <w:pPr>
        <w:spacing w:after="0"/>
        <w:ind w:left="142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Pr="001D0090" w:rsidRDefault="00476451" w:rsidP="001D009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0090">
        <w:rPr>
          <w:rFonts w:ascii="Times New Roman" w:hAnsi="Times New Roman" w:cs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76451" w:rsidRPr="001D0090" w:rsidRDefault="00476451" w:rsidP="001D0090">
      <w:pPr>
        <w:autoSpaceDN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Порядок изучения дисциплины следующий:</w:t>
      </w:r>
    </w:p>
    <w:p w:rsidR="00476451" w:rsidRPr="001D0090" w:rsidRDefault="00476451" w:rsidP="001D0090">
      <w:pPr>
        <w:numPr>
          <w:ilvl w:val="0"/>
          <w:numId w:val="19"/>
        </w:numPr>
        <w:tabs>
          <w:tab w:val="left" w:pos="1418"/>
        </w:tabs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76451" w:rsidRPr="001D0090" w:rsidRDefault="00476451" w:rsidP="001D0090">
      <w:pPr>
        <w:numPr>
          <w:ilvl w:val="0"/>
          <w:numId w:val="19"/>
        </w:numPr>
        <w:tabs>
          <w:tab w:val="left" w:pos="1418"/>
        </w:tabs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476451" w:rsidRPr="001D0090" w:rsidRDefault="00476451" w:rsidP="001D0090">
      <w:pPr>
        <w:numPr>
          <w:ilvl w:val="0"/>
          <w:numId w:val="19"/>
        </w:numPr>
        <w:tabs>
          <w:tab w:val="left" w:pos="1418"/>
        </w:tabs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76451" w:rsidRPr="001D0090" w:rsidRDefault="00476451" w:rsidP="001D0090">
      <w:pPr>
        <w:autoSpaceDN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51" w:rsidRPr="001D0090" w:rsidRDefault="00476451" w:rsidP="001D0090">
      <w:pPr>
        <w:autoSpaceDN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090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76451" w:rsidRPr="001D0090" w:rsidRDefault="00476451" w:rsidP="001D0090">
      <w:pPr>
        <w:autoSpaceDN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76451" w:rsidRPr="001D0090" w:rsidRDefault="00476451" w:rsidP="001D00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76451" w:rsidRPr="001D0090" w:rsidRDefault="00476451" w:rsidP="001D00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476451" w:rsidRPr="001D0090" w:rsidRDefault="00476451" w:rsidP="001D00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476451" w:rsidRPr="001D0090" w:rsidRDefault="00476451" w:rsidP="001D00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476451" w:rsidRPr="001D0090" w:rsidRDefault="00476451" w:rsidP="001D00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476451" w:rsidRPr="001D0090" w:rsidRDefault="00476451" w:rsidP="001D0090">
      <w:pPr>
        <w:tabs>
          <w:tab w:val="left" w:pos="1418"/>
        </w:tabs>
        <w:autoSpaceDN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 xml:space="preserve">операционная система </w:t>
      </w:r>
      <w:r w:rsidRPr="001D0090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1D0090">
        <w:rPr>
          <w:rFonts w:ascii="Times New Roman" w:hAnsi="Times New Roman" w:cs="Times New Roman"/>
          <w:sz w:val="28"/>
          <w:szCs w:val="28"/>
        </w:rPr>
        <w:t>;</w:t>
      </w:r>
    </w:p>
    <w:p w:rsidR="00476451" w:rsidRPr="001D0090" w:rsidRDefault="00476451" w:rsidP="001D0090">
      <w:pPr>
        <w:tabs>
          <w:tab w:val="left" w:pos="1418"/>
        </w:tabs>
        <w:autoSpaceDN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  <w:lang w:val="en-US"/>
        </w:rPr>
        <w:t>MSOffice</w:t>
      </w:r>
      <w:r w:rsidRPr="001D0090">
        <w:rPr>
          <w:rFonts w:ascii="Times New Roman" w:hAnsi="Times New Roman" w:cs="Times New Roman"/>
          <w:sz w:val="28"/>
          <w:szCs w:val="28"/>
        </w:rPr>
        <w:t>;</w:t>
      </w:r>
    </w:p>
    <w:p w:rsidR="00476451" w:rsidRPr="007B12DA" w:rsidRDefault="00476451" w:rsidP="001D0090">
      <w:pPr>
        <w:tabs>
          <w:tab w:val="left" w:pos="1418"/>
        </w:tabs>
        <w:autoSpaceDN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Антивирус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090">
        <w:rPr>
          <w:rFonts w:ascii="Times New Roman" w:hAnsi="Times New Roman" w:cs="Times New Roman"/>
          <w:sz w:val="28"/>
          <w:szCs w:val="28"/>
        </w:rPr>
        <w:t>Касперский</w:t>
      </w:r>
      <w:r w:rsidRPr="007B12DA">
        <w:rPr>
          <w:rFonts w:ascii="Times New Roman" w:hAnsi="Times New Roman" w:cs="Times New Roman"/>
          <w:sz w:val="28"/>
          <w:szCs w:val="28"/>
        </w:rPr>
        <w:t>;</w:t>
      </w:r>
    </w:p>
    <w:p w:rsidR="00476451" w:rsidRPr="007B12DA" w:rsidRDefault="00476451" w:rsidP="001D0090">
      <w:pPr>
        <w:tabs>
          <w:tab w:val="left" w:pos="1418"/>
        </w:tabs>
        <w:autoSpaceDN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  <w:lang w:val="en-US"/>
        </w:rPr>
        <w:t>MSVisio</w:t>
      </w:r>
      <w:r w:rsidRPr="007B12DA">
        <w:rPr>
          <w:rFonts w:ascii="Times New Roman" w:hAnsi="Times New Roman" w:cs="Times New Roman"/>
          <w:sz w:val="28"/>
          <w:szCs w:val="28"/>
        </w:rPr>
        <w:t>;</w:t>
      </w:r>
    </w:p>
    <w:p w:rsidR="00476451" w:rsidRPr="007B12DA" w:rsidRDefault="00476451" w:rsidP="001D0090">
      <w:pPr>
        <w:tabs>
          <w:tab w:val="left" w:pos="1418"/>
        </w:tabs>
        <w:autoSpaceDN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  <w:lang w:val="en-US"/>
        </w:rPr>
        <w:t>ProjectExpert</w:t>
      </w:r>
      <w:r w:rsidRPr="007B12DA">
        <w:rPr>
          <w:rFonts w:ascii="Times New Roman" w:hAnsi="Times New Roman" w:cs="Times New Roman"/>
          <w:sz w:val="28"/>
          <w:szCs w:val="28"/>
        </w:rPr>
        <w:t xml:space="preserve"> 7 </w:t>
      </w:r>
      <w:r w:rsidRPr="001D0090">
        <w:rPr>
          <w:rFonts w:ascii="Times New Roman" w:hAnsi="Times New Roman" w:cs="Times New Roman"/>
          <w:sz w:val="28"/>
          <w:szCs w:val="28"/>
          <w:lang w:val="en-US"/>
        </w:rPr>
        <w:t>ProfessionalTrial</w:t>
      </w:r>
      <w:r w:rsidRPr="007B12DA">
        <w:rPr>
          <w:rFonts w:ascii="Times New Roman" w:hAnsi="Times New Roman" w:cs="Times New Roman"/>
          <w:sz w:val="28"/>
          <w:szCs w:val="28"/>
        </w:rPr>
        <w:t>.</w:t>
      </w:r>
    </w:p>
    <w:p w:rsidR="00476451" w:rsidRPr="007B12DA" w:rsidRDefault="00476451" w:rsidP="001D0090">
      <w:pPr>
        <w:tabs>
          <w:tab w:val="left" w:pos="1418"/>
        </w:tabs>
        <w:autoSpaceDN w:val="0"/>
        <w:spacing w:after="0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 id="Рисунок 2" o:spid="_x0000_s1027" type="#_x0000_t75" style="position:absolute;left:0;text-align:left;margin-left:-78.3pt;margin-top:-52.95pt;width:582.75pt;height:823.75pt;z-index:251657216;visibility:visible">
            <v:imagedata r:id="rId13" o:title=""/>
          </v:shape>
        </w:pict>
      </w:r>
    </w:p>
    <w:p w:rsidR="00476451" w:rsidRPr="001D0090" w:rsidRDefault="00476451" w:rsidP="001D0090">
      <w:pPr>
        <w:autoSpaceDN w:val="0"/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76451" w:rsidRPr="001D0090" w:rsidRDefault="00476451" w:rsidP="001D0090">
      <w:pPr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451" w:rsidRPr="001D0090" w:rsidRDefault="00476451" w:rsidP="001D0090">
      <w:pPr>
        <w:autoSpaceDN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476451" w:rsidRPr="001D0090" w:rsidRDefault="00476451" w:rsidP="001D0090">
      <w:pPr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476451" w:rsidRPr="001D0090" w:rsidRDefault="00476451" w:rsidP="001D0090">
      <w:pPr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помещения для самостоятельной работы;</w:t>
      </w:r>
    </w:p>
    <w:p w:rsidR="00476451" w:rsidRPr="001D0090" w:rsidRDefault="00476451" w:rsidP="001D0090">
      <w:pPr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476451" w:rsidRPr="001D0090" w:rsidRDefault="00476451" w:rsidP="001D0090">
      <w:pPr>
        <w:autoSpaceDN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" w:name="OLE_LINK3"/>
      <w:bookmarkStart w:id="2" w:name="OLE_LINK2"/>
      <w:bookmarkStart w:id="3" w:name="OLE_LINK1"/>
      <w:r w:rsidRPr="001D0090">
        <w:rPr>
          <w:rFonts w:ascii="Times New Roman" w:hAnsi="Times New Roman" w:cs="Times New Roman"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7"/>
      <w:bookmarkStart w:id="5" w:name="OLE_LINK6"/>
      <w:bookmarkStart w:id="6" w:name="OLE_LINK5"/>
      <w:bookmarkStart w:id="7" w:name="OLE_LINK4"/>
      <w:bookmarkEnd w:id="1"/>
      <w:bookmarkEnd w:id="2"/>
      <w:bookmarkEnd w:id="3"/>
    </w:p>
    <w:p w:rsidR="00476451" w:rsidRPr="001D0090" w:rsidRDefault="00476451" w:rsidP="001D0090">
      <w:pPr>
        <w:autoSpaceDN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476451" w:rsidRPr="001D0090" w:rsidRDefault="00476451" w:rsidP="001D0090">
      <w:pPr>
        <w:autoSpaceDN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476451" w:rsidRPr="001D0090" w:rsidRDefault="00476451" w:rsidP="001D0090">
      <w:pPr>
        <w:autoSpaceDN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 http://sdo.pgups.ru.</w:t>
      </w:r>
    </w:p>
    <w:p w:rsidR="00476451" w:rsidRDefault="00476451" w:rsidP="001D0090">
      <w:pPr>
        <w:autoSpaceDN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476451" w:rsidRDefault="00476451" w:rsidP="001D0090">
      <w:pPr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451" w:rsidRPr="001D0090" w:rsidRDefault="00476451" w:rsidP="001D0090">
      <w:pPr>
        <w:autoSpaceDN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090">
        <w:rPr>
          <w:rFonts w:ascii="Times New Roman" w:hAnsi="Times New Roman" w:cs="Times New Roman"/>
          <w:color w:val="000000"/>
          <w:sz w:val="28"/>
          <w:szCs w:val="28"/>
        </w:rPr>
        <w:t xml:space="preserve">Разработчик программы, </w:t>
      </w:r>
    </w:p>
    <w:p w:rsidR="00476451" w:rsidRPr="001D0090" w:rsidRDefault="00476451" w:rsidP="001D0090">
      <w:pPr>
        <w:tabs>
          <w:tab w:val="left" w:pos="5103"/>
        </w:tabs>
        <w:spacing w:after="0" w:line="370" w:lineRule="exact"/>
        <w:rPr>
          <w:rFonts w:ascii="Times New Roman" w:hAnsi="Times New Roman" w:cs="Times New Roman"/>
          <w:color w:val="000000"/>
          <w:sz w:val="28"/>
          <w:szCs w:val="28"/>
        </w:rPr>
      </w:pPr>
      <w:r w:rsidRPr="001D0090">
        <w:rPr>
          <w:rFonts w:ascii="Times New Roman" w:hAnsi="Times New Roman" w:cs="Times New Roman"/>
          <w:color w:val="000000"/>
          <w:sz w:val="28"/>
          <w:szCs w:val="28"/>
        </w:rPr>
        <w:t xml:space="preserve">профессор </w:t>
      </w:r>
      <w:r w:rsidRPr="001D009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D0090">
        <w:rPr>
          <w:rFonts w:ascii="Times New Roman" w:hAnsi="Times New Roman" w:cs="Times New Roman"/>
          <w:sz w:val="28"/>
          <w:szCs w:val="28"/>
        </w:rPr>
        <w:t>__________</w:t>
      </w:r>
      <w:r w:rsidRPr="001D0090">
        <w:rPr>
          <w:rFonts w:ascii="Times New Roman" w:hAnsi="Times New Roman" w:cs="Times New Roman"/>
          <w:sz w:val="28"/>
          <w:szCs w:val="28"/>
        </w:rPr>
        <w:tab/>
      </w:r>
      <w:r w:rsidRPr="001D0090">
        <w:rPr>
          <w:rFonts w:ascii="Times New Roman" w:hAnsi="Times New Roman" w:cs="Times New Roman"/>
          <w:sz w:val="28"/>
          <w:szCs w:val="28"/>
        </w:rPr>
        <w:tab/>
        <w:t>Е.Ф. Ященко</w:t>
      </w:r>
    </w:p>
    <w:p w:rsidR="00476451" w:rsidRPr="001D0090" w:rsidRDefault="00476451" w:rsidP="001D0090">
      <w:pPr>
        <w:spacing w:after="0" w:line="370" w:lineRule="exact"/>
        <w:rPr>
          <w:rFonts w:ascii="Times New Roman" w:hAnsi="Times New Roman" w:cs="Times New Roman"/>
          <w:color w:val="000000"/>
          <w:sz w:val="28"/>
          <w:szCs w:val="28"/>
        </w:rPr>
      </w:pPr>
      <w:r w:rsidRPr="001D0090">
        <w:rPr>
          <w:rFonts w:ascii="Times New Roman" w:hAnsi="Times New Roman" w:cs="Times New Roman"/>
          <w:sz w:val="28"/>
          <w:szCs w:val="28"/>
        </w:rPr>
        <w:t>«18» апреля 2018 г.</w:t>
      </w:r>
    </w:p>
    <w:p w:rsidR="00476451" w:rsidRPr="001D0090" w:rsidRDefault="00476451" w:rsidP="001D0090">
      <w:pPr>
        <w:tabs>
          <w:tab w:val="left" w:pos="426"/>
          <w:tab w:val="left" w:pos="1247"/>
        </w:tabs>
        <w:spacing w:after="0"/>
        <w:rPr>
          <w:rFonts w:ascii="Times New Roman" w:hAnsi="Times New Roman" w:cs="Times New Roman"/>
        </w:rPr>
      </w:pPr>
    </w:p>
    <w:p w:rsidR="00476451" w:rsidRPr="001D0090" w:rsidRDefault="00476451" w:rsidP="001D009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76451" w:rsidRPr="001D0090" w:rsidSect="00BF5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4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D"/>
    <w:multiLevelType w:val="multilevel"/>
    <w:tmpl w:val="0000000D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E"/>
    <w:multiLevelType w:val="multilevel"/>
    <w:tmpl w:val="00000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3F03386"/>
    <w:multiLevelType w:val="hybridMultilevel"/>
    <w:tmpl w:val="DE9207BA"/>
    <w:lvl w:ilvl="0" w:tplc="E3002D2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24CA0243"/>
    <w:multiLevelType w:val="hybridMultilevel"/>
    <w:tmpl w:val="0354F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124070E"/>
    <w:multiLevelType w:val="hybridMultilevel"/>
    <w:tmpl w:val="A8BCB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6A131A54"/>
    <w:multiLevelType w:val="hybridMultilevel"/>
    <w:tmpl w:val="A8BCB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</w:num>
  <w:num w:numId="12">
    <w:abstractNumId w:val="12"/>
  </w:num>
  <w:num w:numId="13">
    <w:abstractNumId w:val="12"/>
  </w:num>
  <w:num w:numId="14">
    <w:abstractNumId w:val="11"/>
  </w:num>
  <w:num w:numId="15">
    <w:abstractNumId w:val="10"/>
  </w:num>
  <w:num w:numId="16">
    <w:abstractNumId w:val="17"/>
  </w:num>
  <w:num w:numId="17">
    <w:abstractNumId w:val="0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7E2E"/>
    <w:rsid w:val="00030DC0"/>
    <w:rsid w:val="001D0090"/>
    <w:rsid w:val="002C662A"/>
    <w:rsid w:val="0033377C"/>
    <w:rsid w:val="00364EA0"/>
    <w:rsid w:val="00457E2E"/>
    <w:rsid w:val="00476451"/>
    <w:rsid w:val="004B0B33"/>
    <w:rsid w:val="004B7930"/>
    <w:rsid w:val="0058540C"/>
    <w:rsid w:val="007B12DA"/>
    <w:rsid w:val="008C6D80"/>
    <w:rsid w:val="00AB0AEF"/>
    <w:rsid w:val="00AF308B"/>
    <w:rsid w:val="00B84400"/>
    <w:rsid w:val="00BE5DF6"/>
    <w:rsid w:val="00BF19C0"/>
    <w:rsid w:val="00BF50EE"/>
    <w:rsid w:val="00CB4F29"/>
    <w:rsid w:val="00F462FE"/>
    <w:rsid w:val="00FD0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F29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30DC0"/>
    <w:pPr>
      <w:keepNext/>
      <w:widowControl w:val="0"/>
      <w:suppressAutoHyphens/>
      <w:autoSpaceDE w:val="0"/>
      <w:spacing w:before="240" w:after="60" w:line="240" w:lineRule="auto"/>
      <w:outlineLvl w:val="0"/>
    </w:pPr>
    <w:rPr>
      <w:rFonts w:ascii="Cambria" w:hAnsi="Cambria" w:cs="Cambria"/>
      <w:b/>
      <w:bCs/>
      <w:kern w:val="32"/>
      <w:sz w:val="32"/>
      <w:szCs w:val="32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30DC0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paragraph" w:styleId="ListParagraph">
    <w:name w:val="List Paragraph"/>
    <w:basedOn w:val="Normal"/>
    <w:uiPriority w:val="99"/>
    <w:qFormat/>
    <w:rsid w:val="00457E2E"/>
    <w:pPr>
      <w:ind w:left="720"/>
    </w:pPr>
    <w:rPr>
      <w:lang w:eastAsia="en-US"/>
    </w:rPr>
  </w:style>
  <w:style w:type="paragraph" w:customStyle="1" w:styleId="ListParagraph1">
    <w:name w:val="List Paragraph1"/>
    <w:basedOn w:val="Normal"/>
    <w:uiPriority w:val="99"/>
    <w:rsid w:val="00457E2E"/>
    <w:pPr>
      <w:suppressAutoHyphens/>
      <w:ind w:left="720"/>
    </w:pPr>
    <w:rPr>
      <w:lang w:eastAsia="ar-SA"/>
    </w:rPr>
  </w:style>
  <w:style w:type="paragraph" w:customStyle="1" w:styleId="21">
    <w:name w:val="Основной текст с отступом 21"/>
    <w:basedOn w:val="Normal"/>
    <w:uiPriority w:val="99"/>
    <w:rsid w:val="00457E2E"/>
    <w:pPr>
      <w:shd w:val="clear" w:color="auto" w:fill="FFFFFF"/>
      <w:suppressAutoHyphens/>
      <w:spacing w:after="0" w:line="240" w:lineRule="auto"/>
      <w:ind w:firstLine="720"/>
      <w:jc w:val="both"/>
    </w:pPr>
    <w:rPr>
      <w:rFonts w:cs="Times New Roman"/>
      <w:color w:val="000000"/>
      <w:sz w:val="20"/>
      <w:szCs w:val="20"/>
      <w:lang w:eastAsia="ar-SA"/>
    </w:rPr>
  </w:style>
  <w:style w:type="character" w:styleId="Hyperlink">
    <w:name w:val="Hyperlink"/>
    <w:basedOn w:val="DefaultParagraphFont"/>
    <w:uiPriority w:val="99"/>
    <w:semiHidden/>
    <w:rsid w:val="00457E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C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6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75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22634&amp;search_string=%D0%9F%D1%81%D0%B8%D1%85%D0%BE%D0%BB%D0%BE%D0%B3%D0%B8%D1%8F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12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books.ru/reading.php?productid=22634&amp;search_string=%D0%9F%D1%81%D0%B8%D1%85%D0%BE%D0%BB%D0%BE%D0%B3%D0%B8%D1%8F" TargetMode="External"/><Relationship Id="rId11" Type="http://schemas.openxmlformats.org/officeDocument/2006/relationships/hyperlink" Target="http://e.lanbook.com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elibrar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84</TotalTime>
  <Pages>11</Pages>
  <Words>2657</Words>
  <Characters>15149</Characters>
  <Application>Microsoft Office Outlook</Application>
  <DocSecurity>0</DocSecurity>
  <Lines>0</Lines>
  <Paragraphs>0</Paragraphs>
  <ScaleCrop>false</ScaleCrop>
  <Company>ПГУПС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111</cp:lastModifiedBy>
  <cp:revision>9</cp:revision>
  <cp:lastPrinted>2018-04-17T07:53:00Z</cp:lastPrinted>
  <dcterms:created xsi:type="dcterms:W3CDTF">2017-11-19T16:49:00Z</dcterms:created>
  <dcterms:modified xsi:type="dcterms:W3CDTF">2018-06-25T09:50:00Z</dcterms:modified>
</cp:coreProperties>
</file>