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71" w:rsidRPr="00152A7C" w:rsidRDefault="002F4371" w:rsidP="003E3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3E3F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3E3F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FC6491" w:rsidRPr="00FC649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УПРАВЛЕНИЕ ЗАТРАТАМИ</w:t>
      </w: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2F4371" w:rsidRDefault="002F4371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F4371" w:rsidRPr="00152A7C" w:rsidRDefault="002F4371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F4371" w:rsidRPr="00152A7C" w:rsidRDefault="002F4371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F67E10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3E3FE6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FF7F46" w:rsidRDefault="002F4371" w:rsidP="003E3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F4371" w:rsidRDefault="002F4371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</w:t>
      </w:r>
      <w:r w:rsidR="00FC6491" w:rsidRPr="00FC6491">
        <w:rPr>
          <w:rFonts w:ascii="Times New Roman" w:hAnsi="Times New Roman" w:cs="Times New Roman"/>
          <w:sz w:val="24"/>
          <w:szCs w:val="24"/>
        </w:rPr>
        <w:t>Управление затратами</w:t>
      </w:r>
      <w:r w:rsidRPr="002F4371">
        <w:rPr>
          <w:rFonts w:ascii="Times New Roman" w:hAnsi="Times New Roman" w:cs="Times New Roman"/>
          <w:sz w:val="24"/>
          <w:szCs w:val="24"/>
        </w:rPr>
        <w:t>» (Б1.В.Д</w:t>
      </w:r>
      <w:r w:rsidR="00FC6491">
        <w:rPr>
          <w:rFonts w:ascii="Times New Roman" w:hAnsi="Times New Roman" w:cs="Times New Roman"/>
          <w:sz w:val="24"/>
          <w:szCs w:val="24"/>
        </w:rPr>
        <w:t>В</w:t>
      </w:r>
      <w:r w:rsidR="008D5CD2">
        <w:rPr>
          <w:rFonts w:ascii="Times New Roman" w:hAnsi="Times New Roman" w:cs="Times New Roman"/>
          <w:sz w:val="24"/>
          <w:szCs w:val="24"/>
        </w:rPr>
        <w:t>.</w:t>
      </w:r>
      <w:r w:rsidR="0083527F">
        <w:rPr>
          <w:rFonts w:ascii="Times New Roman" w:hAnsi="Times New Roman" w:cs="Times New Roman"/>
          <w:sz w:val="24"/>
          <w:szCs w:val="24"/>
        </w:rPr>
        <w:t>3</w:t>
      </w:r>
      <w:r w:rsidRPr="002F4371">
        <w:rPr>
          <w:rFonts w:ascii="Times New Roman" w:hAnsi="Times New Roman" w:cs="Times New Roman"/>
          <w:sz w:val="24"/>
          <w:szCs w:val="24"/>
        </w:rPr>
        <w:t>.</w:t>
      </w:r>
      <w:r w:rsidR="008D5CD2">
        <w:rPr>
          <w:rFonts w:ascii="Times New Roman" w:hAnsi="Times New Roman" w:cs="Times New Roman"/>
          <w:sz w:val="24"/>
          <w:szCs w:val="24"/>
        </w:rPr>
        <w:t>1</w:t>
      </w:r>
      <w:r w:rsidRPr="002F4371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="00FC6491">
        <w:rPr>
          <w:rFonts w:ascii="Times New Roman" w:hAnsi="Times New Roman" w:cs="Times New Roman"/>
          <w:sz w:val="24"/>
          <w:szCs w:val="24"/>
        </w:rPr>
        <w:t>к вариативной части и является дисциплиной по выбору</w:t>
      </w:r>
      <w:r w:rsidR="00801D5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66B30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E3FE6" w:rsidRPr="003E3FE6" w:rsidRDefault="003E3FE6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FE6">
        <w:rPr>
          <w:rFonts w:ascii="Times New Roman" w:hAnsi="Times New Roman" w:cs="Times New Roman"/>
          <w:sz w:val="24"/>
          <w:szCs w:val="24"/>
        </w:rPr>
        <w:t xml:space="preserve">Целью освоения дисциплины является формирование знаний в области выявления особенностей затрат предприятия как объекта управления, обоснование механизмов и принципов его реализации с учетом российского и зарубежного опыта. </w:t>
      </w:r>
    </w:p>
    <w:p w:rsidR="003E3FE6" w:rsidRPr="003E3FE6" w:rsidRDefault="003E3FE6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FE6">
        <w:rPr>
          <w:rFonts w:ascii="Times New Roman" w:hAnsi="Times New Roman" w:cs="Times New Roman"/>
          <w:sz w:val="24"/>
          <w:szCs w:val="24"/>
        </w:rPr>
        <w:t xml:space="preserve">В ходе изучения дисциплины ставятся следующие задачи: </w:t>
      </w:r>
    </w:p>
    <w:p w:rsidR="003E3FE6" w:rsidRPr="003E3FE6" w:rsidRDefault="003E3FE6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FE6">
        <w:rPr>
          <w:rFonts w:ascii="Times New Roman" w:hAnsi="Times New Roman" w:cs="Times New Roman"/>
          <w:sz w:val="24"/>
          <w:szCs w:val="24"/>
        </w:rPr>
        <w:t xml:space="preserve">- изучить основные методы управления затратами как фактора повышения экономических результатов деятельности предприятия; </w:t>
      </w:r>
    </w:p>
    <w:p w:rsidR="003E3FE6" w:rsidRPr="003E3FE6" w:rsidRDefault="003E3FE6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FE6">
        <w:rPr>
          <w:rFonts w:ascii="Times New Roman" w:hAnsi="Times New Roman" w:cs="Times New Roman"/>
          <w:sz w:val="24"/>
          <w:szCs w:val="24"/>
        </w:rPr>
        <w:t xml:space="preserve">- ознакомиться с экономическими методами анализа и управления затратами на предприятии;   </w:t>
      </w:r>
    </w:p>
    <w:p w:rsidR="003E3FE6" w:rsidRPr="003E3FE6" w:rsidRDefault="003E3FE6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FE6">
        <w:rPr>
          <w:rFonts w:ascii="Times New Roman" w:hAnsi="Times New Roman" w:cs="Times New Roman"/>
          <w:sz w:val="24"/>
          <w:szCs w:val="24"/>
        </w:rPr>
        <w:t xml:space="preserve">- овладеть навыками самостоятельного сбора, обработки и подготовки информации в области затрат для выбора и принятия хозяйственных решений; </w:t>
      </w:r>
    </w:p>
    <w:p w:rsidR="00FC6491" w:rsidRPr="002F4371" w:rsidRDefault="003E3FE6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FE6">
        <w:rPr>
          <w:rFonts w:ascii="Times New Roman" w:hAnsi="Times New Roman" w:cs="Times New Roman"/>
          <w:sz w:val="24"/>
          <w:szCs w:val="24"/>
        </w:rPr>
        <w:t>- определять и выбирать системы управления затратами соответствующие целям и условиям работы предприятия.</w:t>
      </w:r>
    </w:p>
    <w:p w:rsidR="002E29D5" w:rsidRDefault="00266B30" w:rsidP="003E3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66B30" w:rsidRPr="00152A7C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801D5C">
        <w:rPr>
          <w:rFonts w:ascii="Times New Roman" w:hAnsi="Times New Roman" w:cs="Times New Roman"/>
          <w:sz w:val="24"/>
          <w:szCs w:val="24"/>
        </w:rPr>
        <w:t xml:space="preserve">ОПК-2, </w:t>
      </w:r>
      <w:r w:rsidR="00CD1F70">
        <w:rPr>
          <w:rFonts w:ascii="Times New Roman" w:hAnsi="Times New Roman" w:cs="Times New Roman"/>
          <w:sz w:val="24"/>
          <w:szCs w:val="24"/>
        </w:rPr>
        <w:t>ПК-2, ПК-5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B30" w:rsidRPr="00C83BD0" w:rsidRDefault="00266B30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3BD0">
        <w:rPr>
          <w:rFonts w:ascii="Times New Roman" w:hAnsi="Times New Roman" w:cs="Times New Roman"/>
          <w:b/>
        </w:rPr>
        <w:t>ЗНАТЬ:</w:t>
      </w:r>
    </w:p>
    <w:p w:rsidR="00FC6491" w:rsidRPr="00FC6491" w:rsidRDefault="00FC6491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91">
        <w:rPr>
          <w:rFonts w:ascii="Times New Roman" w:hAnsi="Times New Roman" w:cs="Times New Roman"/>
          <w:sz w:val="24"/>
          <w:szCs w:val="24"/>
        </w:rPr>
        <w:t>- теоретические основы теории затрат на производство;</w:t>
      </w:r>
    </w:p>
    <w:p w:rsidR="00FC6491" w:rsidRPr="00FC6491" w:rsidRDefault="00FC6491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91">
        <w:rPr>
          <w:rFonts w:ascii="Times New Roman" w:hAnsi="Times New Roman" w:cs="Times New Roman"/>
          <w:sz w:val="24"/>
          <w:szCs w:val="24"/>
        </w:rPr>
        <w:t xml:space="preserve">- теоретические основы </w:t>
      </w:r>
      <w:proofErr w:type="spellStart"/>
      <w:r w:rsidRPr="00FC6491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FC6491">
        <w:rPr>
          <w:rFonts w:ascii="Times New Roman" w:hAnsi="Times New Roman" w:cs="Times New Roman"/>
          <w:sz w:val="24"/>
          <w:szCs w:val="24"/>
        </w:rPr>
        <w:t xml:space="preserve"> себестоимости продукции;</w:t>
      </w:r>
    </w:p>
    <w:p w:rsidR="00FC6491" w:rsidRPr="00266B30" w:rsidRDefault="00FC6491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91">
        <w:rPr>
          <w:rFonts w:ascii="Times New Roman" w:hAnsi="Times New Roman" w:cs="Times New Roman"/>
          <w:sz w:val="24"/>
          <w:szCs w:val="24"/>
        </w:rPr>
        <w:t>- теоретические основы бюджетирования и бизнес-планирования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Pr="00C83BD0" w:rsidRDefault="00266B30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3BD0">
        <w:rPr>
          <w:rFonts w:ascii="Times New Roman" w:hAnsi="Times New Roman" w:cs="Times New Roman"/>
          <w:b/>
        </w:rPr>
        <w:t>УМЕТЬ:</w:t>
      </w:r>
    </w:p>
    <w:p w:rsidR="00FC6491" w:rsidRPr="00FC6491" w:rsidRDefault="00FC6491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классифицировать расходы и доходы по категориям «Финансовый учет», «Управленческий учет»;</w:t>
      </w:r>
    </w:p>
    <w:p w:rsidR="00FC6491" w:rsidRPr="00FC6491" w:rsidRDefault="00FC6491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распределять косвенные расходы и подтверждать выводы расчетами финансового результата;</w:t>
      </w:r>
    </w:p>
    <w:p w:rsidR="00FC6491" w:rsidRPr="00266B30" w:rsidRDefault="00FC6491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анализировать отклонения прямых материальных затрат, трудовых затрат и накладных расходов с выявлением сумм отклонений на счетах бухгалтерского учета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Pr="00C83BD0" w:rsidRDefault="00266B30" w:rsidP="003E3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3BD0">
        <w:rPr>
          <w:rFonts w:ascii="Times New Roman" w:hAnsi="Times New Roman" w:cs="Times New Roman"/>
          <w:b/>
        </w:rPr>
        <w:t>ВЛАДЕТЬ:</w:t>
      </w:r>
    </w:p>
    <w:p w:rsidR="003E3FE6" w:rsidRPr="003E3FE6" w:rsidRDefault="003E3FE6" w:rsidP="003E3F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3FE6">
        <w:rPr>
          <w:rFonts w:ascii="Times New Roman" w:hAnsi="Times New Roman" w:cs="Times New Roman"/>
        </w:rPr>
        <w:t>- методами обоснования управленческих решений на основе данных управленческого учета.</w:t>
      </w:r>
    </w:p>
    <w:p w:rsidR="009E2C37" w:rsidRDefault="00266B30" w:rsidP="003E3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E3222" w:rsidRPr="00BE3222" w:rsidRDefault="00BE3222" w:rsidP="003E3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Цели и основные принципы международных стандартов аудита</w:t>
      </w:r>
    </w:p>
    <w:p w:rsidR="00BE3222" w:rsidRPr="00BE3222" w:rsidRDefault="00BE3222" w:rsidP="003E3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Содержание международных стандартов аудита и теория аудиторской проверки</w:t>
      </w:r>
    </w:p>
    <w:p w:rsidR="00266B30" w:rsidRPr="00266B30" w:rsidRDefault="00BE3222" w:rsidP="003E3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Качество аудита, обязанности и ответственность аудита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Pr="00266B30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</w:t>
      </w:r>
    </w:p>
    <w:p w:rsidR="00266B30" w:rsidRPr="007E3C95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B1670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B1670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6B30" w:rsidRPr="007E3C95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B1670">
        <w:rPr>
          <w:rFonts w:ascii="Times New Roman" w:hAnsi="Times New Roman" w:cs="Times New Roman"/>
          <w:sz w:val="24"/>
          <w:szCs w:val="24"/>
        </w:rPr>
        <w:t>3</w:t>
      </w:r>
      <w:r w:rsidR="00F04680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Pr="007E3C95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3527F">
        <w:rPr>
          <w:rFonts w:ascii="Times New Roman" w:hAnsi="Times New Roman" w:cs="Times New Roman"/>
          <w:sz w:val="24"/>
          <w:szCs w:val="24"/>
        </w:rPr>
        <w:t>1</w:t>
      </w:r>
      <w:r w:rsidR="00F0468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04680">
        <w:rPr>
          <w:rFonts w:ascii="Times New Roman" w:hAnsi="Times New Roman" w:cs="Times New Roman"/>
          <w:sz w:val="24"/>
          <w:szCs w:val="24"/>
        </w:rPr>
        <w:t>87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04680" w:rsidRDefault="00F0468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66B30" w:rsidRPr="007E3C95" w:rsidRDefault="00266B30" w:rsidP="003E3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83527F">
        <w:rPr>
          <w:rFonts w:ascii="Times New Roman" w:hAnsi="Times New Roman" w:cs="Times New Roman"/>
          <w:sz w:val="24"/>
          <w:szCs w:val="24"/>
        </w:rPr>
        <w:t>зачет</w:t>
      </w:r>
      <w:bookmarkStart w:id="0" w:name="_GoBack"/>
      <w:bookmarkEnd w:id="0"/>
    </w:p>
    <w:sectPr w:rsidR="00266B30" w:rsidRPr="007E3C95" w:rsidSect="00A8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D5"/>
    <w:rsid w:val="00022C8C"/>
    <w:rsid w:val="0024677A"/>
    <w:rsid w:val="00266B30"/>
    <w:rsid w:val="00281D37"/>
    <w:rsid w:val="002E29D5"/>
    <w:rsid w:val="002F4371"/>
    <w:rsid w:val="003673CE"/>
    <w:rsid w:val="003E3FE6"/>
    <w:rsid w:val="00436ABF"/>
    <w:rsid w:val="0052387C"/>
    <w:rsid w:val="00664151"/>
    <w:rsid w:val="006A6EBA"/>
    <w:rsid w:val="006C66E0"/>
    <w:rsid w:val="00762DA1"/>
    <w:rsid w:val="00801D5C"/>
    <w:rsid w:val="0083527F"/>
    <w:rsid w:val="0085203E"/>
    <w:rsid w:val="008D5CD2"/>
    <w:rsid w:val="009E2C37"/>
    <w:rsid w:val="00A85E30"/>
    <w:rsid w:val="00BB1670"/>
    <w:rsid w:val="00BE3222"/>
    <w:rsid w:val="00C7022C"/>
    <w:rsid w:val="00C8179B"/>
    <w:rsid w:val="00C83BD0"/>
    <w:rsid w:val="00CD1F70"/>
    <w:rsid w:val="00F04680"/>
    <w:rsid w:val="00F67E10"/>
    <w:rsid w:val="00FC6491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90EAB-429A-4800-B11A-1C07B6E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Жутяева Светлана</cp:lastModifiedBy>
  <cp:revision>18</cp:revision>
  <dcterms:created xsi:type="dcterms:W3CDTF">2016-04-12T13:53:00Z</dcterms:created>
  <dcterms:modified xsi:type="dcterms:W3CDTF">2018-05-17T08:21:00Z</dcterms:modified>
</cp:coreProperties>
</file>