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44CE6" w:rsidRPr="00D2714B" w:rsidRDefault="00DA55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944CE6" w:rsidRPr="00D2714B">
        <w:rPr>
          <w:sz w:val="28"/>
          <w:szCs w:val="28"/>
        </w:rPr>
        <w:t>О ПГУПС)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D2714B">
        <w:rPr>
          <w:sz w:val="28"/>
          <w:szCs w:val="28"/>
        </w:rPr>
        <w:t>»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944CE6" w:rsidRPr="00D2714B" w:rsidRDefault="00C12064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944CE6">
        <w:rPr>
          <w:i/>
          <w:iCs/>
          <w:sz w:val="28"/>
          <w:szCs w:val="28"/>
        </w:rPr>
        <w:t>практики</w:t>
      </w:r>
    </w:p>
    <w:p w:rsidR="00944CE6" w:rsidRPr="00D2714B" w:rsidRDefault="00944CE6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ПРЕДДИПЛОМНАЯ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Б2.П.2</w:t>
      </w:r>
      <w:r w:rsidRPr="00D2714B">
        <w:rPr>
          <w:sz w:val="28"/>
          <w:szCs w:val="28"/>
        </w:rPr>
        <w:t>)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0.0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профилю«</w:t>
      </w:r>
      <w:r w:rsidR="00FB521E">
        <w:rPr>
          <w:sz w:val="28"/>
          <w:szCs w:val="28"/>
        </w:rPr>
        <w:t>Налоги и налогообложение</w:t>
      </w:r>
      <w:r w:rsidRPr="00D2714B">
        <w:rPr>
          <w:sz w:val="28"/>
          <w:szCs w:val="28"/>
        </w:rPr>
        <w:t xml:space="preserve">» 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DA558E">
        <w:rPr>
          <w:sz w:val="28"/>
          <w:szCs w:val="28"/>
        </w:rPr>
        <w:t>8</w:t>
      </w:r>
    </w:p>
    <w:p w:rsidR="00DA558E" w:rsidRPr="00D2714B" w:rsidRDefault="00944CE6" w:rsidP="00DA558E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A558E" w:rsidRPr="00D2714B">
        <w:rPr>
          <w:sz w:val="28"/>
          <w:szCs w:val="28"/>
        </w:rPr>
        <w:lastRenderedPageBreak/>
        <w:t xml:space="preserve">ЛИСТ СОГЛАСОВАНИЙ </w:t>
      </w:r>
    </w:p>
    <w:p w:rsidR="00DA558E" w:rsidRPr="00D2714B" w:rsidRDefault="00006EF4" w:rsidP="00DA558E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-772160</wp:posOffset>
            </wp:positionV>
            <wp:extent cx="5933440" cy="8181975"/>
            <wp:effectExtent l="19050" t="0" r="0" b="0"/>
            <wp:wrapNone/>
            <wp:docPr id="1" name="Рисунок 1" descr="E:\ОПОП\ОПОП. 2018\НиН\Б2.П.2 Преддипломная практика НАЛ 2018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ОП\ОПОП. 2018\НиН\Б2.П.2 Преддипломная практика НАЛ 2018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58E" w:rsidRDefault="00DA558E" w:rsidP="00DA558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DA558E" w:rsidRPr="00D2714B" w:rsidRDefault="00DA558E" w:rsidP="00DA558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DA558E" w:rsidRPr="00D2714B" w:rsidRDefault="00DA558E" w:rsidP="00DA558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DA558E" w:rsidRPr="00D2714B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DA558E" w:rsidRPr="00D2714B" w:rsidTr="005420EE">
        <w:tc>
          <w:tcPr>
            <w:tcW w:w="5070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DA558E" w:rsidRPr="00D2714B" w:rsidTr="005420EE">
        <w:tc>
          <w:tcPr>
            <w:tcW w:w="5070" w:type="dxa"/>
          </w:tcPr>
          <w:p w:rsidR="00DA558E" w:rsidRPr="004F72CD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A558E" w:rsidRPr="00D2714B" w:rsidRDefault="00DA558E" w:rsidP="00DA558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DA558E" w:rsidRPr="00D2714B" w:rsidRDefault="00DA558E" w:rsidP="00DA558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DA558E" w:rsidRPr="00D2714B" w:rsidTr="005420EE">
        <w:tc>
          <w:tcPr>
            <w:tcW w:w="5070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DA558E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A558E" w:rsidRPr="00D2714B" w:rsidRDefault="00DA558E" w:rsidP="005420EE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DA558E" w:rsidRPr="00D2714B" w:rsidTr="005420EE">
        <w:tc>
          <w:tcPr>
            <w:tcW w:w="5070" w:type="dxa"/>
          </w:tcPr>
          <w:p w:rsidR="00DA558E" w:rsidRPr="004F72CD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A558E" w:rsidRPr="00D2714B" w:rsidTr="005420EE">
        <w:tc>
          <w:tcPr>
            <w:tcW w:w="5070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A558E" w:rsidRPr="00D2714B" w:rsidTr="005420EE">
        <w:tc>
          <w:tcPr>
            <w:tcW w:w="5070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DA558E" w:rsidRPr="00D2714B" w:rsidTr="005420EE">
        <w:tc>
          <w:tcPr>
            <w:tcW w:w="5070" w:type="dxa"/>
          </w:tcPr>
          <w:p w:rsidR="00DA558E" w:rsidRPr="004F72CD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A558E" w:rsidRPr="00D2714B" w:rsidRDefault="00DA558E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A558E" w:rsidRDefault="00DA558E" w:rsidP="00DA558E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DA558E">
      <w:pPr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>
        <w:rPr>
          <w:sz w:val="28"/>
          <w:szCs w:val="28"/>
        </w:rPr>
        <w:t>«12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 1327 </w:t>
      </w:r>
      <w:r w:rsidRPr="00D2714B">
        <w:rPr>
          <w:sz w:val="28"/>
          <w:szCs w:val="28"/>
        </w:rPr>
        <w:t xml:space="preserve">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», по </w:t>
      </w:r>
      <w:r>
        <w:rPr>
          <w:sz w:val="28"/>
          <w:szCs w:val="28"/>
        </w:rPr>
        <w:t xml:space="preserve">производственной </w:t>
      </w:r>
      <w:r w:rsidRPr="00211FB6">
        <w:rPr>
          <w:sz w:val="28"/>
          <w:szCs w:val="28"/>
        </w:rPr>
        <w:t>практике «Преддипломная практика».</w:t>
      </w:r>
    </w:p>
    <w:p w:rsidR="00C12064" w:rsidRDefault="00C12064" w:rsidP="00C12064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 практики - производственная.</w:t>
      </w:r>
    </w:p>
    <w:p w:rsidR="00C12064" w:rsidRDefault="00C12064" w:rsidP="00C1206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Тип практики - </w:t>
      </w:r>
      <w:r w:rsidRPr="00C12064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>
        <w:rPr>
          <w:sz w:val="28"/>
          <w:szCs w:val="28"/>
        </w:rPr>
        <w:t>.</w:t>
      </w:r>
    </w:p>
    <w:p w:rsidR="00C12064" w:rsidRDefault="00C12064" w:rsidP="00C12064">
      <w:pPr>
        <w:spacing w:line="240" w:lineRule="auto"/>
        <w:ind w:firstLine="851"/>
        <w:rPr>
          <w:sz w:val="28"/>
          <w:szCs w:val="22"/>
        </w:rPr>
      </w:pPr>
      <w:r>
        <w:rPr>
          <w:sz w:val="28"/>
        </w:rPr>
        <w:t xml:space="preserve">Способы проведения практики - стационарная; выездная. </w:t>
      </w:r>
    </w:p>
    <w:p w:rsidR="00C12064" w:rsidRDefault="00C12064" w:rsidP="00C12064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Форма проведения практики - практика проводится дискретно – по периодам проведения практик</w:t>
      </w:r>
      <w:r w:rsidR="001D1E50">
        <w:rPr>
          <w:sz w:val="28"/>
          <w:szCs w:val="28"/>
        </w:rPr>
        <w:t xml:space="preserve">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</w:t>
      </w:r>
      <w:r>
        <w:rPr>
          <w:sz w:val="28"/>
          <w:szCs w:val="28"/>
        </w:rPr>
        <w:t>.</w:t>
      </w:r>
    </w:p>
    <w:p w:rsidR="00944CE6" w:rsidRDefault="00944CE6" w:rsidP="00BA5FDC">
      <w:pPr>
        <w:tabs>
          <w:tab w:val="left" w:pos="1418"/>
        </w:tabs>
        <w:spacing w:line="360" w:lineRule="exact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>практики является:</w:t>
      </w:r>
    </w:p>
    <w:p w:rsidR="00944CE6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630DCD">
        <w:rPr>
          <w:sz w:val="28"/>
          <w:szCs w:val="28"/>
        </w:rPr>
        <w:t>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</w:t>
      </w:r>
      <w:r>
        <w:rPr>
          <w:sz w:val="28"/>
          <w:szCs w:val="28"/>
        </w:rPr>
        <w:t>;</w:t>
      </w:r>
    </w:p>
    <w:p w:rsidR="00944CE6" w:rsidRPr="00052340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052340">
        <w:rPr>
          <w:sz w:val="28"/>
          <w:szCs w:val="28"/>
        </w:rPr>
        <w:t xml:space="preserve">овладение </w:t>
      </w:r>
      <w:r>
        <w:rPr>
          <w:sz w:val="28"/>
          <w:szCs w:val="28"/>
        </w:rPr>
        <w:t>обучающимся</w:t>
      </w:r>
      <w:r w:rsidRPr="00052340">
        <w:rPr>
          <w:sz w:val="28"/>
          <w:szCs w:val="28"/>
        </w:rPr>
        <w:t xml:space="preserve"> профессиональной деятельностью, развитиепрофессионального мышления;</w:t>
      </w:r>
    </w:p>
    <w:p w:rsidR="00944CE6" w:rsidRPr="00052340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052340">
        <w:rPr>
          <w:sz w:val="28"/>
          <w:szCs w:val="28"/>
        </w:rPr>
        <w:t>закрепление, углубление, расширение и систематизация знаний, закрепление практических навыков и умений, полученных при изучении дисциплин</w:t>
      </w:r>
      <w:r>
        <w:rPr>
          <w:sz w:val="28"/>
          <w:szCs w:val="28"/>
        </w:rPr>
        <w:t>,</w:t>
      </w:r>
      <w:r w:rsidRPr="00052340">
        <w:rPr>
          <w:sz w:val="28"/>
          <w:szCs w:val="28"/>
        </w:rPr>
        <w:t xml:space="preserve"> определяющих </w:t>
      </w:r>
      <w:r>
        <w:rPr>
          <w:sz w:val="28"/>
          <w:szCs w:val="28"/>
        </w:rPr>
        <w:t>профиль</w:t>
      </w:r>
      <w:r w:rsidRPr="00052340">
        <w:rPr>
          <w:sz w:val="28"/>
          <w:szCs w:val="28"/>
        </w:rPr>
        <w:t>;</w:t>
      </w:r>
    </w:p>
    <w:p w:rsidR="00944CE6" w:rsidRPr="00052340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052340">
        <w:rPr>
          <w:sz w:val="28"/>
          <w:szCs w:val="28"/>
        </w:rPr>
        <w:t>обучение навыкам решения практических задач при подготовке выпускной квалификационной работы;</w:t>
      </w:r>
    </w:p>
    <w:p w:rsidR="00944CE6" w:rsidRPr="00630DCD" w:rsidRDefault="006861DD" w:rsidP="00BA5FDC">
      <w:pPr>
        <w:widowControl/>
        <w:spacing w:line="360" w:lineRule="exac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944CE6" w:rsidRPr="00052340">
        <w:rPr>
          <w:sz w:val="28"/>
          <w:szCs w:val="28"/>
        </w:rPr>
        <w:t>проверка профессиональной готовности к самостоятельной трудовой деятельности выпускника</w:t>
      </w:r>
      <w:r w:rsidR="00944CE6">
        <w:rPr>
          <w:sz w:val="28"/>
          <w:szCs w:val="28"/>
        </w:rPr>
        <w:t>.</w:t>
      </w:r>
    </w:p>
    <w:p w:rsidR="00944CE6" w:rsidRPr="0020277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</w:p>
    <w:p w:rsidR="00944CE6" w:rsidRPr="00D2714B" w:rsidRDefault="00944CE6" w:rsidP="00BA5FDC">
      <w:pPr>
        <w:widowControl/>
        <w:spacing w:line="360" w:lineRule="exact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944CE6" w:rsidRPr="00E632E8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инструментальные средства обработки данных экономической информации;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методы и  способы экономического анализа, применяемые при расчетах;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 особенности бухгалтерского и налогового учета для отдельных отраслей, видов деятельности предприятий;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актуальную нормативно-правовую информацию, действующую на момент прохождения практики; 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различные методики отечественной и зарубежной информации в части исследования деятельности конкретного предприятия;</w:t>
      </w:r>
    </w:p>
    <w:p w:rsidR="00944CE6" w:rsidRDefault="00944CE6" w:rsidP="00BA5FDC">
      <w:pPr>
        <w:widowControl/>
        <w:spacing w:line="360" w:lineRule="exact"/>
        <w:ind w:firstLine="851"/>
        <w:outlineLvl w:val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263707">
        <w:rPr>
          <w:sz w:val="28"/>
          <w:szCs w:val="28"/>
        </w:rPr>
        <w:t xml:space="preserve">- </w:t>
      </w:r>
      <w:r>
        <w:rPr>
          <w:sz w:val="28"/>
          <w:szCs w:val="28"/>
        </w:rPr>
        <w:t>применять полученные правовые, экономические знания в различных областях деятельности организации, предприятия, учреждения;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дополнять теоретические знания профессиональным опытом, полученным во время прохождения практики;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рассчитать экономические и социально-экономические показатели, характеризующие деятельность предприятий различных отраслей и регионов;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 использовать нормативно-правовую базу для обоснования сделок, применяемых систем налогообложения, расчета обязательств предприятия; </w:t>
      </w:r>
    </w:p>
    <w:p w:rsidR="00944CE6" w:rsidRPr="00263707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собирать необходимые данные, анализировать и составлять итоговый отчет или информационный обзор; </w:t>
      </w:r>
    </w:p>
    <w:p w:rsidR="00944CE6" w:rsidRDefault="00944CE6" w:rsidP="00BA5FDC">
      <w:pPr>
        <w:widowControl/>
        <w:spacing w:line="360" w:lineRule="exact"/>
        <w:ind w:firstLine="851"/>
        <w:outlineLvl w:val="0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44CE6" w:rsidRDefault="00944CE6" w:rsidP="00BA5FDC">
      <w:pPr>
        <w:widowControl/>
        <w:spacing w:line="360" w:lineRule="exact"/>
        <w:ind w:firstLine="851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>- н</w:t>
      </w:r>
      <w:r w:rsidRPr="00263707">
        <w:rPr>
          <w:sz w:val="28"/>
          <w:szCs w:val="28"/>
        </w:rPr>
        <w:t>авык</w:t>
      </w:r>
      <w:r>
        <w:rPr>
          <w:sz w:val="28"/>
          <w:szCs w:val="28"/>
        </w:rPr>
        <w:t>ами</w:t>
      </w:r>
      <w:r w:rsidRPr="00263707">
        <w:rPr>
          <w:sz w:val="28"/>
          <w:szCs w:val="28"/>
        </w:rPr>
        <w:t xml:space="preserve"> практического характера</w:t>
      </w:r>
      <w:r w:rsidRPr="00263707">
        <w:rPr>
          <w:color w:val="000000"/>
          <w:spacing w:val="2"/>
          <w:sz w:val="28"/>
          <w:szCs w:val="28"/>
        </w:rPr>
        <w:t xml:space="preserve">  при знакомстве с опытом внедрения передовой технологии и организации</w:t>
      </w:r>
      <w:r>
        <w:rPr>
          <w:color w:val="000000"/>
          <w:spacing w:val="2"/>
          <w:sz w:val="28"/>
          <w:szCs w:val="28"/>
        </w:rPr>
        <w:t xml:space="preserve"> по бухгалтерскому учету и налогообложению на предприятии;</w:t>
      </w:r>
    </w:p>
    <w:p w:rsidR="00944CE6" w:rsidRDefault="00944CE6" w:rsidP="00BA5FDC">
      <w:pPr>
        <w:widowControl/>
        <w:spacing w:line="360" w:lineRule="exact"/>
        <w:ind w:firstLine="851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- типовыми методиками финансового и экономического анализа, применяемыми на предприятиях;</w:t>
      </w:r>
    </w:p>
    <w:p w:rsidR="00944CE6" w:rsidRDefault="00944CE6" w:rsidP="00BA5FDC">
      <w:pPr>
        <w:widowControl/>
        <w:spacing w:line="360" w:lineRule="exact"/>
        <w:ind w:firstLine="851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-   подходами к интерпретации финансовой и налоговой отчетности предприятия с целью принятия эффективных управленческих решений;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- методами формирования аналитических отчетов на базе полученной информации.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723A59"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расчетно-экономической;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аналитической, научно-</w:t>
      </w:r>
      <w:r w:rsidR="006728A2">
        <w:rPr>
          <w:sz w:val="28"/>
          <w:szCs w:val="28"/>
        </w:rPr>
        <w:t>исследовательской;</w:t>
      </w:r>
    </w:p>
    <w:p w:rsidR="006728A2" w:rsidRPr="006728A2" w:rsidRDefault="006728A2" w:rsidP="00BA5FDC">
      <w:pPr>
        <w:widowControl/>
        <w:spacing w:line="360" w:lineRule="exact"/>
        <w:ind w:firstLine="851"/>
        <w:rPr>
          <w:bCs/>
          <w:sz w:val="28"/>
          <w:szCs w:val="28"/>
        </w:rPr>
      </w:pPr>
      <w:r w:rsidRPr="006728A2">
        <w:rPr>
          <w:sz w:val="28"/>
          <w:szCs w:val="28"/>
        </w:rPr>
        <w:t xml:space="preserve">- </w:t>
      </w:r>
      <w:r w:rsidRPr="006728A2">
        <w:rPr>
          <w:bCs/>
          <w:sz w:val="28"/>
          <w:szCs w:val="28"/>
        </w:rPr>
        <w:t>организационно-управленческ</w:t>
      </w:r>
      <w:r>
        <w:rPr>
          <w:bCs/>
          <w:sz w:val="28"/>
          <w:szCs w:val="28"/>
        </w:rPr>
        <w:t>ой</w:t>
      </w:r>
      <w:r w:rsidRPr="006728A2">
        <w:rPr>
          <w:bCs/>
          <w:sz w:val="28"/>
          <w:szCs w:val="28"/>
        </w:rPr>
        <w:t>;</w:t>
      </w:r>
    </w:p>
    <w:p w:rsidR="006728A2" w:rsidRPr="006728A2" w:rsidRDefault="006728A2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6728A2">
        <w:rPr>
          <w:bCs/>
          <w:sz w:val="28"/>
          <w:szCs w:val="28"/>
        </w:rPr>
        <w:t>- учетной.</w:t>
      </w:r>
    </w:p>
    <w:p w:rsidR="00944CE6" w:rsidRPr="00985000" w:rsidRDefault="00944CE6" w:rsidP="00BA5FDC">
      <w:pPr>
        <w:widowControl/>
        <w:spacing w:line="360" w:lineRule="exact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</w:p>
    <w:p w:rsidR="00944CE6" w:rsidRPr="00C573A9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b/>
          <w:sz w:val="28"/>
          <w:szCs w:val="28"/>
        </w:rPr>
        <w:t>общекультурных компетенций</w:t>
      </w:r>
      <w:r w:rsidRPr="00C573A9">
        <w:rPr>
          <w:b/>
          <w:sz w:val="28"/>
          <w:szCs w:val="28"/>
        </w:rPr>
        <w:t xml:space="preserve"> (ОК)</w:t>
      </w:r>
      <w:r w:rsidRPr="00C573A9">
        <w:rPr>
          <w:sz w:val="28"/>
          <w:szCs w:val="28"/>
        </w:rPr>
        <w:t>: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- способность использовать основы правовых знаний в различных сферах деятельности (ОК-6);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к самоорганизации и самообразованию (ОК-7);</w:t>
      </w:r>
    </w:p>
    <w:p w:rsidR="00944CE6" w:rsidRPr="00C573A9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44CE6" w:rsidRDefault="00944CE6" w:rsidP="00BA5FDC">
      <w:pPr>
        <w:widowControl/>
        <w:numPr>
          <w:ilvl w:val="0"/>
          <w:numId w:val="10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3E0714">
        <w:rPr>
          <w:sz w:val="28"/>
          <w:szCs w:val="28"/>
        </w:rPr>
        <w:t xml:space="preserve">способность осуществлять сбор, анализ и обработку данных, необходимых для решения профессиональных задач </w:t>
      </w:r>
      <w:r>
        <w:rPr>
          <w:sz w:val="28"/>
          <w:szCs w:val="28"/>
        </w:rPr>
        <w:t xml:space="preserve">(ОПК-2); </w:t>
      </w:r>
    </w:p>
    <w:p w:rsidR="00944CE6" w:rsidRPr="00630DCD" w:rsidRDefault="00944CE6" w:rsidP="00BA5FDC">
      <w:pPr>
        <w:widowControl/>
        <w:numPr>
          <w:ilvl w:val="0"/>
          <w:numId w:val="10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630DCD">
        <w:rPr>
          <w:sz w:val="28"/>
          <w:szCs w:val="28"/>
        </w:rPr>
        <w:t xml:space="preserve">способность </w:t>
      </w:r>
      <w:r>
        <w:rPr>
          <w:sz w:val="28"/>
          <w:szCs w:val="28"/>
        </w:rPr>
        <w:t>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</w:r>
      <w:r w:rsidRPr="00630DCD">
        <w:rPr>
          <w:sz w:val="28"/>
          <w:szCs w:val="28"/>
        </w:rPr>
        <w:t xml:space="preserve"> (ОПК-</w:t>
      </w:r>
      <w:r>
        <w:rPr>
          <w:sz w:val="28"/>
          <w:szCs w:val="28"/>
        </w:rPr>
        <w:t>3</w:t>
      </w:r>
      <w:r w:rsidRPr="00630DCD">
        <w:rPr>
          <w:sz w:val="28"/>
          <w:szCs w:val="28"/>
        </w:rPr>
        <w:t>);</w:t>
      </w:r>
    </w:p>
    <w:p w:rsidR="00944CE6" w:rsidRPr="00A52159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630DCD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бакалавриата:</w:t>
      </w:r>
    </w:p>
    <w:p w:rsidR="00944CE6" w:rsidRPr="006C648A" w:rsidRDefault="00944CE6" w:rsidP="00BA5FDC">
      <w:pPr>
        <w:widowControl/>
        <w:spacing w:line="360" w:lineRule="exact"/>
        <w:ind w:firstLine="851"/>
        <w:rPr>
          <w:bCs/>
          <w:sz w:val="28"/>
          <w:szCs w:val="28"/>
        </w:rPr>
      </w:pPr>
      <w:r w:rsidRPr="006C648A">
        <w:rPr>
          <w:bCs/>
          <w:i/>
          <w:sz w:val="28"/>
          <w:szCs w:val="28"/>
        </w:rPr>
        <w:t>расчетно-экономическая деятельность</w:t>
      </w:r>
      <w:r w:rsidRPr="006C648A">
        <w:rPr>
          <w:bCs/>
          <w:sz w:val="28"/>
          <w:szCs w:val="28"/>
        </w:rPr>
        <w:t>:</w:t>
      </w:r>
    </w:p>
    <w:p w:rsidR="00944CE6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6C648A">
        <w:rPr>
          <w:sz w:val="28"/>
          <w:szCs w:val="28"/>
        </w:rPr>
        <w:t xml:space="preserve">способность </w:t>
      </w:r>
      <w:r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 w:rsidRPr="006C648A">
        <w:rPr>
          <w:sz w:val="28"/>
          <w:szCs w:val="28"/>
        </w:rPr>
        <w:t xml:space="preserve"> (ПК-</w:t>
      </w:r>
      <w:r>
        <w:rPr>
          <w:sz w:val="28"/>
          <w:szCs w:val="28"/>
        </w:rPr>
        <w:t>2</w:t>
      </w:r>
      <w:r w:rsidRPr="006C648A">
        <w:rPr>
          <w:sz w:val="28"/>
          <w:szCs w:val="28"/>
        </w:rPr>
        <w:t>);</w:t>
      </w:r>
    </w:p>
    <w:p w:rsidR="00944CE6" w:rsidRPr="006C648A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(ПК-3).</w:t>
      </w:r>
    </w:p>
    <w:p w:rsidR="00944CE6" w:rsidRPr="006C648A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6C648A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6C648A">
        <w:rPr>
          <w:sz w:val="28"/>
          <w:szCs w:val="28"/>
        </w:rPr>
        <w:t>:</w:t>
      </w:r>
    </w:p>
    <w:p w:rsidR="00944CE6" w:rsidRDefault="00944CE6" w:rsidP="00BA5FDC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EF6C56">
        <w:rPr>
          <w:sz w:val="28"/>
          <w:szCs w:val="28"/>
        </w:rPr>
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</w:t>
      </w:r>
      <w:r w:rsidRPr="006C648A">
        <w:rPr>
          <w:sz w:val="28"/>
          <w:szCs w:val="28"/>
        </w:rPr>
        <w:t>;</w:t>
      </w:r>
    </w:p>
    <w:p w:rsidR="00944CE6" w:rsidRDefault="00944CE6" w:rsidP="00BA5FDC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 (ПК-7);</w:t>
      </w:r>
    </w:p>
    <w:p w:rsidR="00944CE6" w:rsidRDefault="00944CE6" w:rsidP="00BA5FDC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использовать для решения аналитических и исследовательских задач современные технические средства и информационные технологии (ПК-8);</w:t>
      </w:r>
    </w:p>
    <w:p w:rsidR="00944CE6" w:rsidRDefault="00944CE6" w:rsidP="00352E4E">
      <w:pPr>
        <w:widowControl/>
        <w:tabs>
          <w:tab w:val="left" w:pos="1418"/>
        </w:tabs>
        <w:spacing w:line="360" w:lineRule="exact"/>
        <w:ind w:firstLine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ab/>
        <w:t>организационно-управленческая</w:t>
      </w:r>
      <w:r w:rsidRPr="006C648A">
        <w:rPr>
          <w:bCs/>
          <w:i/>
          <w:sz w:val="28"/>
          <w:szCs w:val="28"/>
        </w:rPr>
        <w:t xml:space="preserve"> деятельность</w:t>
      </w:r>
      <w:r>
        <w:rPr>
          <w:bCs/>
          <w:i/>
          <w:sz w:val="28"/>
          <w:szCs w:val="28"/>
        </w:rPr>
        <w:t>:</w:t>
      </w:r>
    </w:p>
    <w:p w:rsidR="00944CE6" w:rsidRPr="00591004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</w:t>
      </w:r>
      <w:r>
        <w:rPr>
          <w:sz w:val="28"/>
          <w:szCs w:val="28"/>
        </w:rPr>
        <w:lastRenderedPageBreak/>
        <w:t xml:space="preserve">эффективности, рисков и возможных социально-экономических последствий </w:t>
      </w:r>
      <w:r w:rsidRPr="00591004">
        <w:rPr>
          <w:sz w:val="28"/>
          <w:szCs w:val="28"/>
        </w:rPr>
        <w:t>(ПК-11)</w:t>
      </w:r>
      <w:r>
        <w:rPr>
          <w:sz w:val="28"/>
          <w:szCs w:val="28"/>
        </w:rPr>
        <w:t>.</w:t>
      </w:r>
    </w:p>
    <w:p w:rsidR="00944CE6" w:rsidRPr="009E7788" w:rsidRDefault="00944CE6" w:rsidP="00352E4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учетная деятельность</w:t>
      </w:r>
      <w:r w:rsidRPr="009E7788">
        <w:rPr>
          <w:sz w:val="28"/>
          <w:szCs w:val="28"/>
        </w:rPr>
        <w:t>:</w:t>
      </w:r>
    </w:p>
    <w:p w:rsidR="00944CE6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 xml:space="preserve"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</w:t>
      </w:r>
      <w:r w:rsidRPr="009E7788">
        <w:rPr>
          <w:sz w:val="28"/>
          <w:szCs w:val="28"/>
        </w:rPr>
        <w:t>(ПК-</w:t>
      </w:r>
      <w:r>
        <w:rPr>
          <w:sz w:val="28"/>
          <w:szCs w:val="28"/>
        </w:rPr>
        <w:t>14);</w:t>
      </w:r>
    </w:p>
    <w:p w:rsidR="00944CE6" w:rsidRPr="009D37BB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944CE6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(ПК-16)</w:t>
      </w:r>
      <w:r>
        <w:rPr>
          <w:sz w:val="28"/>
          <w:szCs w:val="28"/>
        </w:rPr>
        <w:t>;</w:t>
      </w:r>
    </w:p>
    <w:p w:rsidR="00944CE6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(ПК-17);</w:t>
      </w:r>
    </w:p>
    <w:p w:rsidR="00944CE6" w:rsidRPr="00D36F62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организовывать и осуществлять налоговый учет и налоговое планирование организации (ПК-18).</w:t>
      </w:r>
    </w:p>
    <w:p w:rsidR="00944CE6" w:rsidRPr="00D2714B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общей характеристики ОПОП.</w:t>
      </w:r>
    </w:p>
    <w:p w:rsidR="00944CE6" w:rsidRPr="00D2714B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общей характеристики ОПОП.</w:t>
      </w:r>
    </w:p>
    <w:p w:rsidR="00944CE6" w:rsidRPr="00D2714B" w:rsidRDefault="00944CE6" w:rsidP="00BA5FDC">
      <w:pPr>
        <w:widowControl/>
        <w:spacing w:line="360" w:lineRule="exact"/>
        <w:ind w:firstLine="851"/>
        <w:jc w:val="center"/>
        <w:rPr>
          <w:b/>
          <w:bCs/>
          <w:sz w:val="28"/>
          <w:szCs w:val="28"/>
        </w:rPr>
      </w:pPr>
    </w:p>
    <w:p w:rsidR="00944CE6" w:rsidRPr="00D2714B" w:rsidRDefault="00944CE6" w:rsidP="00BA5FDC">
      <w:pPr>
        <w:widowControl/>
        <w:spacing w:line="360" w:lineRule="exact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44CE6" w:rsidRPr="00D2714B" w:rsidRDefault="00944CE6" w:rsidP="00BA5FDC">
      <w:pPr>
        <w:widowControl/>
        <w:spacing w:line="360" w:lineRule="exact"/>
        <w:ind w:firstLine="851"/>
        <w:jc w:val="center"/>
        <w:rPr>
          <w:b/>
          <w:bCs/>
          <w:sz w:val="28"/>
          <w:szCs w:val="28"/>
        </w:rPr>
      </w:pP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Преддипломная практика</w:t>
      </w:r>
      <w:r w:rsidRPr="00D2714B">
        <w:rPr>
          <w:sz w:val="28"/>
          <w:szCs w:val="28"/>
        </w:rPr>
        <w:t xml:space="preserve">» </w:t>
      </w:r>
      <w:r w:rsidRPr="00322C89">
        <w:rPr>
          <w:sz w:val="28"/>
          <w:szCs w:val="28"/>
        </w:rPr>
        <w:t>(Б2.П.2)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 xml:space="preserve">Блоку 2 «Практики» </w:t>
      </w:r>
      <w:r w:rsidRPr="00D2714B">
        <w:rPr>
          <w:sz w:val="28"/>
          <w:szCs w:val="28"/>
        </w:rPr>
        <w:t>и является обязательной.</w:t>
      </w:r>
    </w:p>
    <w:p w:rsidR="00944CE6" w:rsidRDefault="00944CE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944CE6" w:rsidRPr="00D2714B" w:rsidRDefault="00944CE6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944CE6" w:rsidRPr="00322C89" w:rsidRDefault="00944CE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322C89">
        <w:rPr>
          <w:sz w:val="28"/>
          <w:szCs w:val="28"/>
        </w:rPr>
        <w:t xml:space="preserve">проводится </w:t>
      </w:r>
      <w:r w:rsidR="00555C40">
        <w:rPr>
          <w:sz w:val="28"/>
          <w:szCs w:val="28"/>
        </w:rPr>
        <w:t>для выполнения выпускной квалификационной работы</w:t>
      </w:r>
      <w:r w:rsidRPr="00322C89">
        <w:rPr>
          <w:sz w:val="28"/>
          <w:szCs w:val="28"/>
        </w:rPr>
        <w:t>.</w:t>
      </w:r>
    </w:p>
    <w:p w:rsidR="00944CE6" w:rsidRPr="00D2714B" w:rsidRDefault="00944CE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944CE6" w:rsidRPr="00D2714B" w:rsidTr="00E536F9">
        <w:trPr>
          <w:jc w:val="center"/>
        </w:trPr>
        <w:tc>
          <w:tcPr>
            <w:tcW w:w="5353" w:type="dxa"/>
            <w:vMerge w:val="restart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Merge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44CE6" w:rsidRPr="00D2714B" w:rsidRDefault="00A43560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 2/3</w:t>
            </w:r>
          </w:p>
        </w:tc>
        <w:tc>
          <w:tcPr>
            <w:tcW w:w="2092" w:type="dxa"/>
            <w:vAlign w:val="center"/>
          </w:tcPr>
          <w:p w:rsidR="00944CE6" w:rsidRPr="00D2714B" w:rsidRDefault="00A43560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 2/3</w:t>
            </w:r>
          </w:p>
        </w:tc>
      </w:tr>
    </w:tbl>
    <w:p w:rsidR="00944CE6" w:rsidRDefault="00944CE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44CE6" w:rsidRPr="00C44115" w:rsidRDefault="00944CE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lastRenderedPageBreak/>
        <w:t>5. Содержание</w:t>
      </w:r>
      <w:bookmarkStart w:id="0" w:name="_GoBack"/>
      <w:bookmarkEnd w:id="0"/>
      <w:r w:rsidRPr="00C44115">
        <w:rPr>
          <w:b/>
          <w:sz w:val="28"/>
          <w:szCs w:val="28"/>
        </w:rPr>
        <w:t xml:space="preserve"> практики </w:t>
      </w:r>
    </w:p>
    <w:p w:rsidR="00944CE6" w:rsidRPr="000832C5" w:rsidRDefault="00106F67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З</w:t>
      </w:r>
      <w:r w:rsidR="00944CE6" w:rsidRPr="000832C5">
        <w:rPr>
          <w:sz w:val="28"/>
          <w:szCs w:val="28"/>
        </w:rPr>
        <w:t>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</w:t>
      </w:r>
      <w:r w:rsidR="00944CE6">
        <w:rPr>
          <w:sz w:val="28"/>
          <w:szCs w:val="28"/>
        </w:rPr>
        <w:t>дов решения поставленных задач.</w:t>
      </w:r>
    </w:p>
    <w:p w:rsidR="00944CE6" w:rsidRPr="00FC47F8" w:rsidRDefault="00106F67" w:rsidP="00092BE8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  <w:r>
        <w:rPr>
          <w:sz w:val="28"/>
          <w:szCs w:val="28"/>
        </w:rPr>
        <w:t>2. С</w:t>
      </w:r>
      <w:r w:rsidR="00944CE6" w:rsidRPr="000832C5">
        <w:rPr>
          <w:color w:val="000000"/>
          <w:sz w:val="28"/>
          <w:szCs w:val="28"/>
        </w:rPr>
        <w:t>истематизация</w:t>
      </w:r>
      <w:r w:rsidR="00944CE6">
        <w:rPr>
          <w:color w:val="000000"/>
          <w:sz w:val="28"/>
          <w:szCs w:val="28"/>
        </w:rPr>
        <w:t xml:space="preserve"> полученного материала организационной, отчетной, первичной  и прочей документации. </w:t>
      </w:r>
      <w:r w:rsidR="00944CE6" w:rsidRPr="00060B7F">
        <w:rPr>
          <w:color w:val="000000"/>
          <w:sz w:val="28"/>
          <w:szCs w:val="28"/>
        </w:rPr>
        <w:t xml:space="preserve">Обобщение результатов личной работы и наблюдений, критический анализ организации и </w:t>
      </w:r>
      <w:r w:rsidR="00944CE6">
        <w:rPr>
          <w:color w:val="000000"/>
          <w:sz w:val="28"/>
          <w:szCs w:val="28"/>
        </w:rPr>
        <w:t xml:space="preserve"> применяемых методов бухгалтерскогои налогового </w:t>
      </w:r>
      <w:r w:rsidR="00944CE6" w:rsidRPr="00060B7F">
        <w:rPr>
          <w:color w:val="000000"/>
          <w:sz w:val="28"/>
          <w:szCs w:val="28"/>
        </w:rPr>
        <w:t>учет</w:t>
      </w:r>
      <w:r w:rsidR="00944CE6">
        <w:rPr>
          <w:color w:val="000000"/>
          <w:sz w:val="28"/>
          <w:szCs w:val="28"/>
        </w:rPr>
        <w:t>а, используя</w:t>
      </w:r>
      <w:r w:rsidR="00944CE6" w:rsidRPr="00060B7F">
        <w:rPr>
          <w:color w:val="000000"/>
          <w:sz w:val="28"/>
          <w:szCs w:val="28"/>
        </w:rPr>
        <w:t xml:space="preserve"> последни</w:t>
      </w:r>
      <w:r w:rsidR="00944CE6">
        <w:rPr>
          <w:color w:val="000000"/>
          <w:sz w:val="28"/>
          <w:szCs w:val="28"/>
        </w:rPr>
        <w:t xml:space="preserve">е </w:t>
      </w:r>
      <w:r w:rsidR="00944CE6" w:rsidRPr="00060B7F">
        <w:rPr>
          <w:color w:val="000000"/>
          <w:sz w:val="28"/>
          <w:szCs w:val="28"/>
        </w:rPr>
        <w:t>научно-технически</w:t>
      </w:r>
      <w:r w:rsidR="00944CE6">
        <w:rPr>
          <w:color w:val="000000"/>
          <w:sz w:val="28"/>
          <w:szCs w:val="28"/>
        </w:rPr>
        <w:t>е</w:t>
      </w:r>
      <w:r w:rsidR="00944CE6" w:rsidRPr="00060B7F">
        <w:rPr>
          <w:color w:val="000000"/>
          <w:sz w:val="28"/>
          <w:szCs w:val="28"/>
        </w:rPr>
        <w:t xml:space="preserve"> достижени</w:t>
      </w:r>
      <w:r w:rsidR="00944CE6">
        <w:rPr>
          <w:color w:val="000000"/>
          <w:sz w:val="28"/>
          <w:szCs w:val="28"/>
        </w:rPr>
        <w:t xml:space="preserve">я </w:t>
      </w:r>
      <w:r w:rsidR="00944CE6" w:rsidRPr="00060B7F">
        <w:rPr>
          <w:color w:val="000000"/>
          <w:sz w:val="28"/>
          <w:szCs w:val="28"/>
        </w:rPr>
        <w:t xml:space="preserve">в </w:t>
      </w:r>
      <w:r w:rsidR="00944CE6">
        <w:rPr>
          <w:color w:val="000000"/>
          <w:sz w:val="28"/>
          <w:szCs w:val="28"/>
        </w:rPr>
        <w:t xml:space="preserve">этой </w:t>
      </w:r>
      <w:r w:rsidR="00944CE6" w:rsidRPr="00060B7F">
        <w:rPr>
          <w:color w:val="000000"/>
          <w:sz w:val="28"/>
          <w:szCs w:val="28"/>
        </w:rPr>
        <w:t>области</w:t>
      </w:r>
      <w:r w:rsidR="00944CE6">
        <w:rPr>
          <w:color w:val="000000"/>
          <w:sz w:val="28"/>
          <w:szCs w:val="28"/>
        </w:rPr>
        <w:t xml:space="preserve"> п</w:t>
      </w:r>
      <w:r w:rsidR="00944CE6" w:rsidRPr="00060B7F">
        <w:rPr>
          <w:color w:val="000000"/>
          <w:sz w:val="28"/>
          <w:szCs w:val="28"/>
        </w:rPr>
        <w:t>роизводства</w:t>
      </w:r>
      <w:r w:rsidR="00944CE6">
        <w:rPr>
          <w:color w:val="000000"/>
          <w:sz w:val="28"/>
          <w:szCs w:val="28"/>
        </w:rPr>
        <w:t>.</w:t>
      </w:r>
    </w:p>
    <w:p w:rsidR="00944CE6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4CE6" w:rsidRDefault="00944CE6" w:rsidP="00723A59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44CE6" w:rsidRDefault="00944CE6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944CE6" w:rsidRPr="008D43D6" w:rsidRDefault="00944CE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944CE6" w:rsidRPr="00E015D0" w:rsidRDefault="00944CE6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944CE6" w:rsidRPr="00E015D0" w:rsidRDefault="00944CE6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944CE6" w:rsidRPr="00C44115" w:rsidRDefault="00944CE6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944CE6" w:rsidRPr="00D2714B" w:rsidRDefault="00944CE6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44CE6" w:rsidRPr="00D2714B" w:rsidRDefault="00944CE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4CE6" w:rsidRPr="00C0489D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944CE6" w:rsidRDefault="00944CE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4CE6" w:rsidRPr="000832C5" w:rsidRDefault="00944CE6" w:rsidP="00E015D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832C5">
        <w:rPr>
          <w:b/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944CE6" w:rsidRPr="003D23B0" w:rsidRDefault="00944CE6" w:rsidP="00881504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9" w:history="1">
        <w:r w:rsidRPr="003D23B0">
          <w:rPr>
            <w:bCs/>
            <w:sz w:val="28"/>
            <w:szCs w:val="28"/>
          </w:rPr>
          <w:t>Анциферова И. В.</w:t>
        </w:r>
        <w:r w:rsidRPr="003D23B0">
          <w:rPr>
            <w:b/>
            <w:sz w:val="28"/>
            <w:szCs w:val="28"/>
          </w:rPr>
          <w:t> </w:t>
        </w:r>
        <w:r w:rsidRPr="003D23B0">
          <w:rPr>
            <w:bCs/>
            <w:sz w:val="28"/>
            <w:szCs w:val="28"/>
          </w:rPr>
          <w:t>Бухгалтерский финансовый учет. —  Москва:  Дашков и К 2015 г.— 556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https://ibooks.ru/reading.php?productid=342367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Бухгалтерский учет на железнодорожном транспорте: теория и практика: учебное пособие. Ред. Г.В. Крафт. – М: </w:t>
      </w:r>
      <w:proofErr w:type="spellStart"/>
      <w:r>
        <w:rPr>
          <w:bCs/>
          <w:sz w:val="28"/>
          <w:szCs w:val="28"/>
        </w:rPr>
        <w:t>Техинформ</w:t>
      </w:r>
      <w:proofErr w:type="spellEnd"/>
      <w:r>
        <w:rPr>
          <w:bCs/>
          <w:sz w:val="28"/>
          <w:szCs w:val="28"/>
        </w:rPr>
        <w:t>, 2012 – 429с.;</w:t>
      </w:r>
    </w:p>
    <w:p w:rsidR="00944CE6" w:rsidRPr="003D23B0" w:rsidRDefault="00944CE6" w:rsidP="00881504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3. </w:t>
      </w:r>
      <w:hyperlink r:id="rId10" w:history="1">
        <w:r w:rsidRPr="003D23B0">
          <w:rPr>
            <w:bCs/>
            <w:sz w:val="28"/>
            <w:szCs w:val="28"/>
          </w:rPr>
          <w:t>Бычкова С. М., Бадмаева Д. Г. Бухгалтерский учет и анализ: Учебное пособие. Стандарт третьего поколения. —  Санкт-Петербург:  Питер 2015 г.— 512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https://ibooks.ru/reading.php?productid=342038&amp;search_string=%D0%91%D1%83%D1%85%D0%B3%D0%B0%D0%BB%D1%82%D0%B5%D1%80%D1%81%D0%BA%D0%B8%D0%B9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spellStart"/>
      <w:r w:rsidRPr="003D23B0">
        <w:rPr>
          <w:bCs/>
          <w:sz w:val="28"/>
          <w:szCs w:val="28"/>
        </w:rPr>
        <w:t>Латфуллин</w:t>
      </w:r>
      <w:proofErr w:type="spellEnd"/>
      <w:r w:rsidRPr="003D23B0">
        <w:rPr>
          <w:bCs/>
          <w:sz w:val="28"/>
          <w:szCs w:val="28"/>
        </w:rPr>
        <w:t xml:space="preserve"> Г.Р., Громова О.Н. Организационное поведение: Учебник для вузов, 2-е издание, дополненное и переработанное. —  Санкт-Петербург:  Питер 2015 г.— 464 с. — Электронное издание.</w:t>
      </w:r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https://ibooks.ru/reading.php?productid=344659&amp;search_string=%D0%9E%D1%80%D0%B3%D0%B0%D0%BD%D0%B8%D0%B7%D0%B0%D1%86%D0%B8%D0%BE%D0%BD%D0%BD%D0%BE%D0%B5</w:t>
      </w:r>
      <w:r>
        <w:rPr>
          <w:bCs/>
          <w:sz w:val="28"/>
          <w:szCs w:val="28"/>
        </w:rPr>
        <w:t>;</w:t>
      </w:r>
    </w:p>
    <w:p w:rsidR="00944CE6" w:rsidRPr="003D23B0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hyperlink r:id="rId11" w:history="1">
        <w:r w:rsidRPr="003D23B0">
          <w:rPr>
            <w:bCs/>
            <w:sz w:val="28"/>
            <w:szCs w:val="28"/>
          </w:rPr>
          <w:t>Мешкова Д. А.</w:t>
        </w:r>
        <w:r w:rsidRPr="003D23B0">
          <w:rPr>
            <w:b/>
            <w:sz w:val="28"/>
            <w:szCs w:val="28"/>
          </w:rPr>
          <w:t> </w:t>
        </w:r>
        <w:r w:rsidRPr="003D23B0">
          <w:rPr>
            <w:bCs/>
            <w:sz w:val="28"/>
            <w:szCs w:val="28"/>
          </w:rPr>
          <w:t>Налогообложение организаций в Российской Федерации. —  Москва:  Дашков и К 2015 г.— 160 с. — Электронное издание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https://ibooks.ru/reading.php?productid=342476</w:t>
      </w:r>
      <w:r>
        <w:rPr>
          <w:bCs/>
          <w:sz w:val="28"/>
          <w:szCs w:val="28"/>
        </w:rPr>
        <w:t>;</w:t>
      </w:r>
    </w:p>
    <w:p w:rsidR="00944CE6" w:rsidRPr="003D23B0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hyperlink r:id="rId12" w:history="1">
        <w:r w:rsidRPr="003D23B0">
          <w:rPr>
            <w:bCs/>
            <w:sz w:val="28"/>
            <w:szCs w:val="28"/>
          </w:rPr>
          <w:t>Ровенских В. А., Слабинская И. А. Бухгалтерская (финансовая) отчетность. —  Москва:  Дашков и К 2014 г.— 364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</w:t>
      </w:r>
      <w:r w:rsidRPr="003D23B0">
        <w:rPr>
          <w:bCs/>
          <w:sz w:val="28"/>
          <w:szCs w:val="28"/>
        </w:rPr>
        <w:t>https://ibooks.ru/reading.php?productid=342357</w:t>
      </w:r>
      <w:r>
        <w:rPr>
          <w:bCs/>
          <w:sz w:val="28"/>
          <w:szCs w:val="28"/>
        </w:rPr>
        <w:t xml:space="preserve">. </w:t>
      </w:r>
    </w:p>
    <w:p w:rsidR="00944CE6" w:rsidRDefault="00944CE6" w:rsidP="0088150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4CE6" w:rsidRPr="00E50FF2" w:rsidRDefault="00944CE6" w:rsidP="0088150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944CE6" w:rsidRPr="003D23B0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13" w:history="1">
        <w:r w:rsidRPr="003D23B0">
          <w:rPr>
            <w:bCs/>
            <w:sz w:val="28"/>
            <w:szCs w:val="28"/>
          </w:rPr>
          <w:t>Дусаева Е.М. Бухгалтерский управленческий учет: теория и задания. —  Москва:  Финансы и статистика 2014 г.— 288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https://ibooks.ru/reading.php?productid=345022&amp;search_string=%D0%91%D1%83%D1%85%D0%B3%D0%B0%D0%BB%D1%82%D0%B5%D1%80%D1%81%D0%BA%D0%B8%D0%B9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D2714B">
        <w:rPr>
          <w:bCs/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Буралев</w:t>
      </w:r>
      <w:proofErr w:type="spellEnd"/>
      <w:r>
        <w:rPr>
          <w:bCs/>
          <w:sz w:val="28"/>
          <w:szCs w:val="28"/>
        </w:rPr>
        <w:t xml:space="preserve"> Ю.В. Безопасность жизнедеятельности на транспорте. Учебник для студентов вузов. 4-ое изд. – М: Академия, 2010 – 287 с.;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Бухгалтерский учет в отраслях народного хозяйства: учебное пособие./Е.А.Федоров и др. – СПб: ПГУПС, 2011 – 62с.;</w:t>
      </w:r>
    </w:p>
    <w:p w:rsidR="00944CE6" w:rsidRPr="009B771C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hyperlink r:id="rId14" w:history="1">
        <w:r w:rsidRPr="009B771C">
          <w:rPr>
            <w:bCs/>
            <w:sz w:val="28"/>
            <w:szCs w:val="28"/>
          </w:rPr>
          <w:t>Цацулин А.Н.</w:t>
        </w:r>
        <w:r w:rsidRPr="009B771C">
          <w:rPr>
            <w:b/>
            <w:sz w:val="28"/>
            <w:szCs w:val="28"/>
          </w:rPr>
          <w:t> </w:t>
        </w:r>
        <w:r w:rsidRPr="009B771C">
          <w:rPr>
            <w:bCs/>
            <w:sz w:val="28"/>
            <w:szCs w:val="28"/>
          </w:rPr>
          <w:t>Экономический анализ: Учебник для вузов. 2-е изд., исправленное и дополненное. Стандарт третьего поколения. —  Санкт-Петербург:  Питер 2014 г.— 704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9B771C">
        <w:rPr>
          <w:bCs/>
          <w:sz w:val="28"/>
          <w:szCs w:val="28"/>
        </w:rPr>
        <w:t>https://ibooks.ru/reading.php?productid=341224</w:t>
      </w:r>
      <w:r>
        <w:rPr>
          <w:bCs/>
          <w:sz w:val="28"/>
          <w:szCs w:val="28"/>
        </w:rPr>
        <w:t>.</w:t>
      </w:r>
    </w:p>
    <w:p w:rsidR="00944CE6" w:rsidRPr="00E015D0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4CE6" w:rsidRDefault="00944CE6" w:rsidP="0088150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C12064" w:rsidRPr="00E50FF2" w:rsidRDefault="00C12064" w:rsidP="0088150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4CE6" w:rsidRDefault="00944CE6" w:rsidP="00881504">
      <w:pPr>
        <w:widowControl/>
        <w:numPr>
          <w:ilvl w:val="0"/>
          <w:numId w:val="2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944CE6" w:rsidRDefault="00944CE6" w:rsidP="00881504">
      <w:pPr>
        <w:widowControl/>
        <w:numPr>
          <w:ilvl w:val="0"/>
          <w:numId w:val="2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Налоговый кодексРоссийской Федерации (часть первая), от 31.07.1998 г. № 146-ФЗ;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Налоговый кодекс Российской Федерации (часть вторая), от 05.08.2000 г. № 117-ФЗ;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Трудовой кодекс Российской Федерации, от 30.12.2001 г. № 197-ФЗ;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5.Федеральный закон от 29 декабря 2012 г. № 273-ФЗ «Об образовании в российской Федерации»</w:t>
      </w:r>
      <w:r w:rsidRPr="00D2714B"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6. Федеральный закон от  26 декабря 1995 г. № 208-ФЗ «Об акционерных обществах»;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7. Федеральный закон от 21 декабря 2011 г. № 402-ФЗ «О бухгалтерском учете»;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 Федеральный закон от 30 декабря 2008 г. № 307-ФЗ «Об аудиторской деятельности»;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1D22CA">
        <w:rPr>
          <w:bCs/>
          <w:sz w:val="28"/>
          <w:szCs w:val="28"/>
        </w:rPr>
        <w:t xml:space="preserve">Положение по ведению бухгалтерского учета и бухгалтерской отчетности в Российской Федерации, утверждено приказом </w:t>
      </w:r>
      <w:r>
        <w:rPr>
          <w:bCs/>
          <w:sz w:val="28"/>
          <w:szCs w:val="28"/>
        </w:rPr>
        <w:t>Минфина России</w:t>
      </w:r>
      <w:r w:rsidRPr="00B55BAB">
        <w:rPr>
          <w:bCs/>
          <w:sz w:val="28"/>
          <w:szCs w:val="28"/>
        </w:rPr>
        <w:t xml:space="preserve">от 29.07.1998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34н</w:t>
      </w:r>
      <w:r>
        <w:rPr>
          <w:bCs/>
          <w:sz w:val="28"/>
          <w:szCs w:val="28"/>
        </w:rPr>
        <w:t xml:space="preserve">; 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10. Положение по бухгалтерскому учету «</w:t>
      </w:r>
      <w:r w:rsidRPr="00B55BAB">
        <w:rPr>
          <w:bCs/>
          <w:sz w:val="28"/>
          <w:szCs w:val="28"/>
        </w:rPr>
        <w:t>Учетная политика организации</w:t>
      </w:r>
      <w:r>
        <w:rPr>
          <w:bCs/>
          <w:sz w:val="28"/>
          <w:szCs w:val="28"/>
        </w:rPr>
        <w:t>» (ПБУ 1/2008), утверждено приказом Минфина России  от</w:t>
      </w:r>
      <w:r w:rsidRPr="00B55BAB">
        <w:rPr>
          <w:bCs/>
          <w:sz w:val="28"/>
          <w:szCs w:val="28"/>
        </w:rPr>
        <w:t xml:space="preserve">06.10.2008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11. Положение по бухгалтерскому учету «</w:t>
      </w:r>
      <w:r w:rsidRPr="00B55BAB">
        <w:rPr>
          <w:bCs/>
          <w:sz w:val="28"/>
          <w:szCs w:val="28"/>
        </w:rPr>
        <w:t>Учет договоров строительного подряда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2/2008), утверждено приказом Минфина России от 24.10.2008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116н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12. Положение по бухгалтерскому учету «</w:t>
      </w:r>
      <w:r w:rsidRPr="00B55BAB">
        <w:rPr>
          <w:bCs/>
          <w:sz w:val="28"/>
          <w:szCs w:val="28"/>
        </w:rPr>
        <w:t>Учет активов и обязательств, стоимость которых выражена в иностранной валюте</w:t>
      </w:r>
      <w:r>
        <w:rPr>
          <w:bCs/>
          <w:sz w:val="28"/>
          <w:szCs w:val="28"/>
        </w:rPr>
        <w:t xml:space="preserve">» (ПБУ 3/2006), утверждено </w:t>
      </w:r>
      <w:r w:rsidRPr="00B55BAB">
        <w:rPr>
          <w:bCs/>
          <w:sz w:val="28"/>
          <w:szCs w:val="28"/>
        </w:rPr>
        <w:t xml:space="preserve">приказом Минфина России от27.11.2006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154н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13. Положение по бухгалтерскому учету «</w:t>
      </w:r>
      <w:r w:rsidRPr="00B55BAB">
        <w:rPr>
          <w:bCs/>
          <w:sz w:val="28"/>
          <w:szCs w:val="28"/>
        </w:rPr>
        <w:t>Бухгалтерская отчетность организации</w:t>
      </w:r>
      <w:r>
        <w:rPr>
          <w:bCs/>
          <w:sz w:val="28"/>
          <w:szCs w:val="28"/>
        </w:rPr>
        <w:t xml:space="preserve">» (ПБУ 4/99),утверждено </w:t>
      </w:r>
      <w:r w:rsidRPr="00B55BAB">
        <w:rPr>
          <w:bCs/>
          <w:sz w:val="28"/>
          <w:szCs w:val="28"/>
        </w:rPr>
        <w:t xml:space="preserve">приказом Минфина России от06.07.1999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43н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14. Положение по бухгалтерскому учету «</w:t>
      </w:r>
      <w:r w:rsidRPr="00B55BAB">
        <w:rPr>
          <w:bCs/>
          <w:sz w:val="28"/>
          <w:szCs w:val="28"/>
        </w:rPr>
        <w:t>Учет материально-производственных запасов</w:t>
      </w:r>
      <w:r>
        <w:rPr>
          <w:bCs/>
          <w:sz w:val="28"/>
          <w:szCs w:val="28"/>
        </w:rPr>
        <w:t xml:space="preserve">» (ПБУ 5/01),утверждено </w:t>
      </w:r>
      <w:r w:rsidRPr="00B55BAB">
        <w:rPr>
          <w:bCs/>
          <w:sz w:val="28"/>
          <w:szCs w:val="28"/>
        </w:rPr>
        <w:t xml:space="preserve">приказом Минфина России от09.06.2001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44н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15. Положение по бухгалтерскому учету «Учет основных средств» (ПБУ 6/01), утверждено приказом Минфина России от </w:t>
      </w:r>
      <w:r w:rsidRPr="00B55BAB">
        <w:rPr>
          <w:bCs/>
          <w:sz w:val="28"/>
          <w:szCs w:val="28"/>
        </w:rPr>
        <w:t xml:space="preserve">30.03.2001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26н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16. Положение по бухгалтерскому учету «События после отчетной даты» (ПБУ 7/98), утверждено приказом Минфина от </w:t>
      </w:r>
      <w:r w:rsidRPr="00B55BAB">
        <w:rPr>
          <w:bCs/>
          <w:sz w:val="28"/>
          <w:szCs w:val="28"/>
        </w:rPr>
        <w:t xml:space="preserve">25.11.1998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56н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17. Положение по бухгалтерскому учету «</w:t>
      </w:r>
      <w:r w:rsidRPr="00B55BAB">
        <w:rPr>
          <w:bCs/>
          <w:sz w:val="28"/>
          <w:szCs w:val="28"/>
        </w:rPr>
        <w:t>Оценочные обязательства, условные обязательства и условные активы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8/2010), </w:t>
      </w:r>
      <w:r>
        <w:rPr>
          <w:bCs/>
          <w:sz w:val="28"/>
          <w:szCs w:val="28"/>
        </w:rPr>
        <w:t xml:space="preserve">утверждено приказом Минфина от </w:t>
      </w:r>
      <w:r w:rsidRPr="00B55BAB">
        <w:rPr>
          <w:bCs/>
          <w:sz w:val="28"/>
          <w:szCs w:val="28"/>
        </w:rPr>
        <w:t xml:space="preserve">13.12.2010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167н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18. Положение по бухгалтерскому учету«Доходы организации» (ПБУ 9/99), утверждено приказом Минфина от</w:t>
      </w:r>
      <w:r w:rsidRPr="00B55BAB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32н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19. Положение по бухгалтерскому учету «Расходы организации»(ПБУ 10/99), утверждено приказом Минфина от </w:t>
      </w:r>
      <w:r w:rsidRPr="002D3C2D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 xml:space="preserve">№ </w:t>
      </w:r>
      <w:r w:rsidRPr="002D3C2D">
        <w:rPr>
          <w:bCs/>
          <w:sz w:val="28"/>
          <w:szCs w:val="28"/>
        </w:rPr>
        <w:t>33н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20. Положение по бухгалтерскому учету «Информация о связанных сторонах»(ПБУ 11/2008), утверждено приказом Минфина </w:t>
      </w:r>
      <w:r w:rsidRPr="002D3C2D">
        <w:rPr>
          <w:bCs/>
          <w:sz w:val="28"/>
          <w:szCs w:val="28"/>
        </w:rPr>
        <w:t xml:space="preserve">от 29.04.2008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48н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21. Положение по бухгалтерскому учету «Информация по сегментам»(ПБУ 12/2010), утверждено приказом Минфина </w:t>
      </w:r>
      <w:r w:rsidRPr="002D3C2D">
        <w:rPr>
          <w:bCs/>
          <w:sz w:val="28"/>
          <w:szCs w:val="28"/>
        </w:rPr>
        <w:t xml:space="preserve">от 08.11.2010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143н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22. Положение по бухгалтерскому учету«Учет государственной помощи» (ПБУ 13/2000), утверждено приказом Минфина </w:t>
      </w:r>
      <w:r w:rsidRPr="002D3C2D">
        <w:rPr>
          <w:bCs/>
          <w:sz w:val="28"/>
          <w:szCs w:val="28"/>
        </w:rPr>
        <w:t xml:space="preserve">от 16.10.2000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92н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23. Положение по бухгалтерскому учету«Учет нематериальных активов» (ПБУ 14/2008), утверждено приказом Минфина </w:t>
      </w:r>
      <w:r w:rsidRPr="002D3C2D">
        <w:rPr>
          <w:bCs/>
          <w:sz w:val="28"/>
          <w:szCs w:val="28"/>
        </w:rPr>
        <w:t xml:space="preserve">от 27.12.2007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153н</w:t>
      </w:r>
      <w:r>
        <w:rPr>
          <w:bCs/>
          <w:sz w:val="28"/>
          <w:szCs w:val="28"/>
        </w:rPr>
        <w:t>;</w:t>
      </w:r>
    </w:p>
    <w:p w:rsidR="00944CE6" w:rsidRPr="002D3C2D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24. Положение по бухгалтерскому учету«Учет расходов по займам и кредитам» (ПБУ 15/2008), утверждено приказом </w:t>
      </w:r>
      <w:r w:rsidRPr="002D3C2D">
        <w:rPr>
          <w:bCs/>
          <w:sz w:val="28"/>
          <w:szCs w:val="28"/>
        </w:rPr>
        <w:t xml:space="preserve">Минфина 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107н</w:t>
      </w:r>
      <w:r>
        <w:rPr>
          <w:bCs/>
          <w:sz w:val="28"/>
          <w:szCs w:val="28"/>
        </w:rPr>
        <w:t>;</w:t>
      </w:r>
    </w:p>
    <w:p w:rsidR="00944CE6" w:rsidRPr="002D3C2D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25. Положение по бухгалтерскому учету«Информация по прекращаемой деятельности» (ПБУ 16/2002), утверждено приказом Минфина </w:t>
      </w:r>
      <w:r w:rsidRPr="002D3C2D">
        <w:rPr>
          <w:bCs/>
          <w:sz w:val="28"/>
          <w:szCs w:val="28"/>
        </w:rPr>
        <w:t xml:space="preserve">от 02.07.2002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26. Положение по бухгалтерскому учету «</w:t>
      </w:r>
      <w:r w:rsidRPr="002D3C2D">
        <w:rPr>
          <w:bCs/>
          <w:sz w:val="28"/>
          <w:szCs w:val="28"/>
        </w:rPr>
        <w:t>Учет расходов на научно-исследовательские, опытно-конструкторские и технологические работы</w:t>
      </w:r>
      <w:r>
        <w:rPr>
          <w:bCs/>
          <w:sz w:val="28"/>
          <w:szCs w:val="28"/>
        </w:rPr>
        <w:t xml:space="preserve">»(ПБУ 17/2002),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115н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27. Положение по бухгалтерскому учету «Учет расчетов по налогу на прибыль» (ПБУ 18/2002),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114н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28. Положение по бухгалтерскому учету«Учет финансовых вложений» (ПБУ 19/2002), утверждено приказом Минфина </w:t>
      </w:r>
      <w:r w:rsidRPr="002D3C2D">
        <w:rPr>
          <w:bCs/>
          <w:sz w:val="28"/>
          <w:szCs w:val="28"/>
        </w:rPr>
        <w:t xml:space="preserve">от 10.12.2002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126н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29. Положение по бухгалтерскому учету «Информация об участии в совместной деятельности»(ПБУ 20/2003), утверждено приказом Минфина </w:t>
      </w:r>
      <w:r w:rsidRPr="002D3C2D">
        <w:rPr>
          <w:bCs/>
          <w:sz w:val="28"/>
          <w:szCs w:val="28"/>
        </w:rPr>
        <w:t xml:space="preserve">от 24.11.2003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105н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30. Положение по бухгалтерскому учету «Изменения оценочных значений»(ПБУ 21/2008), утверждено приказом Минфина </w:t>
      </w:r>
      <w:r w:rsidRPr="002D3C2D">
        <w:rPr>
          <w:bCs/>
          <w:sz w:val="28"/>
          <w:szCs w:val="28"/>
        </w:rPr>
        <w:t xml:space="preserve">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31. Положение по бухгалтерскому учету«Исправление ошибок в бухгалтерском учете и отчетности» (ПБУ 22/2010), утверждено приказом Минфина </w:t>
      </w:r>
      <w:r w:rsidRPr="002D3C2D">
        <w:rPr>
          <w:bCs/>
          <w:sz w:val="28"/>
          <w:szCs w:val="28"/>
        </w:rPr>
        <w:t xml:space="preserve">от 28.06.2010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63н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32. Положение по бухгалтерскому учету «Отчет о движении денежных средств»(ПБУ 23/2011), утверждено приказом Минфина </w:t>
      </w:r>
      <w:r w:rsidRPr="008B4DA7">
        <w:rPr>
          <w:bCs/>
          <w:sz w:val="28"/>
          <w:szCs w:val="28"/>
        </w:rPr>
        <w:t xml:space="preserve">от 02.02.2011 </w:t>
      </w:r>
      <w:r>
        <w:rPr>
          <w:bCs/>
          <w:sz w:val="28"/>
          <w:szCs w:val="28"/>
        </w:rPr>
        <w:t xml:space="preserve">№ </w:t>
      </w:r>
      <w:r w:rsidRPr="008B4DA7">
        <w:rPr>
          <w:bCs/>
          <w:sz w:val="28"/>
          <w:szCs w:val="28"/>
        </w:rPr>
        <w:t>11н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33. Положение по бухгалтерскому учету «</w:t>
      </w:r>
      <w:r w:rsidRPr="008B4DA7">
        <w:rPr>
          <w:bCs/>
          <w:sz w:val="28"/>
          <w:szCs w:val="28"/>
        </w:rPr>
        <w:t>Учет затрат на освоение природных ресурсов</w:t>
      </w:r>
      <w:r>
        <w:rPr>
          <w:bCs/>
          <w:sz w:val="28"/>
          <w:szCs w:val="28"/>
        </w:rPr>
        <w:t xml:space="preserve">»(ПБУ 24/2011), утверждено приказом Минфина </w:t>
      </w:r>
      <w:r w:rsidRPr="008B4DA7">
        <w:rPr>
          <w:bCs/>
          <w:sz w:val="28"/>
          <w:szCs w:val="28"/>
        </w:rPr>
        <w:t xml:space="preserve">от 06.10.2011 </w:t>
      </w:r>
      <w:r>
        <w:rPr>
          <w:bCs/>
          <w:sz w:val="28"/>
          <w:szCs w:val="28"/>
        </w:rPr>
        <w:t>№</w:t>
      </w:r>
      <w:r w:rsidRPr="008B4DA7">
        <w:rPr>
          <w:bCs/>
          <w:sz w:val="28"/>
          <w:szCs w:val="28"/>
        </w:rPr>
        <w:t xml:space="preserve"> 125н</w:t>
      </w:r>
      <w:r>
        <w:rPr>
          <w:bCs/>
          <w:sz w:val="28"/>
          <w:szCs w:val="28"/>
        </w:rPr>
        <w:t>.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34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о порядке проведения практики студентов образовательных учреждений высшего профессионального образования, утвержденное приказом Минобразования России от 25 марта 2003 г. № 1154;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35. Положение об организации в ОАО «РЖД» практики студентов образовательных организаций, реализующих программы среднего профессионального и высшего образования, утвержденное распоряжением ОАО «РЖД» от 31 марта 2015 г. № 813р;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36. Приказ Федерального агентства железнодорожного транспорта от 10 июня 2015 г. № 243 «Об организации и проведении производственной практики обучающихся в образовательных организациях Федерального агентства железнодорожного транспорта».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37. Положение об организации практики обучающихся ФГБОУ ВПО ПГУПС, утвержденное приказом от 09.12.2015 г. № 537/К.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4CE6" w:rsidRDefault="00944CE6" w:rsidP="0088150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8.4 Другие издания, необходимые для прохождения практики</w:t>
      </w:r>
    </w:p>
    <w:p w:rsidR="00944CE6" w:rsidRPr="005B5D6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proofErr w:type="spellStart"/>
      <w:r>
        <w:rPr>
          <w:sz w:val="28"/>
          <w:szCs w:val="28"/>
        </w:rPr>
        <w:t>Актион-пресс</w:t>
      </w:r>
      <w:proofErr w:type="spellEnd"/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944CE6" w:rsidRPr="005B5D6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2.Журнал «Финансовый директор». Практический журнал по управлению финансами компании – М: </w:t>
      </w:r>
      <w:proofErr w:type="spellStart"/>
      <w:r>
        <w:rPr>
          <w:bCs/>
          <w:sz w:val="28"/>
          <w:szCs w:val="28"/>
        </w:rPr>
        <w:t>Актион-МЦФЭР</w:t>
      </w:r>
      <w:proofErr w:type="spellEnd"/>
      <w:r>
        <w:rPr>
          <w:bCs/>
          <w:sz w:val="28"/>
          <w:szCs w:val="28"/>
        </w:rPr>
        <w:t xml:space="preserve">. - </w:t>
      </w:r>
      <w:r w:rsidRPr="00AD2C7D">
        <w:rPr>
          <w:sz w:val="28"/>
          <w:szCs w:val="28"/>
        </w:rPr>
        <w:t xml:space="preserve">ISSN </w:t>
      </w:r>
      <w:r>
        <w:rPr>
          <w:sz w:val="28"/>
          <w:szCs w:val="28"/>
        </w:rPr>
        <w:t>1683-9501 – Выходит один раз в месяц</w:t>
      </w:r>
      <w:r w:rsidRPr="005B5D66">
        <w:rPr>
          <w:bCs/>
          <w:sz w:val="28"/>
          <w:szCs w:val="28"/>
        </w:rPr>
        <w:t>;</w:t>
      </w:r>
    </w:p>
    <w:p w:rsidR="00944CE6" w:rsidRPr="005B5D6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3.Журнал «Финансовая аналитика: проблемы и решения» - М. Издательский дом «ФИНАНСЫ и КРЕДИТ» - </w:t>
      </w:r>
      <w:r w:rsidRPr="001A5F6B">
        <w:rPr>
          <w:bCs/>
          <w:sz w:val="28"/>
          <w:szCs w:val="28"/>
        </w:rPr>
        <w:t>ISSN 2073-4484</w:t>
      </w:r>
      <w:r>
        <w:rPr>
          <w:bCs/>
          <w:sz w:val="28"/>
          <w:szCs w:val="28"/>
        </w:rPr>
        <w:t xml:space="preserve"> – Выходит один раз в месяц;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Журнал  «Аудиторские ведомости» - М: ИД «Аудиторские ведомости» - </w:t>
      </w:r>
      <w:r w:rsidRPr="001A5F6B">
        <w:rPr>
          <w:bCs/>
          <w:sz w:val="28"/>
          <w:szCs w:val="28"/>
        </w:rPr>
        <w:t>SSN 1727-8058</w:t>
      </w:r>
      <w:r>
        <w:rPr>
          <w:bCs/>
          <w:sz w:val="28"/>
          <w:szCs w:val="28"/>
        </w:rPr>
        <w:t xml:space="preserve"> – Выходит один раз в месяц.</w:t>
      </w:r>
    </w:p>
    <w:p w:rsidR="00944CE6" w:rsidRPr="00E015D0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4CE6" w:rsidRDefault="00944CE6" w:rsidP="0088150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944CE6" w:rsidRDefault="00944CE6" w:rsidP="00881504">
      <w:pPr>
        <w:widowControl/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nalog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44CE6" w:rsidRPr="00742B8C" w:rsidRDefault="00944CE6" w:rsidP="00881504">
      <w:pPr>
        <w:widowControl/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44CE6" w:rsidRDefault="00944CE6" w:rsidP="00881504">
      <w:pPr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44CE6" w:rsidRDefault="00944CE6" w:rsidP="00881504">
      <w:pPr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minfin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44CE6" w:rsidRPr="00AD2C7D" w:rsidRDefault="00944CE6" w:rsidP="00881504">
      <w:pPr>
        <w:widowControl/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5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44CE6" w:rsidRDefault="00944CE6" w:rsidP="00881504">
      <w:pPr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Российские железные дороги.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rzd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 w:rsidRPr="00AA68EB">
        <w:rPr>
          <w:bCs/>
          <w:sz w:val="28"/>
          <w:szCs w:val="28"/>
        </w:rPr>
        <w:t>;</w:t>
      </w:r>
    </w:p>
    <w:p w:rsidR="00944CE6" w:rsidRPr="00AA68EB" w:rsidRDefault="00944CE6" w:rsidP="00881504">
      <w:pPr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учет. Налоги. Аудит.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audit</w:t>
      </w:r>
      <w:r w:rsidRPr="00742B8C">
        <w:rPr>
          <w:bCs/>
          <w:sz w:val="28"/>
          <w:szCs w:val="28"/>
        </w:rPr>
        <w:t>-</w:t>
      </w:r>
      <w:r w:rsidRPr="00742B8C">
        <w:rPr>
          <w:bCs/>
          <w:sz w:val="28"/>
          <w:szCs w:val="28"/>
          <w:lang w:val="en-US"/>
        </w:rPr>
        <w:t>it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.</w:t>
      </w:r>
    </w:p>
    <w:p w:rsidR="00944CE6" w:rsidRDefault="00006EF4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-856134</wp:posOffset>
            </wp:positionH>
            <wp:positionV relativeFrom="paragraph">
              <wp:posOffset>-410604</wp:posOffset>
            </wp:positionV>
            <wp:extent cx="7122729" cy="10086415"/>
            <wp:effectExtent l="19050" t="0" r="1971" b="0"/>
            <wp:wrapNone/>
            <wp:docPr id="2" name="Рисунок 2" descr="E:\ОПОП\ОПОП. 2018\НиН\Б2.П.2 Преддипломная практика НАЛ 2018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ОП\ОПОП. 2018\НиН\Б2.П.2 Преддипломная практика НАЛ 2018\рп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29" cy="100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CE6">
        <w:rPr>
          <w:b/>
          <w:bCs/>
          <w:sz w:val="28"/>
          <w:szCs w:val="28"/>
        </w:rPr>
        <w:t>10</w:t>
      </w:r>
      <w:r w:rsidR="00944CE6"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 w:rsidR="00944CE6">
        <w:rPr>
          <w:b/>
          <w:bCs/>
          <w:sz w:val="28"/>
          <w:szCs w:val="28"/>
        </w:rPr>
        <w:t>проведении практики</w:t>
      </w:r>
      <w:r w:rsidR="00944CE6"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="00944CE6" w:rsidRPr="00670C02">
        <w:rPr>
          <w:b/>
          <w:bCs/>
          <w:sz w:val="28"/>
          <w:szCs w:val="28"/>
        </w:rPr>
        <w:t>информационных справочных систем</w:t>
      </w:r>
    </w:p>
    <w:p w:rsidR="00C12064" w:rsidRPr="004937AD" w:rsidRDefault="00C12064" w:rsidP="00C12064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12064" w:rsidRPr="004937AD" w:rsidRDefault="00C12064" w:rsidP="00C12064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C12064" w:rsidRPr="004937AD" w:rsidRDefault="00C12064" w:rsidP="00C12064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C12064" w:rsidRDefault="00EE06E7" w:rsidP="00C12064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r w:rsidR="00C12064">
        <w:rPr>
          <w:sz w:val="28"/>
          <w:szCs w:val="28"/>
        </w:rPr>
        <w:t>обучающегося</w:t>
      </w:r>
      <w:r w:rsidR="00C12064"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 w:rsidR="00C12064">
        <w:rPr>
          <w:sz w:val="28"/>
          <w:szCs w:val="28"/>
        </w:rPr>
        <w:t>;</w:t>
      </w:r>
    </w:p>
    <w:p w:rsidR="00C12064" w:rsidRPr="00B857E5" w:rsidRDefault="00C12064" w:rsidP="00C12064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C12064" w:rsidRDefault="00C12064" w:rsidP="00C12064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C12064" w:rsidRPr="007E485F" w:rsidRDefault="00C12064" w:rsidP="00C12064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C12064" w:rsidRPr="002E21D0" w:rsidRDefault="00C12064" w:rsidP="00C12064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C12064" w:rsidRPr="00D2714B" w:rsidRDefault="00C12064" w:rsidP="00C12064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C12064" w:rsidRPr="002E21D0" w:rsidRDefault="00C12064" w:rsidP="00C12064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MicrosoftExcel</w:t>
      </w:r>
      <w:proofErr w:type="spellEnd"/>
      <w:r w:rsidRPr="002E21D0">
        <w:rPr>
          <w:bCs/>
          <w:sz w:val="28"/>
          <w:szCs w:val="28"/>
          <w:lang w:val="en-US"/>
        </w:rPr>
        <w:t xml:space="preserve"> 2010;</w:t>
      </w:r>
    </w:p>
    <w:p w:rsidR="00C12064" w:rsidRPr="002E21D0" w:rsidRDefault="00C12064" w:rsidP="00C12064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MicrosoftPowerPoint</w:t>
      </w:r>
      <w:proofErr w:type="spellEnd"/>
      <w:r>
        <w:rPr>
          <w:bCs/>
          <w:sz w:val="28"/>
          <w:szCs w:val="28"/>
          <w:lang w:val="en-US"/>
        </w:rPr>
        <w:t xml:space="preserve"> 2010</w:t>
      </w:r>
      <w:r>
        <w:rPr>
          <w:bCs/>
          <w:sz w:val="28"/>
          <w:szCs w:val="28"/>
        </w:rPr>
        <w:t>.</w:t>
      </w:r>
    </w:p>
    <w:p w:rsidR="00944CE6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34162E" w:rsidRDefault="0034162E" w:rsidP="0034162E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 </w:t>
      </w:r>
    </w:p>
    <w:p w:rsidR="0034162E" w:rsidRDefault="0034162E" w:rsidP="0034162E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</w:t>
      </w:r>
      <w:r w:rsidRPr="00742B8C">
        <w:rPr>
          <w:bCs/>
          <w:sz w:val="28"/>
        </w:rPr>
        <w:t>соответствует действующим санитарным и</w:t>
      </w:r>
      <w:r w:rsidRPr="00104973">
        <w:rPr>
          <w:bCs/>
          <w:sz w:val="28"/>
        </w:rPr>
        <w:t xml:space="preserve"> пр</w:t>
      </w:r>
      <w:r>
        <w:rPr>
          <w:bCs/>
          <w:sz w:val="28"/>
        </w:rPr>
        <w:t xml:space="preserve">отивопожарным нормам иправилам и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34162E" w:rsidRDefault="0034162E" w:rsidP="0034162E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>
        <w:rPr>
          <w:bCs/>
          <w:sz w:val="28"/>
        </w:rPr>
        <w:t>для выполнения индивидуальных заданий, которые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944CE6" w:rsidRPr="00B414C5" w:rsidRDefault="0034162E" w:rsidP="0034162E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>
        <w:rPr>
          <w:bCs/>
          <w:sz w:val="28"/>
        </w:rPr>
        <w:t>для приема Отчета по практике и проведения промежуточной аттестации</w:t>
      </w:r>
      <w:r w:rsidRPr="00B414C5">
        <w:rPr>
          <w:bCs/>
          <w:sz w:val="28"/>
        </w:rPr>
        <w:t xml:space="preserve">. </w:t>
      </w:r>
    </w:p>
    <w:p w:rsidR="00944CE6" w:rsidRPr="00D2714B" w:rsidRDefault="00944CE6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786"/>
        <w:gridCol w:w="2552"/>
        <w:gridCol w:w="2233"/>
      </w:tblGrid>
      <w:tr w:rsidR="00944CE6" w:rsidRPr="00965346" w:rsidTr="00205525">
        <w:tc>
          <w:tcPr>
            <w:tcW w:w="4786" w:type="dxa"/>
          </w:tcPr>
          <w:p w:rsidR="00944CE6" w:rsidRPr="00D2714B" w:rsidRDefault="00944CE6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552" w:type="dxa"/>
            <w:vAlign w:val="bottom"/>
          </w:tcPr>
          <w:p w:rsidR="00944CE6" w:rsidRPr="00D2714B" w:rsidRDefault="00944CE6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944CE6" w:rsidRPr="00965346" w:rsidRDefault="00944CE6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Ж.В.Михайлова</w:t>
            </w:r>
          </w:p>
        </w:tc>
      </w:tr>
      <w:tr w:rsidR="00944CE6" w:rsidRPr="00D2714B" w:rsidTr="00205525">
        <w:tc>
          <w:tcPr>
            <w:tcW w:w="4786" w:type="dxa"/>
          </w:tcPr>
          <w:p w:rsidR="00944CE6" w:rsidRPr="00D2714B" w:rsidRDefault="00944CE6" w:rsidP="00DA55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32C5">
              <w:rPr>
                <w:sz w:val="28"/>
                <w:szCs w:val="28"/>
              </w:rPr>
              <w:t>«</w:t>
            </w:r>
            <w:r w:rsidR="00DA558E">
              <w:rPr>
                <w:sz w:val="28"/>
                <w:szCs w:val="28"/>
              </w:rPr>
              <w:t>11</w:t>
            </w:r>
            <w:r w:rsidRPr="000832C5">
              <w:rPr>
                <w:sz w:val="28"/>
                <w:szCs w:val="28"/>
              </w:rPr>
              <w:t xml:space="preserve">» </w:t>
            </w:r>
            <w:r w:rsidR="00DA558E">
              <w:rPr>
                <w:sz w:val="28"/>
                <w:szCs w:val="28"/>
              </w:rPr>
              <w:t>апреля</w:t>
            </w:r>
            <w:r w:rsidRPr="000832C5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DA558E">
              <w:rPr>
                <w:sz w:val="28"/>
                <w:szCs w:val="28"/>
              </w:rPr>
              <w:t>8</w:t>
            </w:r>
            <w:r w:rsidRPr="000832C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944CE6" w:rsidRPr="00D2714B" w:rsidRDefault="00944CE6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44CE6" w:rsidRPr="00D2714B" w:rsidRDefault="00944CE6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44CE6" w:rsidRPr="0095427B" w:rsidRDefault="00944CE6" w:rsidP="00670C02">
      <w:pPr>
        <w:widowControl/>
        <w:spacing w:line="240" w:lineRule="auto"/>
        <w:ind w:firstLine="851"/>
      </w:pPr>
    </w:p>
    <w:sectPr w:rsidR="00944CE6" w:rsidRPr="0095427B" w:rsidSect="00BD3B49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00D" w:rsidRDefault="00ED600D" w:rsidP="00BD3B49">
      <w:pPr>
        <w:spacing w:line="240" w:lineRule="auto"/>
      </w:pPr>
      <w:r>
        <w:separator/>
      </w:r>
    </w:p>
  </w:endnote>
  <w:endnote w:type="continuationSeparator" w:id="1">
    <w:p w:rsidR="00ED600D" w:rsidRDefault="00ED600D" w:rsidP="00BD3B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00D" w:rsidRDefault="00ED600D" w:rsidP="00BD3B49">
      <w:pPr>
        <w:spacing w:line="240" w:lineRule="auto"/>
      </w:pPr>
      <w:r>
        <w:separator/>
      </w:r>
    </w:p>
  </w:footnote>
  <w:footnote w:type="continuationSeparator" w:id="1">
    <w:p w:rsidR="00ED600D" w:rsidRDefault="00ED600D" w:rsidP="00BD3B4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CE6" w:rsidRDefault="00297358">
    <w:pPr>
      <w:pStyle w:val="a4"/>
      <w:jc w:val="center"/>
    </w:pPr>
    <w:r>
      <w:fldChar w:fldCharType="begin"/>
    </w:r>
    <w:r w:rsidR="00937ABB">
      <w:instrText xml:space="preserve"> PAGE   \* MERGEFORMAT </w:instrText>
    </w:r>
    <w:r>
      <w:fldChar w:fldCharType="separate"/>
    </w:r>
    <w:r w:rsidR="00006EF4">
      <w:rPr>
        <w:noProof/>
      </w:rPr>
      <w:t>12</w:t>
    </w:r>
    <w:r>
      <w:rPr>
        <w:noProof/>
      </w:rPr>
      <w:fldChar w:fldCharType="end"/>
    </w:r>
  </w:p>
  <w:p w:rsidR="00944CE6" w:rsidRDefault="00944CE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6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4"/>
  </w:num>
  <w:num w:numId="13">
    <w:abstractNumId w:val="20"/>
  </w:num>
  <w:num w:numId="14">
    <w:abstractNumId w:val="22"/>
  </w:num>
  <w:num w:numId="15">
    <w:abstractNumId w:val="21"/>
  </w:num>
  <w:num w:numId="16">
    <w:abstractNumId w:val="15"/>
  </w:num>
  <w:num w:numId="17">
    <w:abstractNumId w:val="3"/>
  </w:num>
  <w:num w:numId="18">
    <w:abstractNumId w:val="5"/>
  </w:num>
  <w:num w:numId="19">
    <w:abstractNumId w:val="4"/>
  </w:num>
  <w:num w:numId="20">
    <w:abstractNumId w:val="17"/>
  </w:num>
  <w:num w:numId="21">
    <w:abstractNumId w:val="2"/>
  </w:num>
  <w:num w:numId="22">
    <w:abstractNumId w:val="23"/>
  </w:num>
  <w:num w:numId="23">
    <w:abstractNumId w:val="6"/>
  </w:num>
  <w:num w:numId="24">
    <w:abstractNumId w:val="19"/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590D"/>
    <w:rsid w:val="00006EF4"/>
    <w:rsid w:val="00013395"/>
    <w:rsid w:val="00015646"/>
    <w:rsid w:val="00015EB1"/>
    <w:rsid w:val="000176DC"/>
    <w:rsid w:val="000177BC"/>
    <w:rsid w:val="00021307"/>
    <w:rsid w:val="0002349A"/>
    <w:rsid w:val="00034024"/>
    <w:rsid w:val="000444C1"/>
    <w:rsid w:val="00052340"/>
    <w:rsid w:val="00060B7F"/>
    <w:rsid w:val="000832C5"/>
    <w:rsid w:val="00087799"/>
    <w:rsid w:val="00092BE8"/>
    <w:rsid w:val="0009542D"/>
    <w:rsid w:val="000A0CC7"/>
    <w:rsid w:val="000A346F"/>
    <w:rsid w:val="000A4F28"/>
    <w:rsid w:val="000B2834"/>
    <w:rsid w:val="000B53FB"/>
    <w:rsid w:val="000B6233"/>
    <w:rsid w:val="000B7194"/>
    <w:rsid w:val="000C41DF"/>
    <w:rsid w:val="000D0D16"/>
    <w:rsid w:val="000E0EC1"/>
    <w:rsid w:val="000E1649"/>
    <w:rsid w:val="000E35E9"/>
    <w:rsid w:val="000E4B04"/>
    <w:rsid w:val="000E6F75"/>
    <w:rsid w:val="000F4984"/>
    <w:rsid w:val="000F7490"/>
    <w:rsid w:val="00104973"/>
    <w:rsid w:val="00106F67"/>
    <w:rsid w:val="00122920"/>
    <w:rsid w:val="001267A8"/>
    <w:rsid w:val="00145900"/>
    <w:rsid w:val="00152B20"/>
    <w:rsid w:val="00152D38"/>
    <w:rsid w:val="00154D91"/>
    <w:rsid w:val="0015650E"/>
    <w:rsid w:val="00160600"/>
    <w:rsid w:val="001611CB"/>
    <w:rsid w:val="001612B1"/>
    <w:rsid w:val="00163F22"/>
    <w:rsid w:val="00173729"/>
    <w:rsid w:val="001863CC"/>
    <w:rsid w:val="00186C37"/>
    <w:rsid w:val="00191210"/>
    <w:rsid w:val="001962B4"/>
    <w:rsid w:val="001A5E7F"/>
    <w:rsid w:val="001A5F6B"/>
    <w:rsid w:val="001A78C6"/>
    <w:rsid w:val="001D1E50"/>
    <w:rsid w:val="001D22CA"/>
    <w:rsid w:val="001E6889"/>
    <w:rsid w:val="00200A40"/>
    <w:rsid w:val="00202776"/>
    <w:rsid w:val="00205525"/>
    <w:rsid w:val="00205935"/>
    <w:rsid w:val="002078CA"/>
    <w:rsid w:val="0021102C"/>
    <w:rsid w:val="00211FB6"/>
    <w:rsid w:val="002137C5"/>
    <w:rsid w:val="00217FBC"/>
    <w:rsid w:val="00233DBB"/>
    <w:rsid w:val="00236CC6"/>
    <w:rsid w:val="00251DB9"/>
    <w:rsid w:val="00257AAF"/>
    <w:rsid w:val="00257B07"/>
    <w:rsid w:val="00263408"/>
    <w:rsid w:val="00263707"/>
    <w:rsid w:val="002720D1"/>
    <w:rsid w:val="002766FC"/>
    <w:rsid w:val="00294080"/>
    <w:rsid w:val="00294C03"/>
    <w:rsid w:val="00297358"/>
    <w:rsid w:val="002C3B65"/>
    <w:rsid w:val="002D3C2D"/>
    <w:rsid w:val="002D7C73"/>
    <w:rsid w:val="002E0DFE"/>
    <w:rsid w:val="002E1FE1"/>
    <w:rsid w:val="002E2882"/>
    <w:rsid w:val="002F6403"/>
    <w:rsid w:val="0031788C"/>
    <w:rsid w:val="00322C89"/>
    <w:rsid w:val="00322E18"/>
    <w:rsid w:val="00324F90"/>
    <w:rsid w:val="0034162E"/>
    <w:rsid w:val="00345F47"/>
    <w:rsid w:val="003501E6"/>
    <w:rsid w:val="00352E4E"/>
    <w:rsid w:val="0035335F"/>
    <w:rsid w:val="0035556A"/>
    <w:rsid w:val="00355B60"/>
    <w:rsid w:val="00364F2E"/>
    <w:rsid w:val="003856B8"/>
    <w:rsid w:val="00391E71"/>
    <w:rsid w:val="0039566C"/>
    <w:rsid w:val="00397A1D"/>
    <w:rsid w:val="003A777B"/>
    <w:rsid w:val="003B66CA"/>
    <w:rsid w:val="003C11C2"/>
    <w:rsid w:val="003C1BCC"/>
    <w:rsid w:val="003C4293"/>
    <w:rsid w:val="003D23B0"/>
    <w:rsid w:val="003D4E39"/>
    <w:rsid w:val="003E0714"/>
    <w:rsid w:val="003E38F3"/>
    <w:rsid w:val="003E4F45"/>
    <w:rsid w:val="00400631"/>
    <w:rsid w:val="004109CF"/>
    <w:rsid w:val="004413C7"/>
    <w:rsid w:val="00443E82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C3FFE"/>
    <w:rsid w:val="004C4122"/>
    <w:rsid w:val="004E5886"/>
    <w:rsid w:val="004E5AD5"/>
    <w:rsid w:val="004F01ED"/>
    <w:rsid w:val="004F45B3"/>
    <w:rsid w:val="004F472C"/>
    <w:rsid w:val="0050182F"/>
    <w:rsid w:val="00507A8D"/>
    <w:rsid w:val="005108CA"/>
    <w:rsid w:val="005128A4"/>
    <w:rsid w:val="00516850"/>
    <w:rsid w:val="00523570"/>
    <w:rsid w:val="005260A7"/>
    <w:rsid w:val="00541A68"/>
    <w:rsid w:val="00542E1B"/>
    <w:rsid w:val="00550681"/>
    <w:rsid w:val="00555C40"/>
    <w:rsid w:val="00567324"/>
    <w:rsid w:val="00574AF6"/>
    <w:rsid w:val="00591004"/>
    <w:rsid w:val="0059341E"/>
    <w:rsid w:val="005967F7"/>
    <w:rsid w:val="00597D2B"/>
    <w:rsid w:val="005B5D66"/>
    <w:rsid w:val="005C7746"/>
    <w:rsid w:val="005D06FA"/>
    <w:rsid w:val="005E4B91"/>
    <w:rsid w:val="005E7989"/>
    <w:rsid w:val="005F29AD"/>
    <w:rsid w:val="00603561"/>
    <w:rsid w:val="006045A8"/>
    <w:rsid w:val="00613123"/>
    <w:rsid w:val="00613208"/>
    <w:rsid w:val="00616619"/>
    <w:rsid w:val="00630DCD"/>
    <w:rsid w:val="006338D7"/>
    <w:rsid w:val="006622A4"/>
    <w:rsid w:val="00670C02"/>
    <w:rsid w:val="006728A2"/>
    <w:rsid w:val="006758BB"/>
    <w:rsid w:val="006759B2"/>
    <w:rsid w:val="00677827"/>
    <w:rsid w:val="00682CA8"/>
    <w:rsid w:val="006861DD"/>
    <w:rsid w:val="00686BDB"/>
    <w:rsid w:val="00692E37"/>
    <w:rsid w:val="00695D62"/>
    <w:rsid w:val="006A21AF"/>
    <w:rsid w:val="006A5532"/>
    <w:rsid w:val="006B5760"/>
    <w:rsid w:val="006B624F"/>
    <w:rsid w:val="006B73D8"/>
    <w:rsid w:val="006C648A"/>
    <w:rsid w:val="006C7D3C"/>
    <w:rsid w:val="006D13C2"/>
    <w:rsid w:val="006D7505"/>
    <w:rsid w:val="006E6582"/>
    <w:rsid w:val="006F048B"/>
    <w:rsid w:val="006F0765"/>
    <w:rsid w:val="00713032"/>
    <w:rsid w:val="00715966"/>
    <w:rsid w:val="007228D6"/>
    <w:rsid w:val="00723A59"/>
    <w:rsid w:val="00731B78"/>
    <w:rsid w:val="00736A1B"/>
    <w:rsid w:val="00742B8C"/>
    <w:rsid w:val="00743903"/>
    <w:rsid w:val="00766ED7"/>
    <w:rsid w:val="007701F6"/>
    <w:rsid w:val="00776D08"/>
    <w:rsid w:val="007913A5"/>
    <w:rsid w:val="007917E8"/>
    <w:rsid w:val="007921BB"/>
    <w:rsid w:val="007A0529"/>
    <w:rsid w:val="007B1AF0"/>
    <w:rsid w:val="007C1CCC"/>
    <w:rsid w:val="007C60A6"/>
    <w:rsid w:val="007E283D"/>
    <w:rsid w:val="007E3977"/>
    <w:rsid w:val="007E7072"/>
    <w:rsid w:val="007F2B72"/>
    <w:rsid w:val="008030E7"/>
    <w:rsid w:val="00807E0D"/>
    <w:rsid w:val="008147D9"/>
    <w:rsid w:val="00824B94"/>
    <w:rsid w:val="008353E1"/>
    <w:rsid w:val="00846C11"/>
    <w:rsid w:val="00851E1D"/>
    <w:rsid w:val="00854E56"/>
    <w:rsid w:val="008633AD"/>
    <w:rsid w:val="008651E5"/>
    <w:rsid w:val="0086728D"/>
    <w:rsid w:val="0087244A"/>
    <w:rsid w:val="008738C0"/>
    <w:rsid w:val="00881324"/>
    <w:rsid w:val="008813E8"/>
    <w:rsid w:val="00881504"/>
    <w:rsid w:val="00883F55"/>
    <w:rsid w:val="008B2F05"/>
    <w:rsid w:val="008B31D0"/>
    <w:rsid w:val="008B38CD"/>
    <w:rsid w:val="008B3A13"/>
    <w:rsid w:val="008B4DA7"/>
    <w:rsid w:val="008B7617"/>
    <w:rsid w:val="008C78C3"/>
    <w:rsid w:val="008D43D6"/>
    <w:rsid w:val="008D697A"/>
    <w:rsid w:val="008D7D4D"/>
    <w:rsid w:val="008F38C8"/>
    <w:rsid w:val="00906438"/>
    <w:rsid w:val="009114CB"/>
    <w:rsid w:val="00912747"/>
    <w:rsid w:val="00916658"/>
    <w:rsid w:val="00921F9E"/>
    <w:rsid w:val="009244C4"/>
    <w:rsid w:val="009306FB"/>
    <w:rsid w:val="00933EC2"/>
    <w:rsid w:val="0093431F"/>
    <w:rsid w:val="00937ABB"/>
    <w:rsid w:val="00942B00"/>
    <w:rsid w:val="00944CE6"/>
    <w:rsid w:val="0095427B"/>
    <w:rsid w:val="00961949"/>
    <w:rsid w:val="00965346"/>
    <w:rsid w:val="00973A15"/>
    <w:rsid w:val="00974682"/>
    <w:rsid w:val="00985000"/>
    <w:rsid w:val="0098550A"/>
    <w:rsid w:val="00992570"/>
    <w:rsid w:val="009A2FBD"/>
    <w:rsid w:val="009A3182"/>
    <w:rsid w:val="009A3C08"/>
    <w:rsid w:val="009A5978"/>
    <w:rsid w:val="009B66A3"/>
    <w:rsid w:val="009B771C"/>
    <w:rsid w:val="009D37BB"/>
    <w:rsid w:val="009D66E8"/>
    <w:rsid w:val="009E5E2B"/>
    <w:rsid w:val="009E6A5A"/>
    <w:rsid w:val="009E7788"/>
    <w:rsid w:val="009F761D"/>
    <w:rsid w:val="00A06EE7"/>
    <w:rsid w:val="00A15FA9"/>
    <w:rsid w:val="00A16963"/>
    <w:rsid w:val="00A17B31"/>
    <w:rsid w:val="00A21780"/>
    <w:rsid w:val="00A2264A"/>
    <w:rsid w:val="00A23D86"/>
    <w:rsid w:val="00A34065"/>
    <w:rsid w:val="00A43560"/>
    <w:rsid w:val="00A44CFE"/>
    <w:rsid w:val="00A52159"/>
    <w:rsid w:val="00A5339A"/>
    <w:rsid w:val="00A55036"/>
    <w:rsid w:val="00A566D3"/>
    <w:rsid w:val="00A63776"/>
    <w:rsid w:val="00A7043A"/>
    <w:rsid w:val="00A8508F"/>
    <w:rsid w:val="00A85D1C"/>
    <w:rsid w:val="00A87115"/>
    <w:rsid w:val="00AA1DC9"/>
    <w:rsid w:val="00AA1EF0"/>
    <w:rsid w:val="00AA68EB"/>
    <w:rsid w:val="00AB57D4"/>
    <w:rsid w:val="00AB5D15"/>
    <w:rsid w:val="00AB689B"/>
    <w:rsid w:val="00AC0609"/>
    <w:rsid w:val="00AD2C7D"/>
    <w:rsid w:val="00AD5B9E"/>
    <w:rsid w:val="00AD5CD4"/>
    <w:rsid w:val="00AD642A"/>
    <w:rsid w:val="00AE3971"/>
    <w:rsid w:val="00AF34CF"/>
    <w:rsid w:val="00AF66C2"/>
    <w:rsid w:val="00B03720"/>
    <w:rsid w:val="00B047AA"/>
    <w:rsid w:val="00B054F2"/>
    <w:rsid w:val="00B07A25"/>
    <w:rsid w:val="00B25A5D"/>
    <w:rsid w:val="00B37313"/>
    <w:rsid w:val="00B414C5"/>
    <w:rsid w:val="00B42E6C"/>
    <w:rsid w:val="00B431D7"/>
    <w:rsid w:val="00B51A57"/>
    <w:rsid w:val="00B5327B"/>
    <w:rsid w:val="00B54B09"/>
    <w:rsid w:val="00B550E4"/>
    <w:rsid w:val="00B55BAB"/>
    <w:rsid w:val="00B5738A"/>
    <w:rsid w:val="00B73238"/>
    <w:rsid w:val="00B756D9"/>
    <w:rsid w:val="00B82EAA"/>
    <w:rsid w:val="00B840D8"/>
    <w:rsid w:val="00B85382"/>
    <w:rsid w:val="00BA0420"/>
    <w:rsid w:val="00BA5FDC"/>
    <w:rsid w:val="00BB480F"/>
    <w:rsid w:val="00BB4F84"/>
    <w:rsid w:val="00BC0A74"/>
    <w:rsid w:val="00BC1DFB"/>
    <w:rsid w:val="00BD1997"/>
    <w:rsid w:val="00BD3B49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12064"/>
    <w:rsid w:val="00C222C2"/>
    <w:rsid w:val="00C228D2"/>
    <w:rsid w:val="00C2781E"/>
    <w:rsid w:val="00C31C43"/>
    <w:rsid w:val="00C33624"/>
    <w:rsid w:val="00C33BE1"/>
    <w:rsid w:val="00C37D9F"/>
    <w:rsid w:val="00C44115"/>
    <w:rsid w:val="00C50101"/>
    <w:rsid w:val="00C51C84"/>
    <w:rsid w:val="00C573A9"/>
    <w:rsid w:val="00C64284"/>
    <w:rsid w:val="00C72B30"/>
    <w:rsid w:val="00C876C7"/>
    <w:rsid w:val="00C91F92"/>
    <w:rsid w:val="00C92B9F"/>
    <w:rsid w:val="00C949D8"/>
    <w:rsid w:val="00CA3226"/>
    <w:rsid w:val="00CB4D10"/>
    <w:rsid w:val="00CB5816"/>
    <w:rsid w:val="00CC6491"/>
    <w:rsid w:val="00CC751A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23D0B"/>
    <w:rsid w:val="00D23ED0"/>
    <w:rsid w:val="00D2714B"/>
    <w:rsid w:val="00D36F62"/>
    <w:rsid w:val="00D514C5"/>
    <w:rsid w:val="00D6325A"/>
    <w:rsid w:val="00D6374D"/>
    <w:rsid w:val="00D75AB6"/>
    <w:rsid w:val="00D84600"/>
    <w:rsid w:val="00D85429"/>
    <w:rsid w:val="00D87A57"/>
    <w:rsid w:val="00DA4F2C"/>
    <w:rsid w:val="00DA558E"/>
    <w:rsid w:val="00DB7F70"/>
    <w:rsid w:val="00DC6162"/>
    <w:rsid w:val="00DF0E41"/>
    <w:rsid w:val="00DF21A6"/>
    <w:rsid w:val="00DF7688"/>
    <w:rsid w:val="00E015D0"/>
    <w:rsid w:val="00E05466"/>
    <w:rsid w:val="00E133CA"/>
    <w:rsid w:val="00E20F70"/>
    <w:rsid w:val="00E357C8"/>
    <w:rsid w:val="00E4212F"/>
    <w:rsid w:val="00E44EBF"/>
    <w:rsid w:val="00E50FF2"/>
    <w:rsid w:val="00E536F9"/>
    <w:rsid w:val="00E6137C"/>
    <w:rsid w:val="00E632E8"/>
    <w:rsid w:val="00E70167"/>
    <w:rsid w:val="00E74C43"/>
    <w:rsid w:val="00E8050E"/>
    <w:rsid w:val="00E80B23"/>
    <w:rsid w:val="00E8214F"/>
    <w:rsid w:val="00E84D00"/>
    <w:rsid w:val="00E87696"/>
    <w:rsid w:val="00E94BEE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D600D"/>
    <w:rsid w:val="00EE02D8"/>
    <w:rsid w:val="00EE06E7"/>
    <w:rsid w:val="00EF6C56"/>
    <w:rsid w:val="00EF753B"/>
    <w:rsid w:val="00F01EB0"/>
    <w:rsid w:val="00F04BE0"/>
    <w:rsid w:val="00F13FAB"/>
    <w:rsid w:val="00F166FF"/>
    <w:rsid w:val="00F16957"/>
    <w:rsid w:val="00F22169"/>
    <w:rsid w:val="00F22F13"/>
    <w:rsid w:val="00F23B7B"/>
    <w:rsid w:val="00F54398"/>
    <w:rsid w:val="00F5452C"/>
    <w:rsid w:val="00F57136"/>
    <w:rsid w:val="00F5749D"/>
    <w:rsid w:val="00F57ED6"/>
    <w:rsid w:val="00F65989"/>
    <w:rsid w:val="00F73AF6"/>
    <w:rsid w:val="00F846CD"/>
    <w:rsid w:val="00F93D17"/>
    <w:rsid w:val="00FA7C25"/>
    <w:rsid w:val="00FB521E"/>
    <w:rsid w:val="00FC3EC0"/>
    <w:rsid w:val="00FC47F8"/>
    <w:rsid w:val="00FC644D"/>
    <w:rsid w:val="00FC750A"/>
    <w:rsid w:val="00FC7F93"/>
    <w:rsid w:val="00FE409A"/>
    <w:rsid w:val="00FE45C0"/>
    <w:rsid w:val="00FE45E8"/>
    <w:rsid w:val="00FE7ADE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header"/>
    <w:basedOn w:val="a"/>
    <w:link w:val="a5"/>
    <w:uiPriority w:val="99"/>
    <w:rsid w:val="00BD3B4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BD3B49"/>
    <w:rPr>
      <w:rFonts w:ascii="Times New Roman" w:hAnsi="Times New Roman" w:cs="Times New Roman"/>
      <w:sz w:val="16"/>
    </w:rPr>
  </w:style>
  <w:style w:type="paragraph" w:styleId="a6">
    <w:name w:val="footer"/>
    <w:basedOn w:val="a"/>
    <w:link w:val="a7"/>
    <w:uiPriority w:val="99"/>
    <w:semiHidden/>
    <w:rsid w:val="00BD3B4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BD3B49"/>
    <w:rPr>
      <w:rFonts w:ascii="Times New Roman" w:hAnsi="Times New Roman" w:cs="Times New Roman"/>
      <w:sz w:val="16"/>
    </w:rPr>
  </w:style>
  <w:style w:type="paragraph" w:styleId="a8">
    <w:name w:val="Balloon Text"/>
    <w:basedOn w:val="a"/>
    <w:link w:val="a9"/>
    <w:uiPriority w:val="99"/>
    <w:semiHidden/>
    <w:unhideWhenUsed/>
    <w:rsid w:val="00DF21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F21A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5022&amp;search_string=%D0%91%D1%83%D1%85%D0%B3%D0%B0%D0%BB%D1%82%D0%B5%D1%80%D1%81%D0%BA%D0%B8%D0%B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2357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247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g.ru" TargetMode="External"/><Relationship Id="rId10" Type="http://schemas.openxmlformats.org/officeDocument/2006/relationships/hyperlink" Target="https://ibooks.ru/reading.php?productid=342038&amp;search_string=%D0%91%D1%83%D1%85%D0%B3%D0%B0%D0%BB%D1%82%D0%B5%D1%80%D1%81%D0%BA%D0%B8%D0%B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books.ru/reading.php?productid=342367" TargetMode="External"/><Relationship Id="rId14" Type="http://schemas.openxmlformats.org/officeDocument/2006/relationships/hyperlink" Target="https://ibooks.ru/reading.php?productid=3412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92809-8181-4078-A4BD-B33EBC127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2447</Words>
  <Characters>19483</Characters>
  <Application>Microsoft Office Word</Application>
  <DocSecurity>0</DocSecurity>
  <Lines>162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6</cp:revision>
  <cp:lastPrinted>2018-05-11T07:40:00Z</cp:lastPrinted>
  <dcterms:created xsi:type="dcterms:W3CDTF">2018-05-10T16:17:00Z</dcterms:created>
  <dcterms:modified xsi:type="dcterms:W3CDTF">2018-05-16T06:30:00Z</dcterms:modified>
</cp:coreProperties>
</file>