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B92457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B92457">
        <w:rPr>
          <w:sz w:val="28"/>
          <w:szCs w:val="28"/>
          <w:u w:val="single"/>
        </w:rPr>
        <w:t>Кафедра «</w:t>
      </w:r>
      <w:r w:rsidR="00A7562F" w:rsidRPr="00B92457">
        <w:rPr>
          <w:sz w:val="28"/>
          <w:szCs w:val="28"/>
          <w:u w:val="single"/>
        </w:rPr>
        <w:t>Бухгалтерский учет и аудит</w:t>
      </w:r>
      <w:r w:rsidRPr="00B92457">
        <w:rPr>
          <w:sz w:val="28"/>
          <w:szCs w:val="28"/>
          <w:u w:val="single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B92457" w:rsidRDefault="008649D8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B92457">
        <w:rPr>
          <w:b/>
          <w:sz w:val="28"/>
          <w:szCs w:val="28"/>
        </w:rPr>
        <w:t>«</w:t>
      </w:r>
      <w:r w:rsidR="00C21856" w:rsidRPr="00B92457">
        <w:rPr>
          <w:b/>
          <w:sz w:val="28"/>
          <w:szCs w:val="28"/>
        </w:rPr>
        <w:t>БУХГАЛТЕРСКИЙ УЧЕТ В СТРОИТЕЛЬСТВЕ» (Б</w:t>
      </w:r>
      <w:r w:rsidR="007C135C" w:rsidRPr="00B92457">
        <w:rPr>
          <w:b/>
          <w:sz w:val="28"/>
          <w:szCs w:val="28"/>
        </w:rPr>
        <w:t>1</w:t>
      </w:r>
      <w:r w:rsidR="00C21856" w:rsidRPr="00B92457">
        <w:rPr>
          <w:b/>
          <w:sz w:val="28"/>
          <w:szCs w:val="28"/>
        </w:rPr>
        <w:t>.В.ОД.</w:t>
      </w:r>
      <w:r w:rsidR="006E59DB" w:rsidRPr="00B92457">
        <w:rPr>
          <w:b/>
          <w:sz w:val="28"/>
          <w:szCs w:val="28"/>
        </w:rPr>
        <w:t>9</w:t>
      </w:r>
      <w:r w:rsidR="00C21856" w:rsidRPr="00B92457">
        <w:rPr>
          <w:b/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C21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664A5">
        <w:rPr>
          <w:bCs/>
          <w:color w:val="000000"/>
          <w:spacing w:val="-4"/>
          <w:sz w:val="28"/>
          <w:szCs w:val="28"/>
        </w:rPr>
        <w:t>38.03.01</w:t>
      </w:r>
      <w:r w:rsidRPr="00F11431">
        <w:rPr>
          <w:sz w:val="28"/>
          <w:szCs w:val="28"/>
        </w:rPr>
        <w:t xml:space="preserve">  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F11431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D2714B" w:rsidRDefault="00C21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A0723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Бухгалтерский учет, анализ и аудит»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0EE3" w:rsidRDefault="00F00E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0EE3" w:rsidRDefault="00F00E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1856" w:rsidRDefault="00C21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Pr="00D2714B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90C9C">
        <w:rPr>
          <w:sz w:val="28"/>
          <w:szCs w:val="28"/>
        </w:rPr>
        <w:t>1</w:t>
      </w:r>
      <w:r w:rsidR="00B92457">
        <w:rPr>
          <w:sz w:val="28"/>
          <w:szCs w:val="28"/>
        </w:rPr>
        <w:t>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92457" w:rsidRDefault="00D24F83" w:rsidP="00B92457">
      <w:pPr>
        <w:widowControl/>
        <w:spacing w:line="276" w:lineRule="auto"/>
        <w:jc w:val="center"/>
        <w:rPr>
          <w:sz w:val="28"/>
          <w:szCs w:val="28"/>
        </w:rPr>
      </w:pPr>
      <w:r w:rsidRPr="00D24F8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-619651</wp:posOffset>
            </wp:positionH>
            <wp:positionV relativeFrom="paragraph">
              <wp:posOffset>-310187</wp:posOffset>
            </wp:positionV>
            <wp:extent cx="6965075" cy="9601200"/>
            <wp:effectExtent l="19050" t="0" r="0" b="0"/>
            <wp:wrapNone/>
            <wp:docPr id="1" name="Рисунок 1" descr="E:\ОПОП. 2018\НиН\РП.БУК+НиН.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ПОП. 2018\НиН\РП.БУК+НиН.Л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09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457">
        <w:rPr>
          <w:sz w:val="28"/>
          <w:szCs w:val="28"/>
        </w:rPr>
        <w:t xml:space="preserve">ЛИСТ СОГЛАСОВАНИЙ </w:t>
      </w:r>
    </w:p>
    <w:p w:rsidR="00B92457" w:rsidRDefault="00B92457" w:rsidP="00B92457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B92457" w:rsidRDefault="00B92457" w:rsidP="00B92457">
      <w:pPr>
        <w:widowControl/>
        <w:tabs>
          <w:tab w:val="left" w:pos="851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«Бухгалтерский учет и аудит»</w:t>
      </w:r>
    </w:p>
    <w:p w:rsidR="00B92457" w:rsidRDefault="00B92457" w:rsidP="00B92457">
      <w:pPr>
        <w:widowControl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15 от «11» апреля 2018 г. </w:t>
      </w:r>
    </w:p>
    <w:p w:rsidR="00B92457" w:rsidRDefault="00B92457" w:rsidP="00B92457">
      <w:pPr>
        <w:widowControl/>
        <w:tabs>
          <w:tab w:val="left" w:pos="851"/>
        </w:tabs>
        <w:rPr>
          <w:sz w:val="28"/>
          <w:szCs w:val="28"/>
        </w:rPr>
      </w:pPr>
    </w:p>
    <w:p w:rsidR="00B92457" w:rsidRDefault="00B92457" w:rsidP="00B92457">
      <w:pPr>
        <w:widowControl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92457" w:rsidTr="00B92457">
        <w:tc>
          <w:tcPr>
            <w:tcW w:w="5070" w:type="dxa"/>
            <w:hideMark/>
          </w:tcPr>
          <w:p w:rsidR="00B92457" w:rsidRDefault="00B92457" w:rsidP="00FD110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Заведующий кафедрой</w:t>
            </w:r>
          </w:p>
          <w:p w:rsidR="00B92457" w:rsidRDefault="00B92457" w:rsidP="00FD110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Т.П.Сацук</w:t>
            </w:r>
          </w:p>
        </w:tc>
      </w:tr>
      <w:tr w:rsidR="00B92457" w:rsidTr="00B92457">
        <w:tc>
          <w:tcPr>
            <w:tcW w:w="5070" w:type="dxa"/>
            <w:hideMark/>
          </w:tcPr>
          <w:p w:rsidR="00B92457" w:rsidRDefault="00B92457" w:rsidP="00FD110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92457" w:rsidRDefault="00B92457" w:rsidP="00B92457">
      <w:pPr>
        <w:widowControl/>
        <w:tabs>
          <w:tab w:val="left" w:pos="851"/>
        </w:tabs>
        <w:rPr>
          <w:sz w:val="28"/>
          <w:szCs w:val="28"/>
        </w:rPr>
      </w:pPr>
    </w:p>
    <w:p w:rsidR="00B92457" w:rsidRDefault="00B92457" w:rsidP="00B92457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92457" w:rsidTr="00B92457">
        <w:tc>
          <w:tcPr>
            <w:tcW w:w="5070" w:type="dxa"/>
            <w:hideMark/>
          </w:tcPr>
          <w:p w:rsidR="00B92457" w:rsidRDefault="00B92457" w:rsidP="00FD110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92457" w:rsidRDefault="00B92457" w:rsidP="00FD110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Коклева </w:t>
            </w:r>
          </w:p>
        </w:tc>
      </w:tr>
      <w:tr w:rsidR="00B92457" w:rsidTr="00B92457">
        <w:tc>
          <w:tcPr>
            <w:tcW w:w="5070" w:type="dxa"/>
            <w:hideMark/>
          </w:tcPr>
          <w:p w:rsidR="00B92457" w:rsidRDefault="00B92457" w:rsidP="00FD110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457" w:rsidTr="00B92457">
        <w:tc>
          <w:tcPr>
            <w:tcW w:w="5070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457" w:rsidTr="00B92457">
        <w:tc>
          <w:tcPr>
            <w:tcW w:w="5070" w:type="dxa"/>
            <w:hideMark/>
          </w:tcPr>
          <w:p w:rsidR="00B92457" w:rsidRDefault="00B92457" w:rsidP="00FD110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Т.П.Сацук</w:t>
            </w:r>
          </w:p>
        </w:tc>
      </w:tr>
      <w:tr w:rsidR="00B92457" w:rsidTr="00B92457">
        <w:tc>
          <w:tcPr>
            <w:tcW w:w="5070" w:type="dxa"/>
            <w:hideMark/>
          </w:tcPr>
          <w:p w:rsidR="00B92457" w:rsidRDefault="00B92457" w:rsidP="00FD110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92457" w:rsidRDefault="00B92457" w:rsidP="00B92457">
      <w:pPr>
        <w:widowControl/>
        <w:rPr>
          <w:sz w:val="28"/>
          <w:szCs w:val="28"/>
        </w:rPr>
      </w:pPr>
    </w:p>
    <w:p w:rsidR="00B92457" w:rsidRDefault="00B92457" w:rsidP="00B92457">
      <w:pPr>
        <w:widowControl/>
        <w:spacing w:line="276" w:lineRule="auto"/>
        <w:jc w:val="center"/>
        <w:rPr>
          <w:sz w:val="28"/>
          <w:szCs w:val="28"/>
        </w:rPr>
      </w:pPr>
    </w:p>
    <w:p w:rsidR="00B92457" w:rsidRDefault="00B92457" w:rsidP="00B92457">
      <w:pPr>
        <w:widowControl/>
        <w:spacing w:line="276" w:lineRule="auto"/>
        <w:jc w:val="center"/>
        <w:rPr>
          <w:sz w:val="28"/>
          <w:szCs w:val="28"/>
        </w:rPr>
      </w:pPr>
    </w:p>
    <w:p w:rsidR="00B92457" w:rsidRDefault="00B92457" w:rsidP="00B92457">
      <w:pPr>
        <w:widowControl/>
        <w:spacing w:line="276" w:lineRule="auto"/>
        <w:jc w:val="center"/>
        <w:rPr>
          <w:sz w:val="28"/>
          <w:szCs w:val="28"/>
        </w:rPr>
      </w:pPr>
    </w:p>
    <w:p w:rsidR="00BF2A9E" w:rsidRPr="00D2714B" w:rsidRDefault="00BF2A9E" w:rsidP="00BF2A9E">
      <w:pPr>
        <w:widowControl/>
        <w:spacing w:line="240" w:lineRule="auto"/>
        <w:ind w:firstLine="0"/>
        <w:rPr>
          <w:sz w:val="28"/>
          <w:szCs w:val="28"/>
        </w:rPr>
      </w:pPr>
    </w:p>
    <w:p w:rsidR="00BF2A9E" w:rsidRDefault="00BF2A9E" w:rsidP="00BF2A9E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BF2A9E" w:rsidRDefault="00BF2A9E" w:rsidP="00BF2A9E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BF2A9E" w:rsidRDefault="00BF2A9E" w:rsidP="00BF2A9E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F2A9E" w:rsidRDefault="00BF2A9E" w:rsidP="00BF2A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2A9E" w:rsidRDefault="00BF2A9E" w:rsidP="00BF2A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2A9E" w:rsidRDefault="00BF2A9E" w:rsidP="00BF2A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2A9E" w:rsidRDefault="00BF2A9E" w:rsidP="00BF2A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2A9E" w:rsidRDefault="00BF2A9E" w:rsidP="00BF2A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2A9E" w:rsidRDefault="00BF2A9E" w:rsidP="00BF2A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2A9E" w:rsidRDefault="00BF2A9E" w:rsidP="00BF2A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2A9E" w:rsidRDefault="00BF2A9E" w:rsidP="00BF2A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2A9E" w:rsidRDefault="00BF2A9E" w:rsidP="00BF2A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2A9E" w:rsidRDefault="00BF2A9E" w:rsidP="00BF2A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EC15F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EC15F2"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 w:rsidR="00EC15F2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EC15F2"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 w:rsidR="00EC15F2" w:rsidRPr="008F69CB">
        <w:rPr>
          <w:sz w:val="28"/>
          <w:szCs w:val="28"/>
        </w:rPr>
        <w:t>38.03.01 «</w:t>
      </w:r>
      <w:r w:rsidR="00EC15F2" w:rsidRPr="008F69CB">
        <w:rPr>
          <w:bCs/>
          <w:color w:val="000000"/>
          <w:spacing w:val="-4"/>
          <w:sz w:val="28"/>
          <w:szCs w:val="28"/>
        </w:rPr>
        <w:t>Экономика</w:t>
      </w:r>
      <w:r w:rsidR="00EC15F2" w:rsidRPr="008F69CB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EC15F2">
        <w:rPr>
          <w:sz w:val="28"/>
          <w:szCs w:val="28"/>
        </w:rPr>
        <w:t>Бухгалтерский учет в строительстве</w:t>
      </w:r>
      <w:r w:rsidRPr="00D2714B">
        <w:rPr>
          <w:sz w:val="28"/>
          <w:szCs w:val="28"/>
        </w:rPr>
        <w:t>».</w:t>
      </w:r>
    </w:p>
    <w:p w:rsidR="00296E75" w:rsidRDefault="00296E75" w:rsidP="00296E7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96E75" w:rsidRDefault="00296E75" w:rsidP="00296E7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96E75" w:rsidRDefault="00296E75" w:rsidP="00296E7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96E75" w:rsidRDefault="00296E75" w:rsidP="00296E7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96E75" w:rsidRDefault="00296E75" w:rsidP="00296E7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92690" w:rsidRPr="00C92690" w:rsidRDefault="00C92690" w:rsidP="00C92690">
      <w:pPr>
        <w:tabs>
          <w:tab w:val="left" w:pos="927"/>
        </w:tabs>
        <w:spacing w:line="240" w:lineRule="auto"/>
        <w:ind w:left="851" w:hanging="142"/>
        <w:rPr>
          <w:sz w:val="28"/>
          <w:szCs w:val="28"/>
        </w:rPr>
      </w:pPr>
      <w:r w:rsidRPr="00967D73">
        <w:rPr>
          <w:sz w:val="28"/>
          <w:szCs w:val="28"/>
        </w:rPr>
        <w:t xml:space="preserve">- </w:t>
      </w:r>
      <w:r w:rsidRPr="00C92690">
        <w:rPr>
          <w:sz w:val="28"/>
          <w:szCs w:val="28"/>
        </w:rPr>
        <w:t>направления развития строительной индустрии в России и за рубежом;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851" w:hanging="142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1127">
        <w:rPr>
          <w:iCs/>
          <w:sz w:val="28"/>
          <w:szCs w:val="28"/>
        </w:rPr>
        <w:t>современное законодательство, методические, нормативные и другие руководящие материалы по организации бухгалтерского учета в строительстве;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851" w:hanging="142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основные учетные категории, общепринятые принципы и методологию ведения бухгалтерского учета в строительстве;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851" w:hanging="142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особенности бухгалтерского учета и налогообложения у инвесторов и организаций – застройщиков;</w:t>
      </w:r>
    </w:p>
    <w:p w:rsidR="00C92690" w:rsidRDefault="00C92690" w:rsidP="00C92690">
      <w:pPr>
        <w:tabs>
          <w:tab w:val="left" w:pos="927"/>
        </w:tabs>
        <w:spacing w:line="240" w:lineRule="auto"/>
        <w:ind w:left="851" w:hanging="142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-особенности бухгалтерского учета и налогообложения у организаций-подрядчиков.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C1127">
        <w:rPr>
          <w:iCs/>
          <w:sz w:val="28"/>
          <w:szCs w:val="28"/>
        </w:rPr>
        <w:t>регистрировать и обрабатывать данные бухгалтерского учета по наличию и движению активов, капитала и обязательств у инвесторов, заказчиков-застройщиков и подрядчиков;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обеспечивать контроль порядка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строительстве;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 xml:space="preserve">- обеспечивать рациональную организацию бухгалтерского учета в строительных организациях </w:t>
      </w:r>
      <w:r>
        <w:rPr>
          <w:iCs/>
          <w:sz w:val="28"/>
          <w:szCs w:val="28"/>
        </w:rPr>
        <w:t xml:space="preserve">и подготовку финансовой отчетности </w:t>
      </w:r>
      <w:r w:rsidRPr="009C1127">
        <w:rPr>
          <w:iCs/>
          <w:sz w:val="28"/>
          <w:szCs w:val="28"/>
        </w:rPr>
        <w:t>на основе выбора эффективной учетной политики;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обобщать и представлять информацию о выполненных подрядных работах в строительстве, формируемую в рамках бухгалтерского учета для принятия управленческих решений;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 xml:space="preserve">- адаптировать полученные знания и навыки к конкретным условиям </w:t>
      </w:r>
      <w:r w:rsidRPr="009C1127">
        <w:rPr>
          <w:iCs/>
          <w:sz w:val="28"/>
          <w:szCs w:val="28"/>
        </w:rPr>
        <w:lastRenderedPageBreak/>
        <w:t>функционирования строительных организаций.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специальной терминологией и лексикой;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понятийным аппаратом бухгалтерского учета;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методом бухгалтерского учета.</w:t>
      </w:r>
    </w:p>
    <w:p w:rsidR="007B4958" w:rsidRDefault="007B4958" w:rsidP="007B49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967B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основной профессиональной образовательной программы</w:t>
      </w:r>
      <w:r w:rsidR="008D393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 w:rsidR="0032752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направлено на формирование </w:t>
      </w:r>
      <w:r>
        <w:rPr>
          <w:b/>
          <w:sz w:val="28"/>
          <w:szCs w:val="28"/>
        </w:rPr>
        <w:t>общекультурных компетенций</w:t>
      </w:r>
      <w:r w:rsidR="0032752E">
        <w:rPr>
          <w:b/>
          <w:sz w:val="28"/>
          <w:szCs w:val="28"/>
        </w:rPr>
        <w:t>.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</w:t>
      </w:r>
      <w:r w:rsidR="0032752E">
        <w:rPr>
          <w:sz w:val="28"/>
          <w:szCs w:val="28"/>
        </w:rPr>
        <w:t xml:space="preserve">не </w:t>
      </w:r>
      <w:r w:rsidRPr="001E6889">
        <w:rPr>
          <w:sz w:val="28"/>
          <w:szCs w:val="28"/>
        </w:rPr>
        <w:t xml:space="preserve">направлено на формирование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="00EE68AD">
        <w:rPr>
          <w:sz w:val="28"/>
          <w:szCs w:val="28"/>
        </w:rPr>
        <w:t>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F3976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FF3976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B265B2">
        <w:rPr>
          <w:bCs/>
          <w:sz w:val="28"/>
          <w:szCs w:val="28"/>
        </w:rPr>
        <w:t xml:space="preserve"> </w:t>
      </w:r>
      <w:r w:rsidRPr="00A7562F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A7562F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="0032752E" w:rsidRPr="0032752E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8649D8" w:rsidRPr="00FE382B" w:rsidRDefault="00A7562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E382B">
        <w:rPr>
          <w:b/>
          <w:bCs/>
          <w:sz w:val="28"/>
          <w:szCs w:val="28"/>
        </w:rPr>
        <w:t>учетная деятельность</w:t>
      </w:r>
      <w:r w:rsidR="008649D8" w:rsidRPr="00FE382B">
        <w:rPr>
          <w:b/>
          <w:sz w:val="28"/>
          <w:szCs w:val="28"/>
        </w:rPr>
        <w:t>:</w:t>
      </w:r>
    </w:p>
    <w:p w:rsidR="008649D8" w:rsidRPr="0032752E" w:rsidRDefault="001749B6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2752E">
        <w:rPr>
          <w:sz w:val="28"/>
          <w:szCs w:val="28"/>
        </w:rPr>
        <w:t>С</w:t>
      </w:r>
      <w:r w:rsidR="0032752E" w:rsidRPr="0032752E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</w:t>
      </w:r>
      <w:r w:rsidR="0032752E">
        <w:rPr>
          <w:sz w:val="28"/>
          <w:szCs w:val="28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</w:t>
      </w:r>
      <w:r>
        <w:rPr>
          <w:sz w:val="28"/>
          <w:szCs w:val="28"/>
        </w:rPr>
        <w:t>а</w:t>
      </w:r>
      <w:r w:rsidR="0032752E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32752E">
        <w:rPr>
          <w:sz w:val="28"/>
          <w:szCs w:val="28"/>
        </w:rPr>
        <w:t>зации и формировать на его основе бухгалтерские проводки</w:t>
      </w:r>
      <w:r w:rsidR="008D3934">
        <w:rPr>
          <w:sz w:val="28"/>
          <w:szCs w:val="28"/>
        </w:rPr>
        <w:t xml:space="preserve"> </w:t>
      </w:r>
      <w:r w:rsidR="008649D8" w:rsidRPr="0032752E">
        <w:rPr>
          <w:sz w:val="28"/>
          <w:szCs w:val="28"/>
        </w:rPr>
        <w:t>(ПК-1</w:t>
      </w:r>
      <w:r w:rsidR="0032752E">
        <w:rPr>
          <w:sz w:val="28"/>
          <w:szCs w:val="28"/>
        </w:rPr>
        <w:t>4</w:t>
      </w:r>
      <w:r w:rsidR="008649D8" w:rsidRPr="0032752E">
        <w:rPr>
          <w:sz w:val="28"/>
          <w:szCs w:val="28"/>
        </w:rPr>
        <w:t>);</w:t>
      </w:r>
    </w:p>
    <w:p w:rsidR="008649D8" w:rsidRDefault="0032752E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формировать бухгалтерские проводки по учету источников и итогам инвентаризации и финансовых обязательств организации</w:t>
      </w:r>
      <w:r w:rsidR="008649D8" w:rsidRPr="0032752E">
        <w:rPr>
          <w:sz w:val="28"/>
          <w:szCs w:val="28"/>
        </w:rPr>
        <w:t xml:space="preserve"> (ПК-1</w:t>
      </w:r>
      <w:r w:rsidRPr="0032752E">
        <w:rPr>
          <w:sz w:val="28"/>
          <w:szCs w:val="28"/>
        </w:rPr>
        <w:t>5</w:t>
      </w:r>
      <w:r w:rsidR="008649D8" w:rsidRPr="0032752E">
        <w:rPr>
          <w:sz w:val="28"/>
          <w:szCs w:val="28"/>
        </w:rPr>
        <w:t>)</w:t>
      </w:r>
      <w:r w:rsidRPr="0032752E">
        <w:rPr>
          <w:sz w:val="28"/>
          <w:szCs w:val="28"/>
        </w:rPr>
        <w:t>;</w:t>
      </w:r>
    </w:p>
    <w:p w:rsidR="0032752E" w:rsidRDefault="0032752E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во внебюджетные фонды (ПК-16);</w:t>
      </w:r>
    </w:p>
    <w:p w:rsidR="0032752E" w:rsidRPr="0032752E" w:rsidRDefault="0032752E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</w:t>
      </w:r>
      <w:r w:rsidR="003B6759">
        <w:rPr>
          <w:sz w:val="28"/>
          <w:szCs w:val="28"/>
        </w:rPr>
        <w:t>ж</w:t>
      </w:r>
      <w:r>
        <w:rPr>
          <w:sz w:val="28"/>
          <w:szCs w:val="28"/>
        </w:rPr>
        <w:t>ать на счетах бухгалтерского учета результаты хозяйственной деятельности за отче</w:t>
      </w:r>
      <w:r w:rsidR="003B6759">
        <w:rPr>
          <w:sz w:val="28"/>
          <w:szCs w:val="28"/>
        </w:rPr>
        <w:t>т</w:t>
      </w:r>
      <w:r>
        <w:rPr>
          <w:sz w:val="28"/>
          <w:szCs w:val="28"/>
        </w:rPr>
        <w:t>ный период, составлять формы бухгалтерской и статистической отчетности, налоговые декларации (ПК-17).</w:t>
      </w:r>
    </w:p>
    <w:p w:rsidR="008649D8" w:rsidRPr="00EE68AD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E68A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B265B2">
        <w:rPr>
          <w:sz w:val="28"/>
          <w:szCs w:val="28"/>
        </w:rPr>
        <w:t xml:space="preserve">общей характеристики </w:t>
      </w:r>
      <w:r w:rsidRPr="00EE68AD"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E68A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B265B2">
        <w:rPr>
          <w:sz w:val="28"/>
          <w:szCs w:val="28"/>
        </w:rPr>
        <w:t xml:space="preserve">общей характеристики </w:t>
      </w:r>
      <w:r w:rsidRPr="00EE68AD"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F775D5">
        <w:rPr>
          <w:sz w:val="28"/>
          <w:szCs w:val="28"/>
        </w:rPr>
        <w:t>Бухгалтерский учет в строительстве</w:t>
      </w:r>
      <w:r w:rsidRPr="00D2714B">
        <w:rPr>
          <w:sz w:val="28"/>
          <w:szCs w:val="28"/>
        </w:rPr>
        <w:t>» (</w:t>
      </w:r>
      <w:r w:rsidR="00F775D5" w:rsidRPr="006B1355">
        <w:rPr>
          <w:sz w:val="28"/>
          <w:szCs w:val="28"/>
        </w:rPr>
        <w:t>Б3.В.ОД.</w:t>
      </w:r>
      <w:r w:rsidR="00332885"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) относится к </w:t>
      </w:r>
      <w:r w:rsidRPr="00F775D5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F775D5">
        <w:rPr>
          <w:sz w:val="28"/>
          <w:szCs w:val="28"/>
        </w:rPr>
        <w:t>обязательной</w:t>
      </w:r>
      <w:r w:rsidR="00DD24B8">
        <w:rPr>
          <w:sz w:val="28"/>
          <w:szCs w:val="28"/>
        </w:rPr>
        <w:t xml:space="preserve"> дисциплиной</w:t>
      </w:r>
      <w:r w:rsidRPr="00D2714B">
        <w:rPr>
          <w:sz w:val="28"/>
          <w:szCs w:val="28"/>
        </w:rPr>
        <w:t>.</w:t>
      </w:r>
    </w:p>
    <w:p w:rsidR="00F775D5" w:rsidRDefault="00F775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F775D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F21A2" w:rsidRPr="00D2714B" w:rsidRDefault="008F21A2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985"/>
        <w:gridCol w:w="1666"/>
      </w:tblGrid>
      <w:tr w:rsidR="00980B27" w:rsidRPr="00D2714B" w:rsidTr="00980B27">
        <w:trPr>
          <w:trHeight w:val="654"/>
          <w:jc w:val="center"/>
        </w:trPr>
        <w:tc>
          <w:tcPr>
            <w:tcW w:w="5920" w:type="dxa"/>
            <w:vAlign w:val="center"/>
          </w:tcPr>
          <w:p w:rsidR="00980B27" w:rsidRPr="00D2714B" w:rsidRDefault="00980B27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980B27" w:rsidRPr="00D2714B" w:rsidRDefault="00980B27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66" w:type="dxa"/>
            <w:vAlign w:val="center"/>
          </w:tcPr>
          <w:p w:rsidR="00980B27" w:rsidRPr="00D2714B" w:rsidRDefault="00980B27" w:rsidP="00980B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  <w:r>
              <w:rPr>
                <w:b/>
                <w:sz w:val="28"/>
                <w:szCs w:val="28"/>
              </w:rPr>
              <w:t xml:space="preserve"> 6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vAlign w:val="center"/>
          </w:tcPr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F775D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985"/>
        <w:gridCol w:w="1666"/>
      </w:tblGrid>
      <w:tr w:rsidR="00980B27" w:rsidRPr="00D2714B" w:rsidTr="00980B27">
        <w:trPr>
          <w:trHeight w:val="643"/>
          <w:jc w:val="center"/>
        </w:trPr>
        <w:tc>
          <w:tcPr>
            <w:tcW w:w="5920" w:type="dxa"/>
            <w:vAlign w:val="center"/>
          </w:tcPr>
          <w:p w:rsidR="00980B27" w:rsidRPr="00D2714B" w:rsidRDefault="00980B27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980B27" w:rsidRPr="00D2714B" w:rsidRDefault="00980B27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66" w:type="dxa"/>
            <w:vAlign w:val="center"/>
          </w:tcPr>
          <w:p w:rsidR="00980B27" w:rsidRPr="00D2714B" w:rsidRDefault="00980B27" w:rsidP="00980B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4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8F21A2" w:rsidRPr="00A7562F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Pr="00B2092E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21A2" w:rsidRPr="00B2092E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F21A2" w:rsidRPr="00A7562F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dxa"/>
            <w:vAlign w:val="center"/>
          </w:tcPr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8F21A2" w:rsidRPr="00B2092E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  <w:p w:rsidR="008F21A2" w:rsidRPr="00A7562F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8F21A2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AA5D3B" w:rsidRPr="004636AA" w:rsidRDefault="00AA5D3B" w:rsidP="00AA5D3B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AA5D3B" w:rsidRPr="004636AA" w:rsidRDefault="00AA5D3B" w:rsidP="00AA5D3B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Р</w:t>
      </w:r>
      <w:r w:rsidRPr="004636AA">
        <w:rPr>
          <w:i/>
          <w:sz w:val="28"/>
          <w:szCs w:val="28"/>
        </w:rPr>
        <w:t xml:space="preserve"> – курсов</w:t>
      </w:r>
      <w:r>
        <w:rPr>
          <w:i/>
          <w:sz w:val="28"/>
          <w:szCs w:val="28"/>
        </w:rPr>
        <w:t>ая работа</w:t>
      </w:r>
    </w:p>
    <w:p w:rsidR="00AA5D3B" w:rsidRDefault="00AA5D3B" w:rsidP="00AA5D3B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Э – экзамен</w:t>
      </w:r>
    </w:p>
    <w:p w:rsidR="008649D8" w:rsidRPr="00AA5D3B" w:rsidRDefault="008649D8" w:rsidP="00AA5D3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114EE0" w:rsidRPr="00A14E70" w:rsidTr="001E375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14E7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14E7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14E70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14EE0" w:rsidRPr="00A14E70" w:rsidTr="001E375B">
        <w:trPr>
          <w:trHeight w:val="1317"/>
          <w:jc w:val="center"/>
        </w:trPr>
        <w:tc>
          <w:tcPr>
            <w:tcW w:w="675" w:type="dxa"/>
            <w:shd w:val="clear" w:color="auto" w:fill="auto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686" w:type="dxa"/>
            <w:shd w:val="clear" w:color="auto" w:fill="auto"/>
          </w:tcPr>
          <w:p w:rsidR="00114EE0" w:rsidRDefault="00114EE0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особенности бухгалтерского учета в строительстве</w:t>
            </w:r>
          </w:p>
          <w:p w:rsidR="00114EE0" w:rsidRDefault="00114EE0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14EE0" w:rsidRPr="00A14E70" w:rsidRDefault="00114EE0" w:rsidP="001E375B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6E6568">
              <w:rPr>
                <w:sz w:val="28"/>
                <w:szCs w:val="28"/>
              </w:rPr>
              <w:t>Задачи бухгалтерского учета в строительстве</w:t>
            </w:r>
            <w:r>
              <w:rPr>
                <w:sz w:val="28"/>
                <w:szCs w:val="28"/>
              </w:rPr>
              <w:t xml:space="preserve">. </w:t>
            </w:r>
            <w:r w:rsidRPr="00CD3782">
              <w:rPr>
                <w:sz w:val="28"/>
                <w:szCs w:val="28"/>
              </w:rPr>
              <w:t>Влияние особенностей строительства на организацию бухгалтерского учета</w:t>
            </w:r>
            <w:r>
              <w:rPr>
                <w:sz w:val="28"/>
                <w:szCs w:val="28"/>
              </w:rPr>
              <w:t>. Нормативное регулирование бухгалтерского учета в строительстве.</w:t>
            </w:r>
          </w:p>
        </w:tc>
      </w:tr>
      <w:tr w:rsidR="00114EE0" w:rsidRPr="00A14E70" w:rsidTr="001E375B">
        <w:trPr>
          <w:jc w:val="center"/>
        </w:trPr>
        <w:tc>
          <w:tcPr>
            <w:tcW w:w="675" w:type="dxa"/>
            <w:shd w:val="clear" w:color="auto" w:fill="auto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Бухгалтерский учет капитальных вложений при строительстве объектов</w:t>
            </w:r>
          </w:p>
        </w:tc>
        <w:tc>
          <w:tcPr>
            <w:tcW w:w="5210" w:type="dxa"/>
            <w:shd w:val="clear" w:color="auto" w:fill="auto"/>
          </w:tcPr>
          <w:p w:rsidR="00114EE0" w:rsidRPr="008C0FD2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A6E18">
              <w:rPr>
                <w:sz w:val="28"/>
                <w:szCs w:val="28"/>
              </w:rPr>
              <w:t>Понятие капитального строительства и капитальных вложений</w:t>
            </w:r>
            <w:r w:rsidRPr="008C0F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Учет затрат при строительстве объектов подрядным способом.  Учет затрат при строительстве объектов хозяйственным способом.</w:t>
            </w:r>
          </w:p>
        </w:tc>
      </w:tr>
      <w:tr w:rsidR="00114EE0" w:rsidRPr="00A14E70" w:rsidTr="001E375B">
        <w:trPr>
          <w:jc w:val="center"/>
        </w:trPr>
        <w:tc>
          <w:tcPr>
            <w:tcW w:w="675" w:type="dxa"/>
            <w:shd w:val="clear" w:color="auto" w:fill="auto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в подрядных строительных организациях</w:t>
            </w:r>
          </w:p>
        </w:tc>
        <w:tc>
          <w:tcPr>
            <w:tcW w:w="5210" w:type="dxa"/>
            <w:shd w:val="clear" w:color="auto" w:fill="auto"/>
          </w:tcPr>
          <w:p w:rsidR="00114EE0" w:rsidRDefault="00114EE0" w:rsidP="001E375B">
            <w:pPr>
              <w:tabs>
                <w:tab w:val="left" w:pos="9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40BD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 xml:space="preserve">ы </w:t>
            </w:r>
            <w:r w:rsidRPr="002140BD">
              <w:rPr>
                <w:sz w:val="28"/>
                <w:szCs w:val="28"/>
              </w:rPr>
              <w:t>бухгалтерского учета по договору на строительство у подрядчика</w:t>
            </w:r>
            <w:r>
              <w:rPr>
                <w:sz w:val="28"/>
                <w:szCs w:val="28"/>
              </w:rPr>
              <w:t>.</w:t>
            </w:r>
          </w:p>
          <w:p w:rsidR="00114EE0" w:rsidRPr="008C0FD2" w:rsidRDefault="00114EE0" w:rsidP="001E375B">
            <w:pPr>
              <w:tabs>
                <w:tab w:val="left" w:pos="927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6E6568">
              <w:rPr>
                <w:sz w:val="28"/>
                <w:szCs w:val="28"/>
              </w:rPr>
              <w:t>Бухгалтерский учет оборудования к установке при строительстве</w:t>
            </w:r>
            <w:r>
              <w:rPr>
                <w:sz w:val="28"/>
                <w:szCs w:val="28"/>
              </w:rPr>
              <w:t xml:space="preserve">. </w:t>
            </w:r>
            <w:r w:rsidRPr="006E6568">
              <w:rPr>
                <w:sz w:val="28"/>
                <w:szCs w:val="28"/>
              </w:rPr>
              <w:t>Определение финансового результата строительными организациями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114EE0" w:rsidRPr="00A14E70" w:rsidTr="001E375B">
        <w:trPr>
          <w:jc w:val="center"/>
        </w:trPr>
        <w:tc>
          <w:tcPr>
            <w:tcW w:w="675" w:type="dxa"/>
            <w:shd w:val="clear" w:color="auto" w:fill="auto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затрат на строительное производство</w:t>
            </w:r>
          </w:p>
        </w:tc>
        <w:tc>
          <w:tcPr>
            <w:tcW w:w="5210" w:type="dxa"/>
            <w:shd w:val="clear" w:color="auto" w:fill="auto"/>
          </w:tcPr>
          <w:p w:rsidR="00114EE0" w:rsidRPr="00A14E70" w:rsidRDefault="00114EE0" w:rsidP="001E375B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626596">
              <w:rPr>
                <w:iCs/>
                <w:sz w:val="28"/>
                <w:szCs w:val="28"/>
              </w:rPr>
              <w:t>Учет материальных затрат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626596">
              <w:rPr>
                <w:iCs/>
                <w:sz w:val="28"/>
                <w:szCs w:val="28"/>
              </w:rPr>
              <w:t>Учет расчетов с персоналом по оплате труда и отчислений на социальные нужды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626596">
              <w:rPr>
                <w:iCs/>
                <w:sz w:val="28"/>
                <w:szCs w:val="28"/>
              </w:rPr>
              <w:t>Состав, учет и распределение расходов на содержание и эксплуатацию строительных машин и механизмов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  <w:tr w:rsidR="00114EE0" w:rsidRPr="00A14E70" w:rsidTr="001E375B">
        <w:trPr>
          <w:jc w:val="center"/>
        </w:trPr>
        <w:tc>
          <w:tcPr>
            <w:tcW w:w="675" w:type="dxa"/>
            <w:shd w:val="clear" w:color="auto" w:fill="auto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Учет выполненных и реализованных строительных работ</w:t>
            </w:r>
          </w:p>
        </w:tc>
        <w:tc>
          <w:tcPr>
            <w:tcW w:w="5210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626596">
              <w:rPr>
                <w:iCs/>
                <w:sz w:val="28"/>
                <w:szCs w:val="28"/>
              </w:rPr>
              <w:t>Бухгалтерский учет сдачи выполненных работ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626596">
              <w:rPr>
                <w:iCs/>
                <w:sz w:val="28"/>
                <w:szCs w:val="28"/>
              </w:rPr>
              <w:t>Оценка объемов выполненных строительно-монта</w:t>
            </w:r>
            <w:r>
              <w:rPr>
                <w:iCs/>
                <w:sz w:val="28"/>
                <w:szCs w:val="28"/>
              </w:rPr>
              <w:t>ж</w:t>
            </w:r>
            <w:r w:rsidRPr="00626596">
              <w:rPr>
                <w:iCs/>
                <w:sz w:val="28"/>
                <w:szCs w:val="28"/>
              </w:rPr>
              <w:t>ных работ</w:t>
            </w:r>
            <w:r>
              <w:rPr>
                <w:iCs/>
                <w:sz w:val="28"/>
                <w:szCs w:val="28"/>
              </w:rPr>
              <w:t>.</w:t>
            </w:r>
            <w:r w:rsidRPr="00626596">
              <w:rPr>
                <w:iCs/>
                <w:sz w:val="28"/>
                <w:szCs w:val="28"/>
              </w:rPr>
              <w:t xml:space="preserve"> Бухгалтерский учет формирования финансового результата строительной организации в целом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</w:tbl>
    <w:p w:rsidR="000B1ED1" w:rsidRPr="00D2714B" w:rsidRDefault="000B1ED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EE68A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24"/>
        <w:gridCol w:w="952"/>
        <w:gridCol w:w="7"/>
        <w:gridCol w:w="946"/>
        <w:gridCol w:w="13"/>
        <w:gridCol w:w="939"/>
        <w:gridCol w:w="20"/>
        <w:gridCol w:w="933"/>
        <w:gridCol w:w="27"/>
      </w:tblGrid>
      <w:tr w:rsidR="005700BC" w:rsidRPr="00EE68AD" w:rsidTr="00120A1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700BC" w:rsidRPr="00EE68AD" w:rsidRDefault="005700BC" w:rsidP="00120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68A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5700BC" w:rsidRPr="00EE68AD" w:rsidRDefault="005700BC" w:rsidP="00120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68A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СРС</w:t>
            </w:r>
          </w:p>
        </w:tc>
      </w:tr>
      <w:tr w:rsidR="00114EE0" w:rsidRPr="00EE68AD" w:rsidTr="00114EE0">
        <w:trPr>
          <w:trHeight w:val="793"/>
          <w:jc w:val="center"/>
        </w:trPr>
        <w:tc>
          <w:tcPr>
            <w:tcW w:w="617" w:type="dxa"/>
            <w:shd w:val="clear" w:color="auto" w:fill="auto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114EE0" w:rsidRPr="00A14E70" w:rsidRDefault="00114EE0" w:rsidP="00114EE0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особенности бухгалтерского учета в строительстве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EE0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68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Бухгалтерский учет капитальных вложений при строительстве объектов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EE0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3</w:t>
            </w:r>
          </w:p>
        </w:tc>
        <w:tc>
          <w:tcPr>
            <w:tcW w:w="4924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в подрядных строительных организациях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EE0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4</w:t>
            </w:r>
          </w:p>
        </w:tc>
        <w:tc>
          <w:tcPr>
            <w:tcW w:w="4924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 xml:space="preserve">Особенности бухгалтерского учета </w:t>
            </w:r>
            <w:r w:rsidRPr="00A14E70">
              <w:rPr>
                <w:bCs/>
                <w:sz w:val="28"/>
                <w:szCs w:val="28"/>
              </w:rPr>
              <w:lastRenderedPageBreak/>
              <w:t>затрат на строительное производство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EE0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5</w:t>
            </w:r>
          </w:p>
        </w:tc>
        <w:tc>
          <w:tcPr>
            <w:tcW w:w="4924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Учет выполненных и реализованных строительных работ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00BC" w:rsidRPr="004F241F" w:rsidTr="00120A10">
        <w:tblPrEx>
          <w:tblLook w:val="00A0" w:firstRow="1" w:lastRow="0" w:firstColumn="1" w:lastColumn="0" w:noHBand="0" w:noVBand="0"/>
        </w:tblPrEx>
        <w:trPr>
          <w:gridAfter w:val="1"/>
          <w:wAfter w:w="27" w:type="dxa"/>
          <w:jc w:val="center"/>
        </w:trPr>
        <w:tc>
          <w:tcPr>
            <w:tcW w:w="5541" w:type="dxa"/>
            <w:gridSpan w:val="2"/>
            <w:vAlign w:val="center"/>
          </w:tcPr>
          <w:p w:rsidR="005700BC" w:rsidRPr="004F241F" w:rsidRDefault="005700BC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2" w:type="dxa"/>
            <w:vAlign w:val="center"/>
          </w:tcPr>
          <w:p w:rsidR="005700BC" w:rsidRPr="004F241F" w:rsidRDefault="005700BC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3" w:type="dxa"/>
            <w:gridSpan w:val="2"/>
            <w:vAlign w:val="center"/>
          </w:tcPr>
          <w:p w:rsidR="005700BC" w:rsidRPr="004F241F" w:rsidRDefault="005700BC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2" w:type="dxa"/>
            <w:gridSpan w:val="2"/>
            <w:vAlign w:val="center"/>
          </w:tcPr>
          <w:p w:rsidR="005700BC" w:rsidRPr="004F241F" w:rsidRDefault="005700BC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3" w:type="dxa"/>
            <w:gridSpan w:val="2"/>
            <w:vAlign w:val="center"/>
          </w:tcPr>
          <w:p w:rsidR="005700BC" w:rsidRPr="004F241F" w:rsidRDefault="005700BC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40</w:t>
            </w:r>
          </w:p>
        </w:tc>
      </w:tr>
    </w:tbl>
    <w:p w:rsidR="00EE68AD" w:rsidRDefault="00EE68AD" w:rsidP="00EE68AD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8649D8" w:rsidRDefault="004F241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F241F" w:rsidRDefault="004F241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24"/>
        <w:gridCol w:w="952"/>
        <w:gridCol w:w="7"/>
        <w:gridCol w:w="946"/>
        <w:gridCol w:w="13"/>
        <w:gridCol w:w="939"/>
        <w:gridCol w:w="20"/>
        <w:gridCol w:w="933"/>
        <w:gridCol w:w="27"/>
      </w:tblGrid>
      <w:tr w:rsidR="005700BC" w:rsidRPr="00EE68AD" w:rsidTr="00120A1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700BC" w:rsidRPr="00EE68AD" w:rsidRDefault="005700BC" w:rsidP="00120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68A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5700BC" w:rsidRPr="00EE68AD" w:rsidRDefault="005700BC" w:rsidP="00120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68A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СРС</w:t>
            </w:r>
          </w:p>
        </w:tc>
      </w:tr>
      <w:tr w:rsidR="00EE7A6A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EE7A6A" w:rsidRPr="00EE68AD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EE7A6A" w:rsidRPr="00A14E70" w:rsidRDefault="00EE7A6A" w:rsidP="00EE7A6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особенности бухгалтерского учета в строительстве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7E08C1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7A6A" w:rsidRPr="008157BA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E7A6A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EE7A6A" w:rsidRPr="00EE68AD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68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:rsidR="00EE7A6A" w:rsidRPr="00A14E70" w:rsidRDefault="00EE7A6A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Бухгалтерский учет капитальных вложений при строительстве объектов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7E08C1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7A6A" w:rsidRPr="00607D5B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7A6A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EE7A6A" w:rsidRPr="00EE68AD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3</w:t>
            </w:r>
          </w:p>
        </w:tc>
        <w:tc>
          <w:tcPr>
            <w:tcW w:w="4924" w:type="dxa"/>
            <w:shd w:val="clear" w:color="auto" w:fill="auto"/>
          </w:tcPr>
          <w:p w:rsidR="00EE7A6A" w:rsidRPr="00A14E70" w:rsidRDefault="00EE7A6A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в подрядных строительных организациях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7E08C1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7A6A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EE7A6A" w:rsidRPr="00EE68AD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4</w:t>
            </w:r>
          </w:p>
        </w:tc>
        <w:tc>
          <w:tcPr>
            <w:tcW w:w="4924" w:type="dxa"/>
            <w:shd w:val="clear" w:color="auto" w:fill="auto"/>
          </w:tcPr>
          <w:p w:rsidR="00EE7A6A" w:rsidRPr="00A14E70" w:rsidRDefault="00EE7A6A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затрат на строительное производство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7E08C1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7A6A" w:rsidRPr="008157BA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7A6A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EE7A6A" w:rsidRPr="00EE68AD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5</w:t>
            </w:r>
          </w:p>
        </w:tc>
        <w:tc>
          <w:tcPr>
            <w:tcW w:w="4924" w:type="dxa"/>
            <w:shd w:val="clear" w:color="auto" w:fill="auto"/>
          </w:tcPr>
          <w:p w:rsidR="00EE7A6A" w:rsidRPr="00A14E70" w:rsidRDefault="00EE7A6A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Учет выполненных и реализованных строительных работ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7E08C1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7A6A" w:rsidRPr="004F241F" w:rsidTr="00120A10">
        <w:tblPrEx>
          <w:tblLook w:val="00A0" w:firstRow="1" w:lastRow="0" w:firstColumn="1" w:lastColumn="0" w:noHBand="0" w:noVBand="0"/>
        </w:tblPrEx>
        <w:trPr>
          <w:gridAfter w:val="1"/>
          <w:wAfter w:w="27" w:type="dxa"/>
          <w:jc w:val="center"/>
        </w:trPr>
        <w:tc>
          <w:tcPr>
            <w:tcW w:w="5541" w:type="dxa"/>
            <w:gridSpan w:val="2"/>
            <w:vAlign w:val="center"/>
          </w:tcPr>
          <w:p w:rsidR="00EE7A6A" w:rsidRPr="004F241F" w:rsidRDefault="00EE7A6A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2" w:type="dxa"/>
            <w:vAlign w:val="center"/>
          </w:tcPr>
          <w:p w:rsidR="00EE7A6A" w:rsidRPr="008157BA" w:rsidRDefault="00EE7A6A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3" w:type="dxa"/>
            <w:gridSpan w:val="2"/>
            <w:vAlign w:val="center"/>
          </w:tcPr>
          <w:p w:rsidR="00EE7A6A" w:rsidRPr="008157BA" w:rsidRDefault="00EE7A6A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2" w:type="dxa"/>
            <w:gridSpan w:val="2"/>
            <w:vAlign w:val="center"/>
          </w:tcPr>
          <w:p w:rsidR="00EE7A6A" w:rsidRPr="00A7562F" w:rsidRDefault="00EE7A6A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53" w:type="dxa"/>
            <w:gridSpan w:val="2"/>
            <w:vAlign w:val="center"/>
          </w:tcPr>
          <w:p w:rsidR="00EE7A6A" w:rsidRPr="008157BA" w:rsidRDefault="00EE7A6A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</w:tr>
    </w:tbl>
    <w:p w:rsidR="005700BC" w:rsidRPr="00D2714B" w:rsidRDefault="005700B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4190"/>
        <w:gridCol w:w="4785"/>
      </w:tblGrid>
      <w:tr w:rsidR="00741402" w:rsidTr="001E375B">
        <w:tc>
          <w:tcPr>
            <w:tcW w:w="596" w:type="dxa"/>
          </w:tcPr>
          <w:p w:rsidR="00741402" w:rsidRPr="00EA30AC" w:rsidRDefault="00741402" w:rsidP="001E375B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30AC">
              <w:rPr>
                <w:b/>
                <w:bCs/>
                <w:sz w:val="28"/>
                <w:szCs w:val="28"/>
              </w:rPr>
              <w:t>№</w:t>
            </w:r>
          </w:p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A30A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90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A30A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785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A30A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41402" w:rsidTr="001E375B">
        <w:tc>
          <w:tcPr>
            <w:tcW w:w="596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741402" w:rsidRPr="00A14E70" w:rsidRDefault="00741402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особенности бухгалтерского учета в строительстве</w:t>
            </w:r>
          </w:p>
        </w:tc>
        <w:tc>
          <w:tcPr>
            <w:tcW w:w="4785" w:type="dxa"/>
            <w:vMerge w:val="restart"/>
          </w:tcPr>
          <w:p w:rsidR="00741402" w:rsidRPr="00960251" w:rsidRDefault="00741402" w:rsidP="001E375B">
            <w:pPr>
              <w:widowControl/>
              <w:tabs>
                <w:tab w:val="left" w:pos="1276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960251">
              <w:rPr>
                <w:bCs/>
                <w:sz w:val="28"/>
                <w:szCs w:val="28"/>
              </w:rPr>
              <w:t>Ардзинов В.Д. Сметное дело : учеб. пособие / 2-е изд., перераб. и доп. - СПб. : ПГУПС, 2012. - 167 с.;</w:t>
            </w:r>
          </w:p>
          <w:p w:rsidR="00741402" w:rsidRDefault="00741402" w:rsidP="001E375B">
            <w:pPr>
              <w:widowControl/>
              <w:tabs>
                <w:tab w:val="left" w:pos="1276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960251">
              <w:rPr>
                <w:bCs/>
                <w:sz w:val="28"/>
                <w:szCs w:val="28"/>
              </w:rPr>
              <w:t>Воронова С.П. Бухгалтерский учет в строительстве: учебное пособие. - Санкт-Петербург: ПГУПС, 2012. - 62 с.;</w:t>
            </w:r>
          </w:p>
          <w:p w:rsidR="00741402" w:rsidRPr="005D6D4B" w:rsidRDefault="00741402" w:rsidP="001E375B">
            <w:pPr>
              <w:widowControl/>
              <w:tabs>
                <w:tab w:val="left" w:pos="1276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D6D4B">
              <w:rPr>
                <w:sz w:val="28"/>
                <w:szCs w:val="28"/>
              </w:rPr>
              <w:t xml:space="preserve">Шабля, А.П. Бухгалтерский учет в строительстве [Электронный ресурс] : учебное пособие. — Электрон. дан. — М.: Проспект, 2015. – 172с. - Режим доступа: </w:t>
            </w:r>
            <w:hyperlink r:id="rId9" w:history="1">
              <w:r w:rsidRPr="005D6D4B">
                <w:rPr>
                  <w:rStyle w:val="a6"/>
                  <w:sz w:val="28"/>
                  <w:szCs w:val="28"/>
                </w:rPr>
                <w:t>http://e.lanbook.com/books/element.php?pl1_id=61500</w:t>
              </w:r>
            </w:hyperlink>
            <w:r w:rsidRPr="005D6D4B">
              <w:rPr>
                <w:sz w:val="28"/>
                <w:szCs w:val="28"/>
              </w:rPr>
              <w:t>.</w:t>
            </w:r>
          </w:p>
          <w:p w:rsidR="00741402" w:rsidRPr="005D6D4B" w:rsidRDefault="00741402" w:rsidP="001E375B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1402" w:rsidTr="001E375B">
        <w:tc>
          <w:tcPr>
            <w:tcW w:w="596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741402" w:rsidRPr="00A14E70" w:rsidRDefault="00741402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Бухгалтерский учет капитальных вложений при строительстве объектов</w:t>
            </w:r>
          </w:p>
        </w:tc>
        <w:tc>
          <w:tcPr>
            <w:tcW w:w="4785" w:type="dxa"/>
            <w:vMerge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1402" w:rsidTr="001E375B">
        <w:tc>
          <w:tcPr>
            <w:tcW w:w="596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741402" w:rsidRPr="00A14E70" w:rsidRDefault="00741402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в подрядных строительных организациях</w:t>
            </w:r>
          </w:p>
        </w:tc>
        <w:tc>
          <w:tcPr>
            <w:tcW w:w="4785" w:type="dxa"/>
            <w:vMerge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1402" w:rsidTr="001E375B">
        <w:tc>
          <w:tcPr>
            <w:tcW w:w="596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741402" w:rsidRPr="00A14E70" w:rsidRDefault="00741402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затрат на строительное производство</w:t>
            </w:r>
          </w:p>
        </w:tc>
        <w:tc>
          <w:tcPr>
            <w:tcW w:w="4785" w:type="dxa"/>
            <w:vMerge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1402" w:rsidTr="001E375B">
        <w:tc>
          <w:tcPr>
            <w:tcW w:w="596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0" w:type="dxa"/>
          </w:tcPr>
          <w:p w:rsidR="00741402" w:rsidRPr="00A14E70" w:rsidRDefault="00741402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Учет выполненных и реализованных строительных работ</w:t>
            </w:r>
          </w:p>
        </w:tc>
        <w:tc>
          <w:tcPr>
            <w:tcW w:w="4785" w:type="dxa"/>
            <w:vMerge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77D9A" w:rsidRPr="00960251" w:rsidRDefault="00E77D9A" w:rsidP="005D6D4B">
      <w:pPr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1276" w:hanging="425"/>
        <w:rPr>
          <w:bCs/>
          <w:sz w:val="28"/>
          <w:szCs w:val="28"/>
        </w:rPr>
      </w:pPr>
      <w:r w:rsidRPr="00960251">
        <w:rPr>
          <w:bCs/>
          <w:sz w:val="28"/>
          <w:szCs w:val="28"/>
        </w:rPr>
        <w:t>Ардзинов В.Д. Сметное дело : учеб. пособие / 2-е изд., перераб. и доп. - СПб. : ПГУПС, 2012. - 167 с.;</w:t>
      </w:r>
    </w:p>
    <w:p w:rsidR="00E77D9A" w:rsidRDefault="00E77D9A" w:rsidP="005D6D4B">
      <w:pPr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1276" w:hanging="425"/>
        <w:rPr>
          <w:bCs/>
          <w:sz w:val="28"/>
          <w:szCs w:val="28"/>
        </w:rPr>
      </w:pPr>
      <w:r w:rsidRPr="00960251">
        <w:rPr>
          <w:bCs/>
          <w:sz w:val="28"/>
          <w:szCs w:val="28"/>
        </w:rPr>
        <w:t>Воронова С.П. Бухгалтерский учет в строительстве: учебное пособие. - Санкт-Петербург: ПГУПС, 2012. - 62 с.;</w:t>
      </w:r>
    </w:p>
    <w:p w:rsidR="00960251" w:rsidRPr="005D6D4B" w:rsidRDefault="004910BB" w:rsidP="005D6D4B">
      <w:pPr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1276" w:hanging="425"/>
        <w:rPr>
          <w:bCs/>
          <w:sz w:val="28"/>
          <w:szCs w:val="28"/>
        </w:rPr>
      </w:pPr>
      <w:r w:rsidRPr="005D6D4B">
        <w:rPr>
          <w:sz w:val="28"/>
          <w:szCs w:val="28"/>
        </w:rPr>
        <w:t xml:space="preserve">Шабля, А.П. Бухгалтерский учет в строительстве [Электронный ресурс] : учебное пособие. — Электрон. дан. — М.: Проспект, 2015. </w:t>
      </w:r>
      <w:r w:rsidR="00960251" w:rsidRPr="005D6D4B">
        <w:rPr>
          <w:sz w:val="28"/>
          <w:szCs w:val="28"/>
        </w:rPr>
        <w:t>–</w:t>
      </w:r>
      <w:r w:rsidRPr="005D6D4B">
        <w:rPr>
          <w:sz w:val="28"/>
          <w:szCs w:val="28"/>
        </w:rPr>
        <w:t xml:space="preserve"> 172с.</w:t>
      </w:r>
      <w:r w:rsidR="00960251" w:rsidRPr="005D6D4B">
        <w:rPr>
          <w:sz w:val="28"/>
          <w:szCs w:val="28"/>
        </w:rPr>
        <w:t xml:space="preserve"> - </w:t>
      </w:r>
      <w:r w:rsidRPr="005D6D4B">
        <w:rPr>
          <w:sz w:val="28"/>
          <w:szCs w:val="28"/>
        </w:rPr>
        <w:t xml:space="preserve">Режим доступа: </w:t>
      </w:r>
      <w:hyperlink r:id="rId10" w:history="1">
        <w:r w:rsidR="00960251" w:rsidRPr="005D6D4B">
          <w:rPr>
            <w:rStyle w:val="a6"/>
            <w:sz w:val="28"/>
            <w:szCs w:val="28"/>
          </w:rPr>
          <w:t>http://e.lanbook.com/books/element.php?pl1_id=61500</w:t>
        </w:r>
      </w:hyperlink>
      <w:r w:rsidR="005D6D4B" w:rsidRPr="005D6D4B">
        <w:rPr>
          <w:sz w:val="28"/>
          <w:szCs w:val="28"/>
        </w:rPr>
        <w:t>.</w:t>
      </w:r>
    </w:p>
    <w:p w:rsidR="00E77D9A" w:rsidRPr="00E77D9A" w:rsidRDefault="00E77D9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77D9A" w:rsidRDefault="00E77D9A" w:rsidP="00E77D9A">
      <w:pPr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E373EA">
        <w:rPr>
          <w:bCs/>
          <w:sz w:val="28"/>
          <w:szCs w:val="28"/>
        </w:rPr>
        <w:t>Ефименко И.Б. Экономика отрасли (</w:t>
      </w:r>
      <w:r>
        <w:rPr>
          <w:bCs/>
          <w:sz w:val="28"/>
          <w:szCs w:val="28"/>
        </w:rPr>
        <w:t>строительство): учебное пособие</w:t>
      </w:r>
      <w:r w:rsidRPr="00E373EA">
        <w:rPr>
          <w:bCs/>
          <w:sz w:val="28"/>
          <w:szCs w:val="28"/>
        </w:rPr>
        <w:t>. - Москва : Вузовский учебник, 2013</w:t>
      </w:r>
      <w:r>
        <w:rPr>
          <w:bCs/>
          <w:sz w:val="28"/>
          <w:szCs w:val="28"/>
        </w:rPr>
        <w:t>. - 358 с.;</w:t>
      </w:r>
    </w:p>
    <w:p w:rsidR="00E77D9A" w:rsidRPr="00E373EA" w:rsidRDefault="00E77D9A" w:rsidP="00E77D9A">
      <w:pPr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94160F">
        <w:rPr>
          <w:bCs/>
          <w:sz w:val="28"/>
          <w:szCs w:val="28"/>
        </w:rPr>
        <w:t>Налогообложение строительных организаций: учебное пособие / Л.</w:t>
      </w:r>
      <w:r>
        <w:rPr>
          <w:bCs/>
          <w:sz w:val="28"/>
          <w:szCs w:val="28"/>
        </w:rPr>
        <w:t>Г. Баранова, Л.</w:t>
      </w:r>
      <w:r w:rsidRPr="0094160F">
        <w:rPr>
          <w:bCs/>
          <w:sz w:val="28"/>
          <w:szCs w:val="28"/>
        </w:rPr>
        <w:t>А. Шубенцева. - Санкт-Петербург : ПГУПС, 2012. - 96 с.</w:t>
      </w:r>
      <w:r>
        <w:rPr>
          <w:bCs/>
          <w:sz w:val="28"/>
          <w:szCs w:val="28"/>
        </w:rPr>
        <w:t>;</w:t>
      </w:r>
    </w:p>
    <w:p w:rsidR="00E77D9A" w:rsidRDefault="00E77D9A" w:rsidP="00E77D9A">
      <w:pPr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94160F">
        <w:rPr>
          <w:bCs/>
          <w:sz w:val="28"/>
          <w:szCs w:val="28"/>
        </w:rPr>
        <w:t>Проектно-сметное дело в железнодорожном строительств</w:t>
      </w:r>
      <w:r>
        <w:rPr>
          <w:bCs/>
          <w:sz w:val="28"/>
          <w:szCs w:val="28"/>
        </w:rPr>
        <w:t>е</w:t>
      </w:r>
      <w:r w:rsidRPr="0094160F">
        <w:rPr>
          <w:bCs/>
          <w:sz w:val="28"/>
          <w:szCs w:val="28"/>
        </w:rPr>
        <w:t>: учебник для студентов вузов железнодорожного транспорта / Б. А. Волков [и др.] ; под ред. : Б. А. Волкова. - Москва : Учебно-методический центр по образованию на железнодорожном транспорте, 2013. - 303 с.</w:t>
      </w:r>
      <w:r>
        <w:rPr>
          <w:bCs/>
          <w:sz w:val="28"/>
          <w:szCs w:val="28"/>
        </w:rPr>
        <w:t>;</w:t>
      </w:r>
    </w:p>
    <w:p w:rsidR="00E77D9A" w:rsidRDefault="00E77D9A" w:rsidP="00E77D9A">
      <w:pPr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E373EA">
        <w:rPr>
          <w:bCs/>
          <w:sz w:val="28"/>
          <w:szCs w:val="28"/>
        </w:rPr>
        <w:t>Ценообразование в строительстве и оценка недвижимости: учебно-практическое пособие</w:t>
      </w:r>
      <w:r>
        <w:rPr>
          <w:bCs/>
          <w:sz w:val="28"/>
          <w:szCs w:val="28"/>
        </w:rPr>
        <w:t>.</w:t>
      </w:r>
      <w:r w:rsidRPr="00E373EA">
        <w:rPr>
          <w:bCs/>
          <w:sz w:val="28"/>
          <w:szCs w:val="28"/>
        </w:rPr>
        <w:t>/В.Д. Ардзинов, В.Т. Александров. - Москва [и др.] : Питер, 2013. - 384 с.</w:t>
      </w:r>
    </w:p>
    <w:p w:rsidR="00E77D9A" w:rsidRPr="00E77D9A" w:rsidRDefault="00E77D9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77D9A" w:rsidRPr="00E77D9A" w:rsidRDefault="00E77D9A" w:rsidP="00E77D9A">
      <w:pPr>
        <w:widowControl/>
        <w:numPr>
          <w:ilvl w:val="0"/>
          <w:numId w:val="34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iCs/>
          <w:sz w:val="28"/>
          <w:szCs w:val="28"/>
        </w:rPr>
      </w:pPr>
      <w:r w:rsidRPr="00E77D9A">
        <w:rPr>
          <w:iCs/>
          <w:sz w:val="28"/>
          <w:szCs w:val="28"/>
        </w:rPr>
        <w:t xml:space="preserve">Гражданский Кодекс Российской Федерации. Федеральный Закон от 30 ноября </w:t>
      </w:r>
      <w:smartTag w:uri="urn:schemas-microsoft-com:office:smarttags" w:element="metricconverter">
        <w:smartTagPr>
          <w:attr w:name="ProductID" w:val="1994 г"/>
        </w:smartTagPr>
        <w:r w:rsidRPr="00E77D9A">
          <w:rPr>
            <w:iCs/>
            <w:sz w:val="28"/>
            <w:szCs w:val="28"/>
          </w:rPr>
          <w:t>1994 г</w:t>
        </w:r>
      </w:smartTag>
      <w:r w:rsidRPr="00E77D9A">
        <w:rPr>
          <w:iCs/>
          <w:sz w:val="28"/>
          <w:szCs w:val="28"/>
        </w:rPr>
        <w:t xml:space="preserve">. № 51-ФЗ «Гражданский Кодекс РФ. Часть первая», Федеральный закон от 26 января </w:t>
      </w:r>
      <w:smartTag w:uri="urn:schemas-microsoft-com:office:smarttags" w:element="metricconverter">
        <w:smartTagPr>
          <w:attr w:name="ProductID" w:val="1996 г"/>
        </w:smartTagPr>
        <w:r w:rsidRPr="00E77D9A">
          <w:rPr>
            <w:iCs/>
            <w:sz w:val="28"/>
            <w:szCs w:val="28"/>
          </w:rPr>
          <w:t>1996 г</w:t>
        </w:r>
      </w:smartTag>
      <w:r w:rsidRPr="00E77D9A">
        <w:rPr>
          <w:iCs/>
          <w:sz w:val="28"/>
          <w:szCs w:val="28"/>
        </w:rPr>
        <w:t xml:space="preserve">. № 14-ФЗ </w:t>
      </w:r>
      <w:r w:rsidRPr="00E77D9A">
        <w:rPr>
          <w:iCs/>
          <w:sz w:val="28"/>
          <w:szCs w:val="28"/>
        </w:rPr>
        <w:lastRenderedPageBreak/>
        <w:t>«Гражданский Кодекс РФ. Часть вторая», с изменениями и дополнениями (действующий)</w:t>
      </w:r>
      <w:r w:rsidR="00503884">
        <w:rPr>
          <w:iCs/>
          <w:sz w:val="28"/>
          <w:szCs w:val="28"/>
        </w:rPr>
        <w:t>;</w:t>
      </w:r>
    </w:p>
    <w:p w:rsid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sz w:val="28"/>
          <w:szCs w:val="28"/>
        </w:rPr>
        <w:t>Налоговый кодекс Российской Федерации: коммент. к послед. изм.: самое полное изд.: печатается по офиц. публ./ Ассоц. бухгалтеров, аудиторов и консультантов, ГАРАНТ; ред. Г. Ю. Касьянова. - 12-е изд., перераб. и доп. - М.: АБАК, 2012. – 840с.</w:t>
      </w:r>
      <w:r w:rsidR="00503884">
        <w:rPr>
          <w:sz w:val="28"/>
          <w:szCs w:val="28"/>
        </w:rPr>
        <w:t>;</w:t>
      </w:r>
    </w:p>
    <w:p w:rsidR="00DD18A0" w:rsidRDefault="00DD18A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 xml:space="preserve">Кодекс РФ об административных правонарушениях (КоАП РФ) </w:t>
      </w:r>
      <w:r w:rsidRPr="00DD18A0">
        <w:rPr>
          <w:rStyle w:val="blk"/>
          <w:sz w:val="28"/>
          <w:szCs w:val="28"/>
        </w:rPr>
        <w:t>от 30.12.2001 N 195-ФЗ</w:t>
      </w:r>
      <w:r w:rsidRPr="00DD18A0">
        <w:rPr>
          <w:sz w:val="28"/>
          <w:szCs w:val="28"/>
        </w:rPr>
        <w:t>, с изменениями и дополнениями (действующий);</w:t>
      </w:r>
    </w:p>
    <w:p w:rsidR="00DD18A0" w:rsidRDefault="00DD18A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Трудовой кодекс РФ (ТК РФ) от 30.12.2001г. № 197-ФЗ, с изменениями и дополнениями (действующий);</w:t>
      </w:r>
    </w:p>
    <w:p w:rsidR="00DD18A0" w:rsidRDefault="00DD18A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Земельный кодекс РФ от 25.10.2001г. № 136-ФЗ, с изменениями и дополнениями (действующий);</w:t>
      </w:r>
    </w:p>
    <w:p w:rsidR="00DD18A0" w:rsidRPr="00887252" w:rsidRDefault="00DD18A0" w:rsidP="00DD18A0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iCs/>
          <w:sz w:val="28"/>
          <w:szCs w:val="28"/>
        </w:rPr>
        <w:t>Градостроительный Кодекс РФ</w:t>
      </w:r>
      <w:r w:rsidR="007820A8">
        <w:rPr>
          <w:iCs/>
          <w:sz w:val="28"/>
          <w:szCs w:val="28"/>
        </w:rPr>
        <w:t xml:space="preserve"> от 29.12.2004г. № 190-ФЗ, с изменениями и дополнениями (действующий)</w:t>
      </w:r>
      <w:r>
        <w:rPr>
          <w:iCs/>
          <w:sz w:val="28"/>
          <w:szCs w:val="28"/>
        </w:rPr>
        <w:t>;</w:t>
      </w:r>
    </w:p>
    <w:p w:rsidR="00887252" w:rsidRPr="00887252" w:rsidRDefault="00887252" w:rsidP="00DD18A0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iCs/>
          <w:sz w:val="28"/>
          <w:szCs w:val="28"/>
        </w:rPr>
        <w:t>Жилищный кодекс РФ от 29.12.2004г. № 188-ФЗ;</w:t>
      </w:r>
    </w:p>
    <w:p w:rsidR="00887252" w:rsidRPr="00E77D9A" w:rsidRDefault="00887252" w:rsidP="00DD18A0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iCs/>
          <w:sz w:val="28"/>
          <w:szCs w:val="28"/>
        </w:rPr>
        <w:t>Федеральный закон «О государственной регистрации прав на недвижимое имущество и сделок с ним от 21.07.1997г. « 122-ФЗ, с изменениями и дополнениями (действующий);</w:t>
      </w:r>
    </w:p>
    <w:p w:rsid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sz w:val="28"/>
          <w:szCs w:val="28"/>
        </w:rPr>
        <w:t>Федеральный закон от 25.02.99 № 39-ФЗ «Об инвестиционной деятельности в Российской Федерации, осуществляемой в форме капитальных вложений»</w:t>
      </w:r>
      <w:r w:rsidR="006118B0">
        <w:rPr>
          <w:sz w:val="28"/>
          <w:szCs w:val="28"/>
        </w:rPr>
        <w:t>, с изменениями и дополнениями</w:t>
      </w:r>
      <w:r w:rsidRPr="00E77D9A">
        <w:rPr>
          <w:sz w:val="28"/>
          <w:szCs w:val="28"/>
        </w:rPr>
        <w:t xml:space="preserve"> (действующий)</w:t>
      </w:r>
      <w:r w:rsidR="00503884">
        <w:rPr>
          <w:sz w:val="28"/>
          <w:szCs w:val="28"/>
        </w:rPr>
        <w:t>;</w:t>
      </w:r>
    </w:p>
    <w:p w:rsidR="006118B0" w:rsidRPr="006118B0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6118B0">
        <w:rPr>
          <w:iCs/>
          <w:sz w:val="28"/>
          <w:szCs w:val="28"/>
        </w:rPr>
        <w:t>Федеральный закон «Об участии в долевом строительстве многоквартирных домов и иных объектов недвижимости от 30.12.2004 № 214-ФЗ</w:t>
      </w:r>
      <w:r>
        <w:rPr>
          <w:iCs/>
          <w:sz w:val="28"/>
          <w:szCs w:val="28"/>
        </w:rPr>
        <w:t>, с изменениями и дополнениями (действующий)</w:t>
      </w:r>
      <w:r w:rsidRPr="006118B0">
        <w:rPr>
          <w:iCs/>
          <w:sz w:val="28"/>
          <w:szCs w:val="28"/>
        </w:rPr>
        <w:t>;</w:t>
      </w:r>
    </w:p>
    <w:p w:rsidR="006118B0" w:rsidRPr="006118B0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6118B0">
        <w:rPr>
          <w:iCs/>
          <w:sz w:val="28"/>
          <w:szCs w:val="28"/>
        </w:rPr>
        <w:t>Федеральный закон «Об инвестиционном товариществе» от 28.11.2011 № 335-ФЗ</w:t>
      </w:r>
      <w:r>
        <w:rPr>
          <w:iCs/>
          <w:sz w:val="28"/>
          <w:szCs w:val="28"/>
        </w:rPr>
        <w:t>, с изменениями и дополнениями (действующий)</w:t>
      </w:r>
      <w:r w:rsidRPr="006118B0">
        <w:rPr>
          <w:iCs/>
          <w:sz w:val="28"/>
          <w:szCs w:val="28"/>
        </w:rPr>
        <w:t>;</w:t>
      </w:r>
    </w:p>
    <w:p w:rsidR="006118B0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rStyle w:val="blk"/>
          <w:sz w:val="28"/>
          <w:szCs w:val="28"/>
        </w:rPr>
      </w:pPr>
      <w:r w:rsidRPr="006118B0">
        <w:rPr>
          <w:iCs/>
          <w:sz w:val="28"/>
          <w:szCs w:val="28"/>
        </w:rPr>
        <w:t xml:space="preserve">Федеральный закон «О бухгалтерском учете» от </w:t>
      </w:r>
      <w:r w:rsidRPr="006118B0">
        <w:rPr>
          <w:rStyle w:val="blk"/>
          <w:sz w:val="28"/>
          <w:szCs w:val="28"/>
        </w:rPr>
        <w:t xml:space="preserve">от 06.12.2011 </w:t>
      </w:r>
      <w:r>
        <w:rPr>
          <w:rStyle w:val="blk"/>
          <w:sz w:val="28"/>
          <w:szCs w:val="28"/>
        </w:rPr>
        <w:t>№</w:t>
      </w:r>
      <w:r w:rsidRPr="006118B0">
        <w:rPr>
          <w:rStyle w:val="blk"/>
          <w:sz w:val="28"/>
          <w:szCs w:val="28"/>
        </w:rPr>
        <w:t xml:space="preserve"> 402-ФЗ</w:t>
      </w:r>
      <w:r>
        <w:rPr>
          <w:rStyle w:val="blk"/>
          <w:sz w:val="28"/>
          <w:szCs w:val="28"/>
        </w:rPr>
        <w:t>, с изменениями и дополнениями (действующий);</w:t>
      </w:r>
    </w:p>
    <w:p w:rsidR="006118B0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Положение по ведению бухгалтерского учета и бухгалтерской отчетности в РФ», утвержденное приказом МФ РФ от 29.07.1998 № 34н, с изменениями и дополнениями (действующее);</w:t>
      </w:r>
    </w:p>
    <w:p w:rsidR="00E77D9A" w:rsidRP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iCs/>
          <w:sz w:val="28"/>
          <w:szCs w:val="28"/>
        </w:rPr>
      </w:pPr>
      <w:r w:rsidRPr="00E77D9A">
        <w:rPr>
          <w:iCs/>
          <w:sz w:val="28"/>
          <w:szCs w:val="28"/>
        </w:rPr>
        <w:t>Положение по бухгалтерскому учету «Учет договоров строительного подряда (ПБУ 2/2008), утвержденное приказом Минфина России от 24.10.2008. № 116н (действующее)</w:t>
      </w:r>
      <w:r w:rsidR="00503884">
        <w:rPr>
          <w:iCs/>
          <w:sz w:val="28"/>
          <w:szCs w:val="28"/>
        </w:rPr>
        <w:t>;</w:t>
      </w:r>
    </w:p>
    <w:p w:rsidR="00E77D9A" w:rsidRP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iCs/>
          <w:sz w:val="28"/>
          <w:szCs w:val="28"/>
        </w:rPr>
        <w:t>Положение по бухгалтерскому учету долгосрочных инвестиций, утв. Письмом Минфина России от 30 декабря 1993 № 160 (действующее)</w:t>
      </w:r>
      <w:r w:rsidR="00503884">
        <w:rPr>
          <w:iCs/>
          <w:sz w:val="28"/>
          <w:szCs w:val="28"/>
        </w:rPr>
        <w:t>;</w:t>
      </w:r>
    </w:p>
    <w:p w:rsidR="00E77D9A" w:rsidRP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iCs/>
          <w:sz w:val="28"/>
          <w:szCs w:val="28"/>
        </w:rPr>
        <w:t xml:space="preserve">Перечень видов работ по инженерным изысканиям, по подготовке проектной документации, по строительству, по реконструкции, капитальному ремонту объектов капитального строительства, которые оказывают влияние на безопасность </w:t>
      </w:r>
      <w:r w:rsidRPr="00E77D9A">
        <w:rPr>
          <w:iCs/>
          <w:sz w:val="28"/>
          <w:szCs w:val="28"/>
        </w:rPr>
        <w:lastRenderedPageBreak/>
        <w:t>объектов капитального строительства, утвержденный приказом Минрегиона РФ от 30.12.2009 № 624</w:t>
      </w:r>
      <w:r w:rsidR="00503884">
        <w:rPr>
          <w:iCs/>
          <w:sz w:val="28"/>
          <w:szCs w:val="28"/>
        </w:rPr>
        <w:t>;</w:t>
      </w:r>
    </w:p>
    <w:p w:rsidR="00E77D9A" w:rsidRP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426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iCs/>
          <w:sz w:val="28"/>
          <w:szCs w:val="28"/>
        </w:rPr>
        <w:t>Положение по бухгалтерскому учету «Учет основных средств» ПБУ 6/01, утвержденное приказом МФ РФ от 30.03.2001 № 26н</w:t>
      </w:r>
      <w:r w:rsidR="006118B0">
        <w:rPr>
          <w:iCs/>
          <w:sz w:val="28"/>
          <w:szCs w:val="28"/>
        </w:rPr>
        <w:t>, с изменениями и дополнениями (действующее);</w:t>
      </w:r>
    </w:p>
    <w:p w:rsidR="00E77D9A" w:rsidRPr="006118B0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426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iCs/>
          <w:sz w:val="28"/>
          <w:szCs w:val="28"/>
        </w:rPr>
        <w:t>Положение по бухгалтерскому учету «Информация об участии в совместной деятельности» ПБУ 20/03, утвержденное приказом МФ РФ от 28.06.2003 № 63н</w:t>
      </w:r>
      <w:r w:rsidR="006118B0">
        <w:rPr>
          <w:iCs/>
          <w:sz w:val="28"/>
          <w:szCs w:val="28"/>
        </w:rPr>
        <w:t>, с изменениями и дополнениями (действующее);</w:t>
      </w:r>
    </w:p>
    <w:p w:rsidR="006118B0" w:rsidRPr="00E77D9A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426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iCs/>
          <w:sz w:val="28"/>
          <w:szCs w:val="28"/>
        </w:rPr>
        <w:t>Постановление правительства РФ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 от 27.10.2005 № 645 с изменениями и дополнениями (действующее).</w:t>
      </w:r>
    </w:p>
    <w:p w:rsidR="00E77D9A" w:rsidRPr="00D2714B" w:rsidRDefault="00E77D9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Бухгалтерский учет в строительстве. Методические указания к выполнению курсовой работы для студентов всех форм обучения специальности 080109 «Бухгалтерский учет, анализ и аудит»;</w:t>
      </w:r>
    </w:p>
    <w:p w:rsidR="00E77D9A" w:rsidRP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E77D9A">
        <w:rPr>
          <w:bCs/>
          <w:sz w:val="28"/>
          <w:szCs w:val="28"/>
        </w:rPr>
        <w:t>«Аудитор» - научно-практический журнал, для аудиторов, бухгалтеров, сотрудников налоговых и финансовых служб, руководителей предприятий всех форм собственности;</w:t>
      </w:r>
    </w:p>
    <w:p w:rsidR="00E77D9A" w:rsidRP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E77D9A">
        <w:rPr>
          <w:bCs/>
          <w:sz w:val="28"/>
          <w:szCs w:val="28"/>
        </w:rPr>
        <w:t>«Бухгалтерский учет» - научно-практический ежемесячный журнал;</w:t>
      </w:r>
    </w:p>
    <w:p w:rsidR="00E77D9A" w:rsidRP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E77D9A">
        <w:rPr>
          <w:bCs/>
          <w:sz w:val="28"/>
          <w:szCs w:val="28"/>
        </w:rPr>
        <w:t>«Бухучет в строительных организациях» - отраслевой ежемесячный журнал об особенностях ведения бухгалтерского и налогового учета в области строительства;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6E6967">
        <w:rPr>
          <w:bCs/>
          <w:sz w:val="28"/>
          <w:szCs w:val="28"/>
        </w:rPr>
        <w:t>«Все для бухгалтера»</w:t>
      </w:r>
      <w:r>
        <w:rPr>
          <w:bCs/>
          <w:sz w:val="28"/>
          <w:szCs w:val="28"/>
        </w:rPr>
        <w:t xml:space="preserve"> -ж</w:t>
      </w:r>
      <w:r w:rsidRPr="006E6967">
        <w:rPr>
          <w:bCs/>
          <w:sz w:val="28"/>
          <w:szCs w:val="28"/>
        </w:rPr>
        <w:t>урнал</w:t>
      </w:r>
      <w:r>
        <w:rPr>
          <w:bCs/>
          <w:sz w:val="28"/>
          <w:szCs w:val="28"/>
        </w:rPr>
        <w:t xml:space="preserve"> по бухгалтерскому учету;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6E6967">
        <w:rPr>
          <w:bCs/>
          <w:sz w:val="28"/>
          <w:szCs w:val="28"/>
        </w:rPr>
        <w:t xml:space="preserve">«Главбух» </w:t>
      </w:r>
      <w:r>
        <w:rPr>
          <w:bCs/>
          <w:sz w:val="28"/>
          <w:szCs w:val="28"/>
        </w:rPr>
        <w:t>- ж</w:t>
      </w:r>
      <w:r w:rsidRPr="006E6967">
        <w:rPr>
          <w:bCs/>
          <w:sz w:val="28"/>
          <w:szCs w:val="28"/>
        </w:rPr>
        <w:t>урнал</w:t>
      </w:r>
      <w:r>
        <w:rPr>
          <w:bCs/>
          <w:sz w:val="28"/>
          <w:szCs w:val="28"/>
        </w:rPr>
        <w:t xml:space="preserve"> по налогообложению и бухучету;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«Налоговый консультант» - практический журнал для бухгалтеров;</w:t>
      </w:r>
    </w:p>
    <w:p w:rsidR="00E77D9A" w:rsidRPr="006E6967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«Практический бухгалтерский учет» - ежемесячный журнал для практикующих бухгалтеров;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6E6967">
        <w:rPr>
          <w:bCs/>
          <w:sz w:val="28"/>
          <w:szCs w:val="28"/>
        </w:rPr>
        <w:t>«Учет в строительстве» - отраслевой ежемесячный журнал об особенностях ведения бухгалтерского и налогового учета в области строительства</w:t>
      </w:r>
      <w:r>
        <w:rPr>
          <w:bCs/>
          <w:sz w:val="28"/>
          <w:szCs w:val="28"/>
        </w:rPr>
        <w:t>;</w:t>
      </w:r>
    </w:p>
    <w:p w:rsidR="00E77D9A" w:rsidRP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6E6967">
        <w:rPr>
          <w:bCs/>
          <w:sz w:val="28"/>
          <w:szCs w:val="28"/>
        </w:rPr>
        <w:t>«Учет. Налоги. Право»</w:t>
      </w:r>
      <w:r>
        <w:rPr>
          <w:bCs/>
          <w:sz w:val="28"/>
          <w:szCs w:val="28"/>
        </w:rPr>
        <w:t xml:space="preserve">- </w:t>
      </w:r>
      <w:r w:rsidRPr="006E6967">
        <w:rPr>
          <w:bCs/>
          <w:sz w:val="28"/>
          <w:szCs w:val="28"/>
        </w:rPr>
        <w:t>Еженедельная газета</w:t>
      </w:r>
      <w:r w:rsidRPr="0053283B">
        <w:rPr>
          <w:bCs/>
          <w:sz w:val="28"/>
          <w:szCs w:val="28"/>
        </w:rPr>
        <w:t>для бухгалтеров, главных бухгалтеров российских предприятий и организаций, а также аудиторов;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«Экономика и жизнь» – </w:t>
      </w:r>
      <w:r w:rsidRPr="005719CA">
        <w:rPr>
          <w:bCs/>
          <w:sz w:val="28"/>
          <w:szCs w:val="28"/>
        </w:rPr>
        <w:t>российская еженедельная газета, освещает вопросы экономики и экономической политики в России и мире, разъясняет вопросы налогообложения, бухгалтерского учёта</w:t>
      </w:r>
      <w:r>
        <w:rPr>
          <w:bCs/>
          <w:sz w:val="28"/>
          <w:szCs w:val="28"/>
        </w:rPr>
        <w:t>.</w:t>
      </w:r>
    </w:p>
    <w:p w:rsidR="00DD74B9" w:rsidRDefault="00DD74B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3C23" w:rsidRDefault="000E3C23" w:rsidP="000E3C23">
      <w:pPr>
        <w:tabs>
          <w:tab w:val="left" w:pos="1418"/>
        </w:tabs>
        <w:ind w:left="851"/>
        <w:rPr>
          <w:bCs/>
          <w:sz w:val="28"/>
          <w:szCs w:val="28"/>
        </w:rPr>
      </w:pPr>
    </w:p>
    <w:p w:rsidR="008649D8" w:rsidRPr="00DD24B8" w:rsidRDefault="008649D8" w:rsidP="000E3C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549A" w:rsidRDefault="00B9549A" w:rsidP="00B9549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B9549A" w:rsidRDefault="00B9549A" w:rsidP="00B9549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9549A" w:rsidRDefault="00B9549A" w:rsidP="00B9549A">
      <w:pPr>
        <w:widowControl/>
        <w:numPr>
          <w:ilvl w:val="0"/>
          <w:numId w:val="37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>http:// www.garant.ru/, свободный. — Загл. с экрана</w:t>
      </w:r>
    </w:p>
    <w:p w:rsidR="00B9549A" w:rsidRPr="00CF3FA7" w:rsidRDefault="00B9549A" w:rsidP="00B9549A">
      <w:pPr>
        <w:widowControl/>
        <w:numPr>
          <w:ilvl w:val="0"/>
          <w:numId w:val="37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>http://www.consultant.ru/, свободный. — Загл. с экрана.</w:t>
      </w:r>
    </w:p>
    <w:p w:rsidR="00B9549A" w:rsidRPr="00CF3FA7" w:rsidRDefault="00B9549A" w:rsidP="00B9549A">
      <w:pPr>
        <w:widowControl/>
        <w:numPr>
          <w:ilvl w:val="0"/>
          <w:numId w:val="37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>, свободный. — Загл. с экрана.</w:t>
      </w:r>
    </w:p>
    <w:p w:rsidR="00B9549A" w:rsidRDefault="00B9549A" w:rsidP="00B9549A">
      <w:pPr>
        <w:numPr>
          <w:ilvl w:val="0"/>
          <w:numId w:val="37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http://www.aup.ru/library/, свободный. — Загл. с экрана.</w:t>
      </w:r>
    </w:p>
    <w:p w:rsidR="00B9549A" w:rsidRPr="00847944" w:rsidRDefault="00B9549A" w:rsidP="00B9549A">
      <w:pPr>
        <w:widowControl/>
        <w:numPr>
          <w:ilvl w:val="0"/>
          <w:numId w:val="37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http://ibooks.ru/ — Загл. с экрана.</w:t>
      </w:r>
    </w:p>
    <w:p w:rsidR="00B9549A" w:rsidRDefault="00B9549A" w:rsidP="00B9549A">
      <w:pPr>
        <w:widowControl/>
        <w:numPr>
          <w:ilvl w:val="0"/>
          <w:numId w:val="37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>https://e.lanbook.com/books — Загл. с экрана.</w:t>
      </w:r>
    </w:p>
    <w:p w:rsidR="00B9549A" w:rsidRPr="004636AA" w:rsidRDefault="00B9549A" w:rsidP="00B9549A">
      <w:pPr>
        <w:widowControl/>
        <w:numPr>
          <w:ilvl w:val="0"/>
          <w:numId w:val="3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B9549A" w:rsidRPr="00664FF0" w:rsidRDefault="00B9549A" w:rsidP="00B9549A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B9549A" w:rsidRPr="006338D7" w:rsidRDefault="00B9549A" w:rsidP="00B9549A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9549A" w:rsidRPr="007150CC" w:rsidRDefault="00B9549A" w:rsidP="00B9549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9549A" w:rsidRPr="00490574" w:rsidRDefault="00B9549A" w:rsidP="00B9549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9549A" w:rsidRPr="008C144C" w:rsidRDefault="00B9549A" w:rsidP="00B9549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9549A" w:rsidRPr="008C144C" w:rsidRDefault="00B9549A" w:rsidP="00B9549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bookmarkStart w:id="0" w:name="_GoBack"/>
      <w:bookmarkEnd w:id="0"/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9549A" w:rsidRPr="008C144C" w:rsidRDefault="00B9549A" w:rsidP="00B9549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9549A" w:rsidRDefault="00B9549A" w:rsidP="00B9549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9549A" w:rsidRPr="00D2714B" w:rsidRDefault="00B9549A" w:rsidP="00B9549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549A" w:rsidRDefault="00B9549A" w:rsidP="00B9549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549A" w:rsidRPr="004937AD" w:rsidRDefault="00B9549A" w:rsidP="00B9549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B9549A" w:rsidRPr="004937AD" w:rsidRDefault="00B9549A" w:rsidP="00B9549A">
      <w:pPr>
        <w:widowControl/>
        <w:numPr>
          <w:ilvl w:val="0"/>
          <w:numId w:val="35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9549A" w:rsidRPr="004937AD" w:rsidRDefault="00B9549A" w:rsidP="00B9549A">
      <w:pPr>
        <w:widowControl/>
        <w:numPr>
          <w:ilvl w:val="0"/>
          <w:numId w:val="35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B9549A" w:rsidRDefault="00B9549A" w:rsidP="00B9549A">
      <w:pPr>
        <w:widowControl/>
        <w:numPr>
          <w:ilvl w:val="0"/>
          <w:numId w:val="35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B9549A" w:rsidRPr="00B857E5" w:rsidRDefault="00B9549A" w:rsidP="00B9549A">
      <w:pPr>
        <w:widowControl/>
        <w:numPr>
          <w:ilvl w:val="0"/>
          <w:numId w:val="35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 и электронные ресурсы согласно п. 9 рабочей программы;</w:t>
      </w:r>
    </w:p>
    <w:p w:rsidR="00B9549A" w:rsidRDefault="00B9549A" w:rsidP="00B9549A">
      <w:pPr>
        <w:widowControl/>
        <w:numPr>
          <w:ilvl w:val="0"/>
          <w:numId w:val="35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B9549A" w:rsidRPr="007E485F" w:rsidRDefault="00B9549A" w:rsidP="00B9549A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B9549A" w:rsidRPr="002E21D0" w:rsidRDefault="00B9549A" w:rsidP="00B9549A">
      <w:pPr>
        <w:widowControl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B9549A" w:rsidRPr="00D2714B" w:rsidRDefault="00B9549A" w:rsidP="00B9549A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B9549A" w:rsidRPr="002E21D0" w:rsidRDefault="00B9549A" w:rsidP="00B9549A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B9549A" w:rsidRPr="002E21D0" w:rsidRDefault="00B9549A" w:rsidP="00B9549A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B9549A" w:rsidRDefault="00B9549A" w:rsidP="00B9549A">
      <w:pPr>
        <w:pStyle w:val="a3"/>
        <w:rPr>
          <w:bCs/>
          <w:sz w:val="28"/>
          <w:szCs w:val="28"/>
        </w:rPr>
      </w:pPr>
    </w:p>
    <w:p w:rsidR="00B9549A" w:rsidRDefault="00B9549A" w:rsidP="00B9549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9549A" w:rsidRPr="00D2714B" w:rsidRDefault="00B9549A" w:rsidP="00B9549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9549A" w:rsidRPr="004937AD" w:rsidRDefault="00B9549A" w:rsidP="00B9549A">
      <w:pPr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9549A" w:rsidRPr="004937AD" w:rsidRDefault="00B9549A" w:rsidP="00B9549A">
      <w:pPr>
        <w:pStyle w:val="2"/>
        <w:widowControl w:val="0"/>
        <w:numPr>
          <w:ilvl w:val="0"/>
          <w:numId w:val="36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учебные аудитории для проведения занятий лекционного типа, занятий семинарского типа, </w:t>
      </w:r>
      <w:r w:rsidRPr="008C6D32"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B9549A" w:rsidRPr="004937AD" w:rsidRDefault="00B9549A" w:rsidP="00B9549A">
      <w:pPr>
        <w:pStyle w:val="2"/>
        <w:widowControl w:val="0"/>
        <w:numPr>
          <w:ilvl w:val="0"/>
          <w:numId w:val="36"/>
        </w:numPr>
        <w:ind w:left="0" w:firstLine="709"/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B9549A" w:rsidRPr="004937AD" w:rsidRDefault="00B9549A" w:rsidP="00B9549A">
      <w:pPr>
        <w:pStyle w:val="2"/>
        <w:widowControl w:val="0"/>
        <w:numPr>
          <w:ilvl w:val="0"/>
          <w:numId w:val="36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помещения для хранения и профилактического обслуживания </w:t>
      </w:r>
      <w:r w:rsidRPr="008C6D32">
        <w:rPr>
          <w:rFonts w:eastAsia="Times New Roman" w:cs="Times New Roman"/>
          <w:szCs w:val="28"/>
        </w:rPr>
        <w:t>учебного оборудования</w:t>
      </w:r>
      <w:r w:rsidRPr="004937AD">
        <w:rPr>
          <w:bCs/>
        </w:rPr>
        <w:t xml:space="preserve">. </w:t>
      </w:r>
    </w:p>
    <w:p w:rsidR="00B9549A" w:rsidRPr="008C6D32" w:rsidRDefault="00B9549A" w:rsidP="00B9549A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sz w:val="28"/>
          <w:szCs w:val="28"/>
        </w:rPr>
        <w:t xml:space="preserve">и. </w:t>
      </w:r>
      <w:r w:rsidRPr="008C6D32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9549A" w:rsidRPr="008C6D32" w:rsidRDefault="00B9549A" w:rsidP="00B9549A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 xml:space="preserve">Помещения для самостоятельной работы обучающихся должны быть </w:t>
      </w:r>
      <w:r w:rsidR="00D24F83" w:rsidRPr="00D24F8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-540823</wp:posOffset>
            </wp:positionH>
            <wp:positionV relativeFrom="paragraph">
              <wp:posOffset>-404780</wp:posOffset>
            </wp:positionV>
            <wp:extent cx="6837045" cy="9427780"/>
            <wp:effectExtent l="19050" t="0" r="2071" b="0"/>
            <wp:wrapNone/>
            <wp:docPr id="2" name="Рисунок 2" descr="D:\Сканер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рп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604" cy="942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D32">
        <w:rPr>
          <w:sz w:val="28"/>
          <w:szCs w:val="28"/>
        </w:rPr>
        <w:t>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9549A" w:rsidRDefault="00B9549A" w:rsidP="00B9549A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937A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p w:rsidR="008649D8" w:rsidRPr="00DD24B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C23" w:rsidRPr="00DD24B8" w:rsidRDefault="000E3C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693"/>
        <w:gridCol w:w="2517"/>
      </w:tblGrid>
      <w:tr w:rsidR="008649D8" w:rsidRPr="00D2714B" w:rsidTr="00F10620">
        <w:tc>
          <w:tcPr>
            <w:tcW w:w="4361" w:type="dxa"/>
          </w:tcPr>
          <w:p w:rsidR="008649D8" w:rsidRPr="00D2714B" w:rsidRDefault="008649D8" w:rsidP="00440A4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F00EE3">
              <w:rPr>
                <w:sz w:val="28"/>
                <w:szCs w:val="28"/>
              </w:rPr>
              <w:t>д</w:t>
            </w:r>
            <w:r w:rsidR="00440A49">
              <w:rPr>
                <w:sz w:val="28"/>
                <w:szCs w:val="28"/>
              </w:rPr>
              <w:t>оцент</w:t>
            </w:r>
          </w:p>
        </w:tc>
        <w:tc>
          <w:tcPr>
            <w:tcW w:w="2693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8649D8" w:rsidRPr="00D2714B" w:rsidRDefault="00F1062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Содномбалова</w:t>
            </w:r>
          </w:p>
        </w:tc>
      </w:tr>
      <w:tr w:rsidR="008649D8" w:rsidRPr="00D2714B" w:rsidTr="00F10620">
        <w:tc>
          <w:tcPr>
            <w:tcW w:w="4361" w:type="dxa"/>
          </w:tcPr>
          <w:p w:rsidR="008649D8" w:rsidRPr="00D2714B" w:rsidRDefault="003E6D4E" w:rsidP="00F106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062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» </w:t>
            </w:r>
            <w:r w:rsidR="00F10620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F1062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440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F00EE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34" w:rsidRDefault="00C41534" w:rsidP="00F00EE3">
      <w:pPr>
        <w:spacing w:line="240" w:lineRule="auto"/>
      </w:pPr>
      <w:r>
        <w:separator/>
      </w:r>
    </w:p>
  </w:endnote>
  <w:endnote w:type="continuationSeparator" w:id="0">
    <w:p w:rsidR="00C41534" w:rsidRDefault="00C41534" w:rsidP="00F0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34" w:rsidRDefault="00C41534" w:rsidP="00F00EE3">
      <w:pPr>
        <w:spacing w:line="240" w:lineRule="auto"/>
      </w:pPr>
      <w:r>
        <w:separator/>
      </w:r>
    </w:p>
  </w:footnote>
  <w:footnote w:type="continuationSeparator" w:id="0">
    <w:p w:rsidR="00C41534" w:rsidRDefault="00C41534" w:rsidP="00F00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157"/>
      <w:docPartObj>
        <w:docPartGallery w:val="Page Numbers (Top of Page)"/>
        <w:docPartUnique/>
      </w:docPartObj>
    </w:sdtPr>
    <w:sdtEndPr/>
    <w:sdtContent>
      <w:p w:rsidR="005451DB" w:rsidRDefault="00C415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02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451DB" w:rsidRDefault="005451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EE3"/>
    <w:multiLevelType w:val="hybridMultilevel"/>
    <w:tmpl w:val="8AD6A0D0"/>
    <w:lvl w:ilvl="0" w:tplc="42D6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0065E6F"/>
    <w:multiLevelType w:val="hybridMultilevel"/>
    <w:tmpl w:val="48BE0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900D96"/>
    <w:multiLevelType w:val="hybridMultilevel"/>
    <w:tmpl w:val="1A10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2077D"/>
    <w:multiLevelType w:val="hybridMultilevel"/>
    <w:tmpl w:val="35E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302CE7"/>
    <w:multiLevelType w:val="hybridMultilevel"/>
    <w:tmpl w:val="4510C276"/>
    <w:lvl w:ilvl="0" w:tplc="E4EA66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8" w15:restartNumberingAfterBreak="0">
    <w:nsid w:val="34AB2FCC"/>
    <w:multiLevelType w:val="hybridMultilevel"/>
    <w:tmpl w:val="3780AA8E"/>
    <w:lvl w:ilvl="0" w:tplc="66EC0A2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8F26FD"/>
    <w:multiLevelType w:val="hybridMultilevel"/>
    <w:tmpl w:val="6A5CBF4E"/>
    <w:lvl w:ilvl="0" w:tplc="E1AAC71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0BFE"/>
    <w:multiLevelType w:val="hybridMultilevel"/>
    <w:tmpl w:val="F8C8A012"/>
    <w:lvl w:ilvl="0" w:tplc="8D9C023C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5" w15:restartNumberingAfterBreak="0">
    <w:nsid w:val="47170CB2"/>
    <w:multiLevelType w:val="hybridMultilevel"/>
    <w:tmpl w:val="81CCE89E"/>
    <w:lvl w:ilvl="0" w:tplc="014ABEDC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6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CA0321"/>
    <w:multiLevelType w:val="hybridMultilevel"/>
    <w:tmpl w:val="24D44FDA"/>
    <w:lvl w:ilvl="0" w:tplc="8F6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5B61559"/>
    <w:multiLevelType w:val="hybridMultilevel"/>
    <w:tmpl w:val="2BD61956"/>
    <w:lvl w:ilvl="0" w:tplc="7D8001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D667B52"/>
    <w:multiLevelType w:val="hybridMultilevel"/>
    <w:tmpl w:val="12D26452"/>
    <w:lvl w:ilvl="0" w:tplc="6CAC5F2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14"/>
  </w:num>
  <w:num w:numId="5">
    <w:abstractNumId w:val="2"/>
  </w:num>
  <w:num w:numId="6">
    <w:abstractNumId w:val="20"/>
  </w:num>
  <w:num w:numId="7">
    <w:abstractNumId w:val="4"/>
  </w:num>
  <w:num w:numId="8">
    <w:abstractNumId w:val="16"/>
  </w:num>
  <w:num w:numId="9">
    <w:abstractNumId w:val="23"/>
  </w:num>
  <w:num w:numId="10">
    <w:abstractNumId w:val="11"/>
  </w:num>
  <w:num w:numId="11">
    <w:abstractNumId w:val="9"/>
  </w:num>
  <w:num w:numId="12">
    <w:abstractNumId w:val="35"/>
  </w:num>
  <w:num w:numId="13">
    <w:abstractNumId w:val="29"/>
  </w:num>
  <w:num w:numId="14">
    <w:abstractNumId w:val="32"/>
  </w:num>
  <w:num w:numId="15">
    <w:abstractNumId w:val="31"/>
  </w:num>
  <w:num w:numId="16">
    <w:abstractNumId w:val="22"/>
  </w:num>
  <w:num w:numId="17">
    <w:abstractNumId w:val="6"/>
  </w:num>
  <w:num w:numId="18">
    <w:abstractNumId w:val="27"/>
  </w:num>
  <w:num w:numId="19">
    <w:abstractNumId w:val="5"/>
  </w:num>
  <w:num w:numId="20">
    <w:abstractNumId w:val="7"/>
  </w:num>
  <w:num w:numId="21">
    <w:abstractNumId w:val="33"/>
  </w:num>
  <w:num w:numId="22">
    <w:abstractNumId w:val="21"/>
  </w:num>
  <w:num w:numId="23">
    <w:abstractNumId w:val="18"/>
  </w:num>
  <w:num w:numId="24">
    <w:abstractNumId w:val="24"/>
  </w:num>
  <w:num w:numId="25">
    <w:abstractNumId w:val="25"/>
  </w:num>
  <w:num w:numId="26">
    <w:abstractNumId w:val="36"/>
  </w:num>
  <w:num w:numId="27">
    <w:abstractNumId w:val="0"/>
  </w:num>
  <w:num w:numId="28">
    <w:abstractNumId w:val="26"/>
  </w:num>
  <w:num w:numId="29">
    <w:abstractNumId w:val="13"/>
  </w:num>
  <w:num w:numId="30">
    <w:abstractNumId w:val="34"/>
  </w:num>
  <w:num w:numId="31">
    <w:abstractNumId w:val="15"/>
  </w:num>
  <w:num w:numId="32">
    <w:abstractNumId w:val="30"/>
  </w:num>
  <w:num w:numId="33">
    <w:abstractNumId w:val="1"/>
  </w:num>
  <w:num w:numId="34">
    <w:abstractNumId w:val="10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0A07"/>
    <w:rsid w:val="000A1736"/>
    <w:rsid w:val="000A7303"/>
    <w:rsid w:val="000B1ED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3C23"/>
    <w:rsid w:val="000F2E20"/>
    <w:rsid w:val="000F7490"/>
    <w:rsid w:val="00103824"/>
    <w:rsid w:val="00107E5B"/>
    <w:rsid w:val="00114EE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49B6"/>
    <w:rsid w:val="001863CC"/>
    <w:rsid w:val="001967B7"/>
    <w:rsid w:val="00197531"/>
    <w:rsid w:val="001A4435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0C0D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940D1"/>
    <w:rsid w:val="00296E75"/>
    <w:rsid w:val="002A228F"/>
    <w:rsid w:val="002A28B2"/>
    <w:rsid w:val="002D6F5A"/>
    <w:rsid w:val="002E0DFE"/>
    <w:rsid w:val="002E1FE1"/>
    <w:rsid w:val="002F6403"/>
    <w:rsid w:val="00302D2C"/>
    <w:rsid w:val="003062AC"/>
    <w:rsid w:val="0031788C"/>
    <w:rsid w:val="00320379"/>
    <w:rsid w:val="00322E18"/>
    <w:rsid w:val="00324F90"/>
    <w:rsid w:val="0032752E"/>
    <w:rsid w:val="00332885"/>
    <w:rsid w:val="0034314F"/>
    <w:rsid w:val="00345F47"/>
    <w:rsid w:val="003501E6"/>
    <w:rsid w:val="003508D9"/>
    <w:rsid w:val="0035556A"/>
    <w:rsid w:val="00365FDD"/>
    <w:rsid w:val="00380A78"/>
    <w:rsid w:val="003856B8"/>
    <w:rsid w:val="00390A02"/>
    <w:rsid w:val="00391E71"/>
    <w:rsid w:val="0039566C"/>
    <w:rsid w:val="00397A1D"/>
    <w:rsid w:val="00397F51"/>
    <w:rsid w:val="003A4CC6"/>
    <w:rsid w:val="003A777B"/>
    <w:rsid w:val="003B6759"/>
    <w:rsid w:val="003C1BCC"/>
    <w:rsid w:val="003C4293"/>
    <w:rsid w:val="003D4E39"/>
    <w:rsid w:val="003E47E8"/>
    <w:rsid w:val="003E6D4E"/>
    <w:rsid w:val="00403298"/>
    <w:rsid w:val="004039C2"/>
    <w:rsid w:val="004122E6"/>
    <w:rsid w:val="0041232E"/>
    <w:rsid w:val="00412C37"/>
    <w:rsid w:val="00414729"/>
    <w:rsid w:val="00440A49"/>
    <w:rsid w:val="00443E82"/>
    <w:rsid w:val="00445727"/>
    <w:rsid w:val="004465CE"/>
    <w:rsid w:val="00450455"/>
    <w:rsid w:val="004524D2"/>
    <w:rsid w:val="00466155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0BB"/>
    <w:rsid w:val="004929B4"/>
    <w:rsid w:val="004947EE"/>
    <w:rsid w:val="004A2FE2"/>
    <w:rsid w:val="004C3FFE"/>
    <w:rsid w:val="004C4122"/>
    <w:rsid w:val="004F241F"/>
    <w:rsid w:val="004F45B3"/>
    <w:rsid w:val="004F472C"/>
    <w:rsid w:val="0050182F"/>
    <w:rsid w:val="00502576"/>
    <w:rsid w:val="00503884"/>
    <w:rsid w:val="005108CA"/>
    <w:rsid w:val="005128A4"/>
    <w:rsid w:val="005220DA"/>
    <w:rsid w:val="005272E2"/>
    <w:rsid w:val="0053702C"/>
    <w:rsid w:val="0054002C"/>
    <w:rsid w:val="00542E1B"/>
    <w:rsid w:val="005451DB"/>
    <w:rsid w:val="00545AC9"/>
    <w:rsid w:val="00550681"/>
    <w:rsid w:val="005506C6"/>
    <w:rsid w:val="00567324"/>
    <w:rsid w:val="005700BC"/>
    <w:rsid w:val="00574AF6"/>
    <w:rsid w:val="005820CB"/>
    <w:rsid w:val="005833BA"/>
    <w:rsid w:val="005B59F7"/>
    <w:rsid w:val="005B5D66"/>
    <w:rsid w:val="005C203E"/>
    <w:rsid w:val="005C214C"/>
    <w:rsid w:val="005D40E9"/>
    <w:rsid w:val="005D6D4B"/>
    <w:rsid w:val="005E4B91"/>
    <w:rsid w:val="005E7600"/>
    <w:rsid w:val="005E7989"/>
    <w:rsid w:val="005F29AD"/>
    <w:rsid w:val="00607D5B"/>
    <w:rsid w:val="006118B0"/>
    <w:rsid w:val="006338D7"/>
    <w:rsid w:val="006366E4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59DB"/>
    <w:rsid w:val="006E6582"/>
    <w:rsid w:val="006F033C"/>
    <w:rsid w:val="006F0765"/>
    <w:rsid w:val="006F1EA6"/>
    <w:rsid w:val="006F74A7"/>
    <w:rsid w:val="00713032"/>
    <w:rsid w:val="007150CC"/>
    <w:rsid w:val="007228D6"/>
    <w:rsid w:val="0072648D"/>
    <w:rsid w:val="00731B78"/>
    <w:rsid w:val="00736A1B"/>
    <w:rsid w:val="00737628"/>
    <w:rsid w:val="0074094A"/>
    <w:rsid w:val="00741402"/>
    <w:rsid w:val="00743903"/>
    <w:rsid w:val="00744E32"/>
    <w:rsid w:val="0076272E"/>
    <w:rsid w:val="00762FB4"/>
    <w:rsid w:val="00766ED7"/>
    <w:rsid w:val="00766FB6"/>
    <w:rsid w:val="00772142"/>
    <w:rsid w:val="00776D08"/>
    <w:rsid w:val="007820A8"/>
    <w:rsid w:val="007836FF"/>
    <w:rsid w:val="007841D6"/>
    <w:rsid w:val="007913A5"/>
    <w:rsid w:val="007921BB"/>
    <w:rsid w:val="00793CF6"/>
    <w:rsid w:val="00796FE3"/>
    <w:rsid w:val="007A0529"/>
    <w:rsid w:val="007A3969"/>
    <w:rsid w:val="007B4958"/>
    <w:rsid w:val="007C0285"/>
    <w:rsid w:val="007C135C"/>
    <w:rsid w:val="007D7EAC"/>
    <w:rsid w:val="007E08C1"/>
    <w:rsid w:val="007E3977"/>
    <w:rsid w:val="007E7072"/>
    <w:rsid w:val="007F2B72"/>
    <w:rsid w:val="00800843"/>
    <w:rsid w:val="008147D9"/>
    <w:rsid w:val="00816F43"/>
    <w:rsid w:val="00823DC0"/>
    <w:rsid w:val="008261E8"/>
    <w:rsid w:val="008353E1"/>
    <w:rsid w:val="0084018A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7252"/>
    <w:rsid w:val="008A5D7E"/>
    <w:rsid w:val="008B3A13"/>
    <w:rsid w:val="008B3C0E"/>
    <w:rsid w:val="008C144C"/>
    <w:rsid w:val="008D3934"/>
    <w:rsid w:val="008D697A"/>
    <w:rsid w:val="008E100F"/>
    <w:rsid w:val="008E203C"/>
    <w:rsid w:val="008F21A2"/>
    <w:rsid w:val="008F38B6"/>
    <w:rsid w:val="009022BA"/>
    <w:rsid w:val="00902896"/>
    <w:rsid w:val="00905F80"/>
    <w:rsid w:val="009114CB"/>
    <w:rsid w:val="00921549"/>
    <w:rsid w:val="00922766"/>
    <w:rsid w:val="009244C4"/>
    <w:rsid w:val="00933EC2"/>
    <w:rsid w:val="00935641"/>
    <w:rsid w:val="00942387"/>
    <w:rsid w:val="00942B00"/>
    <w:rsid w:val="0095427B"/>
    <w:rsid w:val="00957562"/>
    <w:rsid w:val="00960251"/>
    <w:rsid w:val="00973A15"/>
    <w:rsid w:val="00974682"/>
    <w:rsid w:val="00980B27"/>
    <w:rsid w:val="00985000"/>
    <w:rsid w:val="0098550A"/>
    <w:rsid w:val="00986C41"/>
    <w:rsid w:val="00986F48"/>
    <w:rsid w:val="00990DC5"/>
    <w:rsid w:val="009A3C08"/>
    <w:rsid w:val="009A3F8D"/>
    <w:rsid w:val="009B66A3"/>
    <w:rsid w:val="009C53AB"/>
    <w:rsid w:val="009D471B"/>
    <w:rsid w:val="009D66E8"/>
    <w:rsid w:val="009E5E2B"/>
    <w:rsid w:val="009F4025"/>
    <w:rsid w:val="00A01F44"/>
    <w:rsid w:val="00A0333D"/>
    <w:rsid w:val="00A037C3"/>
    <w:rsid w:val="00A03C11"/>
    <w:rsid w:val="00A06EE7"/>
    <w:rsid w:val="00A14E70"/>
    <w:rsid w:val="00A15FA9"/>
    <w:rsid w:val="00A16963"/>
    <w:rsid w:val="00A17B31"/>
    <w:rsid w:val="00A21B7D"/>
    <w:rsid w:val="00A34065"/>
    <w:rsid w:val="00A52159"/>
    <w:rsid w:val="00A55036"/>
    <w:rsid w:val="00A63776"/>
    <w:rsid w:val="00A7043A"/>
    <w:rsid w:val="00A71C79"/>
    <w:rsid w:val="00A7562F"/>
    <w:rsid w:val="00A84B58"/>
    <w:rsid w:val="00A8508F"/>
    <w:rsid w:val="00A96BD2"/>
    <w:rsid w:val="00AA5D3B"/>
    <w:rsid w:val="00AB57D4"/>
    <w:rsid w:val="00AB689B"/>
    <w:rsid w:val="00AD642A"/>
    <w:rsid w:val="00AE3971"/>
    <w:rsid w:val="00AF34CF"/>
    <w:rsid w:val="00B03720"/>
    <w:rsid w:val="00B054F2"/>
    <w:rsid w:val="00B15F9D"/>
    <w:rsid w:val="00B265B2"/>
    <w:rsid w:val="00B37313"/>
    <w:rsid w:val="00B41204"/>
    <w:rsid w:val="00B42E6C"/>
    <w:rsid w:val="00B431D7"/>
    <w:rsid w:val="00B51DE2"/>
    <w:rsid w:val="00B5327B"/>
    <w:rsid w:val="00B550E4"/>
    <w:rsid w:val="00B5625A"/>
    <w:rsid w:val="00B5738A"/>
    <w:rsid w:val="00B61C51"/>
    <w:rsid w:val="00B66001"/>
    <w:rsid w:val="00B74479"/>
    <w:rsid w:val="00B82BA6"/>
    <w:rsid w:val="00B82EAA"/>
    <w:rsid w:val="00B84E32"/>
    <w:rsid w:val="00B90C9C"/>
    <w:rsid w:val="00B92457"/>
    <w:rsid w:val="00B940E0"/>
    <w:rsid w:val="00B94327"/>
    <w:rsid w:val="00B9549A"/>
    <w:rsid w:val="00B97AE0"/>
    <w:rsid w:val="00BA3BA3"/>
    <w:rsid w:val="00BB0D18"/>
    <w:rsid w:val="00BC0A74"/>
    <w:rsid w:val="00BC2817"/>
    <w:rsid w:val="00BC38E9"/>
    <w:rsid w:val="00BD4749"/>
    <w:rsid w:val="00BE1890"/>
    <w:rsid w:val="00BE1C33"/>
    <w:rsid w:val="00BE4E4C"/>
    <w:rsid w:val="00BE6519"/>
    <w:rsid w:val="00BE77FD"/>
    <w:rsid w:val="00BF2A9E"/>
    <w:rsid w:val="00BF49EC"/>
    <w:rsid w:val="00BF5752"/>
    <w:rsid w:val="00BF58CD"/>
    <w:rsid w:val="00C027BD"/>
    <w:rsid w:val="00C03E36"/>
    <w:rsid w:val="00C0465D"/>
    <w:rsid w:val="00C21856"/>
    <w:rsid w:val="00C2781E"/>
    <w:rsid w:val="00C31C43"/>
    <w:rsid w:val="00C33304"/>
    <w:rsid w:val="00C34770"/>
    <w:rsid w:val="00C37D9F"/>
    <w:rsid w:val="00C41534"/>
    <w:rsid w:val="00C50101"/>
    <w:rsid w:val="00C51C84"/>
    <w:rsid w:val="00C573A9"/>
    <w:rsid w:val="00C6169E"/>
    <w:rsid w:val="00C64284"/>
    <w:rsid w:val="00C65508"/>
    <w:rsid w:val="00C72B30"/>
    <w:rsid w:val="00C83D89"/>
    <w:rsid w:val="00C84B85"/>
    <w:rsid w:val="00C91F92"/>
    <w:rsid w:val="00C92690"/>
    <w:rsid w:val="00C92B9F"/>
    <w:rsid w:val="00C949D8"/>
    <w:rsid w:val="00C9692E"/>
    <w:rsid w:val="00CA524D"/>
    <w:rsid w:val="00CB188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16D93"/>
    <w:rsid w:val="00D23D0B"/>
    <w:rsid w:val="00D23ED0"/>
    <w:rsid w:val="00D24F83"/>
    <w:rsid w:val="00D2714B"/>
    <w:rsid w:val="00D322E9"/>
    <w:rsid w:val="00D36ADA"/>
    <w:rsid w:val="00D514C5"/>
    <w:rsid w:val="00D52DD4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8A0"/>
    <w:rsid w:val="00DD1949"/>
    <w:rsid w:val="00DD24B8"/>
    <w:rsid w:val="00DD2FB4"/>
    <w:rsid w:val="00DD74B9"/>
    <w:rsid w:val="00DE049B"/>
    <w:rsid w:val="00DF7688"/>
    <w:rsid w:val="00E05466"/>
    <w:rsid w:val="00E10201"/>
    <w:rsid w:val="00E20F70"/>
    <w:rsid w:val="00E25B65"/>
    <w:rsid w:val="00E27E1F"/>
    <w:rsid w:val="00E357C8"/>
    <w:rsid w:val="00E4212F"/>
    <w:rsid w:val="00E44EBF"/>
    <w:rsid w:val="00E515A8"/>
    <w:rsid w:val="00E6137C"/>
    <w:rsid w:val="00E61448"/>
    <w:rsid w:val="00E64FBC"/>
    <w:rsid w:val="00E70167"/>
    <w:rsid w:val="00E74C43"/>
    <w:rsid w:val="00E76DB1"/>
    <w:rsid w:val="00E77D9A"/>
    <w:rsid w:val="00E8050E"/>
    <w:rsid w:val="00E80B23"/>
    <w:rsid w:val="00E8214F"/>
    <w:rsid w:val="00E823E2"/>
    <w:rsid w:val="00E8762F"/>
    <w:rsid w:val="00E92874"/>
    <w:rsid w:val="00E960EA"/>
    <w:rsid w:val="00E96830"/>
    <w:rsid w:val="00E97136"/>
    <w:rsid w:val="00E97F27"/>
    <w:rsid w:val="00EA2396"/>
    <w:rsid w:val="00EA30AC"/>
    <w:rsid w:val="00EA4D79"/>
    <w:rsid w:val="00EA5F0E"/>
    <w:rsid w:val="00EB402F"/>
    <w:rsid w:val="00EB7F44"/>
    <w:rsid w:val="00EC15F2"/>
    <w:rsid w:val="00EC214C"/>
    <w:rsid w:val="00ED101F"/>
    <w:rsid w:val="00ED1ADD"/>
    <w:rsid w:val="00ED26F8"/>
    <w:rsid w:val="00ED448C"/>
    <w:rsid w:val="00EE68AD"/>
    <w:rsid w:val="00EE7A6A"/>
    <w:rsid w:val="00F00EE3"/>
    <w:rsid w:val="00F01EB0"/>
    <w:rsid w:val="00F0473C"/>
    <w:rsid w:val="00F05DEA"/>
    <w:rsid w:val="00F10620"/>
    <w:rsid w:val="00F13FAB"/>
    <w:rsid w:val="00F1480A"/>
    <w:rsid w:val="00F15715"/>
    <w:rsid w:val="00F23B7B"/>
    <w:rsid w:val="00F4289A"/>
    <w:rsid w:val="00F54398"/>
    <w:rsid w:val="00F57136"/>
    <w:rsid w:val="00F5749D"/>
    <w:rsid w:val="00F57ED6"/>
    <w:rsid w:val="00F775D5"/>
    <w:rsid w:val="00F83805"/>
    <w:rsid w:val="00FA0C8F"/>
    <w:rsid w:val="00FB13BE"/>
    <w:rsid w:val="00FB6A66"/>
    <w:rsid w:val="00FC3EC0"/>
    <w:rsid w:val="00FD110A"/>
    <w:rsid w:val="00FE382B"/>
    <w:rsid w:val="00FE45E8"/>
    <w:rsid w:val="00FF1AB5"/>
    <w:rsid w:val="00FF3976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E5D3CB-E557-4B1E-A207-0CF59AF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rsid w:val="00EA30AC"/>
    <w:rPr>
      <w:color w:val="0000FF"/>
      <w:u w:val="single"/>
    </w:rPr>
  </w:style>
  <w:style w:type="character" w:customStyle="1" w:styleId="3">
    <w:name w:val="Основной текст3"/>
    <w:rsid w:val="00EA3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lk">
    <w:name w:val="blk"/>
    <w:basedOn w:val="a0"/>
    <w:rsid w:val="00DD18A0"/>
  </w:style>
  <w:style w:type="paragraph" w:styleId="a7">
    <w:name w:val="header"/>
    <w:basedOn w:val="a"/>
    <w:link w:val="a8"/>
    <w:uiPriority w:val="99"/>
    <w:unhideWhenUsed/>
    <w:rsid w:val="00F00E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EE3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semiHidden/>
    <w:unhideWhenUsed/>
    <w:rsid w:val="00F00E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EE3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B9549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styleId="ab">
    <w:name w:val="Table Grid"/>
    <w:basedOn w:val="a1"/>
    <w:uiPriority w:val="59"/>
    <w:locked/>
    <w:rsid w:val="007414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1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1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DCFB-B471-4AA4-A2FB-2643FEE5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20230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Сучалкина Елена Анатольевна</cp:lastModifiedBy>
  <cp:revision>67</cp:revision>
  <cp:lastPrinted>2018-04-27T08:29:00Z</cp:lastPrinted>
  <dcterms:created xsi:type="dcterms:W3CDTF">2016-03-25T08:22:00Z</dcterms:created>
  <dcterms:modified xsi:type="dcterms:W3CDTF">2018-06-27T09:28:00Z</dcterms:modified>
</cp:coreProperties>
</file>