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Императора Александра </w:t>
      </w:r>
      <w:r w:rsidRPr="00F90565">
        <w:rPr>
          <w:rFonts w:eastAsia="Calibri"/>
          <w:sz w:val="28"/>
          <w:szCs w:val="28"/>
          <w:lang w:val="en-US"/>
        </w:rPr>
        <w:t>I</w:t>
      </w:r>
      <w:r w:rsidRPr="00F90565">
        <w:rPr>
          <w:rFonts w:eastAsia="Calibri"/>
          <w:sz w:val="28"/>
          <w:szCs w:val="28"/>
        </w:rPr>
        <w:t>»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(ФГБОУ ВО ПГУПС)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Кафедра «</w:t>
      </w:r>
      <w:r w:rsidR="00737D12" w:rsidRPr="00F90565">
        <w:rPr>
          <w:sz w:val="28"/>
          <w:szCs w:val="28"/>
          <w:u w:val="single"/>
        </w:rPr>
        <w:t>Математика и моделирование</w:t>
      </w:r>
      <w:r w:rsidRPr="00F90565">
        <w:rPr>
          <w:sz w:val="28"/>
          <w:szCs w:val="28"/>
        </w:rPr>
        <w:t>»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РАБОЧАЯ ПРОГРАММА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0565">
        <w:rPr>
          <w:i/>
          <w:iCs/>
          <w:sz w:val="28"/>
          <w:szCs w:val="28"/>
        </w:rPr>
        <w:t>дисциплины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</w:t>
      </w:r>
      <w:r w:rsidR="0072127B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737D12" w:rsidRPr="00F90565">
        <w:rPr>
          <w:sz w:val="28"/>
          <w:szCs w:val="28"/>
        </w:rPr>
        <w:t>Б1.</w:t>
      </w:r>
      <w:r w:rsidR="00903C29" w:rsidRPr="00F90565">
        <w:rPr>
          <w:sz w:val="28"/>
          <w:szCs w:val="28"/>
        </w:rPr>
        <w:t>Б</w:t>
      </w:r>
      <w:r w:rsidR="00737D12" w:rsidRPr="00F90565">
        <w:rPr>
          <w:sz w:val="28"/>
          <w:szCs w:val="28"/>
        </w:rPr>
        <w:t>.</w:t>
      </w:r>
      <w:r w:rsidR="007C6FFE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>)</w:t>
      </w:r>
    </w:p>
    <w:p w:rsidR="008649D8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для направления</w:t>
      </w:r>
    </w:p>
    <w:p w:rsidR="008649D8" w:rsidRPr="00F90565" w:rsidRDefault="009F4C0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38</w:t>
      </w:r>
      <w:r w:rsidR="008649D8" w:rsidRPr="00F90565">
        <w:rPr>
          <w:sz w:val="28"/>
          <w:szCs w:val="28"/>
        </w:rPr>
        <w:t>.0</w:t>
      </w:r>
      <w:r w:rsidR="00070816" w:rsidRPr="00F90565">
        <w:rPr>
          <w:sz w:val="28"/>
          <w:szCs w:val="28"/>
        </w:rPr>
        <w:t>3</w:t>
      </w:r>
      <w:r w:rsidR="008649D8" w:rsidRPr="00F90565">
        <w:rPr>
          <w:sz w:val="28"/>
          <w:szCs w:val="28"/>
        </w:rPr>
        <w:t>.0</w:t>
      </w:r>
      <w:r w:rsidR="00D02D32" w:rsidRPr="00F90565">
        <w:rPr>
          <w:sz w:val="28"/>
          <w:szCs w:val="28"/>
        </w:rPr>
        <w:t>1</w:t>
      </w:r>
      <w:r w:rsidR="008649D8" w:rsidRPr="00F90565">
        <w:rPr>
          <w:sz w:val="28"/>
          <w:szCs w:val="28"/>
        </w:rPr>
        <w:t xml:space="preserve"> «</w:t>
      </w:r>
      <w:r w:rsidRPr="00F90565">
        <w:rPr>
          <w:sz w:val="28"/>
          <w:szCs w:val="28"/>
        </w:rPr>
        <w:t>Экономика</w:t>
      </w:r>
      <w:r w:rsidR="008649D8" w:rsidRPr="00F90565">
        <w:rPr>
          <w:sz w:val="28"/>
          <w:szCs w:val="28"/>
        </w:rPr>
        <w:t xml:space="preserve">» </w:t>
      </w:r>
    </w:p>
    <w:p w:rsidR="00737D12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«Налоги и налогообложение»</w:t>
      </w: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3B0" w:rsidRDefault="004E63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3B0" w:rsidRDefault="004E63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3B0" w:rsidRPr="00F90565" w:rsidRDefault="004E63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Санкт-Петербург</w:t>
      </w:r>
    </w:p>
    <w:p w:rsidR="008649D8" w:rsidRPr="00F90565" w:rsidRDefault="00067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201</w:t>
      </w:r>
      <w:r w:rsidR="007A7F8B">
        <w:rPr>
          <w:sz w:val="28"/>
          <w:szCs w:val="28"/>
        </w:rPr>
        <w:t>8</w:t>
      </w: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717A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8ACFDC7" wp14:editId="1F90C251">
            <wp:simplePos x="0" y="0"/>
            <wp:positionH relativeFrom="column">
              <wp:posOffset>-646183</wp:posOffset>
            </wp:positionH>
            <wp:positionV relativeFrom="paragraph">
              <wp:posOffset>-317135</wp:posOffset>
            </wp:positionV>
            <wp:extent cx="7082725" cy="9734867"/>
            <wp:effectExtent l="0" t="0" r="0" b="0"/>
            <wp:wrapNone/>
            <wp:docPr id="1" name="Рисунок 1" descr="C:\Users\PRINT\Downloads\др каф\1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149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184" cy="97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203A" w:rsidRDefault="00CE203A" w:rsidP="00CE203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CE203A" w:rsidRDefault="00CE203A" w:rsidP="00CE203A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CE203A" w:rsidRDefault="00CE203A" w:rsidP="00CE203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CE203A" w:rsidRDefault="00CE203A" w:rsidP="00CE203A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CE203A" w:rsidRDefault="00CE203A" w:rsidP="00CE20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моделирование»</w:t>
      </w:r>
    </w:p>
    <w:p w:rsidR="00CE203A" w:rsidRDefault="00CE203A" w:rsidP="00CE203A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CE203A" w:rsidRDefault="00CE203A" w:rsidP="00CE203A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CE203A" w:rsidRDefault="00CE203A" w:rsidP="00CE203A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CE203A" w:rsidRDefault="00CE203A" w:rsidP="00CE203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203A" w:rsidTr="00CE203A">
        <w:tc>
          <w:tcPr>
            <w:tcW w:w="5070" w:type="dxa"/>
          </w:tcPr>
          <w:p w:rsidR="00CE203A" w:rsidRDefault="00CE203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E203A" w:rsidRDefault="00CE203A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203A" w:rsidTr="00CE203A">
        <w:tc>
          <w:tcPr>
            <w:tcW w:w="5070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анализ и аудит», «Налоги и налогообложение»</w:t>
            </w:r>
          </w:p>
        </w:tc>
        <w:tc>
          <w:tcPr>
            <w:tcW w:w="1701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7A7F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sz w:val="28"/>
          <w:szCs w:val="28"/>
        </w:rPr>
        <w:br w:type="page"/>
      </w:r>
      <w:r w:rsidRPr="00F905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90565">
        <w:rPr>
          <w:sz w:val="28"/>
          <w:szCs w:val="28"/>
        </w:rPr>
        <w:t>ВО</w:t>
      </w:r>
      <w:proofErr w:type="gramEnd"/>
      <w:r w:rsidRPr="00F90565">
        <w:rPr>
          <w:sz w:val="28"/>
          <w:szCs w:val="28"/>
        </w:rPr>
        <w:t>, утвержденным «</w:t>
      </w:r>
      <w:r w:rsidR="001959E5" w:rsidRPr="00F90565">
        <w:rPr>
          <w:sz w:val="28"/>
          <w:szCs w:val="28"/>
          <w:u w:val="single"/>
        </w:rPr>
        <w:t>12</w:t>
      </w:r>
      <w:r w:rsidRPr="00F90565">
        <w:rPr>
          <w:sz w:val="28"/>
          <w:szCs w:val="28"/>
        </w:rPr>
        <w:t xml:space="preserve">» </w:t>
      </w:r>
      <w:r w:rsidR="00966803" w:rsidRPr="00F90565">
        <w:rPr>
          <w:sz w:val="28"/>
          <w:szCs w:val="28"/>
          <w:u w:val="single"/>
        </w:rPr>
        <w:t>ноября</w:t>
      </w:r>
      <w:r w:rsidRPr="00F90565">
        <w:rPr>
          <w:sz w:val="28"/>
          <w:szCs w:val="28"/>
        </w:rPr>
        <w:t xml:space="preserve"> 20</w:t>
      </w:r>
      <w:r w:rsidR="0066528B" w:rsidRPr="00F90565">
        <w:rPr>
          <w:sz w:val="28"/>
          <w:szCs w:val="28"/>
          <w:u w:val="single"/>
        </w:rPr>
        <w:t>1</w:t>
      </w:r>
      <w:r w:rsidR="001959E5" w:rsidRPr="00F90565">
        <w:rPr>
          <w:sz w:val="28"/>
          <w:szCs w:val="28"/>
          <w:u w:val="single"/>
        </w:rPr>
        <w:t>5</w:t>
      </w:r>
      <w:r w:rsidRPr="00F90565">
        <w:rPr>
          <w:sz w:val="28"/>
          <w:szCs w:val="28"/>
        </w:rPr>
        <w:t xml:space="preserve"> г., приказ № </w:t>
      </w:r>
      <w:r w:rsidR="00966803" w:rsidRPr="00F90565">
        <w:rPr>
          <w:sz w:val="28"/>
          <w:szCs w:val="28"/>
          <w:u w:val="single"/>
        </w:rPr>
        <w:t>1327</w:t>
      </w:r>
      <w:r w:rsidRPr="00F90565">
        <w:rPr>
          <w:sz w:val="28"/>
          <w:szCs w:val="28"/>
        </w:rPr>
        <w:t xml:space="preserve"> по направлению </w:t>
      </w:r>
      <w:r w:rsidR="00966803" w:rsidRPr="00F90565">
        <w:rPr>
          <w:sz w:val="28"/>
          <w:szCs w:val="28"/>
        </w:rPr>
        <w:t>38</w:t>
      </w:r>
      <w:r w:rsidRPr="00F90565">
        <w:rPr>
          <w:sz w:val="28"/>
          <w:szCs w:val="28"/>
        </w:rPr>
        <w:t>.0</w:t>
      </w:r>
      <w:r w:rsidR="001959E5" w:rsidRPr="00F90565">
        <w:rPr>
          <w:sz w:val="28"/>
          <w:szCs w:val="28"/>
        </w:rPr>
        <w:t>3</w:t>
      </w:r>
      <w:r w:rsidRPr="00F90565">
        <w:rPr>
          <w:sz w:val="28"/>
          <w:szCs w:val="28"/>
        </w:rPr>
        <w:t>.0</w:t>
      </w:r>
      <w:r w:rsidR="00966803" w:rsidRPr="00F90565">
        <w:rPr>
          <w:sz w:val="28"/>
          <w:szCs w:val="28"/>
        </w:rPr>
        <w:t>1</w:t>
      </w:r>
      <w:r w:rsidRPr="00F90565">
        <w:rPr>
          <w:sz w:val="28"/>
          <w:szCs w:val="28"/>
        </w:rPr>
        <w:t xml:space="preserve"> «</w:t>
      </w:r>
      <w:r w:rsidR="00966803" w:rsidRPr="00F90565">
        <w:rPr>
          <w:sz w:val="28"/>
          <w:szCs w:val="28"/>
        </w:rPr>
        <w:t>Экономика</w:t>
      </w:r>
      <w:r w:rsidRPr="00F90565">
        <w:rPr>
          <w:sz w:val="28"/>
          <w:szCs w:val="28"/>
        </w:rPr>
        <w:t>», по дисциплине «</w:t>
      </w:r>
      <w:r w:rsidR="00C17961" w:rsidRPr="00F90565">
        <w:rPr>
          <w:sz w:val="28"/>
          <w:szCs w:val="28"/>
        </w:rPr>
        <w:t>Методы оптимальных решений</w:t>
      </w:r>
      <w:r w:rsidR="00966803" w:rsidRPr="00F90565">
        <w:rPr>
          <w:sz w:val="28"/>
          <w:szCs w:val="28"/>
        </w:rPr>
        <w:t>»</w:t>
      </w:r>
      <w:r w:rsidRPr="00F90565">
        <w:rPr>
          <w:sz w:val="28"/>
          <w:szCs w:val="28"/>
        </w:rPr>
        <w:t>.</w:t>
      </w:r>
    </w:p>
    <w:p w:rsidR="00C17961" w:rsidRPr="00F90565" w:rsidRDefault="008649D8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Целью изучения дисциплины является</w:t>
      </w:r>
      <w:r w:rsidR="00C17961" w:rsidRPr="00F90565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C17961" w:rsidRPr="00F90565">
        <w:rPr>
          <w:bCs/>
          <w:szCs w:val="28"/>
        </w:rPr>
        <w:t>принятия научно обоснованных решений в задачах из области экономики.</w:t>
      </w:r>
    </w:p>
    <w:p w:rsidR="00C17961" w:rsidRPr="00F90565" w:rsidRDefault="00C17961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Овладение основами построения и решения конкретных оптимизационных задач.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91493" w:rsidRPr="00F90565" w:rsidRDefault="00691493" w:rsidP="00C17961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E654B" w:rsidRDefault="008E654B" w:rsidP="00903C2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Планируемыми результатами </w:t>
      </w:r>
      <w:proofErr w:type="gramStart"/>
      <w:r w:rsidRPr="00F90565">
        <w:rPr>
          <w:sz w:val="28"/>
          <w:szCs w:val="28"/>
        </w:rPr>
        <w:t>обучения по дисциплине</w:t>
      </w:r>
      <w:proofErr w:type="gramEnd"/>
      <w:r w:rsidRPr="00F9056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В результате освоения дисциплины обучающийся должен: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ЗНАТЬ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bCs/>
          <w:sz w:val="28"/>
          <w:szCs w:val="28"/>
        </w:rPr>
        <w:t>основы теории вероятностей, необходимы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sz w:val="28"/>
          <w:szCs w:val="28"/>
        </w:rPr>
        <w:t>основные теоретические факты и практические методы решения конкретных оптимизационных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УМЕТЬ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производить расчеты математических величин;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ВЛАДЕТЬ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математического анализа и моделирования;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 w:rsidR="00EF5727">
        <w:rPr>
          <w:sz w:val="28"/>
          <w:szCs w:val="28"/>
        </w:rPr>
        <w:t xml:space="preserve"> </w:t>
      </w:r>
      <w:r w:rsidRPr="00F90565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общепрофессиональных компетенций (ОПК)</w:t>
      </w:r>
      <w:r w:rsidRPr="00F90565">
        <w:rPr>
          <w:sz w:val="28"/>
          <w:szCs w:val="28"/>
        </w:rPr>
        <w:t>: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 xml:space="preserve">способностью </w:t>
      </w:r>
      <w:r w:rsidR="00C17961" w:rsidRPr="00F90565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90565">
        <w:rPr>
          <w:rFonts w:cs="Times New Roman"/>
          <w:szCs w:val="28"/>
        </w:rPr>
        <w:t xml:space="preserve"> (ОПК-</w:t>
      </w:r>
      <w:r w:rsidR="00C17961" w:rsidRPr="00F90565">
        <w:rPr>
          <w:rFonts w:cs="Times New Roman"/>
          <w:szCs w:val="28"/>
        </w:rPr>
        <w:t>1)</w:t>
      </w:r>
      <w:r w:rsidRPr="00F90565">
        <w:rPr>
          <w:rFonts w:cs="Times New Roman"/>
          <w:szCs w:val="28"/>
        </w:rPr>
        <w:t>;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90565">
        <w:rPr>
          <w:rFonts w:cs="Times New Roman"/>
          <w:szCs w:val="28"/>
        </w:rPr>
        <w:t xml:space="preserve"> (ОПК-3).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профессиональных компетенций (ПК)</w:t>
      </w:r>
      <w:r w:rsidRPr="00F90565">
        <w:rPr>
          <w:sz w:val="28"/>
          <w:szCs w:val="28"/>
        </w:rPr>
        <w:t xml:space="preserve">, </w:t>
      </w:r>
      <w:r w:rsidRPr="00F90565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2746A0" w:rsidRPr="00F90565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0565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90565">
        <w:rPr>
          <w:i/>
          <w:sz w:val="28"/>
          <w:szCs w:val="28"/>
        </w:rPr>
        <w:t>:</w:t>
      </w:r>
    </w:p>
    <w:p w:rsidR="002746A0" w:rsidRPr="00F90565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2746A0" w:rsidRPr="00F90565">
        <w:rPr>
          <w:rFonts w:cs="Times New Roman"/>
          <w:szCs w:val="28"/>
        </w:rPr>
        <w:t>(ПК-4).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приведена в п. 2.1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приведены в п. 2.2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2B180E" w:rsidRPr="00F90565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Дисциплина «</w:t>
      </w:r>
      <w:r w:rsidR="00C17961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921A33" w:rsidRPr="00F90565">
        <w:rPr>
          <w:sz w:val="28"/>
          <w:szCs w:val="28"/>
        </w:rPr>
        <w:t>Б1.</w:t>
      </w:r>
      <w:r w:rsidR="00956A5B" w:rsidRPr="00F90565">
        <w:rPr>
          <w:sz w:val="28"/>
          <w:szCs w:val="28"/>
        </w:rPr>
        <w:t>Б.</w:t>
      </w:r>
      <w:r w:rsidR="00A80DFA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 xml:space="preserve">) относится к </w:t>
      </w:r>
      <w:r w:rsidR="00956A5B" w:rsidRPr="00F90565">
        <w:rPr>
          <w:sz w:val="28"/>
          <w:szCs w:val="28"/>
        </w:rPr>
        <w:t>базовой</w:t>
      </w:r>
      <w:r w:rsidRPr="00F90565">
        <w:rPr>
          <w:sz w:val="28"/>
          <w:szCs w:val="28"/>
        </w:rPr>
        <w:t xml:space="preserve"> части и является </w:t>
      </w:r>
      <w:r w:rsidR="008433D0" w:rsidRPr="00F90565">
        <w:rPr>
          <w:sz w:val="28"/>
          <w:szCs w:val="28"/>
        </w:rPr>
        <w:t>обязательной</w:t>
      </w:r>
      <w:r w:rsidRPr="00F90565">
        <w:rPr>
          <w:sz w:val="28"/>
          <w:szCs w:val="28"/>
        </w:rPr>
        <w:t>.</w:t>
      </w:r>
    </w:p>
    <w:p w:rsidR="001C7005" w:rsidRPr="00F90565" w:rsidRDefault="001C70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3B92" w:rsidRPr="00F90565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очной форм</w:t>
      </w:r>
      <w:r w:rsidR="00A92D08" w:rsidRPr="00F90565">
        <w:rPr>
          <w:bCs/>
          <w:sz w:val="28"/>
          <w:szCs w:val="28"/>
        </w:rPr>
        <w:t>ы</w:t>
      </w:r>
      <w:r w:rsidRPr="00F90565">
        <w:rPr>
          <w:bCs/>
          <w:sz w:val="28"/>
          <w:szCs w:val="28"/>
        </w:rPr>
        <w:t xml:space="preserve"> обучения: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7A7F8B" w:rsidRPr="00F90565" w:rsidTr="004D4E7A">
        <w:trPr>
          <w:jc w:val="center"/>
        </w:trPr>
        <w:tc>
          <w:tcPr>
            <w:tcW w:w="3374" w:type="pct"/>
            <w:vMerge w:val="restar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Семестр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Merge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4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A7F8B" w:rsidRPr="00F90565" w:rsidRDefault="007A7F8B" w:rsidP="007A7F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A7F8B" w:rsidRPr="00F90565" w:rsidRDefault="007A7F8B" w:rsidP="007A7F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A7F8B" w:rsidRPr="00F90565" w:rsidRDefault="007A7F8B" w:rsidP="007A7F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16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16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7A7F8B" w:rsidRPr="00F90565" w:rsidRDefault="00146F31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94" w:type="pct"/>
            <w:vAlign w:val="center"/>
          </w:tcPr>
          <w:p w:rsidR="007A7F8B" w:rsidRPr="00F90565" w:rsidRDefault="00EF572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8649D8" w:rsidRPr="00F9056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80DFA" w:rsidRPr="00F90565" w:rsidRDefault="00A80DFA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 (профили «Бухгал</w:t>
      </w:r>
      <w:r w:rsidR="008E654B">
        <w:rPr>
          <w:rFonts w:eastAsia="Calibri"/>
          <w:sz w:val="28"/>
          <w:szCs w:val="28"/>
        </w:rPr>
        <w:t>терский учет, анализ и аудит»</w:t>
      </w:r>
      <w:r w:rsidRPr="00F90565">
        <w:rPr>
          <w:rFonts w:eastAsia="Calibri"/>
          <w:sz w:val="28"/>
          <w:szCs w:val="28"/>
        </w:rPr>
        <w:t>):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7"/>
        <w:gridCol w:w="1715"/>
        <w:gridCol w:w="2019"/>
      </w:tblGrid>
      <w:tr w:rsidR="00743B92" w:rsidRPr="00F90565" w:rsidTr="00BA5AEE">
        <w:trPr>
          <w:jc w:val="center"/>
        </w:trPr>
        <w:tc>
          <w:tcPr>
            <w:tcW w:w="3088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19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743B92" w:rsidRPr="00F90565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9" w:type="pct"/>
            <w:vAlign w:val="center"/>
          </w:tcPr>
          <w:p w:rsidR="00743B92" w:rsidRPr="00F90565" w:rsidRDefault="00146F31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Зачет, контрольная работа</w:t>
            </w:r>
          </w:p>
        </w:tc>
        <w:tc>
          <w:tcPr>
            <w:tcW w:w="1093" w:type="pct"/>
            <w:vAlign w:val="center"/>
          </w:tcPr>
          <w:p w:rsidR="00743B92" w:rsidRPr="00F90565" w:rsidRDefault="00BA5AEE" w:rsidP="00BA5A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  <w:r w:rsidR="00614290" w:rsidRPr="00F90565">
              <w:rPr>
                <w:sz w:val="28"/>
                <w:szCs w:val="28"/>
              </w:rPr>
              <w:t xml:space="preserve">, </w:t>
            </w:r>
            <w:r w:rsidRPr="00F90565">
              <w:rPr>
                <w:sz w:val="28"/>
                <w:szCs w:val="28"/>
              </w:rPr>
              <w:t>контрольная работа</w:t>
            </w:r>
          </w:p>
        </w:tc>
      </w:tr>
      <w:tr w:rsidR="00C667C9" w:rsidRPr="00F90565" w:rsidTr="00BA5AEE">
        <w:trPr>
          <w:jc w:val="center"/>
        </w:trPr>
        <w:tc>
          <w:tcPr>
            <w:tcW w:w="3088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819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1093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743B92" w:rsidRPr="00F90565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F90565" w:rsidRDefault="00C667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7C9" w:rsidRPr="00F90565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90565" w:rsidTr="00FA60A2">
        <w:trPr>
          <w:jc w:val="center"/>
        </w:trPr>
        <w:tc>
          <w:tcPr>
            <w:tcW w:w="622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90565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90565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Экстремум функции одной и нескольких переменных. Необходимые и достаточные условия. Функция Лагранжа.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о планировании производства, диете и другие.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Стандартная и каноническая формы представления задачи ЛП и сведение к ним. Свойства допустимого множества и оптимального решения в задаче ЛП. Графический метод решения задач ЛП в случае двух переменных. Выпуклые множества и крайние точки.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Основные представления о методах решения задач линейного программирования, основанных на направленном переборе вершин (симплекс-метод). Алгебра симплексного метода. Правильность заполнения симплекс-таблиц. Признак оптимальности допустимого базисного решения. Искусственные переменные и их использование в симплексном методе. 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Понятие о двойственных задачах и их экономическая интерпретация. Правила построения двойственных задач. Основные теоремы теории двойственности. Транспортная задача и ее решение методом потенциалов. Задачи о назначениях и коммивояжере. Задачи целочисленного программирования. Задачи на сетях. Определение статуса факторов производства (ресурсов). Анализ модели на чувствительность к изменению правых частей ограничений (запасов ресурсов).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Классификации задач математического программирования. Задача на условный экстремум, примеры из экономики. Функция Лагранжа. </w:t>
            </w:r>
            <w:proofErr w:type="spellStart"/>
            <w:r w:rsidRPr="00F90565">
              <w:rPr>
                <w:sz w:val="24"/>
                <w:szCs w:val="24"/>
              </w:rPr>
              <w:t>Седловая</w:t>
            </w:r>
            <w:proofErr w:type="spellEnd"/>
            <w:r w:rsidRPr="00F90565">
              <w:rPr>
                <w:sz w:val="24"/>
                <w:szCs w:val="24"/>
              </w:rPr>
              <w:t xml:space="preserve"> точка функции Лагранжа. Необходимые и достаточные условия условного экстремума. Интерпретация множителей Лагранжа. 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условия локальной оптимальности.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Условие дополняющей </w:t>
            </w:r>
            <w:proofErr w:type="spellStart"/>
            <w:r w:rsidRPr="00F90565">
              <w:rPr>
                <w:sz w:val="24"/>
                <w:szCs w:val="24"/>
              </w:rPr>
              <w:t>нежесткости</w:t>
            </w:r>
            <w:proofErr w:type="spellEnd"/>
            <w:r w:rsidRPr="00F90565">
              <w:rPr>
                <w:sz w:val="24"/>
                <w:szCs w:val="24"/>
              </w:rPr>
              <w:t xml:space="preserve">. Достаточное условие оптимальности в общей задаче нелинейного программирования. Формулировка выпуклой задачи нелинейного программирования.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и достаточные условия оптимальности. Экономическая интерпретация множителей Лагранжа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Базовые модели: Издержки по формированию и содержанию запасов (транспортные расходы, стоимость хранения, стоимость поставки). Модель экономичного размера заказа, модель производства оптимальной партии продукции, модель планирования дефицита, учет оптовых скидок в модели экономического размера заказа оптимальный размер заказа для группы товаров и др. Оптимальное управление запасами в условиях переменного спроса</w:t>
            </w:r>
          </w:p>
        </w:tc>
      </w:tr>
    </w:tbl>
    <w:p w:rsidR="00E065CE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Pr="00F90565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lastRenderedPageBreak/>
        <w:t>5.2 Разделы дисциплины и виды занятий</w:t>
      </w:r>
    </w:p>
    <w:p w:rsidR="00E065CE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</w:tr>
      <w:tr w:rsidR="007A7F8B" w:rsidRPr="00F90565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Pr="00F90565">
              <w:rPr>
                <w:noProof/>
                <w:sz w:val="28"/>
                <w:szCs w:val="28"/>
              </w:rPr>
              <w:t>16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Pr="00F90565">
              <w:rPr>
                <w:noProof/>
                <w:sz w:val="28"/>
                <w:szCs w:val="28"/>
              </w:rPr>
              <w:t>3</w:t>
            </w:r>
            <w:r w:rsidRPr="00F9056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Pr="00F90565">
              <w:rPr>
                <w:noProof/>
                <w:sz w:val="28"/>
                <w:szCs w:val="28"/>
              </w:rPr>
              <w:t>5</w:t>
            </w:r>
            <w:r w:rsidRPr="00F9056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1B6726" w:rsidRPr="00F90565" w:rsidRDefault="001B6726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8E654B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 (профили «Бухгал</w:t>
      </w:r>
      <w:r>
        <w:rPr>
          <w:rFonts w:eastAsia="Calibri"/>
          <w:sz w:val="28"/>
          <w:szCs w:val="28"/>
        </w:rPr>
        <w:t>терский учет, анализ и аудит»</w:t>
      </w:r>
      <w:r w:rsidRPr="00F90565">
        <w:rPr>
          <w:rFonts w:eastAsia="Calibri"/>
          <w:sz w:val="28"/>
          <w:szCs w:val="28"/>
        </w:rPr>
        <w:t>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90565" w:rsidTr="00995B8E">
        <w:trPr>
          <w:jc w:val="center"/>
        </w:trPr>
        <w:tc>
          <w:tcPr>
            <w:tcW w:w="628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542A3F" w:rsidRPr="00F90565" w:rsidTr="009F4380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</w:tr>
      <w:tr w:rsidR="00A92D08" w:rsidRPr="00F90565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A92D08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92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90565">
        <w:rPr>
          <w:b/>
          <w:bCs/>
          <w:sz w:val="28"/>
          <w:szCs w:val="28"/>
        </w:rPr>
        <w:t>обучающихся</w:t>
      </w:r>
      <w:proofErr w:type="gramEnd"/>
      <w:r w:rsidRPr="00F90565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357"/>
        <w:gridCol w:w="6370"/>
      </w:tblGrid>
      <w:tr w:rsidR="008649D8" w:rsidRPr="00F90565" w:rsidTr="00847FD2">
        <w:trPr>
          <w:jc w:val="center"/>
        </w:trPr>
        <w:tc>
          <w:tcPr>
            <w:tcW w:w="624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57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70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370" w:type="dxa"/>
            <w:vMerge w:val="restart"/>
            <w:shd w:val="clear" w:color="auto" w:fill="auto"/>
            <w:vAlign w:val="center"/>
          </w:tcPr>
          <w:p w:rsidR="00847FD2" w:rsidRPr="00847FD2" w:rsidRDefault="00847FD2" w:rsidP="00847FD2">
            <w:pPr>
              <w:widowControl/>
              <w:numPr>
                <w:ilvl w:val="0"/>
                <w:numId w:val="35"/>
              </w:numPr>
              <w:tabs>
                <w:tab w:val="left" w:pos="567"/>
              </w:tabs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proofErr w:type="spellStart"/>
            <w:r w:rsidRPr="00847FD2">
              <w:rPr>
                <w:bCs/>
                <w:sz w:val="24"/>
                <w:szCs w:val="24"/>
              </w:rPr>
              <w:t>Баллод</w:t>
            </w:r>
            <w:proofErr w:type="spellEnd"/>
            <w:r w:rsidRPr="00847FD2">
              <w:rPr>
                <w:bCs/>
                <w:sz w:val="24"/>
                <w:szCs w:val="24"/>
              </w:rPr>
              <w:t>, Б.А. Методы и алгоритмы принятия решений в экономике [Электронный ресурс]</w:t>
            </w:r>
            <w:proofErr w:type="gramStart"/>
            <w:r w:rsidRPr="00847F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 учебное пособие / Б.А. </w:t>
            </w:r>
            <w:proofErr w:type="spellStart"/>
            <w:r w:rsidRPr="00847FD2">
              <w:rPr>
                <w:bCs/>
                <w:sz w:val="24"/>
                <w:szCs w:val="24"/>
              </w:rPr>
              <w:t>Баллод</w:t>
            </w:r>
            <w:proofErr w:type="spellEnd"/>
            <w:r w:rsidRPr="00847FD2">
              <w:rPr>
                <w:bCs/>
                <w:sz w:val="24"/>
                <w:szCs w:val="24"/>
              </w:rPr>
              <w:t>, Н.Н. Елизарова. — Электрон</w:t>
            </w:r>
            <w:proofErr w:type="gramStart"/>
            <w:r w:rsidRPr="00847FD2">
              <w:rPr>
                <w:bCs/>
                <w:sz w:val="24"/>
                <w:szCs w:val="24"/>
              </w:rPr>
              <w:t>.д</w:t>
            </w:r>
            <w:proofErr w:type="gramEnd"/>
            <w:r w:rsidRPr="00847FD2">
              <w:rPr>
                <w:bCs/>
                <w:sz w:val="24"/>
                <w:szCs w:val="24"/>
              </w:rPr>
              <w:t>ан. — М.</w:t>
            </w:r>
            <w:proofErr w:type="gramStart"/>
            <w:r w:rsidRPr="00847F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 Финансы и статистика, 2009. — 225 с. — Режим доступа: </w:t>
            </w:r>
            <w:hyperlink r:id="rId9" w:history="1">
              <w:r w:rsidRPr="00847FD2">
                <w:rPr>
                  <w:rStyle w:val="a6"/>
                  <w:bCs/>
                  <w:sz w:val="24"/>
                  <w:szCs w:val="24"/>
                </w:rPr>
                <w:t>http://e.lanbook.com/books/element.php?pl1_id=5311</w:t>
              </w:r>
            </w:hyperlink>
            <w:r w:rsidRPr="00847FD2">
              <w:rPr>
                <w:bCs/>
                <w:sz w:val="24"/>
                <w:szCs w:val="24"/>
              </w:rPr>
              <w:t>;</w:t>
            </w:r>
          </w:p>
          <w:p w:rsidR="00847FD2" w:rsidRPr="00847FD2" w:rsidRDefault="00847FD2" w:rsidP="00847FD2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847FD2">
              <w:rPr>
                <w:bCs/>
                <w:sz w:val="24"/>
                <w:szCs w:val="24"/>
              </w:rPr>
              <w:t>Сеславин</w:t>
            </w:r>
            <w:proofErr w:type="spellEnd"/>
            <w:r w:rsidRPr="00847FD2">
              <w:rPr>
                <w:bCs/>
                <w:sz w:val="24"/>
                <w:szCs w:val="24"/>
              </w:rPr>
              <w:t xml:space="preserve">, А.И. Исследование операций и методы оптимизации. [Электронный ресурс] / А.И. </w:t>
            </w:r>
            <w:proofErr w:type="spellStart"/>
            <w:r w:rsidRPr="00847FD2">
              <w:rPr>
                <w:bCs/>
                <w:sz w:val="24"/>
                <w:szCs w:val="24"/>
              </w:rPr>
              <w:t>Сеславин</w:t>
            </w:r>
            <w:proofErr w:type="spellEnd"/>
            <w:r w:rsidRPr="00847FD2">
              <w:rPr>
                <w:bCs/>
                <w:sz w:val="24"/>
                <w:szCs w:val="24"/>
              </w:rPr>
              <w:t xml:space="preserve">, Е.А. </w:t>
            </w:r>
            <w:proofErr w:type="spellStart"/>
            <w:r w:rsidRPr="00847FD2">
              <w:rPr>
                <w:bCs/>
                <w:sz w:val="24"/>
                <w:szCs w:val="24"/>
              </w:rPr>
              <w:t>Сеславина</w:t>
            </w:r>
            <w:proofErr w:type="spellEnd"/>
            <w:r w:rsidRPr="00847FD2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847FD2">
              <w:rPr>
                <w:bCs/>
                <w:sz w:val="24"/>
                <w:szCs w:val="24"/>
              </w:rPr>
              <w:t>.д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ан. — М.: УМЦ ЖДТ, 2015. — 200 с. — Режим доступа: </w:t>
            </w:r>
            <w:hyperlink r:id="rId10" w:history="1">
              <w:r w:rsidRPr="00847FD2">
                <w:rPr>
                  <w:rStyle w:val="a6"/>
                  <w:bCs/>
                  <w:sz w:val="24"/>
                  <w:szCs w:val="24"/>
                </w:rPr>
                <w:t>http://e.lanbook.com/book/80027</w:t>
              </w:r>
            </w:hyperlink>
            <w:r w:rsidRPr="00847FD2">
              <w:rPr>
                <w:bCs/>
                <w:sz w:val="24"/>
                <w:szCs w:val="24"/>
              </w:rPr>
              <w:t xml:space="preserve">  — </w:t>
            </w:r>
            <w:proofErr w:type="spellStart"/>
            <w:r w:rsidRPr="00847FD2">
              <w:rPr>
                <w:bCs/>
                <w:sz w:val="24"/>
                <w:szCs w:val="24"/>
              </w:rPr>
              <w:t>Загл</w:t>
            </w:r>
            <w:proofErr w:type="spellEnd"/>
            <w:r w:rsidRPr="00847FD2">
              <w:rPr>
                <w:bCs/>
                <w:sz w:val="24"/>
                <w:szCs w:val="24"/>
              </w:rPr>
              <w:t>. с экрана.</w:t>
            </w: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C47AC5" w:rsidRPr="00F90565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F90565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90565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 / Б.А. </w:t>
      </w: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Н.Н. Елизарова.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Финансы и статистика, 2009. — 225 с. — Режим доступа: </w:t>
      </w:r>
      <w:hyperlink r:id="rId11" w:history="1">
        <w:r w:rsidRPr="00F90565">
          <w:rPr>
            <w:rStyle w:val="a6"/>
            <w:bCs/>
            <w:sz w:val="28"/>
            <w:szCs w:val="28"/>
          </w:rPr>
          <w:t>http://e.lanbook.com/books/element.php?pl1_id=5311</w:t>
        </w:r>
      </w:hyperlink>
      <w:r w:rsidRPr="00F90565">
        <w:rPr>
          <w:bCs/>
          <w:sz w:val="28"/>
          <w:szCs w:val="28"/>
        </w:rPr>
        <w:t>;</w:t>
      </w:r>
    </w:p>
    <w:p w:rsidR="00B53507" w:rsidRDefault="00F00859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А.И. Исследование операций и методы оптимизации. [Электронный ресурс] / А.И. </w:t>
      </w: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Е.А. </w:t>
      </w:r>
      <w:proofErr w:type="spellStart"/>
      <w:r w:rsidRPr="00F90565">
        <w:rPr>
          <w:bCs/>
          <w:sz w:val="28"/>
          <w:szCs w:val="28"/>
        </w:rPr>
        <w:t>Сеславина</w:t>
      </w:r>
      <w:proofErr w:type="spellEnd"/>
      <w:r w:rsidRPr="00F90565">
        <w:rPr>
          <w:bCs/>
          <w:sz w:val="28"/>
          <w:szCs w:val="28"/>
        </w:rPr>
        <w:t>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 xml:space="preserve">ан. — </w:t>
      </w:r>
      <w:r w:rsidR="00847FD2">
        <w:rPr>
          <w:bCs/>
          <w:sz w:val="28"/>
          <w:szCs w:val="28"/>
        </w:rPr>
        <w:t>М.</w:t>
      </w:r>
      <w:r w:rsidRPr="00F90565">
        <w:rPr>
          <w:bCs/>
          <w:sz w:val="28"/>
          <w:szCs w:val="28"/>
        </w:rPr>
        <w:t xml:space="preserve">: УМЦ ЖДТ, 2015. — 200 с. — Режим доступа: </w:t>
      </w:r>
      <w:hyperlink r:id="rId12" w:history="1">
        <w:r w:rsidRPr="00F90565">
          <w:rPr>
            <w:rStyle w:val="a6"/>
            <w:bCs/>
            <w:sz w:val="28"/>
            <w:szCs w:val="28"/>
          </w:rPr>
          <w:t>http://e.lanbook.com/book/80027</w:t>
        </w:r>
      </w:hyperlink>
      <w:r w:rsidRPr="00F90565">
        <w:rPr>
          <w:bCs/>
          <w:sz w:val="28"/>
          <w:szCs w:val="28"/>
        </w:rPr>
        <w:t xml:space="preserve"> 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</w:p>
    <w:p w:rsidR="00847FD2" w:rsidRPr="00F90565" w:rsidRDefault="00847FD2" w:rsidP="00847FD2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B53507" w:rsidRPr="00F90565" w:rsidRDefault="00B53507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F90565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Колбин</w:t>
      </w:r>
      <w:proofErr w:type="spellEnd"/>
      <w:r w:rsidRPr="00F90565">
        <w:rPr>
          <w:bCs/>
          <w:sz w:val="28"/>
          <w:szCs w:val="28"/>
        </w:rPr>
        <w:t>, В.В. Математические методы коллективного принятия решений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2015. — 254 с. — Режим доступа: </w:t>
      </w:r>
      <w:hyperlink r:id="rId13" w:history="1">
        <w:r w:rsidRPr="00F90565">
          <w:rPr>
            <w:rStyle w:val="a6"/>
            <w:bCs/>
            <w:sz w:val="28"/>
            <w:szCs w:val="28"/>
          </w:rPr>
          <w:t>http://e.lanbook.com/books/element.php?pl1_id=60042</w:t>
        </w:r>
      </w:hyperlink>
      <w:r w:rsidRPr="00F90565">
        <w:rPr>
          <w:bCs/>
          <w:sz w:val="28"/>
          <w:szCs w:val="28"/>
        </w:rPr>
        <w:t>;</w:t>
      </w:r>
    </w:p>
    <w:p w:rsidR="00B53507" w:rsidRDefault="003E50FA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2016. — 448 с. — Режим доступа: </w:t>
      </w:r>
      <w:hyperlink r:id="rId14" w:history="1">
        <w:r w:rsidRPr="00F90565">
          <w:rPr>
            <w:rStyle w:val="a6"/>
            <w:bCs/>
            <w:sz w:val="28"/>
            <w:szCs w:val="28"/>
          </w:rPr>
          <w:t>http://e.lanbook.com/book/76829</w:t>
        </w:r>
      </w:hyperlink>
      <w:r w:rsidRPr="00F90565">
        <w:rPr>
          <w:bCs/>
          <w:sz w:val="28"/>
          <w:szCs w:val="28"/>
        </w:rPr>
        <w:t xml:space="preserve">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  <w:r w:rsidR="00B53507" w:rsidRPr="00F90565">
        <w:rPr>
          <w:bCs/>
          <w:sz w:val="28"/>
          <w:szCs w:val="28"/>
        </w:rPr>
        <w:t>.</w:t>
      </w:r>
    </w:p>
    <w:p w:rsidR="00847FD2" w:rsidRPr="00847FD2" w:rsidRDefault="00847FD2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47FD2">
        <w:rPr>
          <w:bCs/>
          <w:sz w:val="28"/>
          <w:szCs w:val="28"/>
        </w:rPr>
        <w:t>Луценко, Михаил Михайлович Теория статистических решений [Текст]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ПГУПС, 2011 - 2012. - ISBN 978-5-7641-0340-2. Ч. 2. - 2012. - 110 с.</w:t>
      </w:r>
    </w:p>
    <w:p w:rsidR="00847FD2" w:rsidRDefault="00847FD2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47FD2">
        <w:rPr>
          <w:bCs/>
          <w:sz w:val="28"/>
          <w:szCs w:val="28"/>
        </w:rPr>
        <w:lastRenderedPageBreak/>
        <w:t>Луценко, Михаил Михайлович Теория статистических решений [Текст]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ПГУПС, 2011 - 2012. - ISBN 978-5-7641-0340-2. Ч. 2. - 2012. - 110 с.</w:t>
      </w:r>
    </w:p>
    <w:p w:rsidR="00F36A50" w:rsidRPr="00F90565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F9056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  <w:shd w:val="clear" w:color="auto" w:fill="FFFFFF"/>
        </w:rPr>
        <w:t>Дегтярев, Валентин Григорьевич</w:t>
      </w:r>
      <w:r w:rsidRPr="00F90565">
        <w:rPr>
          <w:sz w:val="28"/>
          <w:szCs w:val="28"/>
          <w:shd w:val="clear" w:color="auto" w:fill="FFFFFF"/>
        </w:rPr>
        <w:t xml:space="preserve">. </w:t>
      </w:r>
      <w:r w:rsidRPr="00F90565">
        <w:rPr>
          <w:sz w:val="28"/>
          <w:szCs w:val="28"/>
        </w:rPr>
        <w:t>Исследование операций [Текст]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лабораторные работы и методические рекомендации / В. Г. Дегтярев, Р. С. Кударов. 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2013. - 60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59.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>978-5-7641-0456-0 (39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color w:val="222222"/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ПГУПС, 2011 - 2012. - </w:t>
      </w:r>
      <w:r w:rsidRPr="00F90565">
        <w:rPr>
          <w:bCs/>
          <w:color w:val="222222"/>
          <w:sz w:val="28"/>
          <w:szCs w:val="28"/>
        </w:rPr>
        <w:t>ISBN </w:t>
      </w:r>
      <w:r w:rsidRPr="00F90565">
        <w:rPr>
          <w:color w:val="222222"/>
          <w:sz w:val="28"/>
          <w:szCs w:val="28"/>
        </w:rPr>
        <w:t>978-5-7641-0340-2.</w:t>
      </w:r>
      <w:r w:rsidRPr="00F90565">
        <w:rPr>
          <w:bCs/>
          <w:color w:val="222222"/>
          <w:sz w:val="28"/>
          <w:szCs w:val="28"/>
        </w:rPr>
        <w:t>Ч. 1</w:t>
      </w:r>
      <w:r w:rsidRPr="00F90565">
        <w:rPr>
          <w:color w:val="222222"/>
          <w:sz w:val="28"/>
          <w:szCs w:val="28"/>
        </w:rPr>
        <w:t>. - 2011. - 88 с. : ил. - : 151 р. (12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</w:t>
      </w:r>
      <w:r w:rsidRPr="00F90565">
        <w:rPr>
          <w:sz w:val="28"/>
          <w:szCs w:val="28"/>
        </w:rPr>
        <w:t>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2011 - 2012.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978-5-7641-0340-2. </w:t>
      </w:r>
      <w:r w:rsidRPr="00F90565">
        <w:rPr>
          <w:bCs/>
          <w:sz w:val="28"/>
          <w:szCs w:val="28"/>
        </w:rPr>
        <w:t>Ч. 2</w:t>
      </w:r>
      <w:r w:rsidRPr="00F90565">
        <w:rPr>
          <w:sz w:val="28"/>
          <w:szCs w:val="28"/>
        </w:rPr>
        <w:t>. - 2012. - 110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108.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978-5-7641-0385-3 : 300 </w:t>
      </w:r>
      <w:proofErr w:type="gramStart"/>
      <w:r w:rsidRPr="00F90565">
        <w:rPr>
          <w:sz w:val="28"/>
          <w:szCs w:val="28"/>
        </w:rPr>
        <w:t>р</w:t>
      </w:r>
      <w:proofErr w:type="gramEnd"/>
      <w:r w:rsidRPr="00F90565">
        <w:rPr>
          <w:sz w:val="28"/>
          <w:szCs w:val="28"/>
        </w:rPr>
        <w:t xml:space="preserve"> (39 экз.).</w:t>
      </w:r>
    </w:p>
    <w:p w:rsidR="008B1F2D" w:rsidRPr="00F90565" w:rsidRDefault="008B1F2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A7F8B" w:rsidRPr="00104973" w:rsidRDefault="007A7F8B" w:rsidP="007A7F8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A7F8B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5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A7F8B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6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A7F8B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7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A7F8B" w:rsidRPr="006845C4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8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A7F8B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9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A7F8B" w:rsidRPr="00545B73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lastRenderedPageBreak/>
        <w:t xml:space="preserve">Электронные словари и энциклопедии на Академике. Режим доступа </w:t>
      </w:r>
      <w:hyperlink r:id="rId20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6F352C" w:rsidRPr="00F90565" w:rsidRDefault="006F35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F9056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Порядок изучения дисциплины следующий: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F90565" w:rsidRDefault="00DE3D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A7F8B" w:rsidRPr="00104973" w:rsidRDefault="007A7F8B" w:rsidP="007A7F8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7F8B" w:rsidRPr="00433E57" w:rsidRDefault="007A7F8B" w:rsidP="007A7F8B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A7F8B" w:rsidRPr="00433E57" w:rsidRDefault="007A7F8B" w:rsidP="007A7F8B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1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A7F8B" w:rsidRPr="00605107" w:rsidRDefault="007A7F8B" w:rsidP="007A7F8B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A7F8B" w:rsidRPr="00605107" w:rsidRDefault="007A7F8B" w:rsidP="007A7F8B">
      <w:pPr>
        <w:widowControl/>
        <w:numPr>
          <w:ilvl w:val="0"/>
          <w:numId w:val="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  <w:r w:rsidRPr="00F90565">
        <w:rPr>
          <w:bCs/>
          <w:sz w:val="28"/>
          <w:szCs w:val="28"/>
        </w:rPr>
        <w:lastRenderedPageBreak/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CA5" w:rsidRPr="00F90565" w:rsidRDefault="00717A15" w:rsidP="00F91CA5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B3F7F9" wp14:editId="673CFBC6">
            <wp:simplePos x="0" y="0"/>
            <wp:positionH relativeFrom="column">
              <wp:posOffset>-708176</wp:posOffset>
            </wp:positionH>
            <wp:positionV relativeFrom="paragraph">
              <wp:posOffset>-1085527</wp:posOffset>
            </wp:positionV>
            <wp:extent cx="7171528" cy="9856922"/>
            <wp:effectExtent l="0" t="0" r="0" b="0"/>
            <wp:wrapNone/>
            <wp:docPr id="2" name="Рисунок 2" descr="C:\Users\PRINT\Downloads\др каф\14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149-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054" cy="98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CA5" w:rsidRPr="00F9056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CA5" w:rsidRPr="00F90565" w:rsidTr="00835129">
        <w:tc>
          <w:tcPr>
            <w:tcW w:w="4644" w:type="dxa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CA5" w:rsidRPr="00F90565" w:rsidRDefault="007A7F8B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942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М. М. Луценко</w:t>
            </w:r>
          </w:p>
        </w:tc>
      </w:tr>
      <w:tr w:rsidR="00F91CA5" w:rsidRPr="00443433" w:rsidTr="00835129">
        <w:tc>
          <w:tcPr>
            <w:tcW w:w="4644" w:type="dxa"/>
          </w:tcPr>
          <w:p w:rsidR="00F91CA5" w:rsidRPr="00443433" w:rsidRDefault="00F91CA5" w:rsidP="007A7F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«</w:t>
            </w:r>
            <w:r w:rsidRPr="00F90565">
              <w:rPr>
                <w:sz w:val="28"/>
                <w:szCs w:val="28"/>
                <w:u w:val="single"/>
              </w:rPr>
              <w:t>1</w:t>
            </w:r>
            <w:r w:rsidR="007A7F8B">
              <w:rPr>
                <w:sz w:val="28"/>
                <w:szCs w:val="28"/>
                <w:u w:val="single"/>
              </w:rPr>
              <w:t>3</w:t>
            </w:r>
            <w:r w:rsidRPr="00F90565">
              <w:rPr>
                <w:sz w:val="28"/>
                <w:szCs w:val="28"/>
              </w:rPr>
              <w:t xml:space="preserve">» </w:t>
            </w:r>
            <w:r w:rsidR="007A7F8B">
              <w:rPr>
                <w:sz w:val="28"/>
                <w:szCs w:val="28"/>
                <w:u w:val="single"/>
              </w:rPr>
              <w:t>апреля</w:t>
            </w:r>
            <w:r w:rsidRPr="00F90565">
              <w:rPr>
                <w:sz w:val="28"/>
                <w:szCs w:val="28"/>
              </w:rPr>
              <w:t xml:space="preserve"> 20</w:t>
            </w:r>
            <w:r w:rsidRPr="00F90565">
              <w:rPr>
                <w:sz w:val="28"/>
                <w:szCs w:val="28"/>
                <w:u w:val="single"/>
              </w:rPr>
              <w:t>1</w:t>
            </w:r>
            <w:r w:rsidR="007A7F8B">
              <w:rPr>
                <w:sz w:val="28"/>
                <w:szCs w:val="28"/>
                <w:u w:val="single"/>
              </w:rPr>
              <w:t>8</w:t>
            </w:r>
            <w:r w:rsidRPr="00F905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sectPr w:rsidR="00391E4A" w:rsidSect="00656D35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ED" w:rsidRDefault="00A809ED" w:rsidP="00656D35">
      <w:pPr>
        <w:spacing w:line="240" w:lineRule="auto"/>
      </w:pPr>
      <w:r>
        <w:separator/>
      </w:r>
    </w:p>
  </w:endnote>
  <w:endnote w:type="continuationSeparator" w:id="0">
    <w:p w:rsidR="00A809ED" w:rsidRDefault="00A809ED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FA" w:rsidRDefault="00D37697">
    <w:pPr>
      <w:pStyle w:val="aa"/>
      <w:jc w:val="center"/>
    </w:pPr>
    <w:r>
      <w:fldChar w:fldCharType="begin"/>
    </w:r>
    <w:r w:rsidR="00B471AA">
      <w:instrText>PAGE   \* MERGEFORMAT</w:instrText>
    </w:r>
    <w:r>
      <w:fldChar w:fldCharType="separate"/>
    </w:r>
    <w:r w:rsidR="0030638E">
      <w:rPr>
        <w:noProof/>
      </w:rPr>
      <w:t>5</w:t>
    </w:r>
    <w:r>
      <w:rPr>
        <w:noProof/>
      </w:rPr>
      <w:fldChar w:fldCharType="end"/>
    </w:r>
  </w:p>
  <w:p w:rsidR="003E50FA" w:rsidRDefault="003E5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ED" w:rsidRDefault="00A809ED" w:rsidP="00656D35">
      <w:pPr>
        <w:spacing w:line="240" w:lineRule="auto"/>
      </w:pPr>
      <w:r>
        <w:separator/>
      </w:r>
    </w:p>
  </w:footnote>
  <w:footnote w:type="continuationSeparator" w:id="0">
    <w:p w:rsidR="00A809ED" w:rsidRDefault="00A809ED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02C6"/>
    <w:rsid w:val="000434ED"/>
    <w:rsid w:val="00046ABE"/>
    <w:rsid w:val="00062BD7"/>
    <w:rsid w:val="00067B89"/>
    <w:rsid w:val="00070816"/>
    <w:rsid w:val="00072DF0"/>
    <w:rsid w:val="00096520"/>
    <w:rsid w:val="000A1736"/>
    <w:rsid w:val="000A51F8"/>
    <w:rsid w:val="000B2834"/>
    <w:rsid w:val="000B6233"/>
    <w:rsid w:val="000C0D62"/>
    <w:rsid w:val="000D0D16"/>
    <w:rsid w:val="000D159D"/>
    <w:rsid w:val="000D1602"/>
    <w:rsid w:val="000D2340"/>
    <w:rsid w:val="000D4F76"/>
    <w:rsid w:val="000E0EC1"/>
    <w:rsid w:val="000E1649"/>
    <w:rsid w:val="000E35E9"/>
    <w:rsid w:val="000F0431"/>
    <w:rsid w:val="000F2E20"/>
    <w:rsid w:val="000F5B79"/>
    <w:rsid w:val="000F7490"/>
    <w:rsid w:val="00103824"/>
    <w:rsid w:val="001046B6"/>
    <w:rsid w:val="0010568B"/>
    <w:rsid w:val="00111F83"/>
    <w:rsid w:val="00117EDD"/>
    <w:rsid w:val="00117FC9"/>
    <w:rsid w:val="00122920"/>
    <w:rsid w:val="001267A8"/>
    <w:rsid w:val="001354BC"/>
    <w:rsid w:val="001427D7"/>
    <w:rsid w:val="00146F31"/>
    <w:rsid w:val="00152B20"/>
    <w:rsid w:val="00152D38"/>
    <w:rsid w:val="00154D91"/>
    <w:rsid w:val="001611CB"/>
    <w:rsid w:val="001612B1"/>
    <w:rsid w:val="00163F22"/>
    <w:rsid w:val="00164A43"/>
    <w:rsid w:val="00177C9D"/>
    <w:rsid w:val="001863CC"/>
    <w:rsid w:val="001959E5"/>
    <w:rsid w:val="00197531"/>
    <w:rsid w:val="001A4D21"/>
    <w:rsid w:val="001A78C6"/>
    <w:rsid w:val="001B0D6D"/>
    <w:rsid w:val="001B2F34"/>
    <w:rsid w:val="001B6726"/>
    <w:rsid w:val="001C2248"/>
    <w:rsid w:val="001C493F"/>
    <w:rsid w:val="001C6CE7"/>
    <w:rsid w:val="001C7005"/>
    <w:rsid w:val="001C7382"/>
    <w:rsid w:val="001D0107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E0DFE"/>
    <w:rsid w:val="002E1FE1"/>
    <w:rsid w:val="002F6403"/>
    <w:rsid w:val="00302D2C"/>
    <w:rsid w:val="00303B97"/>
    <w:rsid w:val="0030638E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556A"/>
    <w:rsid w:val="00367F4B"/>
    <w:rsid w:val="00375DE7"/>
    <w:rsid w:val="00380A78"/>
    <w:rsid w:val="003856B8"/>
    <w:rsid w:val="003865FD"/>
    <w:rsid w:val="00386619"/>
    <w:rsid w:val="00390A02"/>
    <w:rsid w:val="00391E4A"/>
    <w:rsid w:val="00391E71"/>
    <w:rsid w:val="003948F4"/>
    <w:rsid w:val="0039566C"/>
    <w:rsid w:val="0039602F"/>
    <w:rsid w:val="00397A1D"/>
    <w:rsid w:val="003A46DA"/>
    <w:rsid w:val="003A4CC6"/>
    <w:rsid w:val="003A777B"/>
    <w:rsid w:val="003C1BCC"/>
    <w:rsid w:val="003C4293"/>
    <w:rsid w:val="003D17B3"/>
    <w:rsid w:val="003D4E39"/>
    <w:rsid w:val="003E47E8"/>
    <w:rsid w:val="003E50FA"/>
    <w:rsid w:val="004039C2"/>
    <w:rsid w:val="0041078B"/>
    <w:rsid w:val="004113AC"/>
    <w:rsid w:val="004122E6"/>
    <w:rsid w:val="0041232E"/>
    <w:rsid w:val="00412C37"/>
    <w:rsid w:val="00414729"/>
    <w:rsid w:val="0041619D"/>
    <w:rsid w:val="00417C8A"/>
    <w:rsid w:val="00420F3A"/>
    <w:rsid w:val="004303A2"/>
    <w:rsid w:val="00443433"/>
    <w:rsid w:val="00443E82"/>
    <w:rsid w:val="00447D97"/>
    <w:rsid w:val="004501BD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056"/>
    <w:rsid w:val="00490574"/>
    <w:rsid w:val="004929B4"/>
    <w:rsid w:val="004947EE"/>
    <w:rsid w:val="004C3FFE"/>
    <w:rsid w:val="004C4122"/>
    <w:rsid w:val="004D44FC"/>
    <w:rsid w:val="004E4655"/>
    <w:rsid w:val="004E63B0"/>
    <w:rsid w:val="004F07A5"/>
    <w:rsid w:val="004F2FD2"/>
    <w:rsid w:val="004F45B3"/>
    <w:rsid w:val="004F472C"/>
    <w:rsid w:val="004F7A7A"/>
    <w:rsid w:val="0050182F"/>
    <w:rsid w:val="00502576"/>
    <w:rsid w:val="00506E9E"/>
    <w:rsid w:val="005108CA"/>
    <w:rsid w:val="005128A4"/>
    <w:rsid w:val="00515B9D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1BA4"/>
    <w:rsid w:val="00542A3F"/>
    <w:rsid w:val="00542E1B"/>
    <w:rsid w:val="0054581E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59F7"/>
    <w:rsid w:val="005B5D66"/>
    <w:rsid w:val="005C203E"/>
    <w:rsid w:val="005C214C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479D0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80061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352C"/>
    <w:rsid w:val="006F400B"/>
    <w:rsid w:val="006F74A7"/>
    <w:rsid w:val="0070190E"/>
    <w:rsid w:val="00703A02"/>
    <w:rsid w:val="00713032"/>
    <w:rsid w:val="007150CC"/>
    <w:rsid w:val="00717A15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272E"/>
    <w:rsid w:val="00762FB4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A7F8B"/>
    <w:rsid w:val="007C0285"/>
    <w:rsid w:val="007C1854"/>
    <w:rsid w:val="007C6FFE"/>
    <w:rsid w:val="007D7EAC"/>
    <w:rsid w:val="007E3977"/>
    <w:rsid w:val="007E7072"/>
    <w:rsid w:val="007F2B72"/>
    <w:rsid w:val="007F2CC1"/>
    <w:rsid w:val="007F5578"/>
    <w:rsid w:val="007F69A5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47FD2"/>
    <w:rsid w:val="008512CB"/>
    <w:rsid w:val="008534DF"/>
    <w:rsid w:val="00854608"/>
    <w:rsid w:val="00854E56"/>
    <w:rsid w:val="0085573C"/>
    <w:rsid w:val="00860B61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654B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315BB"/>
    <w:rsid w:val="00933EC2"/>
    <w:rsid w:val="00935641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3AB"/>
    <w:rsid w:val="009D66E8"/>
    <w:rsid w:val="009E3D96"/>
    <w:rsid w:val="009E5E2B"/>
    <w:rsid w:val="009F4380"/>
    <w:rsid w:val="009F4C00"/>
    <w:rsid w:val="00A01F44"/>
    <w:rsid w:val="00A026B0"/>
    <w:rsid w:val="00A037C3"/>
    <w:rsid w:val="00A03C11"/>
    <w:rsid w:val="00A06EE7"/>
    <w:rsid w:val="00A15FA9"/>
    <w:rsid w:val="00A16963"/>
    <w:rsid w:val="00A17B31"/>
    <w:rsid w:val="00A34065"/>
    <w:rsid w:val="00A43886"/>
    <w:rsid w:val="00A51D1F"/>
    <w:rsid w:val="00A52159"/>
    <w:rsid w:val="00A5322E"/>
    <w:rsid w:val="00A55036"/>
    <w:rsid w:val="00A62D19"/>
    <w:rsid w:val="00A63776"/>
    <w:rsid w:val="00A7043A"/>
    <w:rsid w:val="00A809ED"/>
    <w:rsid w:val="00A80DF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15DE8"/>
    <w:rsid w:val="00B20BB4"/>
    <w:rsid w:val="00B37313"/>
    <w:rsid w:val="00B41204"/>
    <w:rsid w:val="00B42E6C"/>
    <w:rsid w:val="00B431D7"/>
    <w:rsid w:val="00B471AA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A5AEE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20EA"/>
    <w:rsid w:val="00CC6491"/>
    <w:rsid w:val="00CC7B1B"/>
    <w:rsid w:val="00CD0CD3"/>
    <w:rsid w:val="00CD3450"/>
    <w:rsid w:val="00CD3C7D"/>
    <w:rsid w:val="00CD4626"/>
    <w:rsid w:val="00CD5926"/>
    <w:rsid w:val="00CE203A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37697"/>
    <w:rsid w:val="00D514C5"/>
    <w:rsid w:val="00D54500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065CE"/>
    <w:rsid w:val="00E10201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65D84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F51DE"/>
    <w:rsid w:val="00EF5727"/>
    <w:rsid w:val="00EF6BEF"/>
    <w:rsid w:val="00F00859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4CD4"/>
    <w:rsid w:val="00F72C0D"/>
    <w:rsid w:val="00F83805"/>
    <w:rsid w:val="00F87F54"/>
    <w:rsid w:val="00F90565"/>
    <w:rsid w:val="00F9178F"/>
    <w:rsid w:val="00F91CA5"/>
    <w:rsid w:val="00F97483"/>
    <w:rsid w:val="00F979CA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60042" TargetMode="External"/><Relationship Id="rId18" Type="http://schemas.openxmlformats.org/officeDocument/2006/relationships/hyperlink" Target="https://ibooks.ru/home.php?routine=bookshel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do.pgup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80027" TargetMode="External"/><Relationship Id="rId17" Type="http://schemas.openxmlformats.org/officeDocument/2006/relationships/hyperlink" Target="https://biblio-onlin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3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.lanbook.com/book/80027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11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2158</Words>
  <Characters>16663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18784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524410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http://e.lanbook.com/books/element.php?pl1_id=60042</vt:lpwstr>
      </vt:variant>
      <vt:variant>
        <vt:lpwstr/>
      </vt:variant>
      <vt:variant>
        <vt:i4>3276877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4063307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http://e.lanbook.com/books/element.php?pl1_id=5311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Кударов</cp:lastModifiedBy>
  <cp:revision>16</cp:revision>
  <cp:lastPrinted>2016-12-07T13:15:00Z</cp:lastPrinted>
  <dcterms:created xsi:type="dcterms:W3CDTF">2017-12-15T12:54:00Z</dcterms:created>
  <dcterms:modified xsi:type="dcterms:W3CDTF">2018-06-22T06:21:00Z</dcterms:modified>
</cp:coreProperties>
</file>