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F3" w:rsidRPr="00881B22" w:rsidRDefault="00FA24F3" w:rsidP="008068AA">
      <w:pPr>
        <w:spacing w:line="240" w:lineRule="auto"/>
        <w:jc w:val="center"/>
        <w:rPr>
          <w:snapToGrid w:val="0"/>
          <w:sz w:val="28"/>
          <w:szCs w:val="28"/>
        </w:rPr>
      </w:pPr>
      <w:r w:rsidRPr="00881B22">
        <w:rPr>
          <w:snapToGrid w:val="0"/>
          <w:sz w:val="28"/>
          <w:szCs w:val="28"/>
        </w:rPr>
        <w:t>ФЕДЕРАЛЬНОЕ АГЕНТСТВО ЖЕЛЕЗНОДОРОЖНОГО ТРАНСПОРТА</w:t>
      </w:r>
    </w:p>
    <w:p w:rsidR="00FA24F3" w:rsidRPr="00881B22" w:rsidRDefault="00FA24F3" w:rsidP="008068AA">
      <w:pPr>
        <w:spacing w:line="240" w:lineRule="auto"/>
        <w:jc w:val="center"/>
        <w:rPr>
          <w:snapToGrid w:val="0"/>
          <w:sz w:val="28"/>
          <w:szCs w:val="28"/>
        </w:rPr>
      </w:pPr>
      <w:r w:rsidRPr="00881B22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A24F3" w:rsidRPr="00881B22" w:rsidRDefault="00FA24F3" w:rsidP="008068AA">
      <w:pPr>
        <w:spacing w:line="240" w:lineRule="auto"/>
        <w:jc w:val="center"/>
        <w:rPr>
          <w:snapToGrid w:val="0"/>
          <w:sz w:val="28"/>
          <w:szCs w:val="28"/>
        </w:rPr>
      </w:pPr>
      <w:r w:rsidRPr="00881B22">
        <w:rPr>
          <w:snapToGrid w:val="0"/>
          <w:sz w:val="28"/>
          <w:szCs w:val="28"/>
        </w:rPr>
        <w:t>высшего образования</w:t>
      </w:r>
    </w:p>
    <w:p w:rsidR="00FA24F3" w:rsidRPr="00881B22" w:rsidRDefault="00FA24F3" w:rsidP="008068AA">
      <w:pPr>
        <w:spacing w:line="240" w:lineRule="auto"/>
        <w:jc w:val="center"/>
        <w:rPr>
          <w:snapToGrid w:val="0"/>
          <w:sz w:val="28"/>
          <w:szCs w:val="28"/>
        </w:rPr>
      </w:pPr>
      <w:r w:rsidRPr="00881B22"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FA24F3" w:rsidRPr="00881B22" w:rsidRDefault="00FA24F3" w:rsidP="008068AA">
      <w:pPr>
        <w:spacing w:line="240" w:lineRule="auto"/>
        <w:jc w:val="center"/>
        <w:rPr>
          <w:snapToGrid w:val="0"/>
          <w:sz w:val="28"/>
          <w:szCs w:val="28"/>
        </w:rPr>
      </w:pPr>
      <w:r w:rsidRPr="00881B22">
        <w:rPr>
          <w:snapToGrid w:val="0"/>
          <w:sz w:val="28"/>
          <w:szCs w:val="28"/>
        </w:rPr>
        <w:t xml:space="preserve">Императора Александра </w:t>
      </w:r>
      <w:r w:rsidRPr="00881B22">
        <w:rPr>
          <w:snapToGrid w:val="0"/>
          <w:sz w:val="28"/>
          <w:szCs w:val="28"/>
          <w:lang w:val="en-US"/>
        </w:rPr>
        <w:t>I</w:t>
      </w:r>
      <w:r w:rsidRPr="00881B22">
        <w:rPr>
          <w:snapToGrid w:val="0"/>
          <w:sz w:val="28"/>
          <w:szCs w:val="28"/>
        </w:rPr>
        <w:t>»</w:t>
      </w:r>
    </w:p>
    <w:p w:rsidR="00FA24F3" w:rsidRPr="00881B22" w:rsidRDefault="00FA24F3" w:rsidP="008068AA">
      <w:pPr>
        <w:spacing w:line="240" w:lineRule="auto"/>
        <w:jc w:val="center"/>
        <w:rPr>
          <w:snapToGrid w:val="0"/>
          <w:sz w:val="28"/>
          <w:szCs w:val="28"/>
        </w:rPr>
      </w:pPr>
      <w:r w:rsidRPr="00881B22">
        <w:rPr>
          <w:snapToGrid w:val="0"/>
          <w:sz w:val="28"/>
          <w:szCs w:val="28"/>
        </w:rPr>
        <w:t>(ФГБОУ ВО ПГУПС)</w:t>
      </w: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81B22">
        <w:rPr>
          <w:sz w:val="28"/>
          <w:szCs w:val="28"/>
        </w:rPr>
        <w:t>Кафедра «Прикладная психология»</w:t>
      </w: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81B22">
        <w:rPr>
          <w:b/>
          <w:bCs/>
          <w:sz w:val="28"/>
          <w:szCs w:val="28"/>
        </w:rPr>
        <w:t>ПРОГРАММА</w:t>
      </w: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881B22">
        <w:rPr>
          <w:i/>
          <w:iCs/>
          <w:sz w:val="28"/>
          <w:szCs w:val="28"/>
        </w:rPr>
        <w:t>учебной практики</w:t>
      </w: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81B22">
        <w:rPr>
          <w:sz w:val="28"/>
          <w:szCs w:val="28"/>
        </w:rPr>
        <w:t>«УЧЕБНАЯ ОЗНАКОМИТЕЛЬНАЯ ПРАКТИКА» (Б2.У.1)</w:t>
      </w: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81B22">
        <w:rPr>
          <w:sz w:val="28"/>
          <w:szCs w:val="28"/>
        </w:rPr>
        <w:t xml:space="preserve">для направления37.03.01 «Психология» </w:t>
      </w: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81B22">
        <w:rPr>
          <w:sz w:val="28"/>
          <w:szCs w:val="28"/>
        </w:rPr>
        <w:t xml:space="preserve">по профилю «Психология» </w:t>
      </w: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81B22">
        <w:rPr>
          <w:sz w:val="28"/>
          <w:szCs w:val="28"/>
        </w:rPr>
        <w:t>Форма обучения – очная, заочная</w:t>
      </w:r>
    </w:p>
    <w:p w:rsidR="00FA24F3" w:rsidRPr="00881B22" w:rsidRDefault="00FA24F3" w:rsidP="002657EE">
      <w:pPr>
        <w:widowControl/>
        <w:spacing w:line="240" w:lineRule="auto"/>
        <w:ind w:firstLine="0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81B22">
        <w:rPr>
          <w:sz w:val="28"/>
          <w:szCs w:val="28"/>
        </w:rPr>
        <w:t>Санкт-Петербург</w:t>
      </w:r>
    </w:p>
    <w:p w:rsidR="00FA24F3" w:rsidRPr="00881B22" w:rsidRDefault="00FA24F3" w:rsidP="002657E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81B22">
        <w:rPr>
          <w:sz w:val="28"/>
          <w:szCs w:val="28"/>
        </w:rPr>
        <w:t>2018</w:t>
      </w:r>
    </w:p>
    <w:p w:rsidR="00FA24F3" w:rsidRPr="00881B22" w:rsidRDefault="00FA24F3" w:rsidP="00A44BC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81B22">
        <w:rPr>
          <w:sz w:val="28"/>
          <w:szCs w:val="28"/>
        </w:rPr>
        <w:br w:type="page"/>
      </w:r>
    </w:p>
    <w:p w:rsidR="00FA24F3" w:rsidRPr="00881B22" w:rsidRDefault="00FA24F3" w:rsidP="00362F5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bookmarkStart w:id="0" w:name="OLE_LINK9"/>
      <w:bookmarkStart w:id="1" w:name="OLE_LINK10"/>
      <w:bookmarkStart w:id="2" w:name="OLE_LINK1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2.55pt;margin-top:3.3pt;width:471.35pt;height:673.5pt;z-index:251658752;visibility:visible">
            <v:imagedata r:id="rId5" o:title=""/>
          </v:shape>
        </w:pict>
      </w:r>
      <w:r w:rsidRPr="00881B22">
        <w:rPr>
          <w:sz w:val="28"/>
          <w:szCs w:val="28"/>
        </w:rPr>
        <w:t>ЛИСТ СОГЛАСОВАНИЙ</w:t>
      </w:r>
    </w:p>
    <w:p w:rsidR="00FA24F3" w:rsidRPr="00881B22" w:rsidRDefault="00FA24F3" w:rsidP="00362F5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FA24F3" w:rsidRPr="00881B22" w:rsidRDefault="00FA24F3" w:rsidP="00362F5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81B22">
        <w:rPr>
          <w:sz w:val="28"/>
          <w:szCs w:val="28"/>
        </w:rPr>
        <w:t>Программа рассмотрена и обсуждена на заседании кафедры «Прикладная психология»</w:t>
      </w:r>
    </w:p>
    <w:p w:rsidR="00FA24F3" w:rsidRPr="00881B22" w:rsidRDefault="00FA24F3" w:rsidP="00362F5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u w:val="single"/>
        </w:rPr>
      </w:pPr>
      <w:r w:rsidRPr="00881B22">
        <w:rPr>
          <w:sz w:val="28"/>
          <w:szCs w:val="28"/>
          <w:u w:val="single"/>
        </w:rPr>
        <w:t xml:space="preserve">Протокол № 10 от «18» апреля 2018 г. </w:t>
      </w:r>
    </w:p>
    <w:p w:rsidR="00FA24F3" w:rsidRPr="00881B22" w:rsidRDefault="00FA24F3" w:rsidP="00362F5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FA24F3" w:rsidRPr="00881B22" w:rsidRDefault="00FA24F3" w:rsidP="00362F58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13"/>
        <w:gridCol w:w="1791"/>
        <w:gridCol w:w="2767"/>
      </w:tblGrid>
      <w:tr w:rsidR="00FA24F3" w:rsidRPr="00881B22">
        <w:tc>
          <w:tcPr>
            <w:tcW w:w="5070" w:type="dxa"/>
          </w:tcPr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 xml:space="preserve">И.о.заведующего кафедрой </w:t>
            </w:r>
          </w:p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«Прикладная психология»</w:t>
            </w:r>
          </w:p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A24F3" w:rsidRPr="00881B22" w:rsidRDefault="00FA24F3" w:rsidP="0084087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37BB">
              <w:rPr>
                <w:noProof/>
                <w:sz w:val="28"/>
                <w:szCs w:val="28"/>
              </w:rPr>
              <w:pict>
                <v:shape id="Рисунок 2" o:spid="_x0000_i1025" type="#_x0000_t75" style="width:78.75pt;height:33.75pt;visibility:visible">
                  <v:imagedata r:id="rId6" o:title=""/>
                </v:shape>
              </w:pict>
            </w:r>
          </w:p>
        </w:tc>
        <w:tc>
          <w:tcPr>
            <w:tcW w:w="2800" w:type="dxa"/>
            <w:vAlign w:val="bottom"/>
          </w:tcPr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Е.Ф. Ященко</w:t>
            </w:r>
          </w:p>
        </w:tc>
      </w:tr>
      <w:tr w:rsidR="00FA24F3" w:rsidRPr="00881B22">
        <w:tc>
          <w:tcPr>
            <w:tcW w:w="5070" w:type="dxa"/>
          </w:tcPr>
          <w:p w:rsidR="00FA24F3" w:rsidRPr="00881B22" w:rsidRDefault="00FA24F3" w:rsidP="0084087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881B22">
              <w:rPr>
                <w:sz w:val="28"/>
                <w:szCs w:val="28"/>
                <w:u w:val="single"/>
              </w:rPr>
              <w:t>«18» апреля 2018 г.</w:t>
            </w:r>
          </w:p>
        </w:tc>
        <w:tc>
          <w:tcPr>
            <w:tcW w:w="1701" w:type="dxa"/>
          </w:tcPr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A24F3" w:rsidRPr="00881B22" w:rsidRDefault="00FA24F3" w:rsidP="00362F5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070"/>
        <w:gridCol w:w="1701"/>
        <w:gridCol w:w="2800"/>
      </w:tblGrid>
      <w:tr w:rsidR="00FA24F3" w:rsidRPr="00881B22">
        <w:tc>
          <w:tcPr>
            <w:tcW w:w="5070" w:type="dxa"/>
          </w:tcPr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СОГЛАСОВАНО</w:t>
            </w:r>
          </w:p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2" o:spid="_x0000_s1027" type="#_x0000_t75" style="position:absolute;margin-left:-2.55pt;margin-top:44.5pt;width:107.25pt;height:91.5pt;z-index:251656704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2800" w:type="dxa"/>
          </w:tcPr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24F3" w:rsidRPr="00881B22">
        <w:tc>
          <w:tcPr>
            <w:tcW w:w="5070" w:type="dxa"/>
          </w:tcPr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Н.Е. Коклева</w:t>
            </w:r>
          </w:p>
        </w:tc>
      </w:tr>
      <w:tr w:rsidR="00FA24F3" w:rsidRPr="00881B22">
        <w:tc>
          <w:tcPr>
            <w:tcW w:w="5070" w:type="dxa"/>
          </w:tcPr>
          <w:p w:rsidR="00FA24F3" w:rsidRPr="00881B22" w:rsidRDefault="00FA24F3" w:rsidP="0084087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881B22">
              <w:rPr>
                <w:sz w:val="28"/>
                <w:szCs w:val="28"/>
                <w:u w:val="single"/>
              </w:rPr>
              <w:t>«18» апреля 2018  г.</w:t>
            </w:r>
          </w:p>
        </w:tc>
        <w:tc>
          <w:tcPr>
            <w:tcW w:w="1701" w:type="dxa"/>
          </w:tcPr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24F3" w:rsidRPr="00881B22">
        <w:tc>
          <w:tcPr>
            <w:tcW w:w="5070" w:type="dxa"/>
          </w:tcPr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24F3" w:rsidRPr="00881B22">
        <w:tc>
          <w:tcPr>
            <w:tcW w:w="5070" w:type="dxa"/>
          </w:tcPr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Руководитель ОПОП</w:t>
            </w:r>
          </w:p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FA24F3" w:rsidRPr="00881B22" w:rsidRDefault="00FA24F3" w:rsidP="0084087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37BB">
              <w:rPr>
                <w:noProof/>
                <w:sz w:val="28"/>
                <w:szCs w:val="28"/>
              </w:rPr>
              <w:pict>
                <v:shape id="_x0000_i1026" type="#_x0000_t75" style="width:78.75pt;height:31.5pt;visibility:visible">
                  <v:imagedata r:id="rId6" o:title=""/>
                </v:shape>
              </w:pict>
            </w:r>
          </w:p>
        </w:tc>
        <w:tc>
          <w:tcPr>
            <w:tcW w:w="2800" w:type="dxa"/>
            <w:vAlign w:val="bottom"/>
          </w:tcPr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Е.Ф. Ященко</w:t>
            </w:r>
          </w:p>
        </w:tc>
      </w:tr>
      <w:tr w:rsidR="00FA24F3" w:rsidRPr="00881B22">
        <w:tc>
          <w:tcPr>
            <w:tcW w:w="5070" w:type="dxa"/>
          </w:tcPr>
          <w:p w:rsidR="00FA24F3" w:rsidRPr="00881B22" w:rsidRDefault="00FA24F3" w:rsidP="0084087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881B22">
              <w:rPr>
                <w:sz w:val="28"/>
                <w:szCs w:val="28"/>
                <w:u w:val="single"/>
              </w:rPr>
              <w:t>«18» апреля 2018 г.</w:t>
            </w:r>
          </w:p>
        </w:tc>
        <w:tc>
          <w:tcPr>
            <w:tcW w:w="1701" w:type="dxa"/>
          </w:tcPr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A24F3" w:rsidRPr="00881B22" w:rsidRDefault="00FA24F3" w:rsidP="002D70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A24F3" w:rsidRPr="00881B22" w:rsidRDefault="00FA24F3" w:rsidP="00362F58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FA24F3" w:rsidRPr="00881B22" w:rsidRDefault="00FA24F3" w:rsidP="00362F58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FA24F3" w:rsidRPr="00881B22" w:rsidRDefault="00FA24F3" w:rsidP="00362F58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FA24F3" w:rsidRPr="00881B22" w:rsidRDefault="00FA24F3" w:rsidP="00362F58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FA24F3" w:rsidRPr="00881B22" w:rsidRDefault="00FA24F3" w:rsidP="00362F58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FA24F3" w:rsidRPr="00881B22" w:rsidRDefault="00FA24F3" w:rsidP="00362F58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FA24F3" w:rsidRPr="00881B22" w:rsidRDefault="00FA24F3" w:rsidP="00362F58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FA24F3" w:rsidRPr="00881B22" w:rsidRDefault="00FA24F3" w:rsidP="00362F58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FA24F3" w:rsidRPr="00881B22" w:rsidRDefault="00FA24F3" w:rsidP="00362F58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FA24F3" w:rsidRPr="00881B22" w:rsidRDefault="00FA24F3" w:rsidP="00362F58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FA24F3" w:rsidRPr="00881B22" w:rsidRDefault="00FA24F3" w:rsidP="00362F58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FA24F3" w:rsidRPr="00881B22" w:rsidRDefault="00FA24F3" w:rsidP="00362F58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FA24F3" w:rsidRPr="00881B22" w:rsidRDefault="00FA24F3" w:rsidP="00362F58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FA24F3" w:rsidRPr="00881B22" w:rsidRDefault="00FA24F3" w:rsidP="00362F5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A24F3" w:rsidRPr="00881B22" w:rsidRDefault="00FA24F3" w:rsidP="00362F5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bookmarkEnd w:id="0"/>
    <w:bookmarkEnd w:id="1"/>
    <w:bookmarkEnd w:id="2"/>
    <w:p w:rsidR="00FA24F3" w:rsidRPr="00881B22" w:rsidRDefault="00FA24F3" w:rsidP="00362F5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A24F3" w:rsidRPr="00881B22" w:rsidRDefault="00FA24F3" w:rsidP="00362F5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A24F3" w:rsidRPr="00881B22" w:rsidRDefault="00FA24F3" w:rsidP="00362F5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A24F3" w:rsidRPr="00881B22" w:rsidRDefault="00FA24F3" w:rsidP="00362F58"/>
    <w:p w:rsidR="00FA24F3" w:rsidRPr="00881B22" w:rsidRDefault="00FA24F3" w:rsidP="00A44BC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24F3" w:rsidRPr="00881B22" w:rsidRDefault="00FA24F3" w:rsidP="00A44BC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81B22">
        <w:rPr>
          <w:b/>
          <w:bCs/>
          <w:sz w:val="28"/>
          <w:szCs w:val="28"/>
        </w:rPr>
        <w:t>1. Вид практики, способы и формы ее проведения</w:t>
      </w:r>
    </w:p>
    <w:p w:rsidR="00FA24F3" w:rsidRPr="00881B22" w:rsidRDefault="00FA24F3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FA24F3" w:rsidRPr="00881B22" w:rsidRDefault="00FA24F3" w:rsidP="00C35A26">
      <w:pPr>
        <w:widowControl/>
        <w:spacing w:line="240" w:lineRule="auto"/>
        <w:ind w:firstLine="0"/>
        <w:rPr>
          <w:sz w:val="28"/>
          <w:szCs w:val="28"/>
        </w:rPr>
      </w:pPr>
      <w:r w:rsidRPr="00881B22">
        <w:rPr>
          <w:sz w:val="28"/>
          <w:szCs w:val="28"/>
        </w:rPr>
        <w:t>Программа составлена в соответствии с ФГОС ВО, утвержденным «07» августа 2014 г., приказ № 946 по направлению 37.03.01 «Психология», по учебной практике «Учебная ознакомительная практика».</w:t>
      </w:r>
    </w:p>
    <w:p w:rsidR="00FA24F3" w:rsidRPr="00881B22" w:rsidRDefault="00FA24F3" w:rsidP="00C35A26">
      <w:pPr>
        <w:widowControl/>
        <w:spacing w:line="240" w:lineRule="auto"/>
        <w:ind w:firstLine="709"/>
        <w:rPr>
          <w:sz w:val="28"/>
          <w:szCs w:val="28"/>
        </w:rPr>
      </w:pPr>
      <w:r w:rsidRPr="00881B22">
        <w:rPr>
          <w:sz w:val="28"/>
          <w:szCs w:val="28"/>
        </w:rPr>
        <w:t>Вид практики – учебная.</w:t>
      </w:r>
    </w:p>
    <w:p w:rsidR="00FA24F3" w:rsidRPr="00881B22" w:rsidRDefault="00FA24F3" w:rsidP="00C35A26">
      <w:pPr>
        <w:widowControl/>
        <w:spacing w:line="240" w:lineRule="auto"/>
        <w:ind w:firstLine="709"/>
        <w:rPr>
          <w:sz w:val="28"/>
          <w:szCs w:val="28"/>
        </w:rPr>
      </w:pPr>
      <w:r w:rsidRPr="00881B22">
        <w:rPr>
          <w:sz w:val="28"/>
          <w:szCs w:val="28"/>
        </w:rPr>
        <w:t>Тип практики – практика по получению первичных профессиональных умений и навыков.</w:t>
      </w:r>
    </w:p>
    <w:p w:rsidR="00FA24F3" w:rsidRPr="00881B22" w:rsidRDefault="00FA24F3" w:rsidP="00C35A26">
      <w:pPr>
        <w:widowControl/>
        <w:spacing w:line="240" w:lineRule="auto"/>
        <w:ind w:firstLine="709"/>
        <w:rPr>
          <w:sz w:val="28"/>
          <w:szCs w:val="28"/>
        </w:rPr>
      </w:pPr>
      <w:r w:rsidRPr="00881B22">
        <w:rPr>
          <w:sz w:val="28"/>
          <w:szCs w:val="28"/>
        </w:rPr>
        <w:t>Способ проведения практики – стационарная.</w:t>
      </w:r>
    </w:p>
    <w:p w:rsidR="00FA24F3" w:rsidRPr="00881B22" w:rsidRDefault="00FA24F3" w:rsidP="00C35A26">
      <w:pPr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881B22">
        <w:rPr>
          <w:sz w:val="28"/>
          <w:szCs w:val="28"/>
        </w:rPr>
        <w:t xml:space="preserve">Форма проведения – </w:t>
      </w:r>
      <w:r w:rsidRPr="00881B22">
        <w:rPr>
          <w:sz w:val="28"/>
          <w:szCs w:val="28"/>
          <w:shd w:val="clear" w:color="auto" w:fill="FFFFFF"/>
        </w:rPr>
        <w:t>практика проводится дискретно по видам практик путем выделения в календарном учебном графике непрерывного периода учебного времени для проведения каждого вида (совокупности видов) практики.</w:t>
      </w:r>
    </w:p>
    <w:p w:rsidR="00FA24F3" w:rsidRPr="00881B22" w:rsidRDefault="00FA24F3" w:rsidP="00EB26DF">
      <w:pPr>
        <w:spacing w:line="240" w:lineRule="auto"/>
        <w:ind w:firstLine="851"/>
        <w:rPr>
          <w:sz w:val="28"/>
          <w:szCs w:val="28"/>
        </w:rPr>
      </w:pPr>
      <w:r w:rsidRPr="00881B22">
        <w:rPr>
          <w:sz w:val="28"/>
          <w:szCs w:val="28"/>
        </w:rPr>
        <w:t>Целью прохождения практики является формирование компетенций, указанных в разделе 2 рабочей программы.</w:t>
      </w:r>
    </w:p>
    <w:p w:rsidR="00FA24F3" w:rsidRPr="00881B22" w:rsidRDefault="00FA24F3" w:rsidP="00EB26DF">
      <w:pPr>
        <w:spacing w:line="240" w:lineRule="auto"/>
        <w:ind w:firstLine="709"/>
        <w:rPr>
          <w:sz w:val="28"/>
          <w:szCs w:val="28"/>
        </w:rPr>
      </w:pPr>
      <w:r w:rsidRPr="00881B22">
        <w:rPr>
          <w:sz w:val="28"/>
          <w:szCs w:val="28"/>
        </w:rPr>
        <w:t>Для достижения поставленной цели решаются следующие задачи:</w:t>
      </w:r>
    </w:p>
    <w:p w:rsidR="00FA24F3" w:rsidRPr="00881B22" w:rsidRDefault="00FA24F3" w:rsidP="00EB26DF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81B22">
        <w:rPr>
          <w:sz w:val="28"/>
          <w:szCs w:val="28"/>
        </w:rPr>
        <w:t xml:space="preserve">– приобретение знаний, указанных в разделе 2 рабочей программы; </w:t>
      </w:r>
    </w:p>
    <w:p w:rsidR="00FA24F3" w:rsidRPr="00881B22" w:rsidRDefault="00FA24F3" w:rsidP="00EB26DF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81B22">
        <w:rPr>
          <w:sz w:val="28"/>
          <w:szCs w:val="28"/>
        </w:rPr>
        <w:t>– приобретение умений, указанных в разделе 2 рабочей программы;</w:t>
      </w:r>
    </w:p>
    <w:p w:rsidR="00FA24F3" w:rsidRPr="00881B22" w:rsidRDefault="00FA24F3" w:rsidP="00EB26DF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81B22">
        <w:rPr>
          <w:sz w:val="28"/>
          <w:szCs w:val="28"/>
        </w:rPr>
        <w:t>– приобретение навыков, указанных в разделе 2 рабочей программы.</w:t>
      </w:r>
    </w:p>
    <w:p w:rsidR="00FA24F3" w:rsidRPr="00881B22" w:rsidRDefault="00FA24F3" w:rsidP="00C35A26">
      <w:pPr>
        <w:spacing w:line="240" w:lineRule="auto"/>
        <w:ind w:firstLine="709"/>
        <w:rPr>
          <w:sz w:val="28"/>
          <w:szCs w:val="28"/>
        </w:rPr>
      </w:pPr>
    </w:p>
    <w:p w:rsidR="00FA24F3" w:rsidRPr="00881B22" w:rsidRDefault="00FA24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3" w:name="_GoBack"/>
      <w:bookmarkEnd w:id="3"/>
      <w:r w:rsidRPr="00881B22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FA24F3" w:rsidRPr="00881B22" w:rsidRDefault="00FA24F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A24F3" w:rsidRPr="00881B22" w:rsidRDefault="00FA24F3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881B22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FA24F3" w:rsidRPr="00881B22" w:rsidRDefault="00FA24F3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881B22">
        <w:rPr>
          <w:sz w:val="28"/>
          <w:szCs w:val="28"/>
        </w:rPr>
        <w:t>В результате прохождения практики обучающийся должен:</w:t>
      </w:r>
    </w:p>
    <w:p w:rsidR="00FA24F3" w:rsidRPr="00881B22" w:rsidRDefault="00FA24F3" w:rsidP="00F93D17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881B22">
        <w:rPr>
          <w:b/>
          <w:bCs/>
          <w:sz w:val="28"/>
          <w:szCs w:val="28"/>
        </w:rPr>
        <w:t>ЗНАТЬ:</w:t>
      </w:r>
    </w:p>
    <w:p w:rsidR="00FA24F3" w:rsidRPr="00881B22" w:rsidRDefault="00FA24F3" w:rsidP="00C709F4">
      <w:pPr>
        <w:widowControl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881B22">
        <w:rPr>
          <w:sz w:val="28"/>
          <w:szCs w:val="28"/>
        </w:rPr>
        <w:t>особенности анализа психологических свойств, состояний, характеристик психических процессов и различных проявлений личности;</w:t>
      </w:r>
    </w:p>
    <w:p w:rsidR="00FA24F3" w:rsidRPr="00881B22" w:rsidRDefault="00FA24F3" w:rsidP="00C709F4">
      <w:pPr>
        <w:widowControl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881B22">
        <w:rPr>
          <w:sz w:val="28"/>
          <w:szCs w:val="28"/>
        </w:rPr>
        <w:t>специфику   будущей   профессиональной   деятельности   и   требования, предъявляемые ей к личности профессионала;</w:t>
      </w:r>
    </w:p>
    <w:p w:rsidR="00FA24F3" w:rsidRPr="00881B22" w:rsidRDefault="00FA24F3" w:rsidP="00C709F4">
      <w:pPr>
        <w:widowControl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881B22">
        <w:rPr>
          <w:sz w:val="28"/>
          <w:szCs w:val="28"/>
        </w:rPr>
        <w:t>характеристику   направлений    практической    деятельности    психолога-профессионала;</w:t>
      </w:r>
    </w:p>
    <w:p w:rsidR="00FA24F3" w:rsidRPr="00881B22" w:rsidRDefault="00FA24F3" w:rsidP="00C709F4">
      <w:pPr>
        <w:widowControl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881B22">
        <w:rPr>
          <w:sz w:val="28"/>
          <w:szCs w:val="28"/>
        </w:rPr>
        <w:t>содержание и условия работы психолога в конкретном учреждении.</w:t>
      </w:r>
    </w:p>
    <w:p w:rsidR="00FA24F3" w:rsidRPr="00881B22" w:rsidRDefault="00FA24F3" w:rsidP="00C709F4">
      <w:pPr>
        <w:autoSpaceDE w:val="0"/>
        <w:autoSpaceDN w:val="0"/>
        <w:adjustRightInd w:val="0"/>
        <w:spacing w:line="240" w:lineRule="auto"/>
        <w:ind w:firstLine="708"/>
        <w:rPr>
          <w:b/>
          <w:bCs/>
          <w:sz w:val="28"/>
          <w:szCs w:val="28"/>
        </w:rPr>
      </w:pPr>
      <w:r w:rsidRPr="00881B22">
        <w:rPr>
          <w:b/>
          <w:bCs/>
          <w:sz w:val="28"/>
          <w:szCs w:val="28"/>
        </w:rPr>
        <w:t>УМЕТЬ:</w:t>
      </w:r>
    </w:p>
    <w:p w:rsidR="00FA24F3" w:rsidRPr="00881B22" w:rsidRDefault="00FA24F3" w:rsidP="00C709F4">
      <w:pPr>
        <w:pStyle w:val="ListParagraph"/>
        <w:widowControl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881B22">
        <w:rPr>
          <w:sz w:val="28"/>
          <w:szCs w:val="28"/>
        </w:rPr>
        <w:t>соотносить особенности собственной личности с требованиями профессии к специалисту;</w:t>
      </w:r>
    </w:p>
    <w:p w:rsidR="00FA24F3" w:rsidRPr="00881B22" w:rsidRDefault="00FA24F3" w:rsidP="00C709F4">
      <w:pPr>
        <w:pStyle w:val="ListParagraph"/>
        <w:widowControl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881B22">
        <w:rPr>
          <w:sz w:val="28"/>
          <w:szCs w:val="28"/>
        </w:rPr>
        <w:t>налаживать контакт и устанавливать оптимальные взаимоотношения в группе;</w:t>
      </w:r>
    </w:p>
    <w:p w:rsidR="00FA24F3" w:rsidRPr="00881B22" w:rsidRDefault="00FA24F3" w:rsidP="00C709F4">
      <w:pPr>
        <w:pStyle w:val="ListParagraph"/>
        <w:widowControl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881B22">
        <w:rPr>
          <w:sz w:val="28"/>
          <w:szCs w:val="28"/>
        </w:rPr>
        <w:t>адекватно оценивать и понимать других людей;</w:t>
      </w:r>
    </w:p>
    <w:p w:rsidR="00FA24F3" w:rsidRPr="00881B22" w:rsidRDefault="00FA24F3" w:rsidP="00C709F4">
      <w:pPr>
        <w:pStyle w:val="ListParagraph"/>
        <w:widowControl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881B22">
        <w:rPr>
          <w:sz w:val="28"/>
          <w:szCs w:val="28"/>
        </w:rPr>
        <w:t>управлять своими психическими состояниями.</w:t>
      </w:r>
    </w:p>
    <w:p w:rsidR="00FA24F3" w:rsidRPr="00881B22" w:rsidRDefault="00FA24F3" w:rsidP="00C709F4">
      <w:pPr>
        <w:autoSpaceDE w:val="0"/>
        <w:autoSpaceDN w:val="0"/>
        <w:adjustRightInd w:val="0"/>
        <w:spacing w:line="240" w:lineRule="auto"/>
        <w:ind w:firstLine="708"/>
        <w:rPr>
          <w:b/>
          <w:bCs/>
          <w:sz w:val="28"/>
          <w:szCs w:val="28"/>
        </w:rPr>
      </w:pPr>
      <w:r w:rsidRPr="00881B22">
        <w:rPr>
          <w:b/>
          <w:bCs/>
          <w:sz w:val="28"/>
          <w:szCs w:val="28"/>
        </w:rPr>
        <w:t>ВЛАДЕТЬ:</w:t>
      </w:r>
    </w:p>
    <w:p w:rsidR="00FA24F3" w:rsidRPr="00881B22" w:rsidRDefault="00FA24F3" w:rsidP="00C709F4">
      <w:pPr>
        <w:pStyle w:val="ListParagraph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881B22">
        <w:rPr>
          <w:sz w:val="28"/>
          <w:szCs w:val="28"/>
        </w:rPr>
        <w:t>основами профессиональной этики психолога;</w:t>
      </w:r>
    </w:p>
    <w:p w:rsidR="00FA24F3" w:rsidRPr="00881B22" w:rsidRDefault="00FA24F3" w:rsidP="00C709F4">
      <w:pPr>
        <w:pStyle w:val="ListParagraph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881B22">
        <w:rPr>
          <w:sz w:val="28"/>
          <w:szCs w:val="28"/>
        </w:rPr>
        <w:t>навыками взаимодействия с психологом-практиком;</w:t>
      </w:r>
    </w:p>
    <w:p w:rsidR="00FA24F3" w:rsidRPr="00881B22" w:rsidRDefault="00FA24F3" w:rsidP="00C37851">
      <w:pPr>
        <w:pStyle w:val="1"/>
        <w:widowControl/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881B22">
        <w:rPr>
          <w:sz w:val="28"/>
          <w:szCs w:val="28"/>
        </w:rPr>
        <w:t>–        целостной картиной будущей профессии.</w:t>
      </w:r>
    </w:p>
    <w:p w:rsidR="00FA24F3" w:rsidRPr="00881B22" w:rsidRDefault="00FA24F3" w:rsidP="002F6133">
      <w:pPr>
        <w:pStyle w:val="1"/>
        <w:tabs>
          <w:tab w:val="left" w:pos="0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881B22">
        <w:rPr>
          <w:sz w:val="28"/>
          <w:szCs w:val="28"/>
        </w:rPr>
        <w:t xml:space="preserve">Приобрести </w:t>
      </w:r>
      <w:r w:rsidRPr="00881B22">
        <w:rPr>
          <w:b/>
          <w:bCs/>
          <w:sz w:val="28"/>
          <w:szCs w:val="28"/>
        </w:rPr>
        <w:t>ОПЫТ ДЕЯТЕЛЬНОСТИ:</w:t>
      </w:r>
    </w:p>
    <w:p w:rsidR="00FA24F3" w:rsidRPr="00881B22" w:rsidRDefault="00FA24F3" w:rsidP="002F6133">
      <w:pPr>
        <w:pStyle w:val="1"/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881B22">
        <w:rPr>
          <w:sz w:val="28"/>
          <w:szCs w:val="28"/>
        </w:rPr>
        <w:t>– практической деятельности: 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(ПК-2); способность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(ПК-4); 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(ПК-5).</w:t>
      </w:r>
    </w:p>
    <w:p w:rsidR="00FA24F3" w:rsidRPr="00881B22" w:rsidRDefault="00FA24F3" w:rsidP="004541DF">
      <w:pPr>
        <w:pStyle w:val="ListParagraph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</w:p>
    <w:p w:rsidR="00FA24F3" w:rsidRPr="00881B22" w:rsidRDefault="00FA24F3" w:rsidP="00981120">
      <w:pPr>
        <w:widowControl/>
        <w:spacing w:line="240" w:lineRule="auto"/>
        <w:ind w:firstLine="851"/>
        <w:rPr>
          <w:i/>
          <w:iCs/>
          <w:sz w:val="28"/>
          <w:szCs w:val="28"/>
        </w:rPr>
      </w:pPr>
      <w:r w:rsidRPr="00881B22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FA24F3" w:rsidRPr="00881B22" w:rsidRDefault="00FA24F3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FA24F3" w:rsidRPr="00881B22" w:rsidRDefault="00FA24F3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881B22">
        <w:rPr>
          <w:sz w:val="28"/>
          <w:szCs w:val="28"/>
        </w:rPr>
        <w:t xml:space="preserve">Прохождение практикинаправлено на формирование следующих </w:t>
      </w:r>
      <w:r w:rsidRPr="00881B22">
        <w:rPr>
          <w:b/>
          <w:bCs/>
          <w:sz w:val="28"/>
          <w:szCs w:val="28"/>
        </w:rPr>
        <w:t>общекультурных компетенций (ОК)</w:t>
      </w:r>
      <w:r w:rsidRPr="00881B22">
        <w:rPr>
          <w:sz w:val="28"/>
          <w:szCs w:val="28"/>
        </w:rPr>
        <w:t>:</w:t>
      </w:r>
    </w:p>
    <w:p w:rsidR="00FA24F3" w:rsidRPr="00881B22" w:rsidRDefault="00FA24F3" w:rsidP="002C44BA">
      <w:pPr>
        <w:pStyle w:val="BodyText"/>
        <w:numPr>
          <w:ilvl w:val="0"/>
          <w:numId w:val="30"/>
        </w:numPr>
        <w:spacing w:line="240" w:lineRule="auto"/>
        <w:ind w:left="0" w:right="40" w:firstLine="0"/>
        <w:jc w:val="both"/>
        <w:rPr>
          <w:sz w:val="28"/>
          <w:szCs w:val="28"/>
        </w:rPr>
      </w:pPr>
      <w:r w:rsidRPr="00881B22">
        <w:rPr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FA24F3" w:rsidRPr="00881B22" w:rsidRDefault="00FA24F3" w:rsidP="002C44BA">
      <w:pPr>
        <w:pStyle w:val="BodyText"/>
        <w:numPr>
          <w:ilvl w:val="0"/>
          <w:numId w:val="30"/>
        </w:numPr>
        <w:spacing w:before="0" w:after="0" w:line="240" w:lineRule="auto"/>
        <w:ind w:left="0" w:right="40" w:firstLine="0"/>
        <w:jc w:val="both"/>
        <w:rPr>
          <w:sz w:val="28"/>
          <w:szCs w:val="28"/>
        </w:rPr>
      </w:pPr>
      <w:r w:rsidRPr="00881B22">
        <w:rPr>
          <w:sz w:val="28"/>
          <w:szCs w:val="28"/>
        </w:rPr>
        <w:t>способность к самоорганизации и самообразованию (ОК-7).</w:t>
      </w:r>
    </w:p>
    <w:p w:rsidR="00FA24F3" w:rsidRPr="00881B22" w:rsidRDefault="00FA24F3" w:rsidP="002C44B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81B22">
        <w:rPr>
          <w:sz w:val="28"/>
          <w:szCs w:val="28"/>
        </w:rPr>
        <w:tab/>
        <w:t>Прохождение практики направлено на формирование следующих</w:t>
      </w:r>
      <w:r w:rsidRPr="00881B22">
        <w:rPr>
          <w:b/>
          <w:bCs/>
          <w:sz w:val="28"/>
          <w:szCs w:val="28"/>
        </w:rPr>
        <w:t>общепрофессиональных компетенций (ОПК)</w:t>
      </w:r>
      <w:r w:rsidRPr="00881B22">
        <w:rPr>
          <w:sz w:val="28"/>
          <w:szCs w:val="28"/>
        </w:rPr>
        <w:t>:</w:t>
      </w:r>
    </w:p>
    <w:p w:rsidR="00FA24F3" w:rsidRPr="00881B22" w:rsidRDefault="00FA24F3" w:rsidP="00F558EB">
      <w:pPr>
        <w:pStyle w:val="ListParagraph"/>
        <w:widowControl/>
        <w:numPr>
          <w:ilvl w:val="0"/>
          <w:numId w:val="31"/>
        </w:numPr>
        <w:spacing w:line="240" w:lineRule="auto"/>
        <w:ind w:left="0" w:firstLine="0"/>
        <w:rPr>
          <w:sz w:val="28"/>
          <w:szCs w:val="28"/>
        </w:rPr>
      </w:pPr>
      <w:r w:rsidRPr="00881B22">
        <w:rPr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</w:t>
      </w:r>
    </w:p>
    <w:p w:rsidR="00FA24F3" w:rsidRPr="00881B22" w:rsidRDefault="00FA24F3" w:rsidP="00F558EB">
      <w:pPr>
        <w:widowControl/>
        <w:spacing w:line="240" w:lineRule="auto"/>
        <w:ind w:firstLine="851"/>
        <w:rPr>
          <w:sz w:val="28"/>
          <w:szCs w:val="28"/>
        </w:rPr>
      </w:pPr>
      <w:r w:rsidRPr="00881B22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881B22">
        <w:rPr>
          <w:b/>
          <w:bCs/>
          <w:sz w:val="28"/>
          <w:szCs w:val="28"/>
        </w:rPr>
        <w:t>профессиональных компетенций (ПК)</w:t>
      </w:r>
      <w:r w:rsidRPr="00881B22">
        <w:rPr>
          <w:sz w:val="28"/>
          <w:szCs w:val="28"/>
        </w:rPr>
        <w:t>, соответствующих видам профессиональной деятельности, на которые ориентирована программа бакалавриата:</w:t>
      </w:r>
    </w:p>
    <w:p w:rsidR="00FA24F3" w:rsidRPr="00881B22" w:rsidRDefault="00FA24F3" w:rsidP="00981120">
      <w:pPr>
        <w:widowControl/>
        <w:spacing w:line="485" w:lineRule="exact"/>
        <w:ind w:left="60" w:firstLine="720"/>
        <w:rPr>
          <w:i/>
          <w:iCs/>
          <w:spacing w:val="1"/>
          <w:sz w:val="28"/>
          <w:szCs w:val="28"/>
        </w:rPr>
      </w:pPr>
      <w:r w:rsidRPr="00881B22">
        <w:rPr>
          <w:i/>
          <w:iCs/>
          <w:spacing w:val="1"/>
          <w:sz w:val="28"/>
          <w:szCs w:val="28"/>
        </w:rPr>
        <w:t>практическая деятельность:</w:t>
      </w:r>
    </w:p>
    <w:p w:rsidR="00FA24F3" w:rsidRPr="00881B22" w:rsidRDefault="00FA24F3" w:rsidP="00B00759">
      <w:pPr>
        <w:widowControl/>
        <w:numPr>
          <w:ilvl w:val="0"/>
          <w:numId w:val="11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881B22">
        <w:rPr>
          <w:sz w:val="28"/>
          <w:szCs w:val="28"/>
        </w:rPr>
        <w:t>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(ПК-2);</w:t>
      </w:r>
    </w:p>
    <w:p w:rsidR="00FA24F3" w:rsidRPr="00881B22" w:rsidRDefault="00FA24F3" w:rsidP="00B00759">
      <w:pPr>
        <w:pStyle w:val="BodyText"/>
        <w:numPr>
          <w:ilvl w:val="0"/>
          <w:numId w:val="32"/>
        </w:numPr>
        <w:spacing w:before="0" w:after="0" w:line="240" w:lineRule="auto"/>
        <w:ind w:left="0" w:right="60" w:firstLine="142"/>
        <w:jc w:val="both"/>
        <w:rPr>
          <w:sz w:val="28"/>
          <w:szCs w:val="28"/>
        </w:rPr>
      </w:pPr>
      <w:r w:rsidRPr="00881B22">
        <w:rPr>
          <w:sz w:val="28"/>
          <w:szCs w:val="28"/>
        </w:rPr>
        <w:t>способность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(ПК-4);</w:t>
      </w:r>
    </w:p>
    <w:p w:rsidR="00FA24F3" w:rsidRPr="00881B22" w:rsidRDefault="00FA24F3" w:rsidP="00B00759">
      <w:pPr>
        <w:pStyle w:val="BodyText"/>
        <w:numPr>
          <w:ilvl w:val="0"/>
          <w:numId w:val="32"/>
        </w:numPr>
        <w:spacing w:before="0" w:after="0" w:line="240" w:lineRule="auto"/>
        <w:ind w:left="0" w:right="60" w:firstLine="142"/>
        <w:jc w:val="both"/>
        <w:rPr>
          <w:sz w:val="28"/>
          <w:szCs w:val="28"/>
        </w:rPr>
      </w:pPr>
      <w:r w:rsidRPr="00881B22">
        <w:rPr>
          <w:sz w:val="28"/>
          <w:szCs w:val="28"/>
        </w:rPr>
        <w:t>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(ПК-5).</w:t>
      </w:r>
    </w:p>
    <w:p w:rsidR="00FA24F3" w:rsidRPr="00881B22" w:rsidRDefault="00FA24F3" w:rsidP="004541DF">
      <w:pPr>
        <w:pStyle w:val="BodyText"/>
        <w:spacing w:before="0" w:after="0" w:line="240" w:lineRule="auto"/>
        <w:ind w:left="142" w:right="60"/>
        <w:jc w:val="both"/>
        <w:rPr>
          <w:sz w:val="28"/>
          <w:szCs w:val="28"/>
        </w:rPr>
      </w:pPr>
    </w:p>
    <w:p w:rsidR="00FA24F3" w:rsidRPr="00881B22" w:rsidRDefault="00FA24F3" w:rsidP="00F344B3">
      <w:pPr>
        <w:widowControl/>
        <w:spacing w:line="240" w:lineRule="auto"/>
        <w:ind w:firstLine="851"/>
        <w:rPr>
          <w:sz w:val="28"/>
          <w:szCs w:val="28"/>
        </w:rPr>
      </w:pPr>
      <w:r w:rsidRPr="00881B22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общей характеристики ОПОП.</w:t>
      </w:r>
    </w:p>
    <w:p w:rsidR="00FA24F3" w:rsidRPr="00881B22" w:rsidRDefault="00FA24F3" w:rsidP="00F344B3">
      <w:pPr>
        <w:widowControl/>
        <w:spacing w:line="240" w:lineRule="auto"/>
        <w:ind w:firstLine="851"/>
        <w:rPr>
          <w:sz w:val="28"/>
          <w:szCs w:val="28"/>
        </w:rPr>
      </w:pPr>
      <w:r w:rsidRPr="00881B22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общей характеристики ОПОП.</w:t>
      </w:r>
    </w:p>
    <w:p w:rsidR="00FA24F3" w:rsidRPr="00881B22" w:rsidRDefault="00FA24F3" w:rsidP="00F344B3">
      <w:pPr>
        <w:widowControl/>
        <w:spacing w:line="240" w:lineRule="auto"/>
        <w:ind w:firstLine="851"/>
        <w:rPr>
          <w:sz w:val="28"/>
          <w:szCs w:val="28"/>
        </w:rPr>
      </w:pPr>
    </w:p>
    <w:p w:rsidR="00FA24F3" w:rsidRPr="00881B22" w:rsidRDefault="00FA24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81B22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FA24F3" w:rsidRPr="00881B22" w:rsidRDefault="00FA24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A24F3" w:rsidRPr="00881B22" w:rsidRDefault="00FA24F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881B22">
        <w:rPr>
          <w:sz w:val="28"/>
          <w:szCs w:val="28"/>
        </w:rPr>
        <w:t>Практика «Учебная ознакомительная практика» (Б2.У.1) относится к Блоку Б2 «Практики» и является обязательной.</w:t>
      </w:r>
    </w:p>
    <w:p w:rsidR="00FA24F3" w:rsidRPr="00881B22" w:rsidRDefault="00FA24F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A24F3" w:rsidRPr="00881B22" w:rsidRDefault="00FA24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81B22">
        <w:rPr>
          <w:b/>
          <w:bCs/>
          <w:sz w:val="28"/>
          <w:szCs w:val="28"/>
        </w:rPr>
        <w:t>4. Объем практики и ее продолжительность</w:t>
      </w:r>
    </w:p>
    <w:p w:rsidR="00FA24F3" w:rsidRPr="00881B22" w:rsidRDefault="00FA24F3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A24F3" w:rsidRPr="00881B22" w:rsidRDefault="00FA24F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881B22">
        <w:rPr>
          <w:sz w:val="28"/>
          <w:szCs w:val="28"/>
        </w:rPr>
        <w:t>Практика проводится в</w:t>
      </w:r>
      <w:r>
        <w:rPr>
          <w:sz w:val="28"/>
          <w:szCs w:val="28"/>
        </w:rPr>
        <w:t xml:space="preserve">о 2 семестре (для студентов очной формы обучения – в </w:t>
      </w:r>
      <w:r w:rsidRPr="00881B22">
        <w:rPr>
          <w:sz w:val="28"/>
          <w:szCs w:val="28"/>
        </w:rPr>
        <w:t>летний период</w:t>
      </w:r>
      <w:r>
        <w:rPr>
          <w:sz w:val="28"/>
          <w:szCs w:val="28"/>
        </w:rPr>
        <w:t>)</w:t>
      </w:r>
      <w:r w:rsidRPr="00881B22">
        <w:rPr>
          <w:sz w:val="28"/>
          <w:szCs w:val="28"/>
        </w:rPr>
        <w:t>.</w:t>
      </w:r>
    </w:p>
    <w:p w:rsidR="00FA24F3" w:rsidRPr="00881B22" w:rsidRDefault="00FA24F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A24F3" w:rsidRPr="00881B22" w:rsidRDefault="00FA24F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881B22"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FA24F3" w:rsidRPr="00881B22">
        <w:trPr>
          <w:jc w:val="center"/>
        </w:trPr>
        <w:tc>
          <w:tcPr>
            <w:tcW w:w="5353" w:type="dxa"/>
            <w:vMerge w:val="restart"/>
            <w:vAlign w:val="center"/>
          </w:tcPr>
          <w:p w:rsidR="00FA24F3" w:rsidRPr="00881B22" w:rsidRDefault="00FA24F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1B2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FA24F3" w:rsidRPr="00881B22" w:rsidRDefault="00FA24F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1B2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A24F3" w:rsidRPr="00881B22" w:rsidRDefault="00FA24F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81B22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FA24F3" w:rsidRPr="00881B22">
        <w:trPr>
          <w:jc w:val="center"/>
        </w:trPr>
        <w:tc>
          <w:tcPr>
            <w:tcW w:w="5353" w:type="dxa"/>
            <w:vMerge/>
            <w:vAlign w:val="center"/>
          </w:tcPr>
          <w:p w:rsidR="00FA24F3" w:rsidRPr="00881B22" w:rsidRDefault="00FA24F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FA24F3" w:rsidRPr="00881B22" w:rsidRDefault="00FA24F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A24F3" w:rsidRPr="00881B22" w:rsidRDefault="00FA24F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81B22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A24F3" w:rsidRPr="00881B22">
        <w:trPr>
          <w:jc w:val="center"/>
        </w:trPr>
        <w:tc>
          <w:tcPr>
            <w:tcW w:w="5353" w:type="dxa"/>
            <w:vAlign w:val="center"/>
          </w:tcPr>
          <w:p w:rsidR="00FA24F3" w:rsidRPr="00881B22" w:rsidRDefault="00FA24F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FA24F3" w:rsidRPr="00881B22" w:rsidRDefault="00FA24F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FA24F3" w:rsidRPr="00881B22" w:rsidRDefault="00FA24F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108/3</w:t>
            </w:r>
          </w:p>
        </w:tc>
      </w:tr>
      <w:tr w:rsidR="00FA24F3" w:rsidRPr="00881B22">
        <w:trPr>
          <w:jc w:val="center"/>
        </w:trPr>
        <w:tc>
          <w:tcPr>
            <w:tcW w:w="5353" w:type="dxa"/>
            <w:vAlign w:val="center"/>
          </w:tcPr>
          <w:p w:rsidR="00FA24F3" w:rsidRPr="00881B22" w:rsidRDefault="00FA24F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FA24F3" w:rsidRPr="00881B22" w:rsidRDefault="00FA24F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FA24F3" w:rsidRPr="00881B22" w:rsidRDefault="00FA24F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З</w:t>
            </w:r>
          </w:p>
        </w:tc>
      </w:tr>
      <w:tr w:rsidR="00FA24F3" w:rsidRPr="00881B22">
        <w:trPr>
          <w:jc w:val="center"/>
        </w:trPr>
        <w:tc>
          <w:tcPr>
            <w:tcW w:w="5353" w:type="dxa"/>
            <w:vAlign w:val="center"/>
          </w:tcPr>
          <w:p w:rsidR="00FA24F3" w:rsidRPr="00881B22" w:rsidRDefault="00FA24F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FA24F3" w:rsidRPr="00881B22" w:rsidRDefault="00FA24F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FA24F3" w:rsidRPr="00881B22" w:rsidRDefault="00FA24F3" w:rsidP="00F34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2</w:t>
            </w:r>
          </w:p>
        </w:tc>
      </w:tr>
    </w:tbl>
    <w:p w:rsidR="00FA24F3" w:rsidRPr="00881B22" w:rsidRDefault="00FA24F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A24F3" w:rsidRPr="00881B22" w:rsidRDefault="00FA24F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A24F3" w:rsidRPr="00881B22" w:rsidRDefault="00FA24F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881B22">
        <w:rPr>
          <w:sz w:val="28"/>
          <w:szCs w:val="28"/>
        </w:rPr>
        <w:t>Для заочной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FA24F3" w:rsidRPr="00881B22">
        <w:trPr>
          <w:jc w:val="center"/>
        </w:trPr>
        <w:tc>
          <w:tcPr>
            <w:tcW w:w="5353" w:type="dxa"/>
            <w:vMerge w:val="restart"/>
            <w:vAlign w:val="center"/>
          </w:tcPr>
          <w:p w:rsidR="00FA24F3" w:rsidRPr="00881B22" w:rsidRDefault="00FA24F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1B2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FA24F3" w:rsidRPr="00881B22" w:rsidRDefault="00FA24F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1B2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A24F3" w:rsidRPr="00881B22" w:rsidRDefault="00FA24F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81B22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FA24F3" w:rsidRPr="00881B22">
        <w:trPr>
          <w:jc w:val="center"/>
        </w:trPr>
        <w:tc>
          <w:tcPr>
            <w:tcW w:w="5353" w:type="dxa"/>
            <w:vMerge/>
            <w:vAlign w:val="center"/>
          </w:tcPr>
          <w:p w:rsidR="00FA24F3" w:rsidRPr="00881B22" w:rsidRDefault="00FA24F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FA24F3" w:rsidRPr="00881B22" w:rsidRDefault="00FA24F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A24F3" w:rsidRPr="00881B22" w:rsidRDefault="00FA24F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81B22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A24F3" w:rsidRPr="00881B22">
        <w:trPr>
          <w:jc w:val="center"/>
        </w:trPr>
        <w:tc>
          <w:tcPr>
            <w:tcW w:w="5353" w:type="dxa"/>
            <w:vAlign w:val="center"/>
          </w:tcPr>
          <w:p w:rsidR="00FA24F3" w:rsidRPr="00881B22" w:rsidRDefault="00FA24F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FA24F3" w:rsidRPr="00881B22" w:rsidRDefault="00FA24F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FA24F3" w:rsidRPr="00881B22" w:rsidRDefault="00FA24F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108/3</w:t>
            </w:r>
          </w:p>
        </w:tc>
      </w:tr>
      <w:tr w:rsidR="00FA24F3" w:rsidRPr="00881B22">
        <w:trPr>
          <w:jc w:val="center"/>
        </w:trPr>
        <w:tc>
          <w:tcPr>
            <w:tcW w:w="5353" w:type="dxa"/>
            <w:vAlign w:val="center"/>
          </w:tcPr>
          <w:p w:rsidR="00FA24F3" w:rsidRPr="00881B22" w:rsidRDefault="00FA24F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FA24F3" w:rsidRPr="00881B22" w:rsidRDefault="00FA24F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FA24F3" w:rsidRPr="00881B22" w:rsidRDefault="00FA24F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З</w:t>
            </w:r>
          </w:p>
        </w:tc>
      </w:tr>
      <w:tr w:rsidR="00FA24F3" w:rsidRPr="00881B22">
        <w:trPr>
          <w:jc w:val="center"/>
        </w:trPr>
        <w:tc>
          <w:tcPr>
            <w:tcW w:w="5353" w:type="dxa"/>
            <w:vAlign w:val="center"/>
          </w:tcPr>
          <w:p w:rsidR="00FA24F3" w:rsidRPr="00881B22" w:rsidRDefault="00FA24F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FA24F3" w:rsidRPr="00881B22" w:rsidRDefault="00FA24F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FA24F3" w:rsidRPr="00881B22" w:rsidRDefault="00FA24F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2</w:t>
            </w:r>
          </w:p>
        </w:tc>
      </w:tr>
    </w:tbl>
    <w:p w:rsidR="00FA24F3" w:rsidRPr="00881B22" w:rsidRDefault="00FA24F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A24F3" w:rsidRPr="00881B22" w:rsidRDefault="00FA24F3" w:rsidP="007C53DE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8"/>
          <w:szCs w:val="28"/>
        </w:rPr>
      </w:pPr>
      <w:r w:rsidRPr="00881B22">
        <w:rPr>
          <w:i/>
          <w:iCs/>
          <w:sz w:val="28"/>
          <w:szCs w:val="28"/>
        </w:rPr>
        <w:t>Примечания: «Форма контроля знаний» – зачет (З).</w:t>
      </w:r>
    </w:p>
    <w:p w:rsidR="00FA24F3" w:rsidRPr="00881B22" w:rsidRDefault="00FA24F3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FA24F3" w:rsidRPr="00881B22" w:rsidRDefault="00FA24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81B22">
        <w:rPr>
          <w:b/>
          <w:bCs/>
          <w:sz w:val="28"/>
          <w:szCs w:val="28"/>
        </w:rPr>
        <w:t xml:space="preserve">5. Содержание практики </w:t>
      </w:r>
    </w:p>
    <w:p w:rsidR="00FA24F3" w:rsidRPr="00881B22" w:rsidRDefault="00FA24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A24F3" w:rsidRPr="00881B22" w:rsidRDefault="00FA24F3" w:rsidP="006E1DB7">
      <w:pPr>
        <w:widowControl/>
        <w:spacing w:line="240" w:lineRule="auto"/>
        <w:ind w:firstLine="709"/>
        <w:rPr>
          <w:sz w:val="28"/>
          <w:szCs w:val="28"/>
        </w:rPr>
      </w:pPr>
      <w:r w:rsidRPr="00881B22">
        <w:rPr>
          <w:sz w:val="28"/>
          <w:szCs w:val="28"/>
        </w:rPr>
        <w:t>1. Организационное собрание, инструктаж и разработка календарного плана практики.</w:t>
      </w:r>
    </w:p>
    <w:p w:rsidR="00FA24F3" w:rsidRPr="00881B22" w:rsidRDefault="00FA24F3" w:rsidP="006E1DB7">
      <w:pPr>
        <w:spacing w:line="240" w:lineRule="auto"/>
        <w:ind w:firstLine="709"/>
        <w:rPr>
          <w:spacing w:val="6"/>
          <w:sz w:val="28"/>
          <w:szCs w:val="28"/>
        </w:rPr>
      </w:pPr>
      <w:r w:rsidRPr="00881B22">
        <w:rPr>
          <w:sz w:val="28"/>
          <w:szCs w:val="28"/>
        </w:rPr>
        <w:t xml:space="preserve">2. </w:t>
      </w:r>
      <w:r w:rsidRPr="00881B22">
        <w:rPr>
          <w:spacing w:val="6"/>
          <w:sz w:val="28"/>
          <w:szCs w:val="28"/>
        </w:rPr>
        <w:t xml:space="preserve">Сбор информации в соответствии с индивидуальным заданием. </w:t>
      </w:r>
    </w:p>
    <w:p w:rsidR="00FA24F3" w:rsidRPr="00881B22" w:rsidRDefault="00FA24F3" w:rsidP="006E1DB7">
      <w:pPr>
        <w:adjustRightInd w:val="0"/>
        <w:snapToGrid w:val="0"/>
        <w:spacing w:line="240" w:lineRule="auto"/>
        <w:ind w:firstLine="709"/>
        <w:rPr>
          <w:i/>
          <w:iCs/>
          <w:spacing w:val="6"/>
          <w:sz w:val="28"/>
          <w:szCs w:val="28"/>
        </w:rPr>
      </w:pPr>
      <w:r w:rsidRPr="00881B22">
        <w:rPr>
          <w:spacing w:val="6"/>
          <w:sz w:val="28"/>
          <w:szCs w:val="28"/>
        </w:rPr>
        <w:t xml:space="preserve">3. Ознакомление студентов с вопросами практической деятельности психолога:   </w:t>
      </w:r>
    </w:p>
    <w:p w:rsidR="00FA24F3" w:rsidRPr="00881B22" w:rsidRDefault="00FA24F3" w:rsidP="006E1DB7">
      <w:pPr>
        <w:adjustRightInd w:val="0"/>
        <w:snapToGrid w:val="0"/>
        <w:spacing w:line="240" w:lineRule="auto"/>
        <w:ind w:firstLine="709"/>
        <w:rPr>
          <w:spacing w:val="6"/>
          <w:sz w:val="28"/>
          <w:szCs w:val="28"/>
        </w:rPr>
      </w:pPr>
      <w:r w:rsidRPr="00881B22">
        <w:rPr>
          <w:spacing w:val="6"/>
          <w:sz w:val="28"/>
          <w:szCs w:val="28"/>
        </w:rPr>
        <w:t>– особенности профессиональной деятельности психолога;</w:t>
      </w:r>
    </w:p>
    <w:p w:rsidR="00FA24F3" w:rsidRPr="00881B22" w:rsidRDefault="00FA24F3" w:rsidP="006E1DB7">
      <w:pPr>
        <w:adjustRightInd w:val="0"/>
        <w:snapToGrid w:val="0"/>
        <w:spacing w:line="240" w:lineRule="auto"/>
        <w:ind w:firstLine="709"/>
        <w:rPr>
          <w:spacing w:val="6"/>
          <w:sz w:val="28"/>
          <w:szCs w:val="28"/>
        </w:rPr>
      </w:pPr>
      <w:r w:rsidRPr="00881B22">
        <w:rPr>
          <w:sz w:val="28"/>
          <w:szCs w:val="28"/>
        </w:rPr>
        <w:t>– социально-психологический опрос среди лиц разного возраста с целью выявления мотивационных аспектов выбора профессии;</w:t>
      </w:r>
    </w:p>
    <w:p w:rsidR="00FA24F3" w:rsidRPr="00881B22" w:rsidRDefault="00FA24F3" w:rsidP="006E1DB7">
      <w:pPr>
        <w:pStyle w:val="ListParagraph"/>
        <w:widowControl/>
        <w:spacing w:line="240" w:lineRule="auto"/>
        <w:ind w:left="0" w:firstLine="709"/>
        <w:rPr>
          <w:sz w:val="28"/>
          <w:szCs w:val="28"/>
        </w:rPr>
      </w:pPr>
      <w:r w:rsidRPr="00881B22">
        <w:rPr>
          <w:sz w:val="28"/>
          <w:szCs w:val="28"/>
        </w:rPr>
        <w:t>– отбор и применение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интерпретацией;</w:t>
      </w:r>
    </w:p>
    <w:p w:rsidR="00FA24F3" w:rsidRPr="00881B22" w:rsidRDefault="00FA24F3" w:rsidP="006E1DB7">
      <w:pPr>
        <w:pStyle w:val="BodyText"/>
        <w:spacing w:before="0" w:after="0" w:line="240" w:lineRule="auto"/>
        <w:ind w:firstLine="709"/>
        <w:jc w:val="both"/>
        <w:rPr>
          <w:sz w:val="28"/>
          <w:szCs w:val="28"/>
        </w:rPr>
      </w:pPr>
      <w:r w:rsidRPr="00881B22">
        <w:rPr>
          <w:sz w:val="28"/>
          <w:szCs w:val="28"/>
        </w:rPr>
        <w:t>– специфика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группам;</w:t>
      </w:r>
    </w:p>
    <w:p w:rsidR="00FA24F3" w:rsidRPr="00881B22" w:rsidRDefault="00FA24F3" w:rsidP="006E1DB7">
      <w:pPr>
        <w:pStyle w:val="ListParagraph"/>
        <w:adjustRightInd w:val="0"/>
        <w:snapToGrid w:val="0"/>
        <w:spacing w:line="240" w:lineRule="auto"/>
        <w:ind w:left="0" w:firstLine="709"/>
        <w:rPr>
          <w:sz w:val="28"/>
          <w:szCs w:val="28"/>
        </w:rPr>
      </w:pPr>
      <w:r w:rsidRPr="00881B22">
        <w:rPr>
          <w:sz w:val="28"/>
          <w:szCs w:val="28"/>
        </w:rPr>
        <w:t>– психологическая диагностика, прогнозирование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человека.</w:t>
      </w:r>
    </w:p>
    <w:p w:rsidR="00FA24F3" w:rsidRPr="00881B22" w:rsidRDefault="00FA24F3" w:rsidP="006E1DB7">
      <w:pPr>
        <w:adjustRightInd w:val="0"/>
        <w:snapToGrid w:val="0"/>
        <w:spacing w:line="240" w:lineRule="auto"/>
        <w:ind w:firstLine="709"/>
        <w:rPr>
          <w:b/>
          <w:bCs/>
          <w:sz w:val="28"/>
          <w:szCs w:val="28"/>
        </w:rPr>
      </w:pPr>
      <w:r w:rsidRPr="00881B22">
        <w:rPr>
          <w:sz w:val="28"/>
          <w:szCs w:val="28"/>
        </w:rPr>
        <w:t>4. Оформление и сдача отчета о практике.</w:t>
      </w:r>
    </w:p>
    <w:p w:rsidR="00FA24F3" w:rsidRPr="00881B22" w:rsidRDefault="00FA24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A24F3" w:rsidRPr="00881B22" w:rsidRDefault="00FA24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81B22">
        <w:rPr>
          <w:b/>
          <w:bCs/>
          <w:sz w:val="28"/>
          <w:szCs w:val="28"/>
        </w:rPr>
        <w:t>6. Формы отчетности</w:t>
      </w:r>
    </w:p>
    <w:p w:rsidR="00FA24F3" w:rsidRPr="00881B22" w:rsidRDefault="00FA24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A24F3" w:rsidRPr="00881B22" w:rsidRDefault="00FA24F3" w:rsidP="00B837C7">
      <w:pPr>
        <w:widowControl/>
        <w:spacing w:line="240" w:lineRule="auto"/>
        <w:ind w:firstLine="851"/>
        <w:rPr>
          <w:sz w:val="28"/>
          <w:szCs w:val="28"/>
        </w:rPr>
      </w:pPr>
      <w:r w:rsidRPr="00881B22">
        <w:rPr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FA24F3" w:rsidRPr="00881B22" w:rsidRDefault="00FA24F3" w:rsidP="00612952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81B22">
        <w:rPr>
          <w:sz w:val="28"/>
          <w:szCs w:val="28"/>
        </w:rPr>
        <w:t>Структура отчета по практике представлена в фонде оценочных средств.</w:t>
      </w:r>
    </w:p>
    <w:p w:rsidR="00FA24F3" w:rsidRPr="00881B22" w:rsidRDefault="00FA24F3" w:rsidP="00612952">
      <w:pPr>
        <w:shd w:val="clear" w:color="auto" w:fill="FFFFFF"/>
        <w:autoSpaceDE w:val="0"/>
        <w:autoSpaceDN w:val="0"/>
        <w:adjustRightInd w:val="0"/>
        <w:ind w:firstLine="720"/>
        <w:rPr>
          <w:b/>
          <w:bCs/>
          <w:spacing w:val="-1"/>
          <w:sz w:val="28"/>
          <w:szCs w:val="28"/>
        </w:rPr>
      </w:pPr>
      <w:r w:rsidRPr="00881B22">
        <w:rPr>
          <w:b/>
          <w:bCs/>
          <w:spacing w:val="-1"/>
          <w:sz w:val="28"/>
          <w:szCs w:val="28"/>
        </w:rPr>
        <w:t>Структура отчета по практике:</w:t>
      </w:r>
    </w:p>
    <w:p w:rsidR="00FA24F3" w:rsidRPr="00881B22" w:rsidRDefault="00FA24F3" w:rsidP="00612952">
      <w:pPr>
        <w:numPr>
          <w:ilvl w:val="0"/>
          <w:numId w:val="47"/>
        </w:numPr>
        <w:tabs>
          <w:tab w:val="num" w:pos="1080"/>
        </w:tabs>
        <w:autoSpaceDE w:val="0"/>
        <w:autoSpaceDN w:val="0"/>
        <w:adjustRightInd w:val="0"/>
        <w:spacing w:line="240" w:lineRule="auto"/>
        <w:ind w:left="0" w:firstLine="720"/>
        <w:rPr>
          <w:sz w:val="28"/>
          <w:szCs w:val="28"/>
        </w:rPr>
      </w:pPr>
      <w:r w:rsidRPr="00881B22">
        <w:rPr>
          <w:sz w:val="28"/>
          <w:szCs w:val="28"/>
        </w:rPr>
        <w:t>титульный лист;</w:t>
      </w:r>
    </w:p>
    <w:p w:rsidR="00FA24F3" w:rsidRPr="00881B22" w:rsidRDefault="00FA24F3" w:rsidP="00612952">
      <w:pPr>
        <w:numPr>
          <w:ilvl w:val="0"/>
          <w:numId w:val="47"/>
        </w:numPr>
        <w:tabs>
          <w:tab w:val="num" w:pos="1080"/>
        </w:tabs>
        <w:autoSpaceDE w:val="0"/>
        <w:autoSpaceDN w:val="0"/>
        <w:adjustRightInd w:val="0"/>
        <w:spacing w:line="240" w:lineRule="auto"/>
        <w:ind w:left="0" w:firstLine="720"/>
        <w:rPr>
          <w:sz w:val="28"/>
          <w:szCs w:val="28"/>
        </w:rPr>
      </w:pPr>
      <w:r w:rsidRPr="00881B22">
        <w:rPr>
          <w:sz w:val="28"/>
          <w:szCs w:val="28"/>
        </w:rPr>
        <w:t>содержание;</w:t>
      </w:r>
    </w:p>
    <w:p w:rsidR="00FA24F3" w:rsidRPr="00881B22" w:rsidRDefault="00FA24F3" w:rsidP="00612952">
      <w:pPr>
        <w:numPr>
          <w:ilvl w:val="0"/>
          <w:numId w:val="47"/>
        </w:numPr>
        <w:tabs>
          <w:tab w:val="num" w:pos="1080"/>
        </w:tabs>
        <w:autoSpaceDE w:val="0"/>
        <w:autoSpaceDN w:val="0"/>
        <w:adjustRightInd w:val="0"/>
        <w:spacing w:line="240" w:lineRule="auto"/>
        <w:ind w:left="0" w:firstLine="720"/>
        <w:rPr>
          <w:sz w:val="28"/>
          <w:szCs w:val="28"/>
        </w:rPr>
      </w:pPr>
      <w:r w:rsidRPr="00881B22">
        <w:rPr>
          <w:sz w:val="28"/>
          <w:szCs w:val="28"/>
        </w:rPr>
        <w:t>основная часть:</w:t>
      </w:r>
    </w:p>
    <w:p w:rsidR="00FA24F3" w:rsidRPr="00881B22" w:rsidRDefault="00FA24F3" w:rsidP="005E0C88">
      <w:pPr>
        <w:tabs>
          <w:tab w:val="num" w:pos="1080"/>
        </w:tabs>
        <w:autoSpaceDE w:val="0"/>
        <w:autoSpaceDN w:val="0"/>
        <w:adjustRightInd w:val="0"/>
        <w:spacing w:line="240" w:lineRule="auto"/>
        <w:ind w:left="720" w:firstLine="0"/>
        <w:rPr>
          <w:sz w:val="28"/>
          <w:szCs w:val="28"/>
        </w:rPr>
      </w:pPr>
      <w:r w:rsidRPr="00881B22">
        <w:rPr>
          <w:sz w:val="28"/>
          <w:szCs w:val="28"/>
        </w:rPr>
        <w:t>– представление специфики деятельности психолога в учреждении;</w:t>
      </w:r>
    </w:p>
    <w:p w:rsidR="00FA24F3" w:rsidRPr="00881B22" w:rsidRDefault="00FA24F3" w:rsidP="005E0C88">
      <w:pPr>
        <w:tabs>
          <w:tab w:val="num" w:pos="1080"/>
        </w:tabs>
        <w:autoSpaceDE w:val="0"/>
        <w:autoSpaceDN w:val="0"/>
        <w:adjustRightInd w:val="0"/>
        <w:spacing w:line="240" w:lineRule="auto"/>
        <w:ind w:left="720" w:firstLine="0"/>
        <w:rPr>
          <w:sz w:val="28"/>
          <w:szCs w:val="28"/>
        </w:rPr>
      </w:pPr>
      <w:r w:rsidRPr="00881B22">
        <w:rPr>
          <w:sz w:val="28"/>
          <w:szCs w:val="28"/>
        </w:rPr>
        <w:t>– описание организации исследования (с указанием цели, задач, предмета, объекта и этапов проведения исследования);</w:t>
      </w:r>
    </w:p>
    <w:p w:rsidR="00FA24F3" w:rsidRPr="00881B22" w:rsidRDefault="00FA24F3" w:rsidP="005E0C88">
      <w:pPr>
        <w:tabs>
          <w:tab w:val="num" w:pos="1080"/>
        </w:tabs>
        <w:autoSpaceDE w:val="0"/>
        <w:autoSpaceDN w:val="0"/>
        <w:adjustRightInd w:val="0"/>
        <w:spacing w:line="240" w:lineRule="auto"/>
        <w:ind w:left="720" w:firstLine="0"/>
        <w:rPr>
          <w:sz w:val="28"/>
          <w:szCs w:val="28"/>
        </w:rPr>
      </w:pPr>
      <w:r w:rsidRPr="00881B22">
        <w:rPr>
          <w:sz w:val="28"/>
          <w:szCs w:val="28"/>
        </w:rPr>
        <w:t>– характеристика испытуемых (количество испытуемых, их пол, возраст, образование и др.);</w:t>
      </w:r>
    </w:p>
    <w:p w:rsidR="00FA24F3" w:rsidRPr="00881B22" w:rsidRDefault="00FA24F3" w:rsidP="005E0C88">
      <w:pPr>
        <w:tabs>
          <w:tab w:val="num" w:pos="1080"/>
        </w:tabs>
        <w:autoSpaceDE w:val="0"/>
        <w:autoSpaceDN w:val="0"/>
        <w:adjustRightInd w:val="0"/>
        <w:spacing w:line="240" w:lineRule="auto"/>
        <w:ind w:left="720" w:firstLine="0"/>
        <w:rPr>
          <w:sz w:val="28"/>
          <w:szCs w:val="28"/>
        </w:rPr>
      </w:pPr>
      <w:r w:rsidRPr="00881B22">
        <w:rPr>
          <w:sz w:val="28"/>
          <w:szCs w:val="28"/>
        </w:rPr>
        <w:t>– характеристика методов и методик исследования;</w:t>
      </w:r>
    </w:p>
    <w:p w:rsidR="00FA24F3" w:rsidRPr="00881B22" w:rsidRDefault="00FA24F3" w:rsidP="005E0C88">
      <w:pPr>
        <w:tabs>
          <w:tab w:val="num" w:pos="1080"/>
        </w:tabs>
        <w:autoSpaceDE w:val="0"/>
        <w:autoSpaceDN w:val="0"/>
        <w:adjustRightInd w:val="0"/>
        <w:spacing w:line="240" w:lineRule="auto"/>
        <w:ind w:left="720" w:firstLine="0"/>
        <w:rPr>
          <w:sz w:val="28"/>
          <w:szCs w:val="28"/>
        </w:rPr>
      </w:pPr>
      <w:r w:rsidRPr="00881B22">
        <w:rPr>
          <w:sz w:val="28"/>
          <w:szCs w:val="28"/>
        </w:rPr>
        <w:t>– анализ результатов исследования;</w:t>
      </w:r>
    </w:p>
    <w:p w:rsidR="00FA24F3" w:rsidRPr="00881B22" w:rsidRDefault="00FA24F3" w:rsidP="00612952">
      <w:pPr>
        <w:numPr>
          <w:ilvl w:val="0"/>
          <w:numId w:val="47"/>
        </w:numPr>
        <w:tabs>
          <w:tab w:val="num" w:pos="1080"/>
        </w:tabs>
        <w:autoSpaceDE w:val="0"/>
        <w:autoSpaceDN w:val="0"/>
        <w:adjustRightInd w:val="0"/>
        <w:spacing w:line="240" w:lineRule="auto"/>
        <w:ind w:left="0" w:firstLine="720"/>
        <w:rPr>
          <w:sz w:val="28"/>
          <w:szCs w:val="28"/>
        </w:rPr>
      </w:pPr>
      <w:r w:rsidRPr="00881B22">
        <w:rPr>
          <w:sz w:val="28"/>
          <w:szCs w:val="28"/>
        </w:rPr>
        <w:t>заключение.</w:t>
      </w:r>
    </w:p>
    <w:p w:rsidR="00FA24F3" w:rsidRPr="00881B22" w:rsidRDefault="00FA24F3" w:rsidP="0012327D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881B22">
        <w:rPr>
          <w:spacing w:val="2"/>
          <w:sz w:val="28"/>
          <w:szCs w:val="28"/>
        </w:rPr>
        <w:t xml:space="preserve">Уточнение структуры отчета может быть дано руководителем практики от </w:t>
      </w:r>
      <w:r w:rsidRPr="00881B22">
        <w:rPr>
          <w:sz w:val="28"/>
          <w:szCs w:val="28"/>
        </w:rPr>
        <w:t xml:space="preserve">университета. Отчет должен быть составлен студентом в период пребывания на </w:t>
      </w:r>
      <w:r w:rsidRPr="00881B22">
        <w:rPr>
          <w:spacing w:val="-2"/>
          <w:sz w:val="28"/>
          <w:szCs w:val="28"/>
        </w:rPr>
        <w:t>практике.</w:t>
      </w:r>
    </w:p>
    <w:p w:rsidR="00FA24F3" w:rsidRPr="00881B22" w:rsidRDefault="00FA24F3" w:rsidP="00B837C7">
      <w:pPr>
        <w:widowControl/>
        <w:spacing w:line="240" w:lineRule="auto"/>
        <w:ind w:firstLine="851"/>
        <w:rPr>
          <w:sz w:val="28"/>
          <w:szCs w:val="28"/>
        </w:rPr>
      </w:pPr>
    </w:p>
    <w:p w:rsidR="00FA24F3" w:rsidRPr="00881B22" w:rsidRDefault="00FA24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81B22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FA24F3" w:rsidRPr="00881B22" w:rsidRDefault="00FA24F3" w:rsidP="0095427B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FA24F3" w:rsidRPr="00881B22" w:rsidRDefault="00FA24F3" w:rsidP="00B837C7">
      <w:pPr>
        <w:widowControl/>
        <w:spacing w:line="240" w:lineRule="auto"/>
        <w:ind w:firstLine="851"/>
        <w:rPr>
          <w:sz w:val="28"/>
          <w:szCs w:val="28"/>
        </w:rPr>
      </w:pPr>
      <w:r w:rsidRPr="00881B22">
        <w:rPr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FA24F3" w:rsidRPr="00881B22" w:rsidRDefault="00FA24F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A24F3" w:rsidRPr="00881B22" w:rsidRDefault="00FA24F3" w:rsidP="004541D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81B22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881B22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FA24F3" w:rsidRPr="00881B22" w:rsidRDefault="00FA24F3" w:rsidP="00E015D0">
      <w:pPr>
        <w:widowControl/>
        <w:spacing w:line="240" w:lineRule="auto"/>
        <w:ind w:firstLine="851"/>
        <w:rPr>
          <w:sz w:val="28"/>
          <w:szCs w:val="28"/>
        </w:rPr>
      </w:pPr>
    </w:p>
    <w:p w:rsidR="00FA24F3" w:rsidRPr="00881B22" w:rsidRDefault="00FA24F3" w:rsidP="007F29BC">
      <w:pPr>
        <w:widowControl/>
        <w:spacing w:line="240" w:lineRule="auto"/>
        <w:ind w:firstLine="851"/>
        <w:rPr>
          <w:sz w:val="28"/>
          <w:szCs w:val="28"/>
        </w:rPr>
      </w:pPr>
      <w:bookmarkStart w:id="4" w:name="OLE_LINK63"/>
      <w:bookmarkStart w:id="5" w:name="OLE_LINK64"/>
      <w:bookmarkStart w:id="6" w:name="OLE_LINK65"/>
      <w:r w:rsidRPr="00881B22">
        <w:rPr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FA24F3" w:rsidRPr="00881B22" w:rsidRDefault="00FA24F3" w:rsidP="00D51012">
      <w:pPr>
        <w:pStyle w:val="ListParagraph"/>
        <w:numPr>
          <w:ilvl w:val="0"/>
          <w:numId w:val="41"/>
        </w:numPr>
        <w:tabs>
          <w:tab w:val="clear" w:pos="720"/>
          <w:tab w:val="num" w:pos="0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881B22">
        <w:rPr>
          <w:sz w:val="28"/>
          <w:szCs w:val="28"/>
          <w:shd w:val="clear" w:color="auto" w:fill="FFFFFF"/>
        </w:rPr>
        <w:t xml:space="preserve">Корягина, Н.А. Психология общения: учебник и практикум для академического бакалавриата/Н.А. Корягина, Н.В. Антонова, С.В. Овсянникова. – М.: Издательство Юрайт, 2018. – 440 с. – (Серия: Бакалавр. Академический курс). – </w:t>
      </w:r>
      <w:r w:rsidRPr="00881B22">
        <w:rPr>
          <w:sz w:val="28"/>
          <w:szCs w:val="28"/>
        </w:rPr>
        <w:t xml:space="preserve">Режим доступа: </w:t>
      </w:r>
      <w:r w:rsidRPr="00881B22">
        <w:rPr>
          <w:sz w:val="28"/>
          <w:szCs w:val="28"/>
          <w:shd w:val="clear" w:color="auto" w:fill="FFFFFF"/>
        </w:rPr>
        <w:t>https://biblio-online.ru/viewer/CC1541D5-EE7F-4C7F-A161-E16415286420/psihologiya-obscheniya#page/1</w:t>
      </w:r>
    </w:p>
    <w:p w:rsidR="00FA24F3" w:rsidRPr="00881B22" w:rsidRDefault="00FA24F3" w:rsidP="00D51012">
      <w:pPr>
        <w:pStyle w:val="ListParagraph"/>
        <w:numPr>
          <w:ilvl w:val="0"/>
          <w:numId w:val="41"/>
        </w:numPr>
        <w:tabs>
          <w:tab w:val="clear" w:pos="720"/>
          <w:tab w:val="num" w:pos="0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881B22">
        <w:rPr>
          <w:sz w:val="28"/>
          <w:szCs w:val="28"/>
          <w:shd w:val="clear" w:color="auto" w:fill="FFFFFF"/>
        </w:rPr>
        <w:t>Молчанов, С.В. Психология подросткового и юношеского возраста: учебник для академического бакалавриата/С.В. Молчанов. – М.: Издательство Юрайт, 2018. – 351 с. – (Серия: Бакалавр. Академический курс). – Р</w:t>
      </w:r>
      <w:r w:rsidRPr="00881B22">
        <w:rPr>
          <w:sz w:val="28"/>
          <w:szCs w:val="28"/>
        </w:rPr>
        <w:t xml:space="preserve">ежим доступа: </w:t>
      </w:r>
      <w:r w:rsidRPr="00881B22">
        <w:rPr>
          <w:sz w:val="28"/>
          <w:szCs w:val="28"/>
          <w:shd w:val="clear" w:color="auto" w:fill="FFFFFF"/>
        </w:rPr>
        <w:t>https://biblio-online.ru/viewer/8A6C03F1-5342-4D47-926E-4B90855393B9/psihologiya-podrostkovogo-i-yunosheskogo-vozrasta#page/1</w:t>
      </w:r>
    </w:p>
    <w:p w:rsidR="00FA24F3" w:rsidRPr="00881B22" w:rsidRDefault="00FA24F3" w:rsidP="00D51012">
      <w:pPr>
        <w:pStyle w:val="ListParagraph"/>
        <w:shd w:val="clear" w:color="auto" w:fill="FFFFFF"/>
        <w:tabs>
          <w:tab w:val="num" w:pos="0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881B22">
        <w:rPr>
          <w:sz w:val="28"/>
          <w:szCs w:val="28"/>
          <w:shd w:val="clear" w:color="auto" w:fill="FFFFFF"/>
        </w:rPr>
        <w:t>3. Носс, И.Н. Психодиагностика: учебник для академического бакалавриата/И.Н. Носс. – 2-е изд., перераб. и доп. – М.: Издательство Юрайт, 2018. – 500 с. – (Серия: Бакалавр. Академический курс). – Р</w:t>
      </w:r>
      <w:r w:rsidRPr="00881B22">
        <w:rPr>
          <w:sz w:val="28"/>
          <w:szCs w:val="28"/>
        </w:rPr>
        <w:t xml:space="preserve">ежим доступа: </w:t>
      </w:r>
      <w:r w:rsidRPr="00881B22">
        <w:rPr>
          <w:sz w:val="28"/>
          <w:szCs w:val="28"/>
          <w:shd w:val="clear" w:color="auto" w:fill="FFFFFF"/>
        </w:rPr>
        <w:t>https://biblio-online.ru/viewer/DE53BB6D-1516-4F6B-AF4D-5DCEB0621E00/psihodiagnostika#page/1</w:t>
      </w:r>
    </w:p>
    <w:p w:rsidR="00FA24F3" w:rsidRPr="00881B22" w:rsidRDefault="00FA24F3" w:rsidP="00D51012">
      <w:pPr>
        <w:pStyle w:val="ListParagraph"/>
        <w:shd w:val="clear" w:color="auto" w:fill="FFFFFF"/>
        <w:tabs>
          <w:tab w:val="num" w:pos="0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881B22">
        <w:rPr>
          <w:sz w:val="28"/>
          <w:szCs w:val="28"/>
          <w:shd w:val="clear" w:color="auto" w:fill="FFFFFF"/>
        </w:rPr>
        <w:t xml:space="preserve">4. Оганесян, Н.Т. Технологии активного социально-педагогического взаимодействия (тренинги, игры, дискуссии) в обеспечении психологической безопасности образовательного процесса [Электронный ресурс]: учебно-методическое пособие/ Н.Т. Оганесян. – Электрон. дан. – М.: ФЛИНТА, 2013. – 135 с. – Режим доступа: </w:t>
      </w:r>
      <w:hyperlink r:id="rId8" w:history="1">
        <w:r w:rsidRPr="00881B22">
          <w:rPr>
            <w:rStyle w:val="Hyperlink"/>
            <w:color w:val="auto"/>
            <w:sz w:val="28"/>
            <w:szCs w:val="28"/>
            <w:shd w:val="clear" w:color="auto" w:fill="FFFFFF"/>
          </w:rPr>
          <w:t>http://e.lanbook.com/books/element.php?pl1_id=44130</w:t>
        </w:r>
      </w:hyperlink>
      <w:r w:rsidRPr="00881B22">
        <w:rPr>
          <w:sz w:val="28"/>
          <w:szCs w:val="28"/>
          <w:shd w:val="clear" w:color="auto" w:fill="FFFFFF"/>
        </w:rPr>
        <w:t>/</w:t>
      </w:r>
      <w:r w:rsidRPr="00881B22">
        <w:rPr>
          <w:sz w:val="28"/>
          <w:szCs w:val="28"/>
        </w:rPr>
        <w:t>.</w:t>
      </w:r>
    </w:p>
    <w:p w:rsidR="00FA24F3" w:rsidRPr="00881B22" w:rsidRDefault="00FA24F3" w:rsidP="00D51012">
      <w:pPr>
        <w:pStyle w:val="ListParagraph"/>
        <w:shd w:val="clear" w:color="auto" w:fill="FFFFFF"/>
        <w:tabs>
          <w:tab w:val="num" w:pos="0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881B22">
        <w:rPr>
          <w:sz w:val="28"/>
          <w:szCs w:val="28"/>
          <w:shd w:val="clear" w:color="auto" w:fill="FFFFFF"/>
        </w:rPr>
        <w:t>5. Панина, С.В. Самоопределение и профессиональная ориентация учащихся: учебник и практикум для академического бакалавриата/С.В. Панина, Т.А. Макаренко. – 3-е изд., перераб. и доп. – М.: Издательство Юрайт, 2018. – 312 с. – (Серия: Бакалавр. Академический курс). – Р</w:t>
      </w:r>
      <w:r w:rsidRPr="00881B22">
        <w:rPr>
          <w:sz w:val="28"/>
          <w:szCs w:val="28"/>
        </w:rPr>
        <w:t xml:space="preserve">ежим доступа: </w:t>
      </w:r>
      <w:r w:rsidRPr="00881B22">
        <w:rPr>
          <w:sz w:val="28"/>
          <w:szCs w:val="28"/>
          <w:shd w:val="clear" w:color="auto" w:fill="FFFFFF"/>
        </w:rPr>
        <w:t>https://biblio-online.ru/viewer/1914ECE8-21A5-4379-8BC9-02F6611B650F/samoopredelenie-i-professionalnaya-orientaciya-uchaschihsya#page/1</w:t>
      </w:r>
    </w:p>
    <w:p w:rsidR="00FA24F3" w:rsidRPr="00881B22" w:rsidRDefault="00FA24F3" w:rsidP="00D51012">
      <w:pPr>
        <w:pStyle w:val="ListParagraph"/>
        <w:shd w:val="clear" w:color="auto" w:fill="FFFFFF"/>
        <w:tabs>
          <w:tab w:val="num" w:pos="0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881B22">
        <w:rPr>
          <w:sz w:val="28"/>
          <w:szCs w:val="28"/>
          <w:shd w:val="clear" w:color="auto" w:fill="FFFFFF"/>
        </w:rPr>
        <w:t>6. Психодиагностика. Теория и практика в 2 ч. Часть 1: учебник для академического бакалавриата/М.К. Акимова [и др.]; под ред. М.К. Акимовой. – 4-е изд., перераб. и доп. – М.: Издательство Юрайт, 2018. – 301 с. – (Серия: Бакалавр. Академический курс). – Р</w:t>
      </w:r>
      <w:r w:rsidRPr="00881B22">
        <w:rPr>
          <w:sz w:val="28"/>
          <w:szCs w:val="28"/>
        </w:rPr>
        <w:t xml:space="preserve">ежим доступа: </w:t>
      </w:r>
      <w:r w:rsidRPr="00881B22">
        <w:rPr>
          <w:sz w:val="28"/>
          <w:szCs w:val="28"/>
          <w:shd w:val="clear" w:color="auto" w:fill="FFFFFF"/>
        </w:rPr>
        <w:t>https://biblio-online.ru/viewer/0622DE67-725B-452A-AE1F-AA8E1BBF9B95/psihodiagnostika-teoriya-i-praktika-v-2-ch-chast-1#page/1</w:t>
      </w:r>
    </w:p>
    <w:p w:rsidR="00FA24F3" w:rsidRPr="00881B22" w:rsidRDefault="00FA24F3" w:rsidP="00D51012">
      <w:pPr>
        <w:pStyle w:val="ListParagraph"/>
        <w:shd w:val="clear" w:color="auto" w:fill="FFFFFF"/>
        <w:tabs>
          <w:tab w:val="num" w:pos="0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881B22">
        <w:rPr>
          <w:sz w:val="28"/>
          <w:szCs w:val="28"/>
          <w:shd w:val="clear" w:color="auto" w:fill="FFFFFF"/>
        </w:rPr>
        <w:t>7. Психодиагностика. Теория и практика в 2 ч. Часть 2: учебник для академического бакалавриата/М.К. Акимова [и др.]; под ред. М.К. Акимовой. – 4-е изд., перераб. и доп. – М.: Издательство Юрайт, 2018. – 341 с. – (Серия: Бакалавр. Академический курс). – Р</w:t>
      </w:r>
      <w:r w:rsidRPr="00881B22">
        <w:rPr>
          <w:sz w:val="28"/>
          <w:szCs w:val="28"/>
        </w:rPr>
        <w:t xml:space="preserve">ежим доступа: </w:t>
      </w:r>
      <w:r w:rsidRPr="00881B22">
        <w:rPr>
          <w:sz w:val="28"/>
          <w:szCs w:val="28"/>
          <w:shd w:val="clear" w:color="auto" w:fill="FFFFFF"/>
        </w:rPr>
        <w:t>https://biblio-online.ru/viewer/FF112A00-1C73-4087-834B-86191DBAEA8C/psihodiagnostika-teoriya-i-praktika-v-2-ch-chast-2#page/1</w:t>
      </w:r>
    </w:p>
    <w:p w:rsidR="00FA24F3" w:rsidRPr="00881B22" w:rsidRDefault="00FA24F3" w:rsidP="00D51012">
      <w:pPr>
        <w:pStyle w:val="ListParagraph"/>
        <w:shd w:val="clear" w:color="auto" w:fill="FFFFFF"/>
        <w:tabs>
          <w:tab w:val="num" w:pos="0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881B22">
        <w:rPr>
          <w:sz w:val="28"/>
          <w:szCs w:val="28"/>
          <w:shd w:val="clear" w:color="auto" w:fill="FFFFFF"/>
        </w:rPr>
        <w:t xml:space="preserve">8. Психодиагностика: учебник и практикум для академического бакалавриата/А.Н. Кошелева [и др.]; под ред. А.Н. Кошелевой, В.В. Хороших. – М.: Издательство Юрайт, 2018. – 373 с. – (Серия: Бакалавр. Академический курс). – </w:t>
      </w:r>
      <w:r w:rsidRPr="00881B22">
        <w:rPr>
          <w:sz w:val="28"/>
          <w:szCs w:val="28"/>
        </w:rPr>
        <w:t xml:space="preserve">Режим доступа: </w:t>
      </w:r>
      <w:r w:rsidRPr="00881B22">
        <w:rPr>
          <w:sz w:val="28"/>
          <w:szCs w:val="28"/>
          <w:shd w:val="clear" w:color="auto" w:fill="FFFFFF"/>
        </w:rPr>
        <w:t>https://biblio-online.ru/viewer/6ECD86C7-C6F6-4BBB-BB8D-89ADF5F927B4/psihodiagnostika#page/1</w:t>
      </w:r>
    </w:p>
    <w:p w:rsidR="00FA24F3" w:rsidRPr="00881B22" w:rsidRDefault="00FA24F3" w:rsidP="00D51012">
      <w:pPr>
        <w:pStyle w:val="ListParagraph"/>
        <w:shd w:val="clear" w:color="auto" w:fill="FFFFFF"/>
        <w:tabs>
          <w:tab w:val="num" w:pos="0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881B22">
        <w:rPr>
          <w:sz w:val="28"/>
          <w:szCs w:val="28"/>
          <w:shd w:val="clear" w:color="auto" w:fill="FFFFFF"/>
        </w:rPr>
        <w:t>9. Пряжников, Н.С. Профориентология: учебник и практикум для академического бакалавриата/Н.С. Пряжников. – М.: Издательство Юрайт, 2018. – 405 с. – (Серия: Бакалавр. Академический курс). – Р</w:t>
      </w:r>
      <w:r w:rsidRPr="00881B22">
        <w:rPr>
          <w:sz w:val="28"/>
          <w:szCs w:val="28"/>
        </w:rPr>
        <w:t xml:space="preserve">ежим доступа: </w:t>
      </w:r>
      <w:r w:rsidRPr="00881B22">
        <w:rPr>
          <w:sz w:val="28"/>
          <w:szCs w:val="28"/>
          <w:shd w:val="clear" w:color="auto" w:fill="FFFFFF"/>
        </w:rPr>
        <w:t>https://biblio-online.ru/viewer/EA14315F-5ACB-4410-A1DD-BCFDA162DB11/proforientologiya#page/1</w:t>
      </w:r>
    </w:p>
    <w:p w:rsidR="00FA24F3" w:rsidRPr="00881B22" w:rsidRDefault="00FA24F3" w:rsidP="00D51012">
      <w:pPr>
        <w:pStyle w:val="ListParagraph"/>
        <w:shd w:val="clear" w:color="auto" w:fill="FFFFFF"/>
        <w:tabs>
          <w:tab w:val="num" w:pos="0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881B22">
        <w:rPr>
          <w:sz w:val="28"/>
          <w:szCs w:val="28"/>
          <w:shd w:val="clear" w:color="auto" w:fill="FFFFFF"/>
        </w:rPr>
        <w:t xml:space="preserve">10. Рамендик, Д.М. Практикум по психодиагностике: учебное пособие для академического бакалавриата/Д.М. Рамендик, М.Г. Рамендик. – 2-е изд., испр. и доп. – М.: Издательство Юрайт, 2018. – 139 с. – (Серия: Бакалавр. Академический курс). – </w:t>
      </w:r>
      <w:r w:rsidRPr="00881B22">
        <w:rPr>
          <w:sz w:val="28"/>
          <w:szCs w:val="28"/>
        </w:rPr>
        <w:t xml:space="preserve">Режим доступа: </w:t>
      </w:r>
      <w:r w:rsidRPr="00881B22">
        <w:rPr>
          <w:sz w:val="28"/>
          <w:szCs w:val="28"/>
          <w:shd w:val="clear" w:color="auto" w:fill="FFFFFF"/>
        </w:rPr>
        <w:t>https://biblio-online.ru/viewer/C59615F4-33FC-4D12-95CF-448A49840251/praktikum-po-psihodiagnostike#page/1</w:t>
      </w:r>
    </w:p>
    <w:p w:rsidR="00FA24F3" w:rsidRPr="00881B22" w:rsidRDefault="00FA24F3" w:rsidP="00D51012">
      <w:pPr>
        <w:pStyle w:val="ListParagraph"/>
        <w:shd w:val="clear" w:color="auto" w:fill="FFFFFF"/>
        <w:tabs>
          <w:tab w:val="num" w:pos="0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881B22">
        <w:rPr>
          <w:sz w:val="28"/>
          <w:szCs w:val="28"/>
          <w:shd w:val="clear" w:color="auto" w:fill="FFFFFF"/>
        </w:rPr>
        <w:t>11. Рогов, Е.И. Настольная книга практического психолога в 2 ч. Часть 1. Система работы психолога с детьми разного возраста: практ. пособие/Е.И. Рогов. – 4-е изд., перераб. и доп. – М.: Издательство Юрайт, 2017. — 412 с. — (Серия: Профессиональная практика). – Р</w:t>
      </w:r>
      <w:r w:rsidRPr="00881B22">
        <w:rPr>
          <w:sz w:val="28"/>
          <w:szCs w:val="28"/>
        </w:rPr>
        <w:t xml:space="preserve">ежим доступа: </w:t>
      </w:r>
      <w:r w:rsidRPr="00881B22">
        <w:rPr>
          <w:sz w:val="28"/>
          <w:szCs w:val="28"/>
          <w:shd w:val="clear" w:color="auto" w:fill="FFFFFF"/>
        </w:rPr>
        <w:t>https://biblio-online.ru/viewer/9AFF234F-843E-4015-B799-000FF8F2B3DF/nastolnaya-kniga-prakticheskogo-psihologa-v-2-ch-chast-1-sistema-raboty-psihologa-s-detmi-raznogo-vozrasta#page/1</w:t>
      </w:r>
    </w:p>
    <w:p w:rsidR="00FA24F3" w:rsidRPr="00881B22" w:rsidRDefault="00FA24F3" w:rsidP="00D51012">
      <w:pPr>
        <w:pStyle w:val="ListParagraph"/>
        <w:shd w:val="clear" w:color="auto" w:fill="FFFFFF"/>
        <w:tabs>
          <w:tab w:val="num" w:pos="0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881B22">
        <w:rPr>
          <w:sz w:val="28"/>
          <w:szCs w:val="28"/>
          <w:shd w:val="clear" w:color="auto" w:fill="FFFFFF"/>
        </w:rPr>
        <w:t>12. Рогов, Е.И. Настольная книга практического психолога в 2 ч. Часть 2. Работа психолога со взрослыми. Коррекционные приемы и упражнения: практ. пособие/Е.И. Рогов. – 4-е изд., перераб. и доп. – М.: Издательство Юрайт, 2017. – 507 с. – (Серия: Профессиональная практика). – Р</w:t>
      </w:r>
      <w:r w:rsidRPr="00881B22">
        <w:rPr>
          <w:sz w:val="28"/>
          <w:szCs w:val="28"/>
        </w:rPr>
        <w:t xml:space="preserve">ежим доступа: </w:t>
      </w:r>
      <w:r w:rsidRPr="00881B22">
        <w:rPr>
          <w:sz w:val="28"/>
          <w:szCs w:val="28"/>
          <w:shd w:val="clear" w:color="auto" w:fill="FFFFFF"/>
        </w:rPr>
        <w:t>https://biblio-online.ru/viewer/B653B368-1503-4F48-9652-31490E28B736/nastolnaya-kniga-prakticheskogo-psihologa-v-2-ch-chast-2-rabota-psihologa-so-vzroslymi-korrekcionnye-priemy-i-uprazhneniya#page/1</w:t>
      </w:r>
    </w:p>
    <w:p w:rsidR="00FA24F3" w:rsidRPr="00881B22" w:rsidRDefault="00FA24F3" w:rsidP="00D51012">
      <w:pPr>
        <w:pStyle w:val="ListParagraph"/>
        <w:shd w:val="clear" w:color="auto" w:fill="FFFFFF"/>
        <w:tabs>
          <w:tab w:val="num" w:pos="0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881B22">
        <w:rPr>
          <w:sz w:val="28"/>
          <w:szCs w:val="28"/>
          <w:shd w:val="clear" w:color="auto" w:fill="FFFFFF"/>
        </w:rPr>
        <w:t xml:space="preserve">13. Руководство практического психолога. Психолог в школе: практ. пособие/И.В. Дубровина [и др.]; под ред. И.В. Дубровиной. – 2-е изд., испр. и доп. – М.: Издательство Юрайт, 2018. – 255 с. – (Серия: Профессиональная практика). – </w:t>
      </w:r>
      <w:r w:rsidRPr="00881B22">
        <w:rPr>
          <w:sz w:val="28"/>
          <w:szCs w:val="28"/>
        </w:rPr>
        <w:t xml:space="preserve">Режим доступа: </w:t>
      </w:r>
      <w:r w:rsidRPr="00881B22">
        <w:rPr>
          <w:sz w:val="28"/>
          <w:szCs w:val="28"/>
          <w:shd w:val="clear" w:color="auto" w:fill="FFFFFF"/>
        </w:rPr>
        <w:t>https://biblio-online.ru/viewer/BA05164E-79BD-4DAB-A4C5-74B8E0214674/rukovodstvo-prakticheskogo-psihologa-psiholog-v-shkole#page/1</w:t>
      </w:r>
    </w:p>
    <w:p w:rsidR="00FA24F3" w:rsidRPr="00881B22" w:rsidRDefault="00FA24F3" w:rsidP="00D51012">
      <w:pPr>
        <w:pStyle w:val="ListParagraph"/>
        <w:shd w:val="clear" w:color="auto" w:fill="FFFFFF"/>
        <w:tabs>
          <w:tab w:val="num" w:pos="0"/>
        </w:tabs>
        <w:spacing w:line="240" w:lineRule="auto"/>
        <w:ind w:left="0" w:firstLine="709"/>
        <w:rPr>
          <w:sz w:val="28"/>
          <w:szCs w:val="28"/>
        </w:rPr>
      </w:pPr>
      <w:r w:rsidRPr="00881B22">
        <w:rPr>
          <w:sz w:val="28"/>
          <w:szCs w:val="28"/>
          <w:shd w:val="clear" w:color="auto" w:fill="FFFFFF"/>
        </w:rPr>
        <w:t xml:space="preserve">14. </w:t>
      </w:r>
      <w:r w:rsidRPr="00881B22">
        <w:rPr>
          <w:sz w:val="28"/>
          <w:szCs w:val="28"/>
        </w:rPr>
        <w:t xml:space="preserve">Социально-психологический личностно-ориентированный </w:t>
      </w:r>
      <w:r w:rsidRPr="00881B22">
        <w:rPr>
          <w:sz w:val="28"/>
          <w:szCs w:val="28"/>
          <w:shd w:val="clear" w:color="auto" w:fill="FFFFFF"/>
        </w:rPr>
        <w:t>тренинг [Электронный ресурс]: методические указания / сост.: А.Е. Швецов, Е.В. Швецова. – Электрон. дан. – Тамбов: Издательство ТГТУ, 2010. – 16 с. – Режим доступа:</w:t>
      </w:r>
      <w:hyperlink r:id="rId9" w:history="1">
        <w:r w:rsidRPr="00881B22">
          <w:rPr>
            <w:rStyle w:val="Hyperlink"/>
            <w:color w:val="auto"/>
            <w:sz w:val="28"/>
            <w:szCs w:val="28"/>
            <w:shd w:val="clear" w:color="auto" w:fill="FFFFFF"/>
          </w:rPr>
          <w:t>http://window.edu.ru/resource/212/73212</w:t>
        </w:r>
      </w:hyperlink>
      <w:r w:rsidRPr="00881B22">
        <w:rPr>
          <w:sz w:val="28"/>
          <w:szCs w:val="28"/>
          <w:shd w:val="clear" w:color="auto" w:fill="FFFFFF"/>
        </w:rPr>
        <w:t>/,</w:t>
      </w:r>
      <w:r w:rsidRPr="00881B22">
        <w:rPr>
          <w:sz w:val="28"/>
          <w:szCs w:val="28"/>
        </w:rPr>
        <w:t xml:space="preserve"> свободный.</w:t>
      </w:r>
    </w:p>
    <w:p w:rsidR="00FA24F3" w:rsidRPr="00881B22" w:rsidRDefault="00FA24F3" w:rsidP="00C35A26">
      <w:pPr>
        <w:pStyle w:val="ListParagraph"/>
        <w:widowControl/>
        <w:tabs>
          <w:tab w:val="num" w:pos="0"/>
        </w:tabs>
        <w:spacing w:line="240" w:lineRule="auto"/>
        <w:ind w:left="0" w:firstLine="709"/>
        <w:rPr>
          <w:sz w:val="28"/>
          <w:szCs w:val="28"/>
        </w:rPr>
      </w:pPr>
    </w:p>
    <w:p w:rsidR="00FA24F3" w:rsidRPr="00881B22" w:rsidRDefault="00FA24F3" w:rsidP="007F29BC">
      <w:pPr>
        <w:widowControl/>
        <w:spacing w:line="240" w:lineRule="auto"/>
        <w:ind w:firstLine="851"/>
        <w:rPr>
          <w:sz w:val="28"/>
          <w:szCs w:val="28"/>
        </w:rPr>
      </w:pPr>
      <w:r w:rsidRPr="00881B22">
        <w:rPr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FA24F3" w:rsidRPr="00881B22" w:rsidRDefault="00FA24F3" w:rsidP="007F29BC">
      <w:pPr>
        <w:widowControl/>
        <w:spacing w:line="240" w:lineRule="auto"/>
        <w:ind w:firstLine="851"/>
        <w:rPr>
          <w:sz w:val="28"/>
          <w:szCs w:val="28"/>
        </w:rPr>
      </w:pPr>
    </w:p>
    <w:p w:rsidR="00FA24F3" w:rsidRPr="00881B22" w:rsidRDefault="00FA24F3" w:rsidP="00D24E38">
      <w:pPr>
        <w:pStyle w:val="ListParagraph"/>
        <w:keepNext/>
        <w:keepLines/>
        <w:numPr>
          <w:ilvl w:val="0"/>
          <w:numId w:val="42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sz w:val="28"/>
          <w:szCs w:val="28"/>
        </w:rPr>
      </w:pPr>
      <w:r w:rsidRPr="00881B22">
        <w:rPr>
          <w:sz w:val="28"/>
          <w:szCs w:val="28"/>
        </w:rPr>
        <w:t xml:space="preserve"> Герасимова И.В. Программа социально-психологического тренинига. Этап 2: Кооперация и сотрудничество. </w:t>
      </w:r>
      <w:r w:rsidRPr="00881B22">
        <w:rPr>
          <w:sz w:val="28"/>
          <w:szCs w:val="28"/>
          <w:shd w:val="clear" w:color="auto" w:fill="FFFFFF"/>
        </w:rPr>
        <w:t>[Электронный ресурс]:</w:t>
      </w:r>
      <w:r w:rsidRPr="00881B22">
        <w:rPr>
          <w:sz w:val="28"/>
          <w:szCs w:val="28"/>
        </w:rPr>
        <w:t xml:space="preserve">Руководство для ведущего/И.В. Герасимова. </w:t>
      </w:r>
      <w:r w:rsidRPr="00881B22">
        <w:rPr>
          <w:sz w:val="28"/>
          <w:szCs w:val="28"/>
          <w:shd w:val="clear" w:color="auto" w:fill="FFFFFF"/>
        </w:rPr>
        <w:t xml:space="preserve">– Электрон. дан. – Владивосток: Мор. гос. ун-т им. адм. Г.И. Невельского, 2007. – 25 с. – Режим доступа: </w:t>
      </w:r>
      <w:hyperlink r:id="rId10" w:history="1">
        <w:r w:rsidRPr="00881B22">
          <w:rPr>
            <w:sz w:val="28"/>
            <w:szCs w:val="28"/>
            <w:shd w:val="clear" w:color="auto" w:fill="FFFFFF"/>
          </w:rPr>
          <w:t>http://window.edu.ru/resource/626/61626</w:t>
        </w:r>
      </w:hyperlink>
      <w:r w:rsidRPr="00881B22">
        <w:rPr>
          <w:sz w:val="28"/>
          <w:szCs w:val="28"/>
          <w:shd w:val="clear" w:color="auto" w:fill="FFFFFF"/>
        </w:rPr>
        <w:t>/ – свободный</w:t>
      </w:r>
      <w:r w:rsidRPr="00881B22">
        <w:rPr>
          <w:rFonts w:ascii="Cambria" w:hAnsi="Cambria" w:cs="Cambria"/>
          <w:sz w:val="28"/>
          <w:szCs w:val="28"/>
        </w:rPr>
        <w:t>.</w:t>
      </w:r>
    </w:p>
    <w:p w:rsidR="00FA24F3" w:rsidRPr="00881B22" w:rsidRDefault="00FA24F3" w:rsidP="007F29BC">
      <w:pPr>
        <w:pStyle w:val="Heading1"/>
        <w:numPr>
          <w:ilvl w:val="0"/>
          <w:numId w:val="42"/>
        </w:numPr>
        <w:tabs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881B22">
        <w:rPr>
          <w:rFonts w:ascii="Times New Roman" w:hAnsi="Times New Roman" w:cs="Times New Roman"/>
          <w:b w:val="0"/>
          <w:bCs w:val="0"/>
          <w:color w:val="auto"/>
        </w:rPr>
        <w:t xml:space="preserve"> Сорокун, П.А. </w:t>
      </w:r>
      <w:hyperlink r:id="rId11" w:history="1">
        <w:r w:rsidRPr="00881B22">
          <w:rPr>
            <w:rStyle w:val="Hyperlink"/>
            <w:rFonts w:ascii="Times New Roman" w:hAnsi="Times New Roman" w:cs="Times New Roman"/>
            <w:b w:val="0"/>
            <w:bCs w:val="0"/>
            <w:color w:val="auto"/>
            <w:bdr w:val="none" w:sz="0" w:space="0" w:color="auto" w:frame="1"/>
          </w:rPr>
          <w:t>Психология и человек</w:t>
        </w:r>
      </w:hyperlink>
      <w:r w:rsidRPr="00881B22">
        <w:rPr>
          <w:rFonts w:ascii="Times New Roman" w:hAnsi="Times New Roman" w:cs="Times New Roman"/>
          <w:b w:val="0"/>
          <w:bCs w:val="0"/>
          <w:color w:val="auto"/>
        </w:rPr>
        <w:t xml:space="preserve">/П.А. Сорокун. </w:t>
      </w:r>
      <w:r w:rsidRPr="00881B22">
        <w:rPr>
          <w:rFonts w:ascii="Times New Roman" w:hAnsi="Times New Roman" w:cs="Times New Roman"/>
          <w:b w:val="0"/>
          <w:bCs w:val="0"/>
          <w:color w:val="auto"/>
          <w:shd w:val="clear" w:color="auto" w:fill="F3F3F3"/>
        </w:rPr>
        <w:t>– Электрон. дан.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3F3F3"/>
        </w:rPr>
        <w:t xml:space="preserve"> – </w:t>
      </w:r>
      <w:r w:rsidRPr="00881B22">
        <w:rPr>
          <w:rFonts w:ascii="Times New Roman" w:hAnsi="Times New Roman" w:cs="Times New Roman"/>
          <w:b w:val="0"/>
          <w:bCs w:val="0"/>
          <w:color w:val="auto"/>
          <w:shd w:val="clear" w:color="auto" w:fill="F3F3F3"/>
        </w:rPr>
        <w:t>Режим доступа:</w:t>
      </w:r>
    </w:p>
    <w:p w:rsidR="00FA24F3" w:rsidRPr="00881B22" w:rsidRDefault="00FA24F3" w:rsidP="00D24E38">
      <w:pPr>
        <w:pStyle w:val="Heading1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881B22">
        <w:rPr>
          <w:rFonts w:ascii="Times New Roman" w:hAnsi="Times New Roman" w:cs="Times New Roman"/>
          <w:b w:val="0"/>
          <w:bCs w:val="0"/>
          <w:color w:val="auto"/>
        </w:rPr>
        <w:t>http://window.edu.ru/catalog/resources?&amp;p_sort=0&amp;p_page=173/ – свободный.</w:t>
      </w:r>
    </w:p>
    <w:p w:rsidR="00FA24F3" w:rsidRPr="00881B22" w:rsidRDefault="00FA24F3" w:rsidP="00D24E38"/>
    <w:p w:rsidR="00FA24F3" w:rsidRPr="00881B22" w:rsidRDefault="00FA24F3" w:rsidP="00003F29">
      <w:pPr>
        <w:widowControl/>
        <w:spacing w:line="240" w:lineRule="auto"/>
        <w:ind w:firstLine="851"/>
        <w:rPr>
          <w:sz w:val="28"/>
          <w:szCs w:val="28"/>
        </w:rPr>
      </w:pPr>
      <w:r w:rsidRPr="00881B22">
        <w:rPr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FA24F3" w:rsidRPr="00881B22" w:rsidRDefault="00FA24F3" w:rsidP="00B837C7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881B22">
        <w:rPr>
          <w:sz w:val="28"/>
          <w:szCs w:val="28"/>
        </w:rPr>
        <w:t>При прохождении данной практики нормативно-правовая документация  не используется.</w:t>
      </w:r>
    </w:p>
    <w:p w:rsidR="00FA24F3" w:rsidRPr="00881B22" w:rsidRDefault="00FA24F3" w:rsidP="00B837C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A24F3" w:rsidRPr="00881B22" w:rsidRDefault="00FA24F3" w:rsidP="00003F29">
      <w:pPr>
        <w:widowControl/>
        <w:spacing w:line="240" w:lineRule="auto"/>
        <w:ind w:firstLine="0"/>
        <w:rPr>
          <w:sz w:val="28"/>
          <w:szCs w:val="28"/>
        </w:rPr>
      </w:pPr>
      <w:r w:rsidRPr="00881B22">
        <w:rPr>
          <w:sz w:val="28"/>
          <w:szCs w:val="28"/>
        </w:rPr>
        <w:t>8.4 Другие издания, необходимые для прохождения практики</w:t>
      </w:r>
    </w:p>
    <w:p w:rsidR="00FA24F3" w:rsidRPr="00881B22" w:rsidRDefault="00FA24F3" w:rsidP="00B837C7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881B22">
        <w:rPr>
          <w:sz w:val="28"/>
          <w:szCs w:val="28"/>
        </w:rPr>
        <w:t>Журналы:</w:t>
      </w:r>
    </w:p>
    <w:p w:rsidR="00FA24F3" w:rsidRPr="00881B22" w:rsidRDefault="00FA24F3" w:rsidP="00B837C7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881B22">
        <w:rPr>
          <w:sz w:val="28"/>
          <w:szCs w:val="28"/>
        </w:rPr>
        <w:t>1. «Вопросы психологии».</w:t>
      </w:r>
    </w:p>
    <w:p w:rsidR="00FA24F3" w:rsidRPr="00881B22" w:rsidRDefault="00FA24F3" w:rsidP="00B837C7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881B22">
        <w:rPr>
          <w:sz w:val="28"/>
          <w:szCs w:val="28"/>
        </w:rPr>
        <w:t>2. «Психологический журнал».</w:t>
      </w:r>
    </w:p>
    <w:p w:rsidR="00FA24F3" w:rsidRPr="00881B22" w:rsidRDefault="00FA24F3" w:rsidP="00B837C7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881B22">
        <w:rPr>
          <w:sz w:val="28"/>
          <w:szCs w:val="28"/>
        </w:rPr>
        <w:t>3. «Мир психологии».</w:t>
      </w:r>
    </w:p>
    <w:p w:rsidR="00FA24F3" w:rsidRPr="00881B22" w:rsidRDefault="00FA24F3" w:rsidP="00AE16BC">
      <w:pPr>
        <w:widowControl/>
        <w:shd w:val="clear" w:color="auto" w:fill="FFFFFF"/>
        <w:spacing w:line="240" w:lineRule="auto"/>
        <w:ind w:left="851" w:firstLine="0"/>
        <w:jc w:val="left"/>
        <w:textAlignment w:val="baseline"/>
        <w:outlineLvl w:val="1"/>
        <w:rPr>
          <w:sz w:val="28"/>
          <w:szCs w:val="28"/>
        </w:rPr>
      </w:pPr>
      <w:r w:rsidRPr="00881B22">
        <w:rPr>
          <w:sz w:val="28"/>
          <w:szCs w:val="28"/>
        </w:rPr>
        <w:t>4. «</w:t>
      </w:r>
      <w:hyperlink r:id="rId12" w:tooltip="Полная версия статьи: Практическая психология. Научно-методический журнал" w:history="1">
        <w:r w:rsidRPr="00881B22">
          <w:rPr>
            <w:sz w:val="28"/>
            <w:szCs w:val="28"/>
            <w:bdr w:val="none" w:sz="0" w:space="0" w:color="auto" w:frame="1"/>
          </w:rPr>
          <w:t>Практическая психология. Научно-методический журнал</w:t>
        </w:r>
      </w:hyperlink>
      <w:r w:rsidRPr="00881B22">
        <w:rPr>
          <w:sz w:val="28"/>
          <w:szCs w:val="28"/>
        </w:rPr>
        <w:t>».</w:t>
      </w:r>
    </w:p>
    <w:p w:rsidR="00FA24F3" w:rsidRPr="00881B22" w:rsidRDefault="00FA24F3" w:rsidP="00B837C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A24F3" w:rsidRPr="00881B22" w:rsidRDefault="00FA24F3" w:rsidP="003841C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81B2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FA24F3" w:rsidRPr="00881B22" w:rsidRDefault="00FA24F3" w:rsidP="003841C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A24F3" w:rsidRPr="00881B22" w:rsidRDefault="00FA24F3" w:rsidP="00881B22">
      <w:pPr>
        <w:tabs>
          <w:tab w:val="left" w:pos="1134"/>
          <w:tab w:val="left" w:pos="1276"/>
          <w:tab w:val="left" w:pos="1843"/>
        </w:tabs>
        <w:spacing w:line="240" w:lineRule="auto"/>
        <w:ind w:firstLine="709"/>
        <w:rPr>
          <w:sz w:val="28"/>
          <w:szCs w:val="28"/>
        </w:rPr>
      </w:pPr>
      <w:r w:rsidRPr="00881B22">
        <w:rPr>
          <w:sz w:val="28"/>
          <w:szCs w:val="28"/>
        </w:rPr>
        <w:t xml:space="preserve">1. Личный кабинет обучающегося  и электронная информационно-образовательная среда [Электронный ресурс]. – Режим доступа:  http://sdo.pgups.ru (для доступа к полнотекстовым документам требуется авторизация). </w:t>
      </w:r>
    </w:p>
    <w:p w:rsidR="00FA24F3" w:rsidRPr="00881B22" w:rsidRDefault="00FA24F3" w:rsidP="00881B22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81B22">
        <w:rPr>
          <w:sz w:val="28"/>
          <w:szCs w:val="28"/>
        </w:rPr>
        <w:t xml:space="preserve">2. Электронно-библиотечная система издательства «Лань». – Режим доступа: </w:t>
      </w:r>
      <w:hyperlink r:id="rId13" w:history="1">
        <w:r w:rsidRPr="00881B22">
          <w:rPr>
            <w:sz w:val="28"/>
            <w:szCs w:val="28"/>
          </w:rPr>
          <w:t>http://e.lanbook.com</w:t>
        </w:r>
      </w:hyperlink>
      <w:r w:rsidRPr="00881B22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FA24F3" w:rsidRPr="00881B22" w:rsidRDefault="00FA24F3" w:rsidP="00881B22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81B22">
        <w:rPr>
          <w:sz w:val="28"/>
          <w:szCs w:val="28"/>
        </w:rPr>
        <w:t>3. Электронная библиотека ЮРАЙТ. Режим доступа: https://biblio-online.ru/ (для доступа к полнотекстовым документам требуется авторизация).</w:t>
      </w:r>
    </w:p>
    <w:p w:rsidR="00FA24F3" w:rsidRPr="00881B22" w:rsidRDefault="00FA24F3" w:rsidP="00881B22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81B22">
        <w:rPr>
          <w:sz w:val="28"/>
          <w:szCs w:val="28"/>
        </w:rPr>
        <w:t>4. Электронно-библиотечная система ibooks.ru («Айбукс»). Режим доступа: https://ibooks.ru/home.php?routine=bookshelf (для доступа к полнотекстовым документам требуется авторизация).</w:t>
      </w:r>
    </w:p>
    <w:p w:rsidR="00FA24F3" w:rsidRPr="00881B22" w:rsidRDefault="00FA24F3" w:rsidP="00881B22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81B22">
        <w:rPr>
          <w:sz w:val="28"/>
          <w:szCs w:val="28"/>
        </w:rPr>
        <w:t xml:space="preserve">5. Электронная библиотека «Единое окно доступа к образовательным ресурсам». – Режим доступа: </w:t>
      </w:r>
      <w:hyperlink r:id="rId14" w:history="1">
        <w:r w:rsidRPr="00881B22">
          <w:rPr>
            <w:sz w:val="28"/>
            <w:szCs w:val="28"/>
            <w:u w:val="single"/>
          </w:rPr>
          <w:t>http://window.edu.ru</w:t>
        </w:r>
      </w:hyperlink>
      <w:r w:rsidRPr="00881B22">
        <w:rPr>
          <w:sz w:val="28"/>
          <w:szCs w:val="28"/>
        </w:rPr>
        <w:t xml:space="preserve"> – свободный.</w:t>
      </w:r>
    </w:p>
    <w:p w:rsidR="00FA24F3" w:rsidRPr="00881B22" w:rsidRDefault="00FA24F3" w:rsidP="00881B22">
      <w:pPr>
        <w:spacing w:line="240" w:lineRule="auto"/>
        <w:jc w:val="center"/>
        <w:rPr>
          <w:b/>
          <w:bCs/>
          <w:sz w:val="28"/>
          <w:szCs w:val="28"/>
        </w:rPr>
      </w:pPr>
    </w:p>
    <w:p w:rsidR="00FA24F3" w:rsidRPr="00881B22" w:rsidRDefault="00FA24F3" w:rsidP="00881B22">
      <w:pPr>
        <w:spacing w:line="240" w:lineRule="auto"/>
        <w:jc w:val="center"/>
        <w:rPr>
          <w:b/>
          <w:bCs/>
          <w:sz w:val="28"/>
          <w:szCs w:val="28"/>
        </w:rPr>
      </w:pPr>
      <w:r w:rsidRPr="00881B22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A24F3" w:rsidRPr="00881B22" w:rsidRDefault="00FA24F3" w:rsidP="00881B22">
      <w:pPr>
        <w:spacing w:line="240" w:lineRule="auto"/>
        <w:jc w:val="center"/>
        <w:rPr>
          <w:b/>
          <w:bCs/>
          <w:sz w:val="28"/>
          <w:szCs w:val="28"/>
        </w:rPr>
      </w:pPr>
    </w:p>
    <w:p w:rsidR="00FA24F3" w:rsidRPr="00881B22" w:rsidRDefault="00FA24F3" w:rsidP="00881B22">
      <w:pPr>
        <w:spacing w:line="240" w:lineRule="auto"/>
        <w:ind w:firstLine="851"/>
        <w:rPr>
          <w:sz w:val="28"/>
          <w:szCs w:val="28"/>
        </w:rPr>
      </w:pPr>
      <w:r w:rsidRPr="00881B22">
        <w:rPr>
          <w:sz w:val="28"/>
          <w:szCs w:val="28"/>
        </w:rPr>
        <w:t>Порядок изучения дисциплины следующий:</w:t>
      </w:r>
    </w:p>
    <w:p w:rsidR="00FA24F3" w:rsidRPr="00881B22" w:rsidRDefault="00FA24F3" w:rsidP="00881B22">
      <w:pPr>
        <w:pStyle w:val="2"/>
        <w:numPr>
          <w:ilvl w:val="0"/>
          <w:numId w:val="4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22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A24F3" w:rsidRPr="00881B22" w:rsidRDefault="00FA24F3" w:rsidP="00881B22">
      <w:pPr>
        <w:pStyle w:val="2"/>
        <w:numPr>
          <w:ilvl w:val="0"/>
          <w:numId w:val="4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22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A24F3" w:rsidRPr="00881B22" w:rsidRDefault="00FA24F3" w:rsidP="00881B22">
      <w:pPr>
        <w:pStyle w:val="2"/>
        <w:numPr>
          <w:ilvl w:val="0"/>
          <w:numId w:val="4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22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A24F3" w:rsidRPr="00881B22" w:rsidRDefault="00FA24F3" w:rsidP="00881B22">
      <w:pPr>
        <w:spacing w:line="240" w:lineRule="auto"/>
        <w:ind w:firstLine="709"/>
        <w:rPr>
          <w:sz w:val="28"/>
          <w:szCs w:val="28"/>
        </w:rPr>
      </w:pPr>
    </w:p>
    <w:p w:rsidR="00FA24F3" w:rsidRPr="00881B22" w:rsidRDefault="00FA24F3" w:rsidP="00881B22">
      <w:pPr>
        <w:spacing w:line="240" w:lineRule="auto"/>
        <w:jc w:val="center"/>
        <w:rPr>
          <w:b/>
          <w:bCs/>
          <w:sz w:val="28"/>
          <w:szCs w:val="28"/>
        </w:rPr>
      </w:pPr>
      <w:r w:rsidRPr="00881B2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A24F3" w:rsidRPr="00881B22" w:rsidRDefault="00FA24F3" w:rsidP="00881B22">
      <w:pPr>
        <w:spacing w:line="240" w:lineRule="auto"/>
        <w:jc w:val="center"/>
        <w:rPr>
          <w:b/>
          <w:bCs/>
          <w:sz w:val="28"/>
          <w:szCs w:val="28"/>
        </w:rPr>
      </w:pPr>
    </w:p>
    <w:p w:rsidR="00FA24F3" w:rsidRPr="00881B22" w:rsidRDefault="00FA24F3" w:rsidP="00881B22">
      <w:pPr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r w:rsidRPr="00881B22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A24F3" w:rsidRPr="00881B22" w:rsidRDefault="00FA24F3" w:rsidP="00881B22">
      <w:pPr>
        <w:widowControl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881B22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FA24F3" w:rsidRPr="00881B22" w:rsidRDefault="00FA24F3" w:rsidP="00881B22">
      <w:pPr>
        <w:widowControl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881B22">
        <w:rPr>
          <w:sz w:val="28"/>
          <w:szCs w:val="28"/>
        </w:rPr>
        <w:t>методы обучения с использованием информационных технологий(демонстрация мультимедийных материалов);</w:t>
      </w:r>
    </w:p>
    <w:p w:rsidR="00FA24F3" w:rsidRPr="00881B22" w:rsidRDefault="00FA24F3" w:rsidP="00881B22">
      <w:pPr>
        <w:widowControl/>
        <w:numPr>
          <w:ilvl w:val="0"/>
          <w:numId w:val="6"/>
        </w:numPr>
        <w:spacing w:line="240" w:lineRule="auto"/>
        <w:ind w:left="0" w:firstLine="709"/>
        <w:outlineLvl w:val="0"/>
        <w:rPr>
          <w:sz w:val="28"/>
          <w:szCs w:val="28"/>
        </w:rPr>
      </w:pPr>
      <w:r w:rsidRPr="00881B22">
        <w:rPr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FA24F3" w:rsidRPr="00881B22" w:rsidRDefault="00FA24F3" w:rsidP="00881B22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881B22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материалы, согласно п. 9 рабочей программы;</w:t>
      </w:r>
    </w:p>
    <w:p w:rsidR="00FA24F3" w:rsidRPr="00881B22" w:rsidRDefault="00FA24F3" w:rsidP="00881B22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881B22">
        <w:rPr>
          <w:sz w:val="28"/>
          <w:szCs w:val="28"/>
        </w:rPr>
        <w:t>программное обеспечение:</w:t>
      </w:r>
    </w:p>
    <w:p w:rsidR="00FA24F3" w:rsidRPr="00881B22" w:rsidRDefault="00FA24F3" w:rsidP="00881B22">
      <w:pPr>
        <w:pStyle w:val="ListParagraph"/>
        <w:widowControl/>
        <w:numPr>
          <w:ilvl w:val="0"/>
          <w:numId w:val="50"/>
        </w:numPr>
        <w:spacing w:line="240" w:lineRule="auto"/>
        <w:ind w:left="0" w:firstLine="709"/>
        <w:rPr>
          <w:sz w:val="28"/>
          <w:szCs w:val="28"/>
        </w:rPr>
      </w:pPr>
      <w:r w:rsidRPr="00881B22">
        <w:rPr>
          <w:sz w:val="28"/>
          <w:szCs w:val="28"/>
        </w:rPr>
        <w:t>Операционная система Windows;</w:t>
      </w:r>
    </w:p>
    <w:p w:rsidR="00FA24F3" w:rsidRPr="00881B22" w:rsidRDefault="00FA24F3" w:rsidP="00881B22">
      <w:pPr>
        <w:pStyle w:val="ListParagraph"/>
        <w:widowControl/>
        <w:numPr>
          <w:ilvl w:val="0"/>
          <w:numId w:val="50"/>
        </w:numPr>
        <w:spacing w:line="240" w:lineRule="auto"/>
        <w:ind w:left="0" w:firstLine="709"/>
        <w:rPr>
          <w:sz w:val="28"/>
          <w:szCs w:val="28"/>
        </w:rPr>
      </w:pPr>
      <w:r w:rsidRPr="00881B22">
        <w:rPr>
          <w:sz w:val="28"/>
          <w:szCs w:val="28"/>
        </w:rPr>
        <w:t>MS Office;</w:t>
      </w:r>
    </w:p>
    <w:p w:rsidR="00FA24F3" w:rsidRPr="00881B22" w:rsidRDefault="00FA24F3" w:rsidP="00881B22">
      <w:pPr>
        <w:pStyle w:val="ListParagraph"/>
        <w:widowControl/>
        <w:numPr>
          <w:ilvl w:val="0"/>
          <w:numId w:val="50"/>
        </w:numPr>
        <w:spacing w:line="240" w:lineRule="auto"/>
        <w:ind w:left="0" w:firstLine="709"/>
        <w:rPr>
          <w:sz w:val="28"/>
          <w:szCs w:val="28"/>
        </w:rPr>
      </w:pPr>
      <w:r w:rsidRPr="00881B22">
        <w:rPr>
          <w:sz w:val="28"/>
          <w:szCs w:val="28"/>
        </w:rPr>
        <w:t>Антивирус Касперский.</w:t>
      </w:r>
    </w:p>
    <w:p w:rsidR="00FA24F3" w:rsidRPr="00881B22" w:rsidRDefault="00FA24F3" w:rsidP="00881B22">
      <w:pPr>
        <w:spacing w:line="240" w:lineRule="auto"/>
        <w:rPr>
          <w:sz w:val="28"/>
          <w:szCs w:val="28"/>
        </w:rPr>
      </w:pPr>
    </w:p>
    <w:p w:rsidR="00FA24F3" w:rsidRPr="00881B22" w:rsidRDefault="00FA24F3" w:rsidP="00881B22">
      <w:pPr>
        <w:spacing w:line="240" w:lineRule="auto"/>
        <w:jc w:val="center"/>
        <w:rPr>
          <w:sz w:val="28"/>
          <w:szCs w:val="28"/>
        </w:rPr>
      </w:pPr>
      <w:r w:rsidRPr="00881B2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A24F3" w:rsidRPr="00881B22" w:rsidRDefault="00FA24F3" w:rsidP="00881B22">
      <w:pPr>
        <w:spacing w:line="240" w:lineRule="auto"/>
        <w:ind w:firstLine="851"/>
        <w:rPr>
          <w:sz w:val="28"/>
          <w:szCs w:val="28"/>
        </w:rPr>
      </w:pPr>
    </w:p>
    <w:p w:rsidR="00FA24F3" w:rsidRPr="00881B22" w:rsidRDefault="00FA24F3" w:rsidP="00881B22">
      <w:pPr>
        <w:spacing w:line="240" w:lineRule="auto"/>
        <w:ind w:firstLine="709"/>
        <w:rPr>
          <w:sz w:val="28"/>
          <w:szCs w:val="28"/>
        </w:rPr>
      </w:pPr>
      <w:r w:rsidRPr="00881B22">
        <w:rPr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FA24F3" w:rsidRPr="00881B22" w:rsidRDefault="00FA24F3" w:rsidP="00881B22">
      <w:pPr>
        <w:numPr>
          <w:ilvl w:val="0"/>
          <w:numId w:val="49"/>
        </w:numPr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81B22">
        <w:rPr>
          <w:sz w:val="28"/>
          <w:szCs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FA24F3" w:rsidRPr="00881B22" w:rsidRDefault="00FA24F3" w:rsidP="00881B22">
      <w:pPr>
        <w:numPr>
          <w:ilvl w:val="0"/>
          <w:numId w:val="49"/>
        </w:numPr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81B22">
        <w:rPr>
          <w:sz w:val="28"/>
          <w:szCs w:val="28"/>
        </w:rPr>
        <w:t>помещения для самостоятельной работы;</w:t>
      </w:r>
    </w:p>
    <w:p w:rsidR="00FA24F3" w:rsidRPr="00881B22" w:rsidRDefault="00FA24F3" w:rsidP="00881B22">
      <w:pPr>
        <w:numPr>
          <w:ilvl w:val="0"/>
          <w:numId w:val="49"/>
        </w:numPr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81B22">
        <w:rPr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FA24F3" w:rsidRPr="00881B22" w:rsidRDefault="00FA24F3" w:rsidP="00881B22">
      <w:pPr>
        <w:spacing w:line="240" w:lineRule="auto"/>
        <w:ind w:firstLine="709"/>
        <w:rPr>
          <w:sz w:val="28"/>
          <w:szCs w:val="28"/>
        </w:rPr>
      </w:pPr>
      <w:bookmarkStart w:id="7" w:name="OLE_LINK1"/>
      <w:bookmarkStart w:id="8" w:name="OLE_LINK2"/>
      <w:bookmarkStart w:id="9" w:name="OLE_LINK3"/>
      <w:r w:rsidRPr="00881B22">
        <w:rPr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10" w:name="OLE_LINK4"/>
      <w:bookmarkStart w:id="11" w:name="OLE_LINK5"/>
      <w:bookmarkStart w:id="12" w:name="OLE_LINK6"/>
      <w:bookmarkStart w:id="13" w:name="OLE_LINK7"/>
      <w:bookmarkEnd w:id="7"/>
      <w:bookmarkEnd w:id="8"/>
      <w:bookmarkEnd w:id="9"/>
    </w:p>
    <w:p w:rsidR="00FA24F3" w:rsidRPr="00881B22" w:rsidRDefault="00FA24F3" w:rsidP="00881B22">
      <w:pPr>
        <w:spacing w:line="240" w:lineRule="auto"/>
        <w:ind w:firstLine="709"/>
        <w:rPr>
          <w:sz w:val="28"/>
          <w:szCs w:val="28"/>
        </w:rPr>
      </w:pPr>
      <w:r w:rsidRPr="00881B22">
        <w:rPr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10"/>
    <w:bookmarkEnd w:id="11"/>
    <w:bookmarkEnd w:id="12"/>
    <w:bookmarkEnd w:id="13"/>
    <w:p w:rsidR="00FA24F3" w:rsidRPr="00881B22" w:rsidRDefault="00FA24F3" w:rsidP="00881B22">
      <w:pPr>
        <w:spacing w:line="240" w:lineRule="auto"/>
        <w:ind w:firstLine="709"/>
        <w:rPr>
          <w:sz w:val="28"/>
          <w:szCs w:val="28"/>
        </w:rPr>
      </w:pPr>
      <w:r w:rsidRPr="00881B22">
        <w:rPr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FA24F3" w:rsidRPr="00881B22" w:rsidRDefault="00FA24F3" w:rsidP="00881B22">
      <w:pPr>
        <w:spacing w:line="240" w:lineRule="auto"/>
        <w:ind w:firstLine="709"/>
        <w:rPr>
          <w:sz w:val="28"/>
          <w:szCs w:val="28"/>
        </w:rPr>
      </w:pPr>
      <w:r w:rsidRPr="00881B22">
        <w:rPr>
          <w:sz w:val="28"/>
          <w:szCs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Режим доступа:  http://sdo.pgups.ru.</w:t>
      </w:r>
    </w:p>
    <w:p w:rsidR="00FA24F3" w:rsidRPr="00881B22" w:rsidRDefault="00FA24F3" w:rsidP="00881B22">
      <w:pPr>
        <w:spacing w:line="240" w:lineRule="auto"/>
        <w:ind w:firstLine="709"/>
        <w:rPr>
          <w:sz w:val="28"/>
          <w:szCs w:val="28"/>
        </w:rPr>
      </w:pPr>
      <w:r w:rsidRPr="00881B22">
        <w:rPr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FA24F3" w:rsidRPr="00881B22" w:rsidRDefault="00FA24F3" w:rsidP="00881B22">
      <w:pPr>
        <w:autoSpaceDN w:val="0"/>
        <w:adjustRightInd w:val="0"/>
        <w:spacing w:line="240" w:lineRule="auto"/>
        <w:rPr>
          <w:sz w:val="28"/>
          <w:szCs w:val="28"/>
        </w:rPr>
      </w:pPr>
    </w:p>
    <w:p w:rsidR="00FA24F3" w:rsidRPr="00881B22" w:rsidRDefault="00FA24F3" w:rsidP="00003F29">
      <w:pPr>
        <w:widowControl/>
        <w:spacing w:line="240" w:lineRule="auto"/>
        <w:ind w:firstLine="851"/>
      </w:pPr>
    </w:p>
    <w:tbl>
      <w:tblPr>
        <w:tblW w:w="0" w:type="auto"/>
        <w:tblInd w:w="2" w:type="dxa"/>
        <w:tblLook w:val="00A0"/>
      </w:tblPr>
      <w:tblGrid>
        <w:gridCol w:w="4718"/>
        <w:gridCol w:w="2535"/>
        <w:gridCol w:w="2210"/>
      </w:tblGrid>
      <w:tr w:rsidR="00FA24F3" w:rsidRPr="00881B22">
        <w:tc>
          <w:tcPr>
            <w:tcW w:w="4786" w:type="dxa"/>
          </w:tcPr>
          <w:p w:rsidR="00FA24F3" w:rsidRPr="00881B22" w:rsidRDefault="00FA24F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bookmarkStart w:id="14" w:name="_Hlk491804705"/>
            <w:r w:rsidRPr="00881B22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2552" w:type="dxa"/>
            <w:vAlign w:val="bottom"/>
          </w:tcPr>
          <w:p w:rsidR="00FA24F3" w:rsidRPr="00881B22" w:rsidRDefault="00FA24F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___________</w:t>
            </w:r>
          </w:p>
        </w:tc>
        <w:tc>
          <w:tcPr>
            <w:tcW w:w="2233" w:type="dxa"/>
            <w:vAlign w:val="bottom"/>
          </w:tcPr>
          <w:p w:rsidR="00FA24F3" w:rsidRPr="00881B22" w:rsidRDefault="00FA24F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Е.Ф. Ященко</w:t>
            </w:r>
          </w:p>
        </w:tc>
      </w:tr>
      <w:tr w:rsidR="00FA24F3" w:rsidRPr="00881B22">
        <w:tc>
          <w:tcPr>
            <w:tcW w:w="4786" w:type="dxa"/>
          </w:tcPr>
          <w:p w:rsidR="00FA24F3" w:rsidRPr="00881B22" w:rsidRDefault="00FA24F3" w:rsidP="00881B2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1B22">
              <w:rPr>
                <w:sz w:val="28"/>
                <w:szCs w:val="28"/>
              </w:rPr>
              <w:t>«18» апреля 2018 г.</w:t>
            </w:r>
          </w:p>
        </w:tc>
        <w:tc>
          <w:tcPr>
            <w:tcW w:w="2552" w:type="dxa"/>
          </w:tcPr>
          <w:p w:rsidR="00FA24F3" w:rsidRPr="00881B22" w:rsidRDefault="00FA24F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FA24F3" w:rsidRPr="00881B22" w:rsidRDefault="00FA24F3" w:rsidP="000974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bookmarkEnd w:id="14"/>
    </w:tbl>
    <w:p w:rsidR="00FA24F3" w:rsidRPr="00881B22" w:rsidRDefault="00FA24F3" w:rsidP="00003F29">
      <w:pPr>
        <w:widowControl/>
        <w:spacing w:line="240" w:lineRule="auto"/>
        <w:ind w:firstLine="851"/>
      </w:pPr>
    </w:p>
    <w:bookmarkEnd w:id="4"/>
    <w:bookmarkEnd w:id="5"/>
    <w:bookmarkEnd w:id="6"/>
    <w:p w:rsidR="00FA24F3" w:rsidRPr="00881B22" w:rsidRDefault="00FA24F3" w:rsidP="00003F2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noProof/>
        </w:rPr>
        <w:pict>
          <v:shape id="Рисунок 5" o:spid="_x0000_s1028" type="#_x0000_t75" style="position:absolute;left:0;text-align:left;margin-left:259.95pt;margin-top:-48.95pt;width:78.75pt;height:27.75pt;z-index:251657728;visibility:visible">
            <v:imagedata r:id="rId6" o:title=""/>
          </v:shape>
        </w:pict>
      </w:r>
    </w:p>
    <w:sectPr w:rsidR="00FA24F3" w:rsidRPr="00881B2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B2B4C6"/>
    <w:lvl w:ilvl="0">
      <w:numFmt w:val="decimal"/>
      <w:lvlText w:val="*"/>
      <w:lvlJc w:val="left"/>
    </w:lvl>
  </w:abstractNum>
  <w:abstractNum w:abstractNumId="1">
    <w:nsid w:val="0175027B"/>
    <w:multiLevelType w:val="hybridMultilevel"/>
    <w:tmpl w:val="91C842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0D6373"/>
    <w:multiLevelType w:val="hybridMultilevel"/>
    <w:tmpl w:val="41E0A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694"/>
    <w:multiLevelType w:val="hybridMultilevel"/>
    <w:tmpl w:val="9B604DB2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281232"/>
    <w:multiLevelType w:val="hybridMultilevel"/>
    <w:tmpl w:val="7DC0A67A"/>
    <w:lvl w:ilvl="0" w:tplc="7668F2D0">
      <w:start w:val="1"/>
      <w:numFmt w:val="bullet"/>
      <w:lvlText w:val="−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0" w:hanging="360"/>
      </w:pPr>
      <w:rPr>
        <w:rFonts w:ascii="Wingdings" w:hAnsi="Wingdings" w:cs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14F371BA"/>
    <w:multiLevelType w:val="hybridMultilevel"/>
    <w:tmpl w:val="9752AC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156D1A70"/>
    <w:multiLevelType w:val="hybridMultilevel"/>
    <w:tmpl w:val="EDF67964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5474D"/>
    <w:multiLevelType w:val="hybridMultilevel"/>
    <w:tmpl w:val="E52C6FFC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1C385869"/>
    <w:multiLevelType w:val="hybridMultilevel"/>
    <w:tmpl w:val="FAAA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323D1794"/>
    <w:multiLevelType w:val="hybridMultilevel"/>
    <w:tmpl w:val="7A708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3520F5E"/>
    <w:multiLevelType w:val="hybridMultilevel"/>
    <w:tmpl w:val="9C70E7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3B8510A1"/>
    <w:multiLevelType w:val="hybridMultilevel"/>
    <w:tmpl w:val="2332B2D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40651284"/>
    <w:multiLevelType w:val="hybridMultilevel"/>
    <w:tmpl w:val="E9A02F0A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cs="Wingdings" w:hint="default"/>
      </w:rPr>
    </w:lvl>
  </w:abstractNum>
  <w:abstractNum w:abstractNumId="27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AD06475"/>
    <w:multiLevelType w:val="hybridMultilevel"/>
    <w:tmpl w:val="2B9C79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927232"/>
    <w:multiLevelType w:val="hybridMultilevel"/>
    <w:tmpl w:val="81529EAA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2">
    <w:nsid w:val="54283C20"/>
    <w:multiLevelType w:val="hybridMultilevel"/>
    <w:tmpl w:val="41E0A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31311B"/>
    <w:multiLevelType w:val="hybridMultilevel"/>
    <w:tmpl w:val="2A3243B8"/>
    <w:lvl w:ilvl="0" w:tplc="7668F2D0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4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5">
    <w:nsid w:val="5D140EC1"/>
    <w:multiLevelType w:val="hybridMultilevel"/>
    <w:tmpl w:val="7D70CA62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7">
    <w:nsid w:val="637F4F1B"/>
    <w:multiLevelType w:val="hybridMultilevel"/>
    <w:tmpl w:val="F7E230B2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4F13BC2"/>
    <w:multiLevelType w:val="hybridMultilevel"/>
    <w:tmpl w:val="783AB6E2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5343FC8"/>
    <w:multiLevelType w:val="hybridMultilevel"/>
    <w:tmpl w:val="5596D3D2"/>
    <w:lvl w:ilvl="0" w:tplc="7668F2D0">
      <w:start w:val="1"/>
      <w:numFmt w:val="bullet"/>
      <w:lvlText w:val="−"/>
      <w:lvlJc w:val="left"/>
      <w:pPr>
        <w:ind w:left="14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4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1">
    <w:nsid w:val="68600005"/>
    <w:multiLevelType w:val="hybridMultilevel"/>
    <w:tmpl w:val="3AD44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6">
    <w:nsid w:val="7A445B4F"/>
    <w:multiLevelType w:val="hybridMultilevel"/>
    <w:tmpl w:val="3B661A62"/>
    <w:lvl w:ilvl="0" w:tplc="8410E75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47">
    <w:nsid w:val="7D1C6879"/>
    <w:multiLevelType w:val="hybridMultilevel"/>
    <w:tmpl w:val="74B83A5A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F246844"/>
    <w:multiLevelType w:val="hybridMultilevel"/>
    <w:tmpl w:val="CF72C4B4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23"/>
  </w:num>
  <w:num w:numId="3">
    <w:abstractNumId w:val="15"/>
  </w:num>
  <w:num w:numId="4">
    <w:abstractNumId w:val="19"/>
  </w:num>
  <w:num w:numId="5">
    <w:abstractNumId w:val="4"/>
  </w:num>
  <w:num w:numId="6">
    <w:abstractNumId w:val="24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16"/>
  </w:num>
  <w:num w:numId="12">
    <w:abstractNumId w:val="45"/>
  </w:num>
  <w:num w:numId="13">
    <w:abstractNumId w:val="40"/>
  </w:num>
  <w:num w:numId="14">
    <w:abstractNumId w:val="43"/>
  </w:num>
  <w:num w:numId="15">
    <w:abstractNumId w:val="42"/>
  </w:num>
  <w:num w:numId="16">
    <w:abstractNumId w:val="27"/>
  </w:num>
  <w:num w:numId="17">
    <w:abstractNumId w:val="10"/>
  </w:num>
  <w:num w:numId="18">
    <w:abstractNumId w:val="13"/>
  </w:num>
  <w:num w:numId="19">
    <w:abstractNumId w:val="11"/>
  </w:num>
  <w:num w:numId="20">
    <w:abstractNumId w:val="31"/>
  </w:num>
  <w:num w:numId="21">
    <w:abstractNumId w:val="8"/>
  </w:num>
  <w:num w:numId="22">
    <w:abstractNumId w:val="44"/>
  </w:num>
  <w:num w:numId="23">
    <w:abstractNumId w:val="37"/>
  </w:num>
  <w:num w:numId="24">
    <w:abstractNumId w:val="5"/>
  </w:num>
  <w:num w:numId="2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7"/>
  </w:num>
  <w:num w:numId="27">
    <w:abstractNumId w:val="9"/>
  </w:num>
  <w:num w:numId="28">
    <w:abstractNumId w:val="35"/>
  </w:num>
  <w:num w:numId="29">
    <w:abstractNumId w:val="38"/>
  </w:num>
  <w:num w:numId="30">
    <w:abstractNumId w:val="39"/>
  </w:num>
  <w:num w:numId="31">
    <w:abstractNumId w:val="30"/>
  </w:num>
  <w:num w:numId="32">
    <w:abstractNumId w:val="33"/>
  </w:num>
  <w:num w:numId="33">
    <w:abstractNumId w:val="7"/>
  </w:num>
  <w:num w:numId="34">
    <w:abstractNumId w:val="1"/>
  </w:num>
  <w:num w:numId="35">
    <w:abstractNumId w:val="12"/>
  </w:num>
  <w:num w:numId="36">
    <w:abstractNumId w:val="48"/>
  </w:num>
  <w:num w:numId="37">
    <w:abstractNumId w:val="46"/>
  </w:num>
  <w:num w:numId="38">
    <w:abstractNumId w:val="3"/>
  </w:num>
  <w:num w:numId="39">
    <w:abstractNumId w:val="29"/>
  </w:num>
  <w:num w:numId="40">
    <w:abstractNumId w:val="21"/>
  </w:num>
  <w:num w:numId="41">
    <w:abstractNumId w:val="2"/>
  </w:num>
  <w:num w:numId="42">
    <w:abstractNumId w:val="22"/>
  </w:num>
  <w:num w:numId="43">
    <w:abstractNumId w:val="25"/>
  </w:num>
  <w:num w:numId="44">
    <w:abstractNumId w:val="26"/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41"/>
  </w:num>
  <w:num w:numId="48">
    <w:abstractNumId w:val="32"/>
  </w:num>
  <w:num w:numId="49">
    <w:abstractNumId w:val="18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29E3"/>
    <w:rsid w:val="00003F29"/>
    <w:rsid w:val="00013395"/>
    <w:rsid w:val="00015646"/>
    <w:rsid w:val="000176DC"/>
    <w:rsid w:val="00021307"/>
    <w:rsid w:val="0002349A"/>
    <w:rsid w:val="00034024"/>
    <w:rsid w:val="00035F07"/>
    <w:rsid w:val="00062323"/>
    <w:rsid w:val="00087799"/>
    <w:rsid w:val="00092BE8"/>
    <w:rsid w:val="000974BC"/>
    <w:rsid w:val="000A0CC7"/>
    <w:rsid w:val="000A2468"/>
    <w:rsid w:val="000A346F"/>
    <w:rsid w:val="000B2834"/>
    <w:rsid w:val="000B53FB"/>
    <w:rsid w:val="000B6233"/>
    <w:rsid w:val="000C14FF"/>
    <w:rsid w:val="000C41DF"/>
    <w:rsid w:val="000D0D16"/>
    <w:rsid w:val="000E0EC1"/>
    <w:rsid w:val="000E1649"/>
    <w:rsid w:val="000E330D"/>
    <w:rsid w:val="000E35E9"/>
    <w:rsid w:val="000E5A1B"/>
    <w:rsid w:val="000E6F75"/>
    <w:rsid w:val="000F4984"/>
    <w:rsid w:val="000F7490"/>
    <w:rsid w:val="001028CC"/>
    <w:rsid w:val="00112187"/>
    <w:rsid w:val="00122920"/>
    <w:rsid w:val="0012327D"/>
    <w:rsid w:val="001267A8"/>
    <w:rsid w:val="00152B20"/>
    <w:rsid w:val="00152D38"/>
    <w:rsid w:val="00154D91"/>
    <w:rsid w:val="001611CB"/>
    <w:rsid w:val="001612B1"/>
    <w:rsid w:val="00161505"/>
    <w:rsid w:val="00163F22"/>
    <w:rsid w:val="00172DA1"/>
    <w:rsid w:val="00173729"/>
    <w:rsid w:val="001863CC"/>
    <w:rsid w:val="00186C37"/>
    <w:rsid w:val="00191210"/>
    <w:rsid w:val="001962B4"/>
    <w:rsid w:val="001A2338"/>
    <w:rsid w:val="001A5E7F"/>
    <w:rsid w:val="001A78C6"/>
    <w:rsid w:val="001C291A"/>
    <w:rsid w:val="001D7C4B"/>
    <w:rsid w:val="001E6889"/>
    <w:rsid w:val="00200A40"/>
    <w:rsid w:val="00202776"/>
    <w:rsid w:val="00204CFA"/>
    <w:rsid w:val="00205525"/>
    <w:rsid w:val="002078CA"/>
    <w:rsid w:val="002137C5"/>
    <w:rsid w:val="00217FBC"/>
    <w:rsid w:val="00233DBB"/>
    <w:rsid w:val="00236CC6"/>
    <w:rsid w:val="0024656C"/>
    <w:rsid w:val="00251DB9"/>
    <w:rsid w:val="00257AAF"/>
    <w:rsid w:val="00257B07"/>
    <w:rsid w:val="002657EE"/>
    <w:rsid w:val="002720D1"/>
    <w:rsid w:val="002766FC"/>
    <w:rsid w:val="00285532"/>
    <w:rsid w:val="00294080"/>
    <w:rsid w:val="00294C03"/>
    <w:rsid w:val="002B6656"/>
    <w:rsid w:val="002C44BA"/>
    <w:rsid w:val="002D09F4"/>
    <w:rsid w:val="002D7007"/>
    <w:rsid w:val="002E0DFE"/>
    <w:rsid w:val="002E1FE1"/>
    <w:rsid w:val="002F6133"/>
    <w:rsid w:val="002F6403"/>
    <w:rsid w:val="00301610"/>
    <w:rsid w:val="0031788C"/>
    <w:rsid w:val="0032065F"/>
    <w:rsid w:val="00322E18"/>
    <w:rsid w:val="00324F90"/>
    <w:rsid w:val="00331D3B"/>
    <w:rsid w:val="00345F47"/>
    <w:rsid w:val="003501E6"/>
    <w:rsid w:val="0035335F"/>
    <w:rsid w:val="0035556A"/>
    <w:rsid w:val="00355B60"/>
    <w:rsid w:val="00356ADD"/>
    <w:rsid w:val="00362F58"/>
    <w:rsid w:val="003841C3"/>
    <w:rsid w:val="003856B8"/>
    <w:rsid w:val="00391E71"/>
    <w:rsid w:val="0039566C"/>
    <w:rsid w:val="0039611D"/>
    <w:rsid w:val="00397A1D"/>
    <w:rsid w:val="003A2EC9"/>
    <w:rsid w:val="003A777B"/>
    <w:rsid w:val="003B0293"/>
    <w:rsid w:val="003B66CA"/>
    <w:rsid w:val="003C1449"/>
    <w:rsid w:val="003C1BCC"/>
    <w:rsid w:val="003C4293"/>
    <w:rsid w:val="003D4E39"/>
    <w:rsid w:val="0040330D"/>
    <w:rsid w:val="004109CF"/>
    <w:rsid w:val="004413C7"/>
    <w:rsid w:val="00443E82"/>
    <w:rsid w:val="004541DF"/>
    <w:rsid w:val="004622CE"/>
    <w:rsid w:val="00463E4A"/>
    <w:rsid w:val="004650F4"/>
    <w:rsid w:val="00467271"/>
    <w:rsid w:val="004728D4"/>
    <w:rsid w:val="0048304E"/>
    <w:rsid w:val="0048379C"/>
    <w:rsid w:val="00485395"/>
    <w:rsid w:val="00490574"/>
    <w:rsid w:val="004929B4"/>
    <w:rsid w:val="00493DE4"/>
    <w:rsid w:val="004967F2"/>
    <w:rsid w:val="004B7AC1"/>
    <w:rsid w:val="004C3FFE"/>
    <w:rsid w:val="004C4122"/>
    <w:rsid w:val="004F01ED"/>
    <w:rsid w:val="004F45B3"/>
    <w:rsid w:val="004F472C"/>
    <w:rsid w:val="00500594"/>
    <w:rsid w:val="0050182F"/>
    <w:rsid w:val="0050399B"/>
    <w:rsid w:val="005108CA"/>
    <w:rsid w:val="005128A4"/>
    <w:rsid w:val="00523570"/>
    <w:rsid w:val="005260A7"/>
    <w:rsid w:val="00541A68"/>
    <w:rsid w:val="00542E1B"/>
    <w:rsid w:val="00550681"/>
    <w:rsid w:val="00567324"/>
    <w:rsid w:val="00574AF6"/>
    <w:rsid w:val="00576269"/>
    <w:rsid w:val="00583CF1"/>
    <w:rsid w:val="005967F7"/>
    <w:rsid w:val="00596D1A"/>
    <w:rsid w:val="00597D2B"/>
    <w:rsid w:val="005A4FF8"/>
    <w:rsid w:val="005B51B6"/>
    <w:rsid w:val="005B5D66"/>
    <w:rsid w:val="005D06FA"/>
    <w:rsid w:val="005E0C88"/>
    <w:rsid w:val="005E3B85"/>
    <w:rsid w:val="005E4B91"/>
    <w:rsid w:val="005E7989"/>
    <w:rsid w:val="005F29AD"/>
    <w:rsid w:val="00603561"/>
    <w:rsid w:val="006045A8"/>
    <w:rsid w:val="00612952"/>
    <w:rsid w:val="00613208"/>
    <w:rsid w:val="00616619"/>
    <w:rsid w:val="006338D7"/>
    <w:rsid w:val="00636E84"/>
    <w:rsid w:val="0064072B"/>
    <w:rsid w:val="006622A4"/>
    <w:rsid w:val="00670C02"/>
    <w:rsid w:val="006758BB"/>
    <w:rsid w:val="006759B2"/>
    <w:rsid w:val="00677827"/>
    <w:rsid w:val="00692E37"/>
    <w:rsid w:val="00695D62"/>
    <w:rsid w:val="006A21AF"/>
    <w:rsid w:val="006A62E4"/>
    <w:rsid w:val="006B5760"/>
    <w:rsid w:val="006B624F"/>
    <w:rsid w:val="006B73D8"/>
    <w:rsid w:val="006D7505"/>
    <w:rsid w:val="006E1DB7"/>
    <w:rsid w:val="006E6582"/>
    <w:rsid w:val="006F0765"/>
    <w:rsid w:val="00713032"/>
    <w:rsid w:val="007228D6"/>
    <w:rsid w:val="00731B78"/>
    <w:rsid w:val="0073564B"/>
    <w:rsid w:val="00736A1B"/>
    <w:rsid w:val="00743903"/>
    <w:rsid w:val="00744F17"/>
    <w:rsid w:val="00766ED7"/>
    <w:rsid w:val="00776D08"/>
    <w:rsid w:val="007913A5"/>
    <w:rsid w:val="007917E8"/>
    <w:rsid w:val="0079214F"/>
    <w:rsid w:val="007921BB"/>
    <w:rsid w:val="007A0529"/>
    <w:rsid w:val="007C1CCC"/>
    <w:rsid w:val="007C53DE"/>
    <w:rsid w:val="007C60A6"/>
    <w:rsid w:val="007D1247"/>
    <w:rsid w:val="007E3977"/>
    <w:rsid w:val="007E7072"/>
    <w:rsid w:val="007F29BC"/>
    <w:rsid w:val="007F2B72"/>
    <w:rsid w:val="008068AA"/>
    <w:rsid w:val="00807E0D"/>
    <w:rsid w:val="008147D9"/>
    <w:rsid w:val="00820F54"/>
    <w:rsid w:val="00824B94"/>
    <w:rsid w:val="008353E1"/>
    <w:rsid w:val="0084087D"/>
    <w:rsid w:val="00846C11"/>
    <w:rsid w:val="00854E56"/>
    <w:rsid w:val="008633AD"/>
    <w:rsid w:val="008651E5"/>
    <w:rsid w:val="0087244A"/>
    <w:rsid w:val="00873591"/>
    <w:rsid w:val="008738C0"/>
    <w:rsid w:val="008813E8"/>
    <w:rsid w:val="00881B22"/>
    <w:rsid w:val="00886795"/>
    <w:rsid w:val="008B38CD"/>
    <w:rsid w:val="008B3A13"/>
    <w:rsid w:val="008B7617"/>
    <w:rsid w:val="008D43D6"/>
    <w:rsid w:val="008D6297"/>
    <w:rsid w:val="008D697A"/>
    <w:rsid w:val="008F38C8"/>
    <w:rsid w:val="00906438"/>
    <w:rsid w:val="009114CB"/>
    <w:rsid w:val="00912747"/>
    <w:rsid w:val="00916A79"/>
    <w:rsid w:val="009244C4"/>
    <w:rsid w:val="009306FB"/>
    <w:rsid w:val="00933EC2"/>
    <w:rsid w:val="00942B00"/>
    <w:rsid w:val="0095427B"/>
    <w:rsid w:val="00965346"/>
    <w:rsid w:val="00973A15"/>
    <w:rsid w:val="00974682"/>
    <w:rsid w:val="00981120"/>
    <w:rsid w:val="00985000"/>
    <w:rsid w:val="0098550A"/>
    <w:rsid w:val="009A3C08"/>
    <w:rsid w:val="009A41D9"/>
    <w:rsid w:val="009B66A3"/>
    <w:rsid w:val="009C256F"/>
    <w:rsid w:val="009D30A1"/>
    <w:rsid w:val="009D66E8"/>
    <w:rsid w:val="009E5E2B"/>
    <w:rsid w:val="009E7661"/>
    <w:rsid w:val="009F7207"/>
    <w:rsid w:val="009F761D"/>
    <w:rsid w:val="00A029C5"/>
    <w:rsid w:val="00A06EE7"/>
    <w:rsid w:val="00A15FA9"/>
    <w:rsid w:val="00A16963"/>
    <w:rsid w:val="00A17B31"/>
    <w:rsid w:val="00A23D86"/>
    <w:rsid w:val="00A26AE3"/>
    <w:rsid w:val="00A34065"/>
    <w:rsid w:val="00A44BC1"/>
    <w:rsid w:val="00A44CFE"/>
    <w:rsid w:val="00A52159"/>
    <w:rsid w:val="00A5339A"/>
    <w:rsid w:val="00A55036"/>
    <w:rsid w:val="00A63776"/>
    <w:rsid w:val="00A7043A"/>
    <w:rsid w:val="00A712ED"/>
    <w:rsid w:val="00A75BA1"/>
    <w:rsid w:val="00A8508F"/>
    <w:rsid w:val="00A86B9C"/>
    <w:rsid w:val="00AA1EF0"/>
    <w:rsid w:val="00AB29E9"/>
    <w:rsid w:val="00AB57D4"/>
    <w:rsid w:val="00AB5D15"/>
    <w:rsid w:val="00AB689B"/>
    <w:rsid w:val="00AC2BEA"/>
    <w:rsid w:val="00AD5B9E"/>
    <w:rsid w:val="00AD5CD4"/>
    <w:rsid w:val="00AD642A"/>
    <w:rsid w:val="00AE16BC"/>
    <w:rsid w:val="00AE3971"/>
    <w:rsid w:val="00AF34CF"/>
    <w:rsid w:val="00B00759"/>
    <w:rsid w:val="00B03720"/>
    <w:rsid w:val="00B047AA"/>
    <w:rsid w:val="00B054F2"/>
    <w:rsid w:val="00B102B8"/>
    <w:rsid w:val="00B14B02"/>
    <w:rsid w:val="00B25A5D"/>
    <w:rsid w:val="00B37313"/>
    <w:rsid w:val="00B37AF2"/>
    <w:rsid w:val="00B42E6C"/>
    <w:rsid w:val="00B431D7"/>
    <w:rsid w:val="00B46ED5"/>
    <w:rsid w:val="00B51A57"/>
    <w:rsid w:val="00B5327B"/>
    <w:rsid w:val="00B54B09"/>
    <w:rsid w:val="00B550E4"/>
    <w:rsid w:val="00B5738A"/>
    <w:rsid w:val="00B741D5"/>
    <w:rsid w:val="00B756D9"/>
    <w:rsid w:val="00B80BBA"/>
    <w:rsid w:val="00B8282F"/>
    <w:rsid w:val="00B82EAA"/>
    <w:rsid w:val="00B837C7"/>
    <w:rsid w:val="00B840D8"/>
    <w:rsid w:val="00B85382"/>
    <w:rsid w:val="00B90A29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137BB"/>
    <w:rsid w:val="00C15C13"/>
    <w:rsid w:val="00C165E0"/>
    <w:rsid w:val="00C228D2"/>
    <w:rsid w:val="00C2781E"/>
    <w:rsid w:val="00C31C43"/>
    <w:rsid w:val="00C33624"/>
    <w:rsid w:val="00C35A26"/>
    <w:rsid w:val="00C37851"/>
    <w:rsid w:val="00C37D9F"/>
    <w:rsid w:val="00C44115"/>
    <w:rsid w:val="00C50101"/>
    <w:rsid w:val="00C51C84"/>
    <w:rsid w:val="00C573A9"/>
    <w:rsid w:val="00C637CE"/>
    <w:rsid w:val="00C64284"/>
    <w:rsid w:val="00C709F4"/>
    <w:rsid w:val="00C72B30"/>
    <w:rsid w:val="00C91F92"/>
    <w:rsid w:val="00C92B9F"/>
    <w:rsid w:val="00C949D8"/>
    <w:rsid w:val="00CA3973"/>
    <w:rsid w:val="00CB3018"/>
    <w:rsid w:val="00CB5816"/>
    <w:rsid w:val="00CC6491"/>
    <w:rsid w:val="00CC7B1B"/>
    <w:rsid w:val="00CD0CD3"/>
    <w:rsid w:val="00CD3450"/>
    <w:rsid w:val="00CD3C7D"/>
    <w:rsid w:val="00CD4626"/>
    <w:rsid w:val="00CE4F9D"/>
    <w:rsid w:val="00CE60BF"/>
    <w:rsid w:val="00CE65A8"/>
    <w:rsid w:val="00CE6C1E"/>
    <w:rsid w:val="00CF262F"/>
    <w:rsid w:val="00CF4A40"/>
    <w:rsid w:val="00CF6F93"/>
    <w:rsid w:val="00D00EAC"/>
    <w:rsid w:val="00D1455C"/>
    <w:rsid w:val="00D23D0B"/>
    <w:rsid w:val="00D23ED0"/>
    <w:rsid w:val="00D24E38"/>
    <w:rsid w:val="00D2714B"/>
    <w:rsid w:val="00D51012"/>
    <w:rsid w:val="00D514C5"/>
    <w:rsid w:val="00D61976"/>
    <w:rsid w:val="00D61A62"/>
    <w:rsid w:val="00D6325A"/>
    <w:rsid w:val="00D6374D"/>
    <w:rsid w:val="00D75AB6"/>
    <w:rsid w:val="00D84600"/>
    <w:rsid w:val="00D87A57"/>
    <w:rsid w:val="00D96EB1"/>
    <w:rsid w:val="00DA3608"/>
    <w:rsid w:val="00DA4F2C"/>
    <w:rsid w:val="00DB7F70"/>
    <w:rsid w:val="00DC6162"/>
    <w:rsid w:val="00DD6E8B"/>
    <w:rsid w:val="00DE60AF"/>
    <w:rsid w:val="00DF0E41"/>
    <w:rsid w:val="00DF7688"/>
    <w:rsid w:val="00E015D0"/>
    <w:rsid w:val="00E05466"/>
    <w:rsid w:val="00E133CA"/>
    <w:rsid w:val="00E13941"/>
    <w:rsid w:val="00E15244"/>
    <w:rsid w:val="00E20F70"/>
    <w:rsid w:val="00E23D5C"/>
    <w:rsid w:val="00E357C8"/>
    <w:rsid w:val="00E420AF"/>
    <w:rsid w:val="00E4212F"/>
    <w:rsid w:val="00E44EBF"/>
    <w:rsid w:val="00E50876"/>
    <w:rsid w:val="00E6137C"/>
    <w:rsid w:val="00E632E8"/>
    <w:rsid w:val="00E70167"/>
    <w:rsid w:val="00E74C43"/>
    <w:rsid w:val="00E8050E"/>
    <w:rsid w:val="00E80B23"/>
    <w:rsid w:val="00E8214F"/>
    <w:rsid w:val="00E94E31"/>
    <w:rsid w:val="00E960EA"/>
    <w:rsid w:val="00E97136"/>
    <w:rsid w:val="00E97F27"/>
    <w:rsid w:val="00EA2847"/>
    <w:rsid w:val="00EA5F0E"/>
    <w:rsid w:val="00EB26DF"/>
    <w:rsid w:val="00EB402F"/>
    <w:rsid w:val="00EC5DB9"/>
    <w:rsid w:val="00ED101F"/>
    <w:rsid w:val="00ED448C"/>
    <w:rsid w:val="00ED5BBC"/>
    <w:rsid w:val="00EE02D8"/>
    <w:rsid w:val="00F012E5"/>
    <w:rsid w:val="00F01EB0"/>
    <w:rsid w:val="00F04BE0"/>
    <w:rsid w:val="00F12AE5"/>
    <w:rsid w:val="00F13FAB"/>
    <w:rsid w:val="00F166FF"/>
    <w:rsid w:val="00F17520"/>
    <w:rsid w:val="00F23B7B"/>
    <w:rsid w:val="00F344B3"/>
    <w:rsid w:val="00F3635C"/>
    <w:rsid w:val="00F46AFF"/>
    <w:rsid w:val="00F54398"/>
    <w:rsid w:val="00F558EB"/>
    <w:rsid w:val="00F57136"/>
    <w:rsid w:val="00F5749D"/>
    <w:rsid w:val="00F57ED6"/>
    <w:rsid w:val="00F66374"/>
    <w:rsid w:val="00F73AF6"/>
    <w:rsid w:val="00F93D17"/>
    <w:rsid w:val="00F97A3D"/>
    <w:rsid w:val="00FA24F3"/>
    <w:rsid w:val="00FA5B05"/>
    <w:rsid w:val="00FA7C25"/>
    <w:rsid w:val="00FB4718"/>
    <w:rsid w:val="00FB5266"/>
    <w:rsid w:val="00FB54B1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F29BC"/>
    <w:pPr>
      <w:keepNext/>
      <w:keepLines/>
      <w:autoSpaceDE w:val="0"/>
      <w:autoSpaceDN w:val="0"/>
      <w:adjustRightInd w:val="0"/>
      <w:spacing w:before="480" w:line="240" w:lineRule="auto"/>
      <w:ind w:firstLine="0"/>
      <w:jc w:val="left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E16BC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29B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16BC"/>
    <w:rPr>
      <w:rFonts w:ascii="Cambria" w:hAnsi="Cambria" w:cs="Cambria"/>
      <w:color w:val="365F91"/>
      <w:sz w:val="26"/>
      <w:szCs w:val="26"/>
    </w:rPr>
  </w:style>
  <w:style w:type="paragraph" w:styleId="ListParagraph">
    <w:name w:val="List Paragraph"/>
    <w:basedOn w:val="Normal"/>
    <w:uiPriority w:val="99"/>
    <w:qFormat/>
    <w:rsid w:val="000D0D16"/>
    <w:pPr>
      <w:ind w:left="720"/>
    </w:pPr>
  </w:style>
  <w:style w:type="paragraph" w:customStyle="1" w:styleId="1">
    <w:name w:val="Абзац списка1"/>
    <w:basedOn w:val="Normal"/>
    <w:uiPriority w:val="99"/>
    <w:rsid w:val="00F93D17"/>
    <w:pPr>
      <w:ind w:left="7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44BA"/>
    <w:rPr>
      <w:rFonts w:ascii="Times New Roman" w:hAnsi="Times New Roman" w:cs="Times New Roman"/>
      <w:sz w:val="25"/>
      <w:szCs w:val="25"/>
    </w:rPr>
  </w:style>
  <w:style w:type="paragraph" w:styleId="BodyText">
    <w:name w:val="Body Text"/>
    <w:basedOn w:val="Normal"/>
    <w:link w:val="BodyTextChar"/>
    <w:uiPriority w:val="99"/>
    <w:rsid w:val="002C44BA"/>
    <w:pPr>
      <w:widowControl/>
      <w:spacing w:before="60" w:after="60" w:line="240" w:lineRule="atLeast"/>
      <w:ind w:firstLine="0"/>
      <w:jc w:val="left"/>
    </w:pPr>
    <w:rPr>
      <w:rFonts w:eastAsia="Calibri"/>
      <w:sz w:val="25"/>
      <w:szCs w:val="25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045BF"/>
    <w:rPr>
      <w:rFonts w:ascii="Times New Roman" w:eastAsia="Times New Roman" w:hAnsi="Times New Roman"/>
      <w:sz w:val="16"/>
      <w:szCs w:val="16"/>
    </w:rPr>
  </w:style>
  <w:style w:type="character" w:customStyle="1" w:styleId="a">
    <w:name w:val="Основной текст Знак"/>
    <w:basedOn w:val="DefaultParagraphFont"/>
    <w:uiPriority w:val="99"/>
    <w:semiHidden/>
    <w:rsid w:val="002C44BA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CF6F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62F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F58"/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Normal"/>
    <w:uiPriority w:val="99"/>
    <w:rsid w:val="00881B22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EFEFE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4130" TargetMode="External"/><Relationship Id="rId13" Type="http://schemas.openxmlformats.org/officeDocument/2006/relationships/hyperlink" Target="http://e.lanb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pro-psixology.ru/prakticheskaya-psixologiya-nauchno-metodicheskij/1084-prakticheskoj-psixologiya-nauchno-metodicheskij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indow.edu.ru/resource/165/22165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indow.edu.ru/resource/626/616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source/212/73212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11</Pages>
  <Words>3053</Words>
  <Characters>17408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nata</cp:lastModifiedBy>
  <cp:revision>3</cp:revision>
  <cp:lastPrinted>2018-01-24T08:21:00Z</cp:lastPrinted>
  <dcterms:created xsi:type="dcterms:W3CDTF">2019-04-17T14:46:00Z</dcterms:created>
  <dcterms:modified xsi:type="dcterms:W3CDTF">2019-04-17T14:58:00Z</dcterms:modified>
</cp:coreProperties>
</file>