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9B311A">
        <w:rPr>
          <w:rFonts w:ascii="Times New Roman" w:hAnsi="Times New Roman" w:cs="Times New Roman"/>
          <w:caps/>
          <w:sz w:val="24"/>
          <w:szCs w:val="24"/>
        </w:rPr>
        <w:t>СТРАТЕГИЧЕСКИЙ МЕНЕДЖМЕНТ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9B311A">
        <w:rPr>
          <w:rFonts w:ascii="Times New Roman" w:hAnsi="Times New Roman" w:cs="Times New Roman"/>
          <w:sz w:val="28"/>
          <w:szCs w:val="28"/>
        </w:rPr>
        <w:t>12</w:t>
      </w:r>
      <w:r w:rsidR="00813EC8" w:rsidRPr="00813EC8">
        <w:rPr>
          <w:rFonts w:ascii="Times New Roman" w:hAnsi="Times New Roman" w:cs="Times New Roman"/>
          <w:sz w:val="28"/>
          <w:szCs w:val="28"/>
        </w:rPr>
        <w:t>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9B311A">
        <w:rPr>
          <w:rFonts w:ascii="Times New Roman" w:hAnsi="Times New Roman" w:cs="Times New Roman"/>
          <w:sz w:val="24"/>
          <w:szCs w:val="24"/>
        </w:rPr>
        <w:t>Стратегический менеджмент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9B311A">
        <w:rPr>
          <w:rFonts w:ascii="Times New Roman" w:hAnsi="Times New Roman" w:cs="Times New Roman"/>
          <w:sz w:val="24"/>
          <w:szCs w:val="28"/>
        </w:rPr>
        <w:t>12</w:t>
      </w:r>
      <w:r w:rsidR="00813EC8" w:rsidRPr="00813EC8">
        <w:rPr>
          <w:rFonts w:ascii="Times New Roman" w:hAnsi="Times New Roman" w:cs="Times New Roman"/>
          <w:sz w:val="24"/>
          <w:szCs w:val="28"/>
        </w:rPr>
        <w:t>.1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B311A" w:rsidRPr="009B311A" w:rsidRDefault="009B311A" w:rsidP="009B31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Целью изучения дисциплины является формирование у студента базовых теоретических знаний и основных практических навыков в области стратегического управления предприятием.</w:t>
      </w:r>
    </w:p>
    <w:p w:rsidR="009B311A" w:rsidRPr="009B311A" w:rsidRDefault="009B311A" w:rsidP="009B31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9B311A" w:rsidRPr="009B311A" w:rsidRDefault="009B311A" w:rsidP="009B311A">
      <w:pPr>
        <w:numPr>
          <w:ilvl w:val="0"/>
          <w:numId w:val="14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изучение особенностей стратегического управления организацией в условиях нестабильной внешней среды;</w:t>
      </w:r>
    </w:p>
    <w:p w:rsidR="009B311A" w:rsidRPr="009B311A" w:rsidRDefault="009B311A" w:rsidP="009B311A">
      <w:pPr>
        <w:numPr>
          <w:ilvl w:val="0"/>
          <w:numId w:val="14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приобретение теоретических знаний и практических навыков по определению миссии и целей организации на основе стратегического анализа; по оценке угроз организации исходя из анализа внешней среды и особенностей (сильных и слабых сторон) организации;</w:t>
      </w:r>
    </w:p>
    <w:p w:rsidR="00813EC8" w:rsidRPr="009B311A" w:rsidRDefault="009B311A" w:rsidP="009B311A">
      <w:pPr>
        <w:pStyle w:val="1"/>
        <w:widowControl/>
        <w:numPr>
          <w:ilvl w:val="0"/>
          <w:numId w:val="14"/>
        </w:numPr>
        <w:tabs>
          <w:tab w:val="left" w:pos="567"/>
          <w:tab w:val="left" w:pos="1418"/>
        </w:tabs>
        <w:spacing w:line="240" w:lineRule="auto"/>
        <w:ind w:left="0" w:firstLine="0"/>
        <w:rPr>
          <w:sz w:val="22"/>
          <w:szCs w:val="28"/>
        </w:rPr>
      </w:pPr>
      <w:r w:rsidRPr="009B311A">
        <w:rPr>
          <w:sz w:val="24"/>
          <w:szCs w:val="28"/>
        </w:rPr>
        <w:t>изучение возможных вариантов стратегии, методов разработки стратегических альтернатив и выбора конкретной стратегии организации, изучение методов стратегического контроля  и разработки систем контроля, реализации в стратегии перспектив развития экономики России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B311A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9B311A">
        <w:rPr>
          <w:rFonts w:ascii="Times New Roman" w:hAnsi="Times New Roman" w:cs="Times New Roman"/>
          <w:sz w:val="24"/>
          <w:szCs w:val="24"/>
        </w:rPr>
        <w:t>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9B311A">
        <w:rPr>
          <w:rFonts w:ascii="Times New Roman" w:hAnsi="Times New Roman" w:cs="Times New Roman"/>
          <w:sz w:val="24"/>
          <w:szCs w:val="24"/>
        </w:rPr>
        <w:t>7</w:t>
      </w:r>
      <w:r w:rsidR="00813EC8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B311A" w:rsidRPr="009B311A" w:rsidRDefault="009B311A" w:rsidP="009B311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b/>
          <w:sz w:val="24"/>
          <w:szCs w:val="28"/>
        </w:rPr>
        <w:t>ЗНАТЬ</w:t>
      </w:r>
      <w:r w:rsidRPr="009B311A">
        <w:rPr>
          <w:rFonts w:ascii="Times New Roman" w:hAnsi="Times New Roman" w:cs="Times New Roman"/>
          <w:sz w:val="24"/>
          <w:szCs w:val="28"/>
        </w:rPr>
        <w:t>: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 xml:space="preserve">основные понятия стратегического менеджмента; 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сущность и виды современного стратегического менеджмента;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моделирование стратегического процесса;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концепции стратегического менеджмента;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принципы и модели стратегического анализа внешней и внутренней среды организации.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цели и направления стратегического управления организацией.</w:t>
      </w:r>
    </w:p>
    <w:p w:rsidR="009B311A" w:rsidRPr="009B311A" w:rsidRDefault="009B311A" w:rsidP="009B311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b/>
          <w:sz w:val="24"/>
          <w:szCs w:val="28"/>
        </w:rPr>
        <w:t>УМЕТЬ</w:t>
      </w:r>
      <w:r w:rsidRPr="009B311A">
        <w:rPr>
          <w:rFonts w:ascii="Times New Roman" w:hAnsi="Times New Roman" w:cs="Times New Roman"/>
          <w:sz w:val="24"/>
          <w:szCs w:val="28"/>
        </w:rPr>
        <w:t>:</w:t>
      </w:r>
    </w:p>
    <w:p w:rsidR="009B311A" w:rsidRPr="009B311A" w:rsidRDefault="009B311A" w:rsidP="009B311A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проводить стратегический анализ внешней и внутренней среды организации;</w:t>
      </w:r>
    </w:p>
    <w:p w:rsidR="009B311A" w:rsidRPr="009B311A" w:rsidRDefault="009B311A" w:rsidP="009B311A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правильно использовать методы стратегического прогнозирования;</w:t>
      </w:r>
    </w:p>
    <w:p w:rsidR="009B311A" w:rsidRPr="009B311A" w:rsidRDefault="009B311A" w:rsidP="009B311A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построить стратегические сценарии развития;</w:t>
      </w:r>
    </w:p>
    <w:p w:rsidR="009B311A" w:rsidRPr="009B311A" w:rsidRDefault="009B311A" w:rsidP="009B311A">
      <w:pPr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разрабатывать стратегические планы развития организации.</w:t>
      </w:r>
    </w:p>
    <w:p w:rsidR="009B311A" w:rsidRPr="009B311A" w:rsidRDefault="009B311A" w:rsidP="009B311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b/>
          <w:sz w:val="24"/>
          <w:szCs w:val="28"/>
        </w:rPr>
        <w:t>ВЛАДЕТЬ</w:t>
      </w:r>
      <w:r w:rsidRPr="009B311A">
        <w:rPr>
          <w:rFonts w:ascii="Times New Roman" w:hAnsi="Times New Roman" w:cs="Times New Roman"/>
          <w:sz w:val="24"/>
          <w:szCs w:val="28"/>
        </w:rPr>
        <w:t>:</w:t>
      </w:r>
    </w:p>
    <w:p w:rsidR="009B311A" w:rsidRPr="009B311A" w:rsidRDefault="009B311A" w:rsidP="009B311A">
      <w:pPr>
        <w:widowControl w:val="0"/>
        <w:numPr>
          <w:ilvl w:val="0"/>
          <w:numId w:val="1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навыками самостоятельного проведения стратегического анализа внешней среды и внутреннего потенциала организации и стратегического планирования;</w:t>
      </w:r>
    </w:p>
    <w:p w:rsidR="009B311A" w:rsidRPr="009B311A" w:rsidRDefault="009B311A" w:rsidP="009B311A">
      <w:pPr>
        <w:widowControl w:val="0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навыками представления  результатов аналитической   и исследовательской работы в виде  выступления,  доклада, презентации.</w:t>
      </w:r>
    </w:p>
    <w:p w:rsidR="009B311A" w:rsidRPr="009B311A" w:rsidRDefault="009B311A" w:rsidP="009B311A">
      <w:pPr>
        <w:widowControl w:val="0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умением формулировать миссию и стратегические цели;</w:t>
      </w:r>
    </w:p>
    <w:p w:rsidR="009B311A" w:rsidRPr="009B311A" w:rsidRDefault="009B311A" w:rsidP="009B311A">
      <w:pPr>
        <w:widowControl w:val="0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lastRenderedPageBreak/>
        <w:t>разрабатывать стратегию организации; решать задачи по реализации стратегии;</w:t>
      </w:r>
    </w:p>
    <w:p w:rsidR="00813EC8" w:rsidRPr="009B311A" w:rsidRDefault="009B311A" w:rsidP="009B311A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навыками работы с научно-технической литературой, информационными источниками, учебными материалами по стратегическому менеджменту.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5796E" w:rsidRPr="009B311A" w:rsidRDefault="009B311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Необходимость, сущность и содержание стратегического управления</w:t>
      </w:r>
      <w:r w:rsidR="0025796E" w:rsidRPr="009B311A">
        <w:rPr>
          <w:rFonts w:ascii="Times New Roman" w:hAnsi="Times New Roman" w:cs="Times New Roman"/>
          <w:sz w:val="24"/>
          <w:szCs w:val="24"/>
        </w:rPr>
        <w:t>.</w:t>
      </w:r>
    </w:p>
    <w:p w:rsidR="0025796E" w:rsidRPr="009B311A" w:rsidRDefault="009B311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bCs/>
          <w:sz w:val="24"/>
          <w:szCs w:val="24"/>
        </w:rPr>
        <w:t>Школы стратегий и их базовые идеи</w:t>
      </w:r>
      <w:r w:rsidR="0025796E" w:rsidRPr="009B311A">
        <w:rPr>
          <w:rFonts w:ascii="Times New Roman" w:hAnsi="Times New Roman" w:cs="Times New Roman"/>
          <w:sz w:val="24"/>
          <w:szCs w:val="24"/>
        </w:rPr>
        <w:t>.</w:t>
      </w:r>
    </w:p>
    <w:p w:rsidR="0025796E" w:rsidRPr="009B311A" w:rsidRDefault="009B311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bCs/>
          <w:sz w:val="24"/>
          <w:szCs w:val="24"/>
        </w:rPr>
        <w:t>Стратегический анализ внешней и внутренней среды фирмы</w:t>
      </w:r>
      <w:r w:rsidR="0025796E" w:rsidRPr="009B311A">
        <w:rPr>
          <w:rFonts w:ascii="Times New Roman" w:hAnsi="Times New Roman" w:cs="Times New Roman"/>
          <w:sz w:val="24"/>
          <w:szCs w:val="24"/>
        </w:rPr>
        <w:t>.</w:t>
      </w:r>
    </w:p>
    <w:p w:rsidR="0025796E" w:rsidRPr="009B311A" w:rsidRDefault="009B311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Миссия организац</w:t>
      </w:r>
      <w:proofErr w:type="gramStart"/>
      <w:r w:rsidRPr="009B311A">
        <w:rPr>
          <w:rFonts w:ascii="Times New Roman" w:hAnsi="Times New Roman" w:cs="Times New Roman"/>
          <w:bCs/>
          <w:sz w:val="24"/>
          <w:szCs w:val="28"/>
        </w:rPr>
        <w:t>ии и ее</w:t>
      </w:r>
      <w:proofErr w:type="gramEnd"/>
      <w:r w:rsidRPr="009B311A">
        <w:rPr>
          <w:rFonts w:ascii="Times New Roman" w:hAnsi="Times New Roman" w:cs="Times New Roman"/>
          <w:bCs/>
          <w:sz w:val="24"/>
          <w:szCs w:val="28"/>
        </w:rPr>
        <w:t xml:space="preserve"> стратегические цели</w:t>
      </w:r>
      <w:r w:rsidR="0025796E" w:rsidRPr="009B311A">
        <w:rPr>
          <w:rFonts w:ascii="Times New Roman" w:hAnsi="Times New Roman" w:cs="Times New Roman"/>
          <w:sz w:val="24"/>
          <w:szCs w:val="24"/>
        </w:rPr>
        <w:t>.</w:t>
      </w:r>
    </w:p>
    <w:p w:rsidR="009B311A" w:rsidRPr="009B311A" w:rsidRDefault="009B311A" w:rsidP="0025796E">
      <w:pPr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Выбор стратегии организации.</w:t>
      </w:r>
    </w:p>
    <w:p w:rsidR="009B311A" w:rsidRPr="009B311A" w:rsidRDefault="009B311A" w:rsidP="0025796E">
      <w:pPr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Подходы к формированию стратегических альтернатив.</w:t>
      </w:r>
    </w:p>
    <w:p w:rsidR="009B311A" w:rsidRPr="009B311A" w:rsidRDefault="009B311A" w:rsidP="0025796E">
      <w:pPr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Бизнес-план как элемент стратегического планирования.</w:t>
      </w:r>
    </w:p>
    <w:p w:rsidR="009B311A" w:rsidRPr="009B311A" w:rsidRDefault="009B311A" w:rsidP="0025796E">
      <w:pPr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Реализация стратегий.</w:t>
      </w:r>
    </w:p>
    <w:p w:rsidR="009B311A" w:rsidRPr="009B311A" w:rsidRDefault="009B311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bCs/>
          <w:sz w:val="24"/>
          <w:szCs w:val="24"/>
        </w:rPr>
        <w:t>Стратегическое управление организацией в условиях нестабильного функционирования.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311A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B311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813E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B311A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E0C27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0C27" w:rsidRDefault="002E0C2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ED6EE8"/>
    <w:multiLevelType w:val="hybridMultilevel"/>
    <w:tmpl w:val="1388C9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4090"/>
    <w:multiLevelType w:val="hybridMultilevel"/>
    <w:tmpl w:val="1E5856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7">
    <w:nsid w:val="26606DEF"/>
    <w:multiLevelType w:val="hybridMultilevel"/>
    <w:tmpl w:val="60BED372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20AF4"/>
    <w:multiLevelType w:val="hybridMultilevel"/>
    <w:tmpl w:val="ED44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10"/>
  </w:num>
  <w:num w:numId="6">
    <w:abstractNumId w:val="12"/>
  </w:num>
  <w:num w:numId="7">
    <w:abstractNumId w:val="16"/>
  </w:num>
  <w:num w:numId="8">
    <w:abstractNumId w:val="1"/>
  </w:num>
  <w:num w:numId="9">
    <w:abstractNumId w:val="15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0C2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B311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9B311A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B311A"/>
    <w:rPr>
      <w:rFonts w:ascii="Times New Roman" w:eastAsia="Calibri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9B311A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B311A"/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2017-11-24T08:24:00Z</dcterms:created>
  <dcterms:modified xsi:type="dcterms:W3CDTF">2017-11-24T08:24:00Z</dcterms:modified>
</cp:coreProperties>
</file>