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22B" w:rsidRDefault="00B9622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22B" w:rsidRDefault="00B9622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22B" w:rsidRDefault="00B9622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22B" w:rsidRDefault="00B9622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22B" w:rsidRPr="00D2714B" w:rsidRDefault="00B9622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3049A">
        <w:rPr>
          <w:sz w:val="28"/>
          <w:szCs w:val="28"/>
        </w:rPr>
        <w:t>ЭКОЛОГИЧЕСКИЕ ОПАСНОСТИ И ЗАЩИТА ОТ НИХ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.В.ДВ.</w:t>
      </w:r>
      <w:r w:rsidR="004509D3">
        <w:rPr>
          <w:sz w:val="28"/>
          <w:szCs w:val="28"/>
        </w:rPr>
        <w:t>3</w:t>
      </w:r>
      <w:r w:rsidR="009968DB">
        <w:rPr>
          <w:sz w:val="28"/>
          <w:szCs w:val="28"/>
        </w:rPr>
        <w:t>.</w:t>
      </w:r>
      <w:r w:rsidR="00D3049A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9622B" w:rsidRDefault="00B9622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B9622B">
        <w:rPr>
          <w:sz w:val="28"/>
          <w:szCs w:val="28"/>
        </w:rPr>
        <w:t>18</w:t>
      </w:r>
    </w:p>
    <w:p w:rsidR="007961C6" w:rsidRDefault="008649D8" w:rsidP="007961C6">
      <w:pPr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961C6" w:rsidRPr="007961C6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59.5pt">
            <v:imagedata r:id="rId6" o:title=""/>
          </v:shape>
        </w:pic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9622B" w:rsidTr="007961C6">
        <w:tc>
          <w:tcPr>
            <w:tcW w:w="507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B9622B" w:rsidTr="007961C6">
        <w:tc>
          <w:tcPr>
            <w:tcW w:w="507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622B" w:rsidTr="00577A0A">
        <w:tc>
          <w:tcPr>
            <w:tcW w:w="507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622B" w:rsidTr="007961C6">
        <w:tc>
          <w:tcPr>
            <w:tcW w:w="507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B9622B" w:rsidTr="007961C6">
        <w:tc>
          <w:tcPr>
            <w:tcW w:w="507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9622B" w:rsidRDefault="00B9622B" w:rsidP="00577A0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9622B" w:rsidRDefault="00B9622B" w:rsidP="00B9622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9622B" w:rsidRDefault="00B9622B" w:rsidP="00B9622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9622B" w:rsidRDefault="00B9622B" w:rsidP="00B9622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9622B" w:rsidRDefault="00B9622B" w:rsidP="00B9622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3A6D1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D3049A">
        <w:rPr>
          <w:sz w:val="28"/>
          <w:szCs w:val="28"/>
        </w:rPr>
        <w:t>Экологические опасности и защита от них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D3049A" w:rsidRDefault="00D3049A" w:rsidP="00D3049A">
      <w:pPr>
        <w:spacing w:line="240" w:lineRule="auto"/>
        <w:ind w:left="284" w:firstLine="425"/>
        <w:rPr>
          <w:sz w:val="28"/>
          <w:szCs w:val="28"/>
        </w:rPr>
      </w:pPr>
      <w:r w:rsidRPr="000A29F6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Экологические опасности и защита от них</w:t>
      </w:r>
      <w:r w:rsidRPr="000A29F6">
        <w:rPr>
          <w:sz w:val="28"/>
          <w:szCs w:val="28"/>
        </w:rPr>
        <w:t>» является</w:t>
      </w:r>
      <w:r w:rsidRPr="00E8475C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>бакалавров</w:t>
      </w:r>
      <w:r w:rsidRPr="00E8475C">
        <w:rPr>
          <w:sz w:val="28"/>
          <w:szCs w:val="28"/>
        </w:rPr>
        <w:t xml:space="preserve"> в области безопасности технологических процессов и производств.</w:t>
      </w:r>
    </w:p>
    <w:p w:rsidR="00D3049A" w:rsidRPr="00CA2765" w:rsidRDefault="00D3049A" w:rsidP="00D3049A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3049A" w:rsidRDefault="00D3049A" w:rsidP="00D3049A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получение экологических знаний и умений, необходимых для осуществления хозяйственной деятельности в соответствии с требованиями законов и норм по охране окружающей среды;</w:t>
      </w:r>
    </w:p>
    <w:p w:rsidR="00D3049A" w:rsidRDefault="00D3049A" w:rsidP="00D3049A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предотвращение случаев воздействия на окружающую среду и человека опасных факторов, связанных с экологическими нарушениями;</w:t>
      </w:r>
    </w:p>
    <w:p w:rsidR="00D3049A" w:rsidRDefault="00D3049A" w:rsidP="00D3049A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разработка мероприятий по предотвращению прямого или косвенного воздействия производственной деятельности на состояние экосистем и здоровья людей;</w:t>
      </w:r>
    </w:p>
    <w:p w:rsidR="00D3049A" w:rsidRDefault="00D3049A" w:rsidP="00D3049A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обеспечение рационального использования природных ресурсов;</w:t>
      </w:r>
    </w:p>
    <w:p w:rsidR="00D3049A" w:rsidRDefault="00D3049A" w:rsidP="00D3049A">
      <w:pPr>
        <w:pStyle w:val="a6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формирование у обучающихся мировоззренческой позиции, определяющей принятие взвешенных решений по защите окружающей среды.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3049A" w:rsidRDefault="00D3049A" w:rsidP="00D3049A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категории, понятия и законы экологии;</w:t>
      </w:r>
    </w:p>
    <w:p w:rsidR="00D3049A" w:rsidRDefault="00D3049A" w:rsidP="00D3049A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структуру экосистем и биосферы;</w:t>
      </w:r>
    </w:p>
    <w:p w:rsidR="00D3049A" w:rsidRDefault="00D3049A" w:rsidP="00D3049A">
      <w:pPr>
        <w:widowControl/>
        <w:numPr>
          <w:ilvl w:val="0"/>
          <w:numId w:val="23"/>
        </w:numPr>
        <w:tabs>
          <w:tab w:val="clear" w:pos="1429"/>
          <w:tab w:val="num" w:pos="0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основы рационального природопользования и охраны окружающей среды;</w:t>
      </w:r>
    </w:p>
    <w:p w:rsidR="003A6D19" w:rsidRDefault="00D3049A" w:rsidP="00D3049A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аспекты защиты здоровья </w:t>
      </w:r>
      <w:r w:rsidR="00CD2E67">
        <w:rPr>
          <w:sz w:val="28"/>
          <w:szCs w:val="28"/>
        </w:rPr>
        <w:t>от экологических опасностей</w:t>
      </w:r>
      <w:r>
        <w:rPr>
          <w:sz w:val="28"/>
          <w:szCs w:val="28"/>
        </w:rPr>
        <w:t xml:space="preserve">. </w:t>
      </w:r>
      <w:r w:rsidR="003A6D19">
        <w:rPr>
          <w:sz w:val="28"/>
          <w:szCs w:val="28"/>
        </w:rPr>
        <w:t xml:space="preserve">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3049A" w:rsidRDefault="00D3049A" w:rsidP="00D3049A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оценивать состояние экосистем;</w:t>
      </w:r>
    </w:p>
    <w:p w:rsidR="00D3049A" w:rsidRPr="00BF7BCE" w:rsidRDefault="00D3049A" w:rsidP="00D3049A">
      <w:pPr>
        <w:widowControl/>
        <w:numPr>
          <w:ilvl w:val="0"/>
          <w:numId w:val="23"/>
        </w:numPr>
        <w:tabs>
          <w:tab w:val="clear" w:pos="1429"/>
          <w:tab w:val="num" w:pos="0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прогнозировать последствия </w:t>
      </w:r>
      <w:r w:rsidR="00CD2E67">
        <w:rPr>
          <w:sz w:val="28"/>
          <w:szCs w:val="28"/>
        </w:rPr>
        <w:t>воздействия со стороны экологических опасностей</w:t>
      </w:r>
      <w:r>
        <w:rPr>
          <w:sz w:val="28"/>
          <w:szCs w:val="28"/>
        </w:rPr>
        <w:t>.</w:t>
      </w: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3049A" w:rsidRDefault="00D3049A" w:rsidP="00D3049A">
      <w:pPr>
        <w:widowControl/>
        <w:numPr>
          <w:ilvl w:val="0"/>
          <w:numId w:val="23"/>
        </w:numPr>
        <w:tabs>
          <w:tab w:val="clear" w:pos="1429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навыками защиты от </w:t>
      </w:r>
      <w:r w:rsidR="00CD2E67">
        <w:rPr>
          <w:sz w:val="28"/>
          <w:szCs w:val="28"/>
        </w:rPr>
        <w:t>экологических опасностей</w:t>
      </w:r>
      <w:r>
        <w:rPr>
          <w:sz w:val="28"/>
          <w:szCs w:val="28"/>
        </w:rPr>
        <w:t>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9622B" w:rsidRDefault="00B9622B" w:rsidP="00B9622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9622B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</w:r>
      <w:r w:rsidRPr="008C6F27">
        <w:rPr>
          <w:sz w:val="28"/>
          <w:szCs w:val="28"/>
        </w:rPr>
        <w:t xml:space="preserve"> (ОК-</w:t>
      </w:r>
      <w:r>
        <w:rPr>
          <w:sz w:val="28"/>
          <w:szCs w:val="28"/>
        </w:rPr>
        <w:t>11);</w:t>
      </w:r>
    </w:p>
    <w:p w:rsidR="00B9622B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B9622B" w:rsidRDefault="00B9622B" w:rsidP="00B9622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B9622B" w:rsidRPr="00DC04A4" w:rsidRDefault="00B9622B" w:rsidP="00B9622B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C04A4">
        <w:rPr>
          <w:sz w:val="28"/>
          <w:szCs w:val="28"/>
        </w:rPr>
        <w:t>способность пропагандировать цели и задачи обеспечения безопасности человека и окружающей среды (ОПК-4).</w:t>
      </w:r>
    </w:p>
    <w:p w:rsidR="00B9622B" w:rsidRPr="00A52159" w:rsidRDefault="00B9622B" w:rsidP="00B9622B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B9622B" w:rsidRPr="00FC5E4D" w:rsidRDefault="00B9622B" w:rsidP="00B9622B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Сервисно</w:t>
      </w:r>
      <w:proofErr w:type="spellEnd"/>
      <w:r>
        <w:rPr>
          <w:bCs/>
          <w:sz w:val="28"/>
          <w:szCs w:val="28"/>
        </w:rPr>
        <w:t>-эксплуатационная</w:t>
      </w:r>
      <w:r w:rsidRPr="00FC5E4D">
        <w:rPr>
          <w:bCs/>
          <w:sz w:val="28"/>
          <w:szCs w:val="28"/>
        </w:rPr>
        <w:t xml:space="preserve"> деятельность:</w:t>
      </w:r>
    </w:p>
    <w:p w:rsidR="00B9622B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ориентироваться в основных методах и системах обеспечения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безопасности, обоснованно выбирать известные устройства, системы и методы защиты человека и окружающей среды от опасностей</w:t>
      </w:r>
      <w:r w:rsidRPr="00FC5E4D">
        <w:rPr>
          <w:sz w:val="28"/>
          <w:szCs w:val="28"/>
        </w:rPr>
        <w:t xml:space="preserve"> (ПК-</w:t>
      </w:r>
      <w:r>
        <w:rPr>
          <w:sz w:val="28"/>
          <w:szCs w:val="28"/>
        </w:rPr>
        <w:t>5</w:t>
      </w:r>
      <w:r w:rsidRPr="00FC5E4D">
        <w:rPr>
          <w:sz w:val="28"/>
          <w:szCs w:val="28"/>
        </w:rPr>
        <w:t>);</w:t>
      </w:r>
    </w:p>
    <w:p w:rsidR="00B9622B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принимать участие в установке (монтаже), эксплуатации средств защиты</w:t>
      </w:r>
      <w:r w:rsidRPr="00FC5E4D">
        <w:rPr>
          <w:sz w:val="28"/>
          <w:szCs w:val="28"/>
        </w:rPr>
        <w:t xml:space="preserve"> (ПК-</w:t>
      </w:r>
      <w:r>
        <w:rPr>
          <w:sz w:val="28"/>
          <w:szCs w:val="28"/>
        </w:rPr>
        <w:t>6</w:t>
      </w:r>
      <w:r w:rsidRPr="00FC5E4D">
        <w:rPr>
          <w:sz w:val="28"/>
          <w:szCs w:val="28"/>
        </w:rPr>
        <w:t>);</w:t>
      </w:r>
    </w:p>
    <w:p w:rsidR="00B9622B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</w:t>
      </w:r>
      <w:r w:rsidRPr="00FC5E4D">
        <w:rPr>
          <w:sz w:val="28"/>
          <w:szCs w:val="28"/>
        </w:rPr>
        <w:t xml:space="preserve"> (ПК-</w:t>
      </w:r>
      <w:r>
        <w:rPr>
          <w:sz w:val="28"/>
          <w:szCs w:val="28"/>
        </w:rPr>
        <w:t>7).</w:t>
      </w:r>
    </w:p>
    <w:p w:rsidR="00B9622B" w:rsidRDefault="00B9622B" w:rsidP="00B9622B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B9622B" w:rsidRPr="004A2765" w:rsidRDefault="00B9622B" w:rsidP="00B9622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A2765">
        <w:rPr>
          <w:sz w:val="28"/>
          <w:szCs w:val="28"/>
        </w:rPr>
        <w:t>способность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35C89">
        <w:rPr>
          <w:sz w:val="28"/>
          <w:szCs w:val="28"/>
        </w:rPr>
        <w:t>Экологические опасности и защита от них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.В.ДВ.</w:t>
      </w:r>
      <w:r w:rsidR="004A2765">
        <w:rPr>
          <w:sz w:val="28"/>
          <w:szCs w:val="28"/>
        </w:rPr>
        <w:t>3</w:t>
      </w:r>
      <w:r w:rsidR="00FC5E4D">
        <w:rPr>
          <w:sz w:val="28"/>
          <w:szCs w:val="28"/>
        </w:rPr>
        <w:t>.</w:t>
      </w:r>
      <w:r w:rsidR="00E35C89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FC5E4D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4A2765" w:rsidRDefault="00FC5E4D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4A2765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FC5E4D" w:rsidRPr="00D66059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4A2765" w:rsidRDefault="004A2765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B9622B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B9622B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B9622B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B9622B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C5E4D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2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C5E4D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2</w:t>
            </w:r>
            <w:r w:rsidR="00FC5E4D">
              <w:rPr>
                <w:sz w:val="28"/>
                <w:szCs w:val="28"/>
              </w:rPr>
              <w:t xml:space="preserve"> </w:t>
            </w:r>
            <w:proofErr w:type="spellStart"/>
            <w:r w:rsidR="00FC5E4D">
              <w:rPr>
                <w:sz w:val="28"/>
                <w:szCs w:val="28"/>
              </w:rPr>
              <w:t>з.е</w:t>
            </w:r>
            <w:proofErr w:type="spellEnd"/>
            <w:r w:rsidR="00FC5E4D">
              <w:rPr>
                <w:sz w:val="28"/>
                <w:szCs w:val="28"/>
              </w:rPr>
              <w:t>.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42"/>
        <w:gridCol w:w="6489"/>
      </w:tblGrid>
      <w:tr w:rsidR="00613DE8" w:rsidRPr="00CF4F14" w:rsidTr="00C6638A">
        <w:tc>
          <w:tcPr>
            <w:tcW w:w="675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F4F14">
              <w:rPr>
                <w:bCs/>
                <w:sz w:val="24"/>
                <w:szCs w:val="24"/>
              </w:rPr>
              <w:t>п</w:t>
            </w:r>
            <w:proofErr w:type="gramEnd"/>
            <w:r w:rsidRPr="00CF4F14">
              <w:rPr>
                <w:bCs/>
                <w:sz w:val="24"/>
                <w:szCs w:val="24"/>
                <w:lang w:val="en-US"/>
              </w:rPr>
              <w:t>/</w:t>
            </w:r>
            <w:r w:rsidRPr="00CF4F1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442" w:type="dxa"/>
            <w:vAlign w:val="center"/>
          </w:tcPr>
          <w:p w:rsidR="00613DE8" w:rsidRPr="00CF4F14" w:rsidRDefault="00613DE8" w:rsidP="00613DE8">
            <w:pPr>
              <w:tabs>
                <w:tab w:val="left" w:pos="-29"/>
              </w:tabs>
              <w:ind w:right="-85"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89" w:type="dxa"/>
            <w:vAlign w:val="center"/>
          </w:tcPr>
          <w:p w:rsidR="00613DE8" w:rsidRPr="00CF4F14" w:rsidRDefault="00613DE8" w:rsidP="00613DE8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F4F14">
              <w:rPr>
                <w:bCs/>
                <w:sz w:val="24"/>
                <w:szCs w:val="24"/>
              </w:rPr>
              <w:t>Содержание раздела</w:t>
            </w:r>
          </w:p>
        </w:tc>
      </w:tr>
      <w:tr w:rsidR="00E35C89" w:rsidRPr="00783E2F" w:rsidTr="00C6638A">
        <w:tc>
          <w:tcPr>
            <w:tcW w:w="675" w:type="dxa"/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Правовое обеспечение охраны природы</w:t>
            </w:r>
          </w:p>
        </w:tc>
        <w:tc>
          <w:tcPr>
            <w:tcW w:w="6489" w:type="dxa"/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Стратегия и задачи природоохранного законодательства.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Структура нормативных документов по охране природы.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Законодательные и подзаконные акты по охране природы.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Нормативно-технические документы по охране окружающей среды.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Система стандартов по охране окружающей среды и рациональному использованию природных ресурсов.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Строительные нормы и правила.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Права и обязанности граждан в области охраны природы.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Виды ответственности за нарушение законов и норм по охране природы.</w:t>
            </w:r>
          </w:p>
        </w:tc>
      </w:tr>
      <w:tr w:rsidR="00E35C89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Системный подход к изучению взаимодействия железнодорожного транспорта с окружающей средой.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Виды и источники загрязнения окружающей среды предприятиями железнодорожного транспорта.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Влияние загрязнения природы на экосистемы и здоровье людей.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Уровни воздействия на окружающую среду.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lastRenderedPageBreak/>
              <w:t>Принципы сохранения равновесия в природе.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Экологический риск. Загрязнение окружающей среды при авариях на железнодорожном транспорте.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Оценка воздействия на окружающую среду (ОВОС).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 xml:space="preserve">Содержание раздела «Охрана природы» в проектах. Обоснование проектных решений </w:t>
            </w:r>
            <w:proofErr w:type="gramStart"/>
            <w:r w:rsidRPr="00E35C89">
              <w:rPr>
                <w:sz w:val="24"/>
                <w:szCs w:val="24"/>
              </w:rPr>
              <w:t>при</w:t>
            </w:r>
            <w:proofErr w:type="gramEnd"/>
            <w:r w:rsidRPr="00E35C89">
              <w:rPr>
                <w:sz w:val="24"/>
                <w:szCs w:val="24"/>
              </w:rPr>
              <w:t xml:space="preserve"> размещение производственных объектов железнодорожного транспорта.</w:t>
            </w:r>
          </w:p>
        </w:tc>
      </w:tr>
      <w:tr w:rsidR="00E35C89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Защита водных ресурсов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Основные положения о гидросфере и роли воды в развитии экосистем. Влияние загрязнителей на качество водной среды.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Требования к качеству питьевой и хозяйственной воды и его контроль. Показатели качества воды и методы их определения.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Источники загрязнения воды на железнодорожном транспорте. Характеристика сточных вод предприятий отрасли.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Условия сброса сточных вод в водоемы и канализацию.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Замкнутые системы водопользования.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Современные методы защиты водных объектов.</w:t>
            </w:r>
          </w:p>
        </w:tc>
      </w:tr>
      <w:tr w:rsidR="00E35C89" w:rsidRPr="00783E2F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Защита атмосферы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Структура, свойства и физико-химические процессы в атмосфере.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Виды и источники загрязнения атмосферы. Влияние загрязнения атмосферы на экосистемы и здоровье людей.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Качество атмосферного воздуха и его контроль. Методы оценки загрязнения атмосферы вредными веществами.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Рассеивание вредных веществ в атмосфере. Предельно-допустимые выбросы в атмосферу.</w:t>
            </w:r>
          </w:p>
          <w:p w:rsidR="00E35C89" w:rsidRPr="00E35C89" w:rsidRDefault="00E35C89" w:rsidP="009B7E71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Современные методы защиты атмосферы.</w:t>
            </w:r>
          </w:p>
        </w:tc>
      </w:tr>
      <w:tr w:rsidR="00E35C89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Защита земель и почв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pStyle w:val="22"/>
              <w:tabs>
                <w:tab w:val="num" w:pos="1506"/>
              </w:tabs>
              <w:spacing w:after="0" w:line="240" w:lineRule="auto"/>
              <w:ind w:left="0"/>
            </w:pPr>
            <w:r w:rsidRPr="00E35C89">
              <w:t>Основные положения о земле.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Земельные ресурсы и землепользование. Нормы отвода земель под объекты железнодорожного транспорта.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Антропогенное воздействие на недра и почвы. Защита почв.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Методы и средства снижения техногенного воздействия на ланд</w:t>
            </w:r>
            <w:r w:rsidRPr="00E35C89">
              <w:rPr>
                <w:sz w:val="24"/>
                <w:szCs w:val="24"/>
              </w:rPr>
              <w:softHyphen/>
              <w:t>шафт и почву.</w:t>
            </w:r>
          </w:p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Рекультивация земель. Защита растительных ресурсов.</w:t>
            </w:r>
          </w:p>
        </w:tc>
      </w:tr>
      <w:tr w:rsidR="00E35C89" w:rsidRPr="003C13E0" w:rsidTr="00C66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727981" w:rsidRDefault="00E35C89" w:rsidP="007279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981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9" w:rsidRPr="00E35C89" w:rsidRDefault="00E35C89" w:rsidP="009B7E71">
            <w:pPr>
              <w:pStyle w:val="22"/>
              <w:tabs>
                <w:tab w:val="num" w:pos="1440"/>
              </w:tabs>
              <w:spacing w:after="0" w:line="240" w:lineRule="auto"/>
              <w:ind w:left="0"/>
            </w:pPr>
            <w:r w:rsidRPr="00E35C89">
              <w:t>Классификация ресурсов. Роль ресурсов в обеспечении хозяй</w:t>
            </w:r>
            <w:r w:rsidRPr="00E35C89">
              <w:softHyphen/>
              <w:t>ственной деятельности предприятий железнодорожного транспорта.</w:t>
            </w:r>
          </w:p>
          <w:p w:rsidR="00E35C89" w:rsidRPr="00E35C89" w:rsidRDefault="00E35C89" w:rsidP="009B7E7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Управление использованием ресурсов. Пути снижения расхода ресурсов на железнодорожном транспорте.</w:t>
            </w:r>
          </w:p>
          <w:p w:rsidR="00E35C89" w:rsidRPr="00E35C89" w:rsidRDefault="00E35C89" w:rsidP="009B7E7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Малоотходные и ресурсосберегающие технологии.</w:t>
            </w:r>
          </w:p>
          <w:p w:rsidR="00E35C89" w:rsidRPr="00E35C89" w:rsidRDefault="00E35C89" w:rsidP="009B7E7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Классификация отходов. Отходы производства и потребления. Определение класса токсичности отходов.</w:t>
            </w:r>
          </w:p>
          <w:p w:rsidR="00E35C89" w:rsidRPr="00E35C89" w:rsidRDefault="00E35C89" w:rsidP="009B7E7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Обращение с опасными отходами. Сбор, хранение, транс</w:t>
            </w:r>
            <w:r w:rsidRPr="00E35C89">
              <w:rPr>
                <w:sz w:val="24"/>
                <w:szCs w:val="24"/>
              </w:rPr>
              <w:softHyphen/>
              <w:t>портирование и захоронение токсичных отходов.</w:t>
            </w:r>
          </w:p>
          <w:p w:rsidR="00E35C89" w:rsidRPr="00E35C89" w:rsidRDefault="00E35C89" w:rsidP="009B7E71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C89">
              <w:rPr>
                <w:sz w:val="24"/>
                <w:szCs w:val="24"/>
              </w:rPr>
              <w:t>Структура полигона по переработке и захоронению токсичных отходов. Методы обезвреживания отходов.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6085"/>
        <w:gridCol w:w="886"/>
        <w:gridCol w:w="513"/>
        <w:gridCol w:w="670"/>
        <w:gridCol w:w="808"/>
      </w:tblGrid>
      <w:tr w:rsidR="00C51C89" w:rsidRPr="0056489A" w:rsidTr="00C51C89">
        <w:tc>
          <w:tcPr>
            <w:tcW w:w="792" w:type="dxa"/>
            <w:vAlign w:val="center"/>
          </w:tcPr>
          <w:p w:rsidR="00C51C89" w:rsidRPr="0056489A" w:rsidRDefault="00C51C89" w:rsidP="000C1A0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6489A">
              <w:rPr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56489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085" w:type="dxa"/>
            <w:vAlign w:val="center"/>
          </w:tcPr>
          <w:p w:rsidR="00C51C89" w:rsidRPr="0056489A" w:rsidRDefault="00C51C89" w:rsidP="00C6638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6489A">
              <w:rPr>
                <w:bCs/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886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513" w:type="dxa"/>
            <w:vAlign w:val="center"/>
          </w:tcPr>
          <w:p w:rsidR="00C51C89" w:rsidRPr="000C1A0F" w:rsidRDefault="00C51C89" w:rsidP="000C1A0F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ПЗ</w:t>
            </w:r>
          </w:p>
        </w:tc>
        <w:tc>
          <w:tcPr>
            <w:tcW w:w="670" w:type="dxa"/>
            <w:vAlign w:val="center"/>
          </w:tcPr>
          <w:p w:rsidR="00C51C89" w:rsidRPr="000C1A0F" w:rsidRDefault="00C51C89" w:rsidP="00C51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ЛЗ</w:t>
            </w:r>
          </w:p>
        </w:tc>
        <w:tc>
          <w:tcPr>
            <w:tcW w:w="808" w:type="dxa"/>
            <w:vAlign w:val="center"/>
          </w:tcPr>
          <w:p w:rsidR="00C51C89" w:rsidRPr="000C1A0F" w:rsidRDefault="00C51C89" w:rsidP="004509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0C1A0F">
              <w:rPr>
                <w:bCs/>
                <w:sz w:val="22"/>
                <w:szCs w:val="22"/>
              </w:rPr>
              <w:t>СРС</w:t>
            </w:r>
          </w:p>
        </w:tc>
      </w:tr>
      <w:tr w:rsidR="009B7E71" w:rsidRPr="0056489A" w:rsidTr="00C51C89">
        <w:tc>
          <w:tcPr>
            <w:tcW w:w="792" w:type="dxa"/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85" w:type="dxa"/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Правовое обеспечение охраны природы</w:t>
            </w:r>
          </w:p>
        </w:tc>
        <w:tc>
          <w:tcPr>
            <w:tcW w:w="886" w:type="dxa"/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" w:type="dxa"/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E71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7E71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водных ресурсов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7E71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атмосферы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7E71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земель и почв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7E71" w:rsidRPr="0056489A" w:rsidTr="00C51C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56489A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6489A">
              <w:rPr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71" w:rsidRPr="009B7E71" w:rsidRDefault="009B7E71" w:rsidP="009B7E71">
            <w:pPr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9C35A8">
            <w:pPr>
              <w:ind w:firstLine="0"/>
              <w:jc w:val="center"/>
              <w:rPr>
                <w:sz w:val="24"/>
                <w:szCs w:val="24"/>
              </w:rPr>
            </w:pPr>
            <w:r w:rsidRPr="009C35A8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9C35A8" w:rsidRDefault="009B7E71" w:rsidP="008D22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4509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B7E71" w:rsidTr="00C51C89"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6C3459" w:rsidRDefault="009B7E71" w:rsidP="000C1A0F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9B7E71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71" w:rsidRPr="000C1A0F" w:rsidRDefault="00B9622B" w:rsidP="00C6638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93"/>
        <w:gridCol w:w="4603"/>
      </w:tblGrid>
      <w:tr w:rsidR="00C51C89" w:rsidRPr="009F761D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51C89" w:rsidRPr="009F761D" w:rsidRDefault="00C51C89" w:rsidP="00C51C89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9B7E71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Правовое обеспечение охраны природы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color w:val="FFFFFF"/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 xml:space="preserve">Маслов Н.Н., </w:t>
            </w:r>
            <w:proofErr w:type="spellStart"/>
            <w:r w:rsidRPr="009B7E71">
              <w:rPr>
                <w:sz w:val="24"/>
                <w:szCs w:val="24"/>
              </w:rPr>
              <w:t>Лыщик</w:t>
            </w:r>
            <w:proofErr w:type="spellEnd"/>
            <w:r w:rsidRPr="009B7E71">
              <w:rPr>
                <w:sz w:val="24"/>
                <w:szCs w:val="24"/>
              </w:rPr>
              <w:t xml:space="preserve"> А.В. Методические указания к деловой игре «Учет и отчетность по охране окружающей среды». СПБ, ПГУПС, 1997 г.</w:t>
            </w:r>
          </w:p>
        </w:tc>
      </w:tr>
      <w:tr w:rsidR="009B7E71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color w:val="FFFFFF"/>
                <w:sz w:val="24"/>
                <w:szCs w:val="24"/>
              </w:rPr>
            </w:pPr>
            <w:proofErr w:type="spellStart"/>
            <w:r w:rsidRPr="009B7E71">
              <w:rPr>
                <w:sz w:val="24"/>
                <w:szCs w:val="24"/>
              </w:rPr>
              <w:t>Лыщик</w:t>
            </w:r>
            <w:proofErr w:type="spellEnd"/>
            <w:r w:rsidRPr="009B7E71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B7E71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водных ресурсов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 xml:space="preserve">Маслов Н.Н., Панин В.В., </w:t>
            </w:r>
            <w:proofErr w:type="spellStart"/>
            <w:r w:rsidRPr="009B7E71">
              <w:rPr>
                <w:sz w:val="24"/>
                <w:szCs w:val="24"/>
              </w:rPr>
              <w:t>Якубчик</w:t>
            </w:r>
            <w:proofErr w:type="spellEnd"/>
            <w:r w:rsidRPr="009B7E71">
              <w:rPr>
                <w:sz w:val="24"/>
                <w:szCs w:val="24"/>
              </w:rPr>
              <w:t xml:space="preserve"> Н.М. Методические указания к лабораторной работе «Исследование и расчет устройств очистки сточных вод». Л., ЛИИЖТ, 1989 г.</w:t>
            </w:r>
          </w:p>
        </w:tc>
      </w:tr>
      <w:tr w:rsidR="009B7E71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атмосферы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Тихомиров О.И., Бобровников Н.А. Методические указания к лабораторной работе «Исследование средств очистки выбросов  в атмосферу». СПб, ПГУПС, 1994 г. Тихомиров О.И. Методические указания к лабораторной работе «Исследование выбросов и их распространения в атмосфере». СПб, ПГУПС, 1994 г.</w:t>
            </w:r>
          </w:p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B7E71">
              <w:rPr>
                <w:sz w:val="24"/>
                <w:szCs w:val="24"/>
              </w:rPr>
              <w:t>Зальцман</w:t>
            </w:r>
            <w:proofErr w:type="spellEnd"/>
            <w:r w:rsidRPr="009B7E71">
              <w:rPr>
                <w:sz w:val="24"/>
                <w:szCs w:val="24"/>
              </w:rPr>
              <w:t xml:space="preserve"> Г.К., Машарский Б.Л. Методические указания к лабораторной работе «Исследование эффективности средств защиты окружающей среды от шума. Глушители</w:t>
            </w:r>
            <w:proofErr w:type="gramStart"/>
            <w:r w:rsidRPr="009B7E71">
              <w:rPr>
                <w:sz w:val="24"/>
                <w:szCs w:val="24"/>
              </w:rPr>
              <w:t xml:space="preserve">.» </w:t>
            </w:r>
            <w:proofErr w:type="gramEnd"/>
            <w:r w:rsidRPr="009B7E71">
              <w:rPr>
                <w:sz w:val="24"/>
                <w:szCs w:val="24"/>
              </w:rPr>
              <w:t>Л., ЛИИЖТ, 1988 г.</w:t>
            </w:r>
          </w:p>
        </w:tc>
      </w:tr>
      <w:tr w:rsidR="009B7E71" w:rsidRPr="004A6082" w:rsidTr="004509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t>5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Защита земель и почв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B7E71">
              <w:rPr>
                <w:sz w:val="24"/>
                <w:szCs w:val="24"/>
              </w:rPr>
              <w:t>Лыщик</w:t>
            </w:r>
            <w:proofErr w:type="spellEnd"/>
            <w:r w:rsidRPr="009B7E71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  <w:tr w:rsidR="009B7E71" w:rsidRPr="004A6082" w:rsidTr="0074033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7E71" w:rsidRPr="00C51C89" w:rsidRDefault="009B7E71" w:rsidP="00C51C89">
            <w:pPr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C51C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93" w:type="dxa"/>
            <w:shd w:val="clear" w:color="auto" w:fill="auto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E71"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9B7E71" w:rsidRPr="009B7E71" w:rsidRDefault="009B7E71" w:rsidP="009B7E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B7E71">
              <w:rPr>
                <w:sz w:val="24"/>
                <w:szCs w:val="24"/>
              </w:rPr>
              <w:t>Лыщик</w:t>
            </w:r>
            <w:proofErr w:type="spellEnd"/>
            <w:r w:rsidRPr="009B7E71">
              <w:rPr>
                <w:sz w:val="24"/>
                <w:szCs w:val="24"/>
              </w:rPr>
              <w:t xml:space="preserve"> А.В. Методические указания к деловой игре «Обеспечение экологической безопасности технологических процессов и производств». СПб, ПГУПС, 2005 г.</w:t>
            </w:r>
          </w:p>
        </w:tc>
      </w:tr>
    </w:tbl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1.  Гарин В.М. Промышленная экология [Электронный ресурс] / В. М. Гарин, И. А. </w:t>
      </w:r>
      <w:proofErr w:type="spellStart"/>
      <w:r w:rsidRPr="009D0B42">
        <w:rPr>
          <w:sz w:val="28"/>
          <w:szCs w:val="28"/>
        </w:rPr>
        <w:t>Кленова</w:t>
      </w:r>
      <w:proofErr w:type="spellEnd"/>
      <w:r w:rsidRPr="009D0B42">
        <w:rPr>
          <w:sz w:val="28"/>
          <w:szCs w:val="28"/>
        </w:rPr>
        <w:t>, В. И. Колесников. – М.</w:t>
      </w:r>
      <w:proofErr w:type="gramStart"/>
      <w:r w:rsidRPr="009D0B42">
        <w:rPr>
          <w:sz w:val="28"/>
          <w:szCs w:val="28"/>
        </w:rPr>
        <w:t xml:space="preserve"> :</w:t>
      </w:r>
      <w:proofErr w:type="gramEnd"/>
      <w:r w:rsidRPr="009D0B42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9D0B42">
        <w:rPr>
          <w:sz w:val="28"/>
          <w:szCs w:val="28"/>
        </w:rPr>
        <w:t>Загл</w:t>
      </w:r>
      <w:proofErr w:type="spellEnd"/>
      <w:r w:rsidRPr="009D0B42">
        <w:rPr>
          <w:sz w:val="28"/>
          <w:szCs w:val="28"/>
        </w:rPr>
        <w:t>. с экрана.</w:t>
      </w: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1.   Производственная безопасность : учеб</w:t>
      </w:r>
      <w:proofErr w:type="gramStart"/>
      <w:r w:rsidRPr="009D0B42">
        <w:rPr>
          <w:sz w:val="28"/>
          <w:szCs w:val="28"/>
        </w:rPr>
        <w:t>.</w:t>
      </w:r>
      <w:proofErr w:type="gramEnd"/>
      <w:r w:rsidRPr="009D0B42">
        <w:rPr>
          <w:sz w:val="28"/>
          <w:szCs w:val="28"/>
        </w:rPr>
        <w:t xml:space="preserve"> </w:t>
      </w:r>
      <w:proofErr w:type="gramStart"/>
      <w:r w:rsidRPr="009D0B42">
        <w:rPr>
          <w:sz w:val="28"/>
          <w:szCs w:val="28"/>
        </w:rPr>
        <w:t>п</w:t>
      </w:r>
      <w:proofErr w:type="gramEnd"/>
      <w:r w:rsidRPr="009D0B42">
        <w:rPr>
          <w:sz w:val="28"/>
          <w:szCs w:val="28"/>
        </w:rPr>
        <w:t>особие / Т. С. Титова [и др.]. - СПб</w:t>
      </w:r>
      <w:proofErr w:type="gramStart"/>
      <w:r w:rsidRPr="009D0B42">
        <w:rPr>
          <w:sz w:val="28"/>
          <w:szCs w:val="28"/>
        </w:rPr>
        <w:t xml:space="preserve">. : </w:t>
      </w:r>
      <w:proofErr w:type="gramEnd"/>
      <w:r w:rsidRPr="009D0B42">
        <w:rPr>
          <w:sz w:val="28"/>
          <w:szCs w:val="28"/>
        </w:rPr>
        <w:t>ПГУПС, 2010. - 317 с. 99 экз.</w:t>
      </w:r>
    </w:p>
    <w:p w:rsidR="00B9622B" w:rsidRPr="00D47075" w:rsidRDefault="00B9622B" w:rsidP="00B9622B">
      <w:pPr>
        <w:pStyle w:val="a3"/>
        <w:spacing w:line="240" w:lineRule="auto"/>
        <w:ind w:left="62"/>
        <w:rPr>
          <w:sz w:val="28"/>
          <w:szCs w:val="28"/>
        </w:rPr>
      </w:pPr>
      <w:r w:rsidRPr="009D0B42">
        <w:rPr>
          <w:sz w:val="28"/>
          <w:szCs w:val="28"/>
        </w:rPr>
        <w:t xml:space="preserve">2.  </w:t>
      </w:r>
      <w:r w:rsidRPr="00D47075">
        <w:rPr>
          <w:sz w:val="28"/>
          <w:szCs w:val="28"/>
        </w:rPr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D47075">
        <w:rPr>
          <w:sz w:val="28"/>
          <w:szCs w:val="28"/>
        </w:rPr>
        <w:t>Малаян</w:t>
      </w:r>
      <w:proofErr w:type="spellEnd"/>
      <w:r w:rsidRPr="00D47075">
        <w:rPr>
          <w:sz w:val="28"/>
          <w:szCs w:val="28"/>
        </w:rPr>
        <w:t xml:space="preserve">, О.Н. Русак. – Электрон. Дан. – СПб: Лань, </w:t>
      </w:r>
      <w:r w:rsidRPr="009B1604">
        <w:rPr>
          <w:sz w:val="28"/>
          <w:szCs w:val="28"/>
        </w:rPr>
        <w:t xml:space="preserve">2017. – 704 с. – Режим доступа </w:t>
      </w:r>
      <w:r w:rsidRPr="009B1604">
        <w:rPr>
          <w:sz w:val="28"/>
          <w:szCs w:val="28"/>
          <w:lang w:val="en-US"/>
        </w:rPr>
        <w:t>https</w:t>
      </w:r>
      <w:r w:rsidRPr="009B1604">
        <w:rPr>
          <w:sz w:val="28"/>
          <w:szCs w:val="28"/>
        </w:rPr>
        <w:t>://</w:t>
      </w:r>
      <w:r w:rsidRPr="009B1604">
        <w:rPr>
          <w:sz w:val="28"/>
          <w:szCs w:val="28"/>
          <w:lang w:val="en-US"/>
        </w:rPr>
        <w:t>e</w:t>
      </w:r>
      <w:r w:rsidRPr="009B1604">
        <w:rPr>
          <w:sz w:val="28"/>
          <w:szCs w:val="28"/>
        </w:rPr>
        <w:t>.</w:t>
      </w:r>
      <w:proofErr w:type="spellStart"/>
      <w:r w:rsidRPr="009B1604">
        <w:rPr>
          <w:sz w:val="28"/>
          <w:szCs w:val="28"/>
          <w:lang w:val="en-US"/>
        </w:rPr>
        <w:t>lanbook</w:t>
      </w:r>
      <w:proofErr w:type="spellEnd"/>
      <w:r w:rsidRPr="009B1604">
        <w:rPr>
          <w:sz w:val="28"/>
          <w:szCs w:val="28"/>
        </w:rPr>
        <w:t>.</w:t>
      </w:r>
      <w:r w:rsidRPr="009B1604">
        <w:rPr>
          <w:sz w:val="28"/>
          <w:szCs w:val="28"/>
          <w:lang w:val="en-US"/>
        </w:rPr>
        <w:t>com</w:t>
      </w:r>
      <w:r w:rsidRPr="009B1604">
        <w:rPr>
          <w:sz w:val="28"/>
          <w:szCs w:val="28"/>
        </w:rPr>
        <w:t>/</w:t>
      </w:r>
      <w:r w:rsidRPr="009B1604">
        <w:rPr>
          <w:sz w:val="28"/>
          <w:szCs w:val="28"/>
          <w:lang w:val="en-US"/>
        </w:rPr>
        <w:t>reader</w:t>
      </w:r>
      <w:r w:rsidRPr="009B1604">
        <w:rPr>
          <w:sz w:val="28"/>
          <w:szCs w:val="28"/>
        </w:rPr>
        <w:t>/</w:t>
      </w:r>
      <w:r w:rsidRPr="009B1604">
        <w:rPr>
          <w:sz w:val="28"/>
          <w:szCs w:val="28"/>
          <w:lang w:val="en-US"/>
        </w:rPr>
        <w:t>book</w:t>
      </w:r>
      <w:r w:rsidRPr="009B1604">
        <w:rPr>
          <w:sz w:val="28"/>
          <w:szCs w:val="28"/>
        </w:rPr>
        <w:t>/92617/#1  –</w:t>
      </w:r>
      <w:r w:rsidRPr="00D47075">
        <w:rPr>
          <w:sz w:val="28"/>
          <w:szCs w:val="28"/>
        </w:rPr>
        <w:t xml:space="preserve"> </w:t>
      </w:r>
      <w:proofErr w:type="spellStart"/>
      <w:r w:rsidRPr="00D47075">
        <w:rPr>
          <w:sz w:val="28"/>
          <w:szCs w:val="28"/>
        </w:rPr>
        <w:t>Загл</w:t>
      </w:r>
      <w:proofErr w:type="spellEnd"/>
      <w:r w:rsidRPr="00D47075">
        <w:rPr>
          <w:sz w:val="28"/>
          <w:szCs w:val="28"/>
        </w:rPr>
        <w:t>. с экрана.</w:t>
      </w:r>
    </w:p>
    <w:p w:rsidR="00B9622B" w:rsidRPr="00FC7792" w:rsidRDefault="00B9622B" w:rsidP="00B9622B">
      <w:pPr>
        <w:spacing w:line="24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FC7792">
        <w:rPr>
          <w:sz w:val="28"/>
          <w:szCs w:val="28"/>
        </w:rPr>
        <w:t xml:space="preserve">.  </w:t>
      </w:r>
      <w:proofErr w:type="spellStart"/>
      <w:r w:rsidRPr="00FC7792">
        <w:rPr>
          <w:sz w:val="28"/>
          <w:szCs w:val="28"/>
        </w:rPr>
        <w:t>Чекулаев</w:t>
      </w:r>
      <w:proofErr w:type="spellEnd"/>
      <w:r w:rsidRPr="00FC7792">
        <w:rPr>
          <w:sz w:val="28"/>
          <w:szCs w:val="28"/>
        </w:rPr>
        <w:t xml:space="preserve"> В.Е., Горожанкина Е.Н., </w:t>
      </w:r>
      <w:proofErr w:type="gramStart"/>
      <w:r w:rsidRPr="00FC7792">
        <w:rPr>
          <w:sz w:val="28"/>
          <w:szCs w:val="28"/>
        </w:rPr>
        <w:t>Лепеха</w:t>
      </w:r>
      <w:proofErr w:type="gramEnd"/>
      <w:r w:rsidRPr="00FC7792">
        <w:rPr>
          <w:sz w:val="28"/>
          <w:szCs w:val="28"/>
        </w:rPr>
        <w:t xml:space="preserve"> В.В. Охрана труда и электробезопасность: Учебник. – М.: УМЦ ЖДТ, 2012. – 304 с. — Режим доступа: http://e.lanbook.com/book/4195 — </w:t>
      </w:r>
      <w:proofErr w:type="spellStart"/>
      <w:r w:rsidRPr="00FC7792">
        <w:rPr>
          <w:sz w:val="28"/>
          <w:szCs w:val="28"/>
        </w:rPr>
        <w:t>Загл</w:t>
      </w:r>
      <w:proofErr w:type="spellEnd"/>
      <w:r w:rsidRPr="00FC7792">
        <w:rPr>
          <w:sz w:val="28"/>
          <w:szCs w:val="28"/>
        </w:rPr>
        <w:t>. с экрана.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Тихомиров О.И., Бобровников Н.А. </w:t>
      </w:r>
      <w:r w:rsidRPr="0035642E">
        <w:rPr>
          <w:bCs/>
          <w:sz w:val="28"/>
          <w:szCs w:val="28"/>
        </w:rPr>
        <w:t xml:space="preserve">Методические указания к лабораторной работе </w:t>
      </w:r>
      <w:r w:rsidRPr="0035642E">
        <w:rPr>
          <w:sz w:val="28"/>
          <w:szCs w:val="28"/>
        </w:rPr>
        <w:t>«Исследование средств</w:t>
      </w:r>
      <w:r>
        <w:rPr>
          <w:sz w:val="28"/>
          <w:szCs w:val="28"/>
        </w:rPr>
        <w:t xml:space="preserve"> очистки выбросов  в атмосферу». СПб, ПГУПС, 1994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2.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Тихомиров О.И. </w:t>
      </w:r>
      <w:r w:rsidRPr="0035642E">
        <w:rPr>
          <w:sz w:val="28"/>
          <w:szCs w:val="28"/>
        </w:rPr>
        <w:t xml:space="preserve">Методические указания к лабораторной работе «Исследование выбросов и </w:t>
      </w:r>
      <w:r>
        <w:rPr>
          <w:sz w:val="28"/>
          <w:szCs w:val="28"/>
        </w:rPr>
        <w:t xml:space="preserve">их распространения в атмосфере». СПб, </w:t>
      </w:r>
      <w:r>
        <w:rPr>
          <w:sz w:val="28"/>
          <w:szCs w:val="28"/>
        </w:rPr>
        <w:lastRenderedPageBreak/>
        <w:t>ПГУПС, 1994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3.</w:t>
      </w:r>
      <w:r w:rsidRPr="0035642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Зальцман</w:t>
      </w:r>
      <w:proofErr w:type="spellEnd"/>
      <w:r>
        <w:rPr>
          <w:sz w:val="28"/>
          <w:szCs w:val="28"/>
        </w:rPr>
        <w:t xml:space="preserve"> Г.К., Машарский Б.Л. </w:t>
      </w:r>
      <w:r w:rsidRPr="0035642E">
        <w:rPr>
          <w:sz w:val="28"/>
          <w:szCs w:val="28"/>
        </w:rPr>
        <w:t>Методические указания к лабораторной работе «Исследование эффективности средств защиты окружа</w:t>
      </w:r>
      <w:r>
        <w:rPr>
          <w:sz w:val="28"/>
          <w:szCs w:val="28"/>
        </w:rPr>
        <w:t>ющей среды от шума. Глушители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Л., ЛИИЖТ, 1988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4.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Маслов Н.Н., Панин В.В., </w:t>
      </w:r>
      <w:proofErr w:type="spellStart"/>
      <w:r>
        <w:rPr>
          <w:sz w:val="28"/>
          <w:szCs w:val="28"/>
        </w:rPr>
        <w:t>Якубчик</w:t>
      </w:r>
      <w:proofErr w:type="spellEnd"/>
      <w:r>
        <w:rPr>
          <w:sz w:val="28"/>
          <w:szCs w:val="28"/>
        </w:rPr>
        <w:t xml:space="preserve"> Н.М. </w:t>
      </w:r>
      <w:r w:rsidRPr="0035642E">
        <w:rPr>
          <w:sz w:val="28"/>
          <w:szCs w:val="28"/>
        </w:rPr>
        <w:t>Методические указания к лабораторной работе «Исследование и расчет</w:t>
      </w:r>
      <w:r>
        <w:rPr>
          <w:sz w:val="28"/>
          <w:szCs w:val="28"/>
        </w:rPr>
        <w:t xml:space="preserve"> устройств очистки сточных вод». Л., ЛИИЖТ, 1989 г.</w:t>
      </w:r>
    </w:p>
    <w:p w:rsidR="005336B7" w:rsidRPr="0035642E" w:rsidRDefault="005336B7" w:rsidP="005336B7">
      <w:pPr>
        <w:spacing w:line="240" w:lineRule="auto"/>
        <w:ind w:left="641" w:hanging="357"/>
        <w:rPr>
          <w:sz w:val="28"/>
          <w:szCs w:val="28"/>
        </w:rPr>
      </w:pPr>
      <w:r w:rsidRPr="0035642E">
        <w:rPr>
          <w:sz w:val="28"/>
          <w:szCs w:val="28"/>
        </w:rPr>
        <w:t>5.</w:t>
      </w:r>
      <w:r w:rsidRPr="0035642E">
        <w:rPr>
          <w:sz w:val="28"/>
          <w:szCs w:val="28"/>
        </w:rPr>
        <w:tab/>
      </w:r>
      <w:r>
        <w:rPr>
          <w:sz w:val="28"/>
          <w:szCs w:val="28"/>
        </w:rPr>
        <w:t xml:space="preserve">Маслов Н.Н., </w:t>
      </w:r>
      <w:proofErr w:type="spellStart"/>
      <w:r>
        <w:rPr>
          <w:sz w:val="28"/>
          <w:szCs w:val="28"/>
        </w:rPr>
        <w:t>Лыщик</w:t>
      </w:r>
      <w:proofErr w:type="spellEnd"/>
      <w:r>
        <w:rPr>
          <w:sz w:val="28"/>
          <w:szCs w:val="28"/>
        </w:rPr>
        <w:t xml:space="preserve"> А.В. </w:t>
      </w:r>
      <w:r w:rsidRPr="0035642E">
        <w:rPr>
          <w:sz w:val="28"/>
          <w:szCs w:val="28"/>
        </w:rPr>
        <w:t>Методические указания к деловой игре «Учет и отчетно</w:t>
      </w:r>
      <w:r>
        <w:rPr>
          <w:sz w:val="28"/>
          <w:szCs w:val="28"/>
        </w:rPr>
        <w:t>сть по охране окружающей среды». СПб, ПГУПС, 1997 г.</w:t>
      </w:r>
    </w:p>
    <w:p w:rsidR="005336B7" w:rsidRPr="0035642E" w:rsidRDefault="005336B7" w:rsidP="005336B7">
      <w:pPr>
        <w:spacing w:line="240" w:lineRule="auto"/>
        <w:ind w:left="641" w:hanging="357"/>
        <w:rPr>
          <w:bCs/>
          <w:sz w:val="28"/>
          <w:szCs w:val="28"/>
        </w:rPr>
      </w:pPr>
      <w:r w:rsidRPr="0035642E">
        <w:rPr>
          <w:sz w:val="28"/>
          <w:szCs w:val="28"/>
        </w:rPr>
        <w:t>6.</w:t>
      </w:r>
      <w:r w:rsidRPr="0035642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Лыщик</w:t>
      </w:r>
      <w:proofErr w:type="spellEnd"/>
      <w:r>
        <w:rPr>
          <w:sz w:val="28"/>
          <w:szCs w:val="28"/>
        </w:rPr>
        <w:t xml:space="preserve"> А.В. </w:t>
      </w:r>
      <w:r w:rsidRPr="0035642E">
        <w:rPr>
          <w:sz w:val="28"/>
          <w:szCs w:val="28"/>
        </w:rPr>
        <w:t>Методические указания к деловой игре «Обеспечение экологической безопасности технологических процессов и производств».</w:t>
      </w:r>
      <w:r>
        <w:rPr>
          <w:sz w:val="28"/>
          <w:szCs w:val="28"/>
        </w:rPr>
        <w:t xml:space="preserve"> СПб, ПГУПС, 2005 г.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622B" w:rsidRPr="00D2714B" w:rsidRDefault="00B9622B" w:rsidP="00B9622B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9622B" w:rsidRPr="00D2714B" w:rsidRDefault="00B9622B" w:rsidP="00B9622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B9622B" w:rsidRPr="00BC30AD" w:rsidRDefault="00B9622B" w:rsidP="00B9622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B9622B" w:rsidRPr="00D2714B" w:rsidRDefault="00B9622B" w:rsidP="00B9622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B9622B" w:rsidRDefault="00B9622B" w:rsidP="00B9622B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B9622B" w:rsidRPr="009D0B42" w:rsidRDefault="00B9622B" w:rsidP="00B9622B">
      <w:pPr>
        <w:spacing w:line="240" w:lineRule="auto"/>
        <w:rPr>
          <w:sz w:val="28"/>
          <w:szCs w:val="28"/>
          <w:lang w:val="en-US"/>
        </w:rPr>
      </w:pPr>
      <w:r w:rsidRPr="009D0B42">
        <w:rPr>
          <w:sz w:val="28"/>
          <w:szCs w:val="28"/>
          <w:lang w:val="en-US"/>
        </w:rPr>
        <w:t>MS (Wind, Office)</w:t>
      </w:r>
    </w:p>
    <w:p w:rsidR="00B9622B" w:rsidRPr="009D0B42" w:rsidRDefault="00B9622B" w:rsidP="00B9622B">
      <w:pPr>
        <w:spacing w:line="240" w:lineRule="auto"/>
        <w:rPr>
          <w:sz w:val="28"/>
          <w:szCs w:val="28"/>
          <w:lang w:val="en-US"/>
        </w:rPr>
      </w:pPr>
      <w:r w:rsidRPr="009D0B42">
        <w:rPr>
          <w:sz w:val="28"/>
          <w:szCs w:val="28"/>
        </w:rPr>
        <w:t>Договор</w:t>
      </w:r>
      <w:r w:rsidRPr="009D0B42">
        <w:rPr>
          <w:sz w:val="28"/>
          <w:szCs w:val="28"/>
          <w:lang w:val="en-US"/>
        </w:rPr>
        <w:t xml:space="preserve"> </w:t>
      </w:r>
      <w:r w:rsidRPr="009D0B42">
        <w:rPr>
          <w:sz w:val="28"/>
          <w:szCs w:val="28"/>
        </w:rPr>
        <w:t>ЭОА</w:t>
      </w:r>
      <w:r w:rsidRPr="009D0B42">
        <w:rPr>
          <w:sz w:val="28"/>
          <w:szCs w:val="28"/>
          <w:lang w:val="en-US"/>
        </w:rPr>
        <w:t xml:space="preserve">75380 </w:t>
      </w:r>
      <w:r w:rsidRPr="009D0B42">
        <w:rPr>
          <w:sz w:val="28"/>
          <w:szCs w:val="28"/>
        </w:rPr>
        <w:t>от</w:t>
      </w:r>
      <w:r w:rsidRPr="009D0B42">
        <w:rPr>
          <w:sz w:val="28"/>
          <w:szCs w:val="28"/>
          <w:lang w:val="en-US"/>
        </w:rPr>
        <w:t xml:space="preserve"> 30.01.2017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Акт </w:t>
      </w:r>
      <w:proofErr w:type="spellStart"/>
      <w:r w:rsidRPr="009D0B42">
        <w:rPr>
          <w:sz w:val="28"/>
          <w:szCs w:val="28"/>
          <w:lang w:val="en-US"/>
        </w:rPr>
        <w:t>Tr</w:t>
      </w:r>
      <w:proofErr w:type="spellEnd"/>
      <w:r w:rsidRPr="009D0B42">
        <w:rPr>
          <w:sz w:val="28"/>
          <w:szCs w:val="28"/>
        </w:rPr>
        <w:t>015112 от 16.03.2017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№68883363 от 27.12.2015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Антивирус Касперского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Контракт 03722100021116000043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Акт СЛЛП-000002 от 12.01.2017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№ лицензии 1С1С-161228-134819-483-473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№2015620987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26.05.2015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раздражения и риск жалоб населения на сверхнормативное акустическое воздействие от транспорта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№2015616914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25.06.2015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Расчет риска здорового населения от воздействия транспортного шума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 2015616915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25.06.2015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риска здорового населения и работников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№2015617484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13.07.2015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Оценка риска здорового населения и работников при воздействии мелкодисперсной пыли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proofErr w:type="spellStart"/>
      <w:r w:rsidRPr="009D0B42">
        <w:rPr>
          <w:sz w:val="28"/>
          <w:szCs w:val="28"/>
        </w:rPr>
        <w:t>Св</w:t>
      </w:r>
      <w:proofErr w:type="spellEnd"/>
      <w:r w:rsidRPr="009D0B42">
        <w:rPr>
          <w:sz w:val="28"/>
          <w:szCs w:val="28"/>
        </w:rPr>
        <w:t>-во №2015617485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13.07.2015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9622B" w:rsidRDefault="00B9622B" w:rsidP="00B9622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B9622B" w:rsidRDefault="00B9622B" w:rsidP="00B9622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Специальные помещения укомплектованы специализированной мебелью и техническими средствами обучения, служащими для </w:t>
      </w:r>
      <w:r>
        <w:rPr>
          <w:sz w:val="28"/>
          <w:szCs w:val="28"/>
        </w:rPr>
        <w:lastRenderedPageBreak/>
        <w:t>представления учебной информации большой аудитории: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2-402 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Лекционная аудитория 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демонстрационное оборудование и учебно-наглядные пособия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D0B42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D0B42">
        <w:rPr>
          <w:rFonts w:eastAsia="Courier New"/>
          <w:color w:val="000000"/>
          <w:sz w:val="28"/>
          <w:szCs w:val="28"/>
        </w:rPr>
        <w:t xml:space="preserve"> места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sz w:val="28"/>
          <w:szCs w:val="28"/>
        </w:rPr>
        <w:t xml:space="preserve">2-404 </w:t>
      </w:r>
      <w:r w:rsidRPr="009D0B42">
        <w:rPr>
          <w:rFonts w:eastAsia="Courier New"/>
          <w:color w:val="000000"/>
          <w:sz w:val="28"/>
          <w:szCs w:val="28"/>
        </w:rPr>
        <w:t xml:space="preserve"> 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- 28 посадочных мест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2-407 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Аудитория для самостоятельной работы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</w:t>
      </w:r>
      <w:r w:rsidRPr="009D0B42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D0B42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2-409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Лаборатория «Производственная безопасность»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- 30 посадочных мест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sz w:val="28"/>
          <w:szCs w:val="28"/>
        </w:rPr>
        <w:t>2-410 </w:t>
      </w:r>
      <w:r w:rsidRPr="009D0B42">
        <w:rPr>
          <w:rFonts w:eastAsia="Courier New"/>
          <w:color w:val="000000"/>
          <w:sz w:val="28"/>
          <w:szCs w:val="28"/>
        </w:rPr>
        <w:t xml:space="preserve"> 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«Защита от СВЧ-излучения»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лабораторная установка «Эффективность и качество освещения»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- 30 посадочных мест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2-411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комплекс мультимедийного оборудования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- 36 посадочных мест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2-405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Лаборатория «Исследование опасных и вредных производственных факторов»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Гигрометр психометрический ВИТ-1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Кататермометр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Анемометр чашечный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Барометр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Измеритель температуры и влажности ТКА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 xml:space="preserve">- </w:t>
      </w:r>
      <w:proofErr w:type="spellStart"/>
      <w:r w:rsidRPr="009D0B42">
        <w:rPr>
          <w:rFonts w:eastAsia="Courier New"/>
          <w:color w:val="000000"/>
          <w:sz w:val="28"/>
          <w:szCs w:val="28"/>
        </w:rPr>
        <w:t>Ратационная</w:t>
      </w:r>
      <w:proofErr w:type="spellEnd"/>
      <w:r w:rsidRPr="009D0B42">
        <w:rPr>
          <w:rFonts w:eastAsia="Courier New"/>
          <w:color w:val="000000"/>
          <w:sz w:val="28"/>
          <w:szCs w:val="28"/>
        </w:rPr>
        <w:t xml:space="preserve"> установка</w:t>
      </w:r>
    </w:p>
    <w:p w:rsidR="00B9622B" w:rsidRPr="009D0B42" w:rsidRDefault="00B9622B" w:rsidP="00B9622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D0B42">
        <w:rPr>
          <w:rFonts w:eastAsia="Courier New"/>
          <w:color w:val="000000"/>
          <w:sz w:val="28"/>
          <w:szCs w:val="28"/>
        </w:rPr>
        <w:t>- Термоанемометр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Генератор шума низкочастотный «Г»-12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</w:t>
      </w:r>
      <w:proofErr w:type="spellStart"/>
      <w:r w:rsidRPr="009D0B42">
        <w:rPr>
          <w:sz w:val="28"/>
          <w:szCs w:val="28"/>
        </w:rPr>
        <w:t>Шумомер</w:t>
      </w:r>
      <w:proofErr w:type="spellEnd"/>
      <w:r w:rsidRPr="009D0B42">
        <w:rPr>
          <w:sz w:val="28"/>
          <w:szCs w:val="28"/>
        </w:rPr>
        <w:t xml:space="preserve"> РС </w:t>
      </w:r>
      <w:r w:rsidRPr="009D0B42">
        <w:rPr>
          <w:sz w:val="28"/>
          <w:szCs w:val="28"/>
          <w:lang w:val="en-US"/>
        </w:rPr>
        <w:t>I</w:t>
      </w:r>
      <w:r w:rsidRPr="009D0B42">
        <w:rPr>
          <w:sz w:val="28"/>
          <w:szCs w:val="28"/>
        </w:rPr>
        <w:t xml:space="preserve"> 202-00</w:t>
      </w:r>
      <w:r w:rsidRPr="009D0B42">
        <w:rPr>
          <w:sz w:val="28"/>
          <w:szCs w:val="28"/>
          <w:lang w:val="en-US"/>
        </w:rPr>
        <w:t> </w:t>
      </w:r>
      <w:r w:rsidRPr="009D0B42">
        <w:rPr>
          <w:sz w:val="28"/>
          <w:szCs w:val="28"/>
        </w:rPr>
        <w:t>001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 xml:space="preserve">- Октавные фильтры </w:t>
      </w:r>
      <w:r w:rsidRPr="009D0B42">
        <w:rPr>
          <w:sz w:val="28"/>
          <w:szCs w:val="28"/>
          <w:lang w:val="en-US"/>
        </w:rPr>
        <w:t>OF</w:t>
      </w:r>
      <w:r w:rsidRPr="009D0B42">
        <w:rPr>
          <w:sz w:val="28"/>
          <w:szCs w:val="28"/>
        </w:rPr>
        <w:t xml:space="preserve"> 101-01000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lastRenderedPageBreak/>
        <w:t>- Микрофон МКД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Люксметр-</w:t>
      </w:r>
      <w:proofErr w:type="spellStart"/>
      <w:r w:rsidRPr="009D0B42">
        <w:rPr>
          <w:sz w:val="28"/>
          <w:szCs w:val="28"/>
        </w:rPr>
        <w:t>пульсомер</w:t>
      </w:r>
      <w:proofErr w:type="spellEnd"/>
      <w:r w:rsidRPr="009D0B42">
        <w:rPr>
          <w:sz w:val="28"/>
          <w:szCs w:val="28"/>
        </w:rPr>
        <w:t xml:space="preserve"> ТКА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Люксметр-</w:t>
      </w:r>
      <w:proofErr w:type="spellStart"/>
      <w:r w:rsidRPr="009D0B42">
        <w:rPr>
          <w:sz w:val="28"/>
          <w:szCs w:val="28"/>
        </w:rPr>
        <w:t>яркомер</w:t>
      </w:r>
      <w:proofErr w:type="spellEnd"/>
      <w:r w:rsidRPr="009D0B42">
        <w:rPr>
          <w:sz w:val="28"/>
          <w:szCs w:val="28"/>
        </w:rPr>
        <w:t xml:space="preserve"> ТКА</w:t>
      </w:r>
    </w:p>
    <w:p w:rsidR="00B9622B" w:rsidRPr="009D0B42" w:rsidRDefault="00B9622B" w:rsidP="00B9622B">
      <w:pPr>
        <w:spacing w:line="240" w:lineRule="auto"/>
        <w:rPr>
          <w:sz w:val="28"/>
          <w:szCs w:val="28"/>
        </w:rPr>
      </w:pPr>
      <w:r w:rsidRPr="009D0B42">
        <w:rPr>
          <w:sz w:val="28"/>
          <w:szCs w:val="28"/>
        </w:rPr>
        <w:t>- компьютеры (3 шт.)</w:t>
      </w:r>
    </w:p>
    <w:p w:rsidR="00B9622B" w:rsidRDefault="00B9622B" w:rsidP="00B9622B">
      <w:pPr>
        <w:spacing w:line="240" w:lineRule="auto"/>
        <w:contextualSpacing/>
        <w:rPr>
          <w:sz w:val="28"/>
          <w:szCs w:val="28"/>
        </w:rPr>
      </w:pPr>
      <w:r w:rsidRPr="009D0B42">
        <w:rPr>
          <w:sz w:val="28"/>
          <w:szCs w:val="28"/>
        </w:rPr>
        <w:t>- 16 посадочных мест</w:t>
      </w:r>
    </w:p>
    <w:p w:rsidR="00B9622B" w:rsidRDefault="00B9622B" w:rsidP="00B9622B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8649D8" w:rsidRPr="00B9622B" w:rsidRDefault="008649D8" w:rsidP="0095427B">
      <w:pPr>
        <w:widowControl/>
        <w:spacing w:line="240" w:lineRule="auto"/>
        <w:ind w:firstLine="851"/>
        <w:rPr>
          <w:bCs/>
          <w:sz w:val="20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A15FA9">
        <w:tc>
          <w:tcPr>
            <w:tcW w:w="4786" w:type="dxa"/>
          </w:tcPr>
          <w:p w:rsidR="008649D8" w:rsidRPr="00D2714B" w:rsidRDefault="007961C6" w:rsidP="00F12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961C6">
              <w:rPr>
                <w:sz w:val="28"/>
                <w:szCs w:val="28"/>
              </w:rPr>
              <w:pict>
                <v:shape id="_x0000_i1026" type="#_x0000_t75" style="width:467.25pt;height:75pt">
                  <v:imagedata r:id="rId9" o:title=""/>
                </v:shape>
              </w:pict>
            </w:r>
          </w:p>
        </w:tc>
        <w:tc>
          <w:tcPr>
            <w:tcW w:w="2977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A15FA9">
        <w:tc>
          <w:tcPr>
            <w:tcW w:w="4786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sz w:val="28"/>
          <w:szCs w:val="28"/>
        </w:rPr>
        <w:lastRenderedPageBreak/>
        <w:t>Приложение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ЛИСТ АКТУАЛИЗАЦИИ РАБОЧЕЙ ПРОГРАММЫ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по дисциплине «</w:t>
      </w:r>
      <w:r w:rsidRPr="00490574">
        <w:rPr>
          <w:sz w:val="28"/>
          <w:szCs w:val="28"/>
          <w:highlight w:val="yellow"/>
        </w:rPr>
        <w:t>Наименование дисциплины</w:t>
      </w:r>
      <w:r w:rsidRPr="00D2714B">
        <w:rPr>
          <w:sz w:val="28"/>
          <w:szCs w:val="28"/>
        </w:rPr>
        <w:t>» (</w:t>
      </w:r>
      <w:r w:rsidRPr="00490574">
        <w:rPr>
          <w:sz w:val="28"/>
          <w:szCs w:val="28"/>
          <w:highlight w:val="yellow"/>
        </w:rPr>
        <w:t>Индекс</w:t>
      </w:r>
      <w:r w:rsidRPr="00D2714B">
        <w:rPr>
          <w:sz w:val="28"/>
          <w:szCs w:val="28"/>
        </w:rPr>
        <w:t>) на 201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>/201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 xml:space="preserve"> учебный год актуализирована «</w:t>
      </w:r>
      <w:r w:rsidRPr="00490574">
        <w:rPr>
          <w:sz w:val="28"/>
          <w:szCs w:val="28"/>
          <w:highlight w:val="yellow"/>
        </w:rPr>
        <w:t>____</w:t>
      </w:r>
      <w:r w:rsidRPr="00D2714B">
        <w:rPr>
          <w:sz w:val="28"/>
          <w:szCs w:val="28"/>
        </w:rPr>
        <w:t xml:space="preserve">» </w:t>
      </w:r>
      <w:r w:rsidRPr="00490574">
        <w:rPr>
          <w:sz w:val="28"/>
          <w:szCs w:val="28"/>
          <w:highlight w:val="yellow"/>
        </w:rPr>
        <w:t>_______</w:t>
      </w:r>
      <w:r w:rsidRPr="00D2714B">
        <w:rPr>
          <w:sz w:val="28"/>
          <w:szCs w:val="28"/>
        </w:rPr>
        <w:t xml:space="preserve"> 20 </w:t>
      </w:r>
      <w:r w:rsidRPr="00490574">
        <w:rPr>
          <w:sz w:val="28"/>
          <w:szCs w:val="28"/>
          <w:highlight w:val="yellow"/>
        </w:rPr>
        <w:t>__</w:t>
      </w:r>
      <w:r w:rsidRPr="00D2714B">
        <w:rPr>
          <w:sz w:val="28"/>
          <w:szCs w:val="28"/>
        </w:rPr>
        <w:t xml:space="preserve"> г. в части необходимого комплекта лицензионного программного обеспечения.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b/>
          <w:sz w:val="28"/>
          <w:szCs w:val="28"/>
        </w:rPr>
        <w:t>Пример изменения в части основной и дополнительной учебной литературы</w:t>
      </w:r>
      <w:r w:rsidRPr="00D2714B">
        <w:rPr>
          <w:sz w:val="28"/>
          <w:szCs w:val="28"/>
        </w:rPr>
        <w:t>:</w:t>
      </w:r>
    </w:p>
    <w:p w:rsidR="008649D8" w:rsidRPr="00D2714B" w:rsidRDefault="008649D8" w:rsidP="0095427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Пункты 4, 6, 11 из перечня основной учебной литературы, </w:t>
      </w:r>
      <w:r w:rsidRPr="00D2714B">
        <w:rPr>
          <w:bCs/>
          <w:sz w:val="28"/>
          <w:szCs w:val="28"/>
        </w:rPr>
        <w:t>необходимой для освоения дисциплины (подраздел 8.1)</w:t>
      </w:r>
      <w:r w:rsidRPr="00D2714B">
        <w:rPr>
          <w:sz w:val="28"/>
          <w:szCs w:val="28"/>
        </w:rPr>
        <w:t xml:space="preserve"> перенесены в перечень </w:t>
      </w:r>
      <w:r w:rsidRPr="00D2714B">
        <w:rPr>
          <w:bCs/>
          <w:sz w:val="28"/>
          <w:szCs w:val="28"/>
        </w:rPr>
        <w:t>дополнительной учебной литературы, необходимой для освоения дисциплины (подраздел 8.2)</w:t>
      </w:r>
      <w:r w:rsidRPr="00D2714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>Пункт 2 заменён на издание: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Афанасьев Д.В. Административно-правовая деятельность штабных подразделений органов внутренних дел / Д.В. Афанасьев, Е.Н. Хазов. - М.: </w:t>
      </w:r>
      <w:proofErr w:type="spellStart"/>
      <w:r w:rsidRPr="00D2714B">
        <w:rPr>
          <w:sz w:val="28"/>
          <w:szCs w:val="28"/>
        </w:rPr>
        <w:t>ЮнитиДана</w:t>
      </w:r>
      <w:proofErr w:type="spellEnd"/>
      <w:r w:rsidRPr="00D2714B">
        <w:rPr>
          <w:sz w:val="28"/>
          <w:szCs w:val="28"/>
        </w:rPr>
        <w:t xml:space="preserve">, 2012. - 160 с. // Университетская библиотека </w:t>
      </w:r>
      <w:r w:rsidRPr="00D2714B">
        <w:rPr>
          <w:sz w:val="28"/>
          <w:szCs w:val="28"/>
          <w:lang w:val="en-US"/>
        </w:rPr>
        <w:t>ONLINE</w:t>
      </w:r>
      <w:r w:rsidRPr="00D2714B">
        <w:rPr>
          <w:sz w:val="28"/>
          <w:szCs w:val="28"/>
        </w:rPr>
        <w:t xml:space="preserve"> / </w:t>
      </w:r>
      <w:proofErr w:type="spellStart"/>
      <w:r w:rsidRPr="00D2714B">
        <w:rPr>
          <w:sz w:val="28"/>
          <w:szCs w:val="28"/>
        </w:rPr>
        <w:t>Дирет</w:t>
      </w:r>
      <w:proofErr w:type="spellEnd"/>
      <w:r w:rsidRPr="00D2714B">
        <w:rPr>
          <w:sz w:val="28"/>
          <w:szCs w:val="28"/>
        </w:rPr>
        <w:t>-Медиа. – Электрон</w:t>
      </w:r>
      <w:proofErr w:type="gramStart"/>
      <w:r w:rsidRPr="00D2714B">
        <w:rPr>
          <w:sz w:val="28"/>
          <w:szCs w:val="28"/>
        </w:rPr>
        <w:t>.</w:t>
      </w:r>
      <w:proofErr w:type="gramEnd"/>
      <w:r w:rsidRPr="00D2714B">
        <w:rPr>
          <w:sz w:val="28"/>
          <w:szCs w:val="28"/>
        </w:rPr>
        <w:t xml:space="preserve"> </w:t>
      </w:r>
      <w:proofErr w:type="gramStart"/>
      <w:r w:rsidRPr="00D2714B">
        <w:rPr>
          <w:sz w:val="28"/>
          <w:szCs w:val="28"/>
        </w:rPr>
        <w:t>д</w:t>
      </w:r>
      <w:proofErr w:type="gramEnd"/>
      <w:r w:rsidRPr="00D2714B">
        <w:rPr>
          <w:sz w:val="28"/>
          <w:szCs w:val="28"/>
        </w:rPr>
        <w:t xml:space="preserve">ан. - [М.], сор.2001 - 2012. - </w:t>
      </w:r>
      <w:r w:rsidRPr="00D2714B">
        <w:rPr>
          <w:sz w:val="28"/>
          <w:szCs w:val="28"/>
          <w:lang w:val="en-US"/>
        </w:rPr>
        <w:t>URL</w:t>
      </w:r>
      <w:r w:rsidRPr="00D2714B">
        <w:rPr>
          <w:sz w:val="28"/>
          <w:szCs w:val="28"/>
        </w:rPr>
        <w:t>: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  <w:lang w:val="en-US"/>
        </w:rPr>
        <w:t>http</w:t>
      </w:r>
      <w:r w:rsidRPr="00D2714B">
        <w:rPr>
          <w:sz w:val="28"/>
          <w:szCs w:val="28"/>
        </w:rPr>
        <w:t>://</w:t>
      </w:r>
      <w:r w:rsidRPr="00D2714B">
        <w:rPr>
          <w:sz w:val="28"/>
          <w:szCs w:val="28"/>
          <w:lang w:val="en-US"/>
        </w:rPr>
        <w:t>www</w:t>
      </w:r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biblioclub</w:t>
      </w:r>
      <w:proofErr w:type="spellEnd"/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ru</w:t>
      </w:r>
      <w:proofErr w:type="spellEnd"/>
      <w:r w:rsidRPr="00D2714B">
        <w:rPr>
          <w:sz w:val="28"/>
          <w:szCs w:val="28"/>
        </w:rPr>
        <w:t>/11457_</w:t>
      </w:r>
      <w:proofErr w:type="spellStart"/>
      <w:r w:rsidRPr="00D2714B">
        <w:rPr>
          <w:sz w:val="28"/>
          <w:szCs w:val="28"/>
          <w:lang w:val="en-US"/>
        </w:rPr>
        <w:t>Administrativno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pravovaya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deyatelnost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shtabnykh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podrazdelenii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organov</w:t>
      </w:r>
      <w:proofErr w:type="spellEnd"/>
      <w:r w:rsidRPr="00D2714B">
        <w:rPr>
          <w:sz w:val="28"/>
          <w:szCs w:val="28"/>
        </w:rPr>
        <w:t>_</w:t>
      </w:r>
      <w:proofErr w:type="spellStart"/>
      <w:r w:rsidRPr="00D2714B">
        <w:rPr>
          <w:sz w:val="28"/>
          <w:szCs w:val="28"/>
          <w:lang w:val="en-US"/>
        </w:rPr>
        <w:t>vnutrennikh</w:t>
      </w:r>
      <w:proofErr w:type="spellEnd"/>
      <w:r w:rsidRPr="00D2714B">
        <w:rPr>
          <w:sz w:val="28"/>
          <w:szCs w:val="28"/>
        </w:rPr>
        <w:t>_</w:t>
      </w:r>
      <w:r w:rsidRPr="00D2714B">
        <w:rPr>
          <w:sz w:val="28"/>
          <w:szCs w:val="28"/>
          <w:lang w:val="en-US"/>
        </w:rPr>
        <w:t>del</w:t>
      </w:r>
      <w:r w:rsidRPr="00D2714B">
        <w:rPr>
          <w:sz w:val="28"/>
          <w:szCs w:val="28"/>
        </w:rPr>
        <w:t>.</w:t>
      </w:r>
      <w:proofErr w:type="spellStart"/>
      <w:r w:rsidRPr="00D2714B">
        <w:rPr>
          <w:sz w:val="28"/>
          <w:szCs w:val="28"/>
          <w:lang w:val="en-US"/>
        </w:rPr>
        <w:t>htm</w:t>
      </w:r>
      <w:proofErr w:type="spellEnd"/>
      <w:r w:rsidRPr="00D2714B">
        <w:rPr>
          <w:sz w:val="28"/>
          <w:szCs w:val="28"/>
        </w:rPr>
        <w:t xml:space="preserve">.- Аналог </w:t>
      </w:r>
      <w:proofErr w:type="spellStart"/>
      <w:r w:rsidRPr="00D2714B">
        <w:rPr>
          <w:sz w:val="28"/>
          <w:szCs w:val="28"/>
        </w:rPr>
        <w:t>печат</w:t>
      </w:r>
      <w:proofErr w:type="spellEnd"/>
      <w:r w:rsidRPr="00D2714B">
        <w:rPr>
          <w:sz w:val="28"/>
          <w:szCs w:val="28"/>
        </w:rPr>
        <w:t>. изд.</w:t>
      </w:r>
    </w:p>
    <w:p w:rsidR="008649D8" w:rsidRPr="00D2714B" w:rsidRDefault="008649D8" w:rsidP="0095427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714B">
        <w:rPr>
          <w:sz w:val="28"/>
          <w:szCs w:val="28"/>
        </w:rPr>
        <w:t>Пункт 5 заменён на издание:</w:t>
      </w:r>
    </w:p>
    <w:p w:rsidR="008649D8" w:rsidRDefault="008649D8" w:rsidP="0095427B">
      <w:pPr>
        <w:rPr>
          <w:sz w:val="28"/>
          <w:szCs w:val="28"/>
        </w:rPr>
      </w:pPr>
      <w:r w:rsidRPr="00D2714B">
        <w:rPr>
          <w:sz w:val="28"/>
          <w:szCs w:val="28"/>
        </w:rPr>
        <w:t>Иванов И.И. Основы оптических технологий: учеб</w:t>
      </w:r>
      <w:proofErr w:type="gramStart"/>
      <w:r w:rsidRPr="00D2714B">
        <w:rPr>
          <w:sz w:val="28"/>
          <w:szCs w:val="28"/>
        </w:rPr>
        <w:t>.</w:t>
      </w:r>
      <w:proofErr w:type="gramEnd"/>
      <w:r w:rsidRPr="00D2714B">
        <w:rPr>
          <w:sz w:val="28"/>
          <w:szCs w:val="28"/>
        </w:rPr>
        <w:t xml:space="preserve"> </w:t>
      </w:r>
      <w:proofErr w:type="gramStart"/>
      <w:r w:rsidRPr="00D2714B">
        <w:rPr>
          <w:sz w:val="28"/>
          <w:szCs w:val="28"/>
        </w:rPr>
        <w:t>п</w:t>
      </w:r>
      <w:proofErr w:type="gramEnd"/>
      <w:r w:rsidRPr="00D2714B">
        <w:rPr>
          <w:sz w:val="28"/>
          <w:szCs w:val="28"/>
        </w:rPr>
        <w:t>особие / И.И. Иванов. - СПб</w:t>
      </w:r>
      <w:proofErr w:type="gramStart"/>
      <w:r w:rsidRPr="00D2714B">
        <w:rPr>
          <w:sz w:val="28"/>
          <w:szCs w:val="28"/>
        </w:rPr>
        <w:t xml:space="preserve">.: </w:t>
      </w:r>
      <w:proofErr w:type="gramEnd"/>
      <w:r w:rsidRPr="00D2714B">
        <w:rPr>
          <w:sz w:val="28"/>
          <w:szCs w:val="28"/>
        </w:rPr>
        <w:t>Изд-во НИУ ИТМО, 2011. - 102 с.</w:t>
      </w:r>
    </w:p>
    <w:p w:rsidR="008649D8" w:rsidRDefault="008649D8" w:rsidP="0095427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0"/>
        <w:gridCol w:w="2930"/>
        <w:gridCol w:w="1775"/>
      </w:tblGrid>
      <w:tr w:rsidR="008649D8" w:rsidRPr="00D2714B" w:rsidTr="00FB6A66">
        <w:tc>
          <w:tcPr>
            <w:tcW w:w="4650" w:type="dxa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Pr="00490574">
              <w:rPr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2930" w:type="dxa"/>
            <w:vAlign w:val="bottom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75" w:type="dxa"/>
            <w:vAlign w:val="bottom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90574">
              <w:rPr>
                <w:sz w:val="28"/>
                <w:szCs w:val="28"/>
                <w:highlight w:val="yellow"/>
              </w:rPr>
              <w:t>И.О.Ф.</w:t>
            </w:r>
          </w:p>
        </w:tc>
      </w:tr>
      <w:tr w:rsidR="008649D8" w:rsidRPr="00D2714B" w:rsidTr="00FB6A66">
        <w:tc>
          <w:tcPr>
            <w:tcW w:w="4650" w:type="dxa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490574">
              <w:rPr>
                <w:sz w:val="28"/>
                <w:szCs w:val="28"/>
                <w:highlight w:val="yellow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490574">
              <w:rPr>
                <w:sz w:val="28"/>
                <w:szCs w:val="28"/>
                <w:highlight w:val="yellow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 </w:t>
            </w:r>
            <w:r w:rsidRPr="00490574">
              <w:rPr>
                <w:sz w:val="28"/>
                <w:szCs w:val="28"/>
                <w:highlight w:val="yellow"/>
              </w:rPr>
              <w:t>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30" w:type="dxa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8649D8" w:rsidRPr="00D2714B" w:rsidRDefault="008649D8" w:rsidP="005506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95427B">
      <w:pPr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5639E"/>
    <w:multiLevelType w:val="hybridMultilevel"/>
    <w:tmpl w:val="F7562B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4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5"/>
  </w:num>
  <w:num w:numId="18">
    <w:abstractNumId w:val="18"/>
  </w:num>
  <w:num w:numId="19">
    <w:abstractNumId w:val="4"/>
  </w:num>
  <w:num w:numId="20">
    <w:abstractNumId w:val="6"/>
  </w:num>
  <w:num w:numId="21">
    <w:abstractNumId w:val="19"/>
  </w:num>
  <w:num w:numId="22">
    <w:abstractNumId w:val="17"/>
  </w:num>
  <w:num w:numId="23">
    <w:abstractNumId w:val="15"/>
  </w:num>
  <w:num w:numId="24">
    <w:abstractNumId w:val="9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568F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1C6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B7E71"/>
    <w:rsid w:val="009C35A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9622B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2E67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049A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35C89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D3049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2016-04-11T12:35:00Z</cp:lastPrinted>
  <dcterms:created xsi:type="dcterms:W3CDTF">2018-05-18T06:56:00Z</dcterms:created>
  <dcterms:modified xsi:type="dcterms:W3CDTF">2018-05-18T06:56:00Z</dcterms:modified>
</cp:coreProperties>
</file>