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A21B99" w:rsidRDefault="00632136" w:rsidP="00632136">
      <w:pPr>
        <w:contextualSpacing/>
        <w:jc w:val="center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>АННОТАЦИЯ</w:t>
      </w:r>
    </w:p>
    <w:p w:rsidR="00632136" w:rsidRPr="00A21B99" w:rsidRDefault="00632136" w:rsidP="00632136">
      <w:pPr>
        <w:contextualSpacing/>
        <w:jc w:val="center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>Дисциплины</w:t>
      </w:r>
    </w:p>
    <w:p w:rsidR="00D97D5C" w:rsidRPr="00D97D5C" w:rsidRDefault="00D97D5C" w:rsidP="00D97D5C">
      <w:pPr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  <w:r w:rsidRPr="00D97D5C">
        <w:rPr>
          <w:rFonts w:eastAsia="Times New Roman" w:cs="Times New Roman"/>
          <w:sz w:val="28"/>
          <w:szCs w:val="28"/>
        </w:rPr>
        <w:t>«ТЕХНОГЕННЫЕ АВАРИИ И ЗАЩИТА ОТ НИХ» (Б</w:t>
      </w:r>
      <w:proofErr w:type="gramStart"/>
      <w:r w:rsidRPr="00D97D5C">
        <w:rPr>
          <w:rFonts w:eastAsia="Times New Roman" w:cs="Times New Roman"/>
          <w:sz w:val="28"/>
          <w:szCs w:val="28"/>
        </w:rPr>
        <w:t>1</w:t>
      </w:r>
      <w:proofErr w:type="gramEnd"/>
      <w:r w:rsidRPr="00D97D5C">
        <w:rPr>
          <w:rFonts w:eastAsia="Times New Roman" w:cs="Times New Roman"/>
          <w:sz w:val="28"/>
          <w:szCs w:val="28"/>
        </w:rPr>
        <w:t>.В.ДВ.6.1)</w:t>
      </w:r>
    </w:p>
    <w:p w:rsidR="00D97D5C" w:rsidRPr="00D97D5C" w:rsidRDefault="00D97D5C" w:rsidP="00D97D5C">
      <w:pPr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  <w:r w:rsidRPr="00D97D5C">
        <w:rPr>
          <w:rFonts w:eastAsia="Times New Roman" w:cs="Times New Roman"/>
          <w:sz w:val="28"/>
          <w:szCs w:val="28"/>
        </w:rPr>
        <w:t>для направления</w:t>
      </w:r>
    </w:p>
    <w:p w:rsidR="00D97D5C" w:rsidRPr="00D97D5C" w:rsidRDefault="00D97D5C" w:rsidP="00D97D5C">
      <w:pPr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  <w:r w:rsidRPr="00D97D5C">
        <w:rPr>
          <w:rFonts w:eastAsia="Times New Roman" w:cs="Times New Roman"/>
          <w:sz w:val="28"/>
          <w:szCs w:val="28"/>
        </w:rPr>
        <w:t>20.03.01 «</w:t>
      </w:r>
      <w:proofErr w:type="spellStart"/>
      <w:r w:rsidRPr="00D97D5C">
        <w:rPr>
          <w:rFonts w:eastAsia="Times New Roman" w:cs="Times New Roman"/>
          <w:sz w:val="28"/>
          <w:szCs w:val="28"/>
        </w:rPr>
        <w:t>Технос</w:t>
      </w:r>
      <w:r w:rsidR="008A4B5C">
        <w:rPr>
          <w:rFonts w:eastAsia="Times New Roman" w:cs="Times New Roman"/>
          <w:sz w:val="28"/>
          <w:szCs w:val="28"/>
        </w:rPr>
        <w:t>ферная</w:t>
      </w:r>
      <w:proofErr w:type="spellEnd"/>
      <w:r w:rsidR="008A4B5C">
        <w:rPr>
          <w:rFonts w:eastAsia="Times New Roman" w:cs="Times New Roman"/>
          <w:sz w:val="28"/>
          <w:szCs w:val="28"/>
        </w:rPr>
        <w:t xml:space="preserve"> безопасность» по профилю</w:t>
      </w:r>
      <w:bookmarkStart w:id="0" w:name="_GoBack"/>
      <w:bookmarkEnd w:id="0"/>
    </w:p>
    <w:p w:rsidR="00D97D5C" w:rsidRPr="00D97D5C" w:rsidRDefault="00D97D5C" w:rsidP="00D97D5C">
      <w:pPr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  <w:r w:rsidRPr="00D97D5C">
        <w:rPr>
          <w:rFonts w:eastAsia="Times New Roman" w:cs="Times New Roman"/>
          <w:sz w:val="28"/>
          <w:szCs w:val="28"/>
        </w:rPr>
        <w:t>«Безопасность технологических процессов и производств»</w:t>
      </w:r>
    </w:p>
    <w:p w:rsidR="00D97D5C" w:rsidRPr="00D97D5C" w:rsidRDefault="00D97D5C" w:rsidP="00D97D5C">
      <w:pPr>
        <w:spacing w:after="0" w:line="240" w:lineRule="auto"/>
        <w:ind w:firstLine="708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</w:t>
      </w:r>
      <w:r w:rsidRPr="00D97D5C">
        <w:rPr>
          <w:rFonts w:cs="Times New Roman"/>
          <w:sz w:val="28"/>
          <w:szCs w:val="28"/>
        </w:rPr>
        <w:t>Квалификация (степень) выпускника – Бакалавр</w:t>
      </w:r>
    </w:p>
    <w:p w:rsidR="00D97D5C" w:rsidRDefault="00D97D5C" w:rsidP="00D97D5C">
      <w:pPr>
        <w:spacing w:after="0" w:line="24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i/>
          <w:sz w:val="28"/>
          <w:szCs w:val="28"/>
        </w:rPr>
        <w:t xml:space="preserve">                                            </w:t>
      </w:r>
      <w:r w:rsidRPr="00D97D5C">
        <w:rPr>
          <w:rFonts w:eastAsia="Times New Roman" w:cs="Times New Roman"/>
          <w:sz w:val="28"/>
          <w:szCs w:val="28"/>
        </w:rPr>
        <w:t>Форма обучения – очная</w:t>
      </w:r>
    </w:p>
    <w:p w:rsidR="00D97D5C" w:rsidRDefault="00D97D5C" w:rsidP="00D97D5C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720ED6" w:rsidRPr="00720ED6" w:rsidRDefault="00720ED6" w:rsidP="007B7BF0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1</w:t>
      </w:r>
      <w:r w:rsidRPr="00720ED6">
        <w:rPr>
          <w:rFonts w:eastAsia="Times New Roman" w:cs="Times New Roman"/>
          <w:b/>
          <w:bCs/>
          <w:sz w:val="28"/>
          <w:szCs w:val="28"/>
        </w:rPr>
        <w:t>. Место дисциплины в структуре основной профессиональной образовательной программы</w:t>
      </w:r>
    </w:p>
    <w:p w:rsidR="00720ED6" w:rsidRPr="00720ED6" w:rsidRDefault="000851F0" w:rsidP="007B7BF0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    </w:t>
      </w:r>
      <w:r w:rsidR="00720ED6" w:rsidRPr="00720ED6">
        <w:rPr>
          <w:rFonts w:eastAsia="Times New Roman" w:cs="Times New Roman"/>
          <w:sz w:val="28"/>
          <w:szCs w:val="28"/>
        </w:rPr>
        <w:t>Дисциплина «</w:t>
      </w:r>
      <w:r w:rsidR="00720ED6" w:rsidRPr="00720ED6">
        <w:rPr>
          <w:rFonts w:eastAsia="Times New Roman" w:cs="Times New Roman"/>
          <w:iCs/>
          <w:sz w:val="28"/>
          <w:szCs w:val="20"/>
        </w:rPr>
        <w:t>Техногенные аварии и защита от них</w:t>
      </w:r>
      <w:r w:rsidR="007D5F1D">
        <w:rPr>
          <w:rFonts w:eastAsia="Times New Roman" w:cs="Times New Roman"/>
          <w:sz w:val="28"/>
          <w:szCs w:val="28"/>
        </w:rPr>
        <w:t xml:space="preserve">» </w:t>
      </w:r>
      <w:r w:rsidR="00720ED6" w:rsidRPr="00720ED6">
        <w:rPr>
          <w:rFonts w:eastAsia="Times New Roman" w:cs="Times New Roman"/>
          <w:sz w:val="28"/>
          <w:szCs w:val="28"/>
        </w:rPr>
        <w:t xml:space="preserve"> относится к вар</w:t>
      </w:r>
      <w:r w:rsidR="00720ED6" w:rsidRPr="00720ED6">
        <w:rPr>
          <w:rFonts w:eastAsia="Times New Roman" w:cs="Times New Roman"/>
          <w:sz w:val="28"/>
          <w:szCs w:val="28"/>
        </w:rPr>
        <w:t>и</w:t>
      </w:r>
      <w:r w:rsidR="00720ED6" w:rsidRPr="00720ED6">
        <w:rPr>
          <w:rFonts w:eastAsia="Times New Roman" w:cs="Times New Roman"/>
          <w:sz w:val="28"/>
          <w:szCs w:val="28"/>
        </w:rPr>
        <w:t xml:space="preserve">ативной части и является дисциплиной по выбору </w:t>
      </w:r>
      <w:proofErr w:type="gramStart"/>
      <w:r w:rsidR="00720ED6" w:rsidRPr="00720ED6">
        <w:rPr>
          <w:rFonts w:eastAsia="Times New Roman" w:cs="Times New Roman"/>
          <w:sz w:val="28"/>
          <w:szCs w:val="28"/>
        </w:rPr>
        <w:t>обучающегося</w:t>
      </w:r>
      <w:proofErr w:type="gramEnd"/>
      <w:r>
        <w:rPr>
          <w:rFonts w:eastAsia="Times New Roman" w:cs="Times New Roman"/>
          <w:sz w:val="28"/>
          <w:szCs w:val="28"/>
        </w:rPr>
        <w:t>.</w:t>
      </w:r>
    </w:p>
    <w:p w:rsidR="000851F0" w:rsidRPr="000851F0" w:rsidRDefault="007D5F1D" w:rsidP="007B7BF0">
      <w:pPr>
        <w:spacing w:after="0" w:line="240" w:lineRule="auto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 xml:space="preserve">                            </w:t>
      </w:r>
      <w:r w:rsidR="000851F0">
        <w:rPr>
          <w:rFonts w:eastAsia="Times New Roman" w:cs="Times New Roman"/>
          <w:b/>
          <w:bCs/>
          <w:sz w:val="28"/>
          <w:szCs w:val="28"/>
        </w:rPr>
        <w:t xml:space="preserve">  2</w:t>
      </w:r>
      <w:r w:rsidR="000851F0" w:rsidRPr="000851F0">
        <w:rPr>
          <w:rFonts w:eastAsia="Times New Roman" w:cs="Times New Roman"/>
          <w:b/>
          <w:bCs/>
          <w:sz w:val="28"/>
          <w:szCs w:val="28"/>
        </w:rPr>
        <w:t>. Цель и задачи дисциплины</w:t>
      </w:r>
    </w:p>
    <w:p w:rsidR="000851F0" w:rsidRPr="000851F0" w:rsidRDefault="000851F0" w:rsidP="007B7BF0">
      <w:pPr>
        <w:tabs>
          <w:tab w:val="left" w:pos="0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</w:rPr>
      </w:pPr>
      <w:r w:rsidRPr="000851F0">
        <w:rPr>
          <w:rFonts w:eastAsia="Times New Roman" w:cs="Times New Roman"/>
          <w:sz w:val="28"/>
          <w:szCs w:val="28"/>
        </w:rPr>
        <w:t>Целью изучения дисциплины «Техногенные аварии и защита от них» является изучение основ обеспечения безопасности технологических проце</w:t>
      </w:r>
      <w:r w:rsidRPr="000851F0">
        <w:rPr>
          <w:rFonts w:eastAsia="Times New Roman" w:cs="Times New Roman"/>
          <w:sz w:val="28"/>
          <w:szCs w:val="28"/>
        </w:rPr>
        <w:t>с</w:t>
      </w:r>
      <w:r w:rsidRPr="000851F0">
        <w:rPr>
          <w:rFonts w:eastAsia="Times New Roman" w:cs="Times New Roman"/>
          <w:sz w:val="28"/>
          <w:szCs w:val="28"/>
        </w:rPr>
        <w:t>сов и произво</w:t>
      </w:r>
      <w:proofErr w:type="gramStart"/>
      <w:r w:rsidRPr="000851F0">
        <w:rPr>
          <w:rFonts w:eastAsia="Times New Roman" w:cs="Times New Roman"/>
          <w:sz w:val="28"/>
          <w:szCs w:val="28"/>
        </w:rPr>
        <w:t>дств пр</w:t>
      </w:r>
      <w:proofErr w:type="gramEnd"/>
      <w:r w:rsidRPr="000851F0">
        <w:rPr>
          <w:rFonts w:eastAsia="Times New Roman" w:cs="Times New Roman"/>
          <w:sz w:val="28"/>
          <w:szCs w:val="28"/>
        </w:rPr>
        <w:t>и проведении  мероприятий, направленных на предо</w:t>
      </w:r>
      <w:r w:rsidRPr="000851F0">
        <w:rPr>
          <w:rFonts w:eastAsia="Times New Roman" w:cs="Times New Roman"/>
          <w:sz w:val="28"/>
          <w:szCs w:val="28"/>
        </w:rPr>
        <w:t>т</w:t>
      </w:r>
      <w:r w:rsidRPr="000851F0">
        <w:rPr>
          <w:rFonts w:eastAsia="Times New Roman" w:cs="Times New Roman"/>
          <w:sz w:val="28"/>
          <w:szCs w:val="28"/>
        </w:rPr>
        <w:t>вращение и ликвидацию последствий техногенных аварий.</w:t>
      </w:r>
    </w:p>
    <w:p w:rsidR="000851F0" w:rsidRPr="000851F0" w:rsidRDefault="000851F0" w:rsidP="007B7BF0">
      <w:pPr>
        <w:tabs>
          <w:tab w:val="left" w:pos="0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</w:rPr>
      </w:pPr>
      <w:r w:rsidRPr="000851F0">
        <w:rPr>
          <w:rFonts w:eastAsia="Times New Roman" w:cs="Times New Roman"/>
          <w:sz w:val="28"/>
          <w:szCs w:val="28"/>
        </w:rPr>
        <w:t>Для достижения поставленной цели решаются следующие задачи:</w:t>
      </w:r>
    </w:p>
    <w:p w:rsidR="000851F0" w:rsidRPr="000851F0" w:rsidRDefault="000851F0" w:rsidP="007B7BF0">
      <w:pPr>
        <w:tabs>
          <w:tab w:val="left" w:pos="0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</w:rPr>
      </w:pPr>
      <w:r w:rsidRPr="000851F0">
        <w:rPr>
          <w:rFonts w:eastAsia="Times New Roman" w:cs="Times New Roman"/>
          <w:sz w:val="28"/>
          <w:szCs w:val="28"/>
        </w:rPr>
        <w:t xml:space="preserve">- изучение правовых основ государственного регулирования и систем обеспечения  </w:t>
      </w:r>
      <w:proofErr w:type="spellStart"/>
      <w:r w:rsidRPr="000851F0">
        <w:rPr>
          <w:rFonts w:eastAsia="Times New Roman" w:cs="Times New Roman"/>
          <w:sz w:val="28"/>
          <w:szCs w:val="28"/>
        </w:rPr>
        <w:t>техносферной</w:t>
      </w:r>
      <w:proofErr w:type="spellEnd"/>
      <w:r w:rsidRPr="000851F0">
        <w:rPr>
          <w:rFonts w:eastAsia="Times New Roman" w:cs="Times New Roman"/>
          <w:sz w:val="28"/>
          <w:szCs w:val="28"/>
        </w:rPr>
        <w:t xml:space="preserve"> безопасности;</w:t>
      </w:r>
    </w:p>
    <w:p w:rsidR="000851F0" w:rsidRPr="000851F0" w:rsidRDefault="000851F0" w:rsidP="007B7BF0">
      <w:pPr>
        <w:tabs>
          <w:tab w:val="left" w:pos="0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</w:rPr>
      </w:pPr>
      <w:r w:rsidRPr="000851F0">
        <w:rPr>
          <w:rFonts w:eastAsia="Times New Roman" w:cs="Times New Roman"/>
          <w:sz w:val="28"/>
          <w:szCs w:val="28"/>
        </w:rPr>
        <w:t>- изучение основных опасностей техногенных аварий, террористич</w:t>
      </w:r>
      <w:r w:rsidRPr="000851F0">
        <w:rPr>
          <w:rFonts w:eastAsia="Times New Roman" w:cs="Times New Roman"/>
          <w:sz w:val="28"/>
          <w:szCs w:val="28"/>
        </w:rPr>
        <w:t>е</w:t>
      </w:r>
      <w:r w:rsidRPr="000851F0">
        <w:rPr>
          <w:rFonts w:eastAsia="Times New Roman" w:cs="Times New Roman"/>
          <w:sz w:val="28"/>
          <w:szCs w:val="28"/>
        </w:rPr>
        <w:t xml:space="preserve">ских актов и при ведении военных действий, воздействия их поражающих факторов на человека, окружающую </w:t>
      </w:r>
      <w:proofErr w:type="spellStart"/>
      <w:r w:rsidRPr="000851F0">
        <w:rPr>
          <w:rFonts w:eastAsia="Times New Roman" w:cs="Times New Roman"/>
          <w:sz w:val="28"/>
          <w:szCs w:val="28"/>
        </w:rPr>
        <w:t>техносферную</w:t>
      </w:r>
      <w:proofErr w:type="spellEnd"/>
      <w:r w:rsidRPr="000851F0">
        <w:rPr>
          <w:rFonts w:eastAsia="Times New Roman" w:cs="Times New Roman"/>
          <w:sz w:val="28"/>
          <w:szCs w:val="28"/>
        </w:rPr>
        <w:t xml:space="preserve"> и природную среду;</w:t>
      </w:r>
    </w:p>
    <w:p w:rsidR="000851F0" w:rsidRPr="000851F0" w:rsidRDefault="000851F0" w:rsidP="007B7BF0">
      <w:pPr>
        <w:tabs>
          <w:tab w:val="left" w:pos="0"/>
        </w:tabs>
        <w:spacing w:after="0" w:line="240" w:lineRule="auto"/>
        <w:ind w:firstLine="851"/>
        <w:jc w:val="both"/>
        <w:rPr>
          <w:rFonts w:eastAsia="Times New Roman" w:cs="Times New Roman"/>
          <w:color w:val="000000"/>
          <w:sz w:val="28"/>
          <w:szCs w:val="28"/>
        </w:rPr>
      </w:pPr>
      <w:r w:rsidRPr="000851F0">
        <w:rPr>
          <w:rFonts w:eastAsia="Times New Roman" w:cs="Times New Roman"/>
          <w:color w:val="000000"/>
          <w:sz w:val="28"/>
          <w:szCs w:val="28"/>
        </w:rPr>
        <w:t>- изучение методов прогнозирования и оценки последствий антроп</w:t>
      </w:r>
      <w:r w:rsidRPr="000851F0">
        <w:rPr>
          <w:rFonts w:eastAsia="Times New Roman" w:cs="Times New Roman"/>
          <w:color w:val="000000"/>
          <w:sz w:val="28"/>
          <w:szCs w:val="28"/>
        </w:rPr>
        <w:t>о</w:t>
      </w:r>
      <w:r w:rsidRPr="000851F0">
        <w:rPr>
          <w:rFonts w:eastAsia="Times New Roman" w:cs="Times New Roman"/>
          <w:color w:val="000000"/>
          <w:sz w:val="28"/>
          <w:szCs w:val="28"/>
        </w:rPr>
        <w:t xml:space="preserve">генных аварий, связанных </w:t>
      </w:r>
      <w:proofErr w:type="gramStart"/>
      <w:r w:rsidRPr="000851F0">
        <w:rPr>
          <w:rFonts w:eastAsia="Times New Roman" w:cs="Times New Roman"/>
          <w:color w:val="000000"/>
          <w:sz w:val="28"/>
          <w:szCs w:val="28"/>
        </w:rPr>
        <w:t>со</w:t>
      </w:r>
      <w:proofErr w:type="gramEnd"/>
      <w:r w:rsidRPr="000851F0">
        <w:rPr>
          <w:rFonts w:eastAsia="Times New Roman" w:cs="Times New Roman"/>
          <w:color w:val="000000"/>
          <w:sz w:val="28"/>
          <w:szCs w:val="28"/>
        </w:rPr>
        <w:t xml:space="preserve"> взрывами, выбросами химически опасных и р</w:t>
      </w:r>
      <w:r w:rsidRPr="000851F0">
        <w:rPr>
          <w:rFonts w:eastAsia="Times New Roman" w:cs="Times New Roman"/>
          <w:color w:val="000000"/>
          <w:sz w:val="28"/>
          <w:szCs w:val="28"/>
        </w:rPr>
        <w:t>а</w:t>
      </w:r>
      <w:r w:rsidRPr="000851F0">
        <w:rPr>
          <w:rFonts w:eastAsia="Times New Roman" w:cs="Times New Roman"/>
          <w:color w:val="000000"/>
          <w:sz w:val="28"/>
          <w:szCs w:val="28"/>
        </w:rPr>
        <w:t>диоактивных веществ;</w:t>
      </w:r>
    </w:p>
    <w:p w:rsidR="000851F0" w:rsidRPr="000851F0" w:rsidRDefault="000851F0" w:rsidP="007B7BF0">
      <w:pPr>
        <w:tabs>
          <w:tab w:val="left" w:pos="0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</w:rPr>
      </w:pPr>
      <w:r w:rsidRPr="000851F0">
        <w:rPr>
          <w:rFonts w:eastAsia="Times New Roman" w:cs="Times New Roman"/>
          <w:sz w:val="28"/>
          <w:szCs w:val="28"/>
        </w:rPr>
        <w:t>- изучение основ обеспечения безопасного  и устойчивого функци</w:t>
      </w:r>
      <w:r w:rsidRPr="000851F0">
        <w:rPr>
          <w:rFonts w:eastAsia="Times New Roman" w:cs="Times New Roman"/>
          <w:sz w:val="28"/>
          <w:szCs w:val="28"/>
        </w:rPr>
        <w:t>о</w:t>
      </w:r>
      <w:r w:rsidRPr="000851F0">
        <w:rPr>
          <w:rFonts w:eastAsia="Times New Roman" w:cs="Times New Roman"/>
          <w:sz w:val="28"/>
          <w:szCs w:val="28"/>
        </w:rPr>
        <w:t>нирования объектов экономики в чрезвычайных ситуациях;</w:t>
      </w:r>
    </w:p>
    <w:p w:rsidR="000851F0" w:rsidRPr="000851F0" w:rsidRDefault="000851F0" w:rsidP="007B7BF0">
      <w:pPr>
        <w:tabs>
          <w:tab w:val="left" w:pos="0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</w:rPr>
      </w:pPr>
      <w:r w:rsidRPr="000851F0">
        <w:rPr>
          <w:rFonts w:eastAsia="Times New Roman" w:cs="Times New Roman"/>
          <w:sz w:val="28"/>
          <w:szCs w:val="28"/>
        </w:rPr>
        <w:t>- изучение мероприятий, способов и средств индивидуальной и ко</w:t>
      </w:r>
      <w:r w:rsidRPr="000851F0">
        <w:rPr>
          <w:rFonts w:eastAsia="Times New Roman" w:cs="Times New Roman"/>
          <w:sz w:val="28"/>
          <w:szCs w:val="28"/>
        </w:rPr>
        <w:t>л</w:t>
      </w:r>
      <w:r w:rsidRPr="000851F0">
        <w:rPr>
          <w:rFonts w:eastAsia="Times New Roman" w:cs="Times New Roman"/>
          <w:sz w:val="28"/>
          <w:szCs w:val="28"/>
        </w:rPr>
        <w:t>лективной защиты населения и объектов экономики от поражающих факт</w:t>
      </w:r>
      <w:r w:rsidRPr="000851F0">
        <w:rPr>
          <w:rFonts w:eastAsia="Times New Roman" w:cs="Times New Roman"/>
          <w:sz w:val="28"/>
          <w:szCs w:val="28"/>
        </w:rPr>
        <w:t>о</w:t>
      </w:r>
      <w:r w:rsidRPr="000851F0">
        <w:rPr>
          <w:rFonts w:eastAsia="Times New Roman" w:cs="Times New Roman"/>
          <w:sz w:val="28"/>
          <w:szCs w:val="28"/>
        </w:rPr>
        <w:t>ров чрезвычайных ситуаций техногенного, террористического и военного х</w:t>
      </w:r>
      <w:r w:rsidRPr="000851F0">
        <w:rPr>
          <w:rFonts w:eastAsia="Times New Roman" w:cs="Times New Roman"/>
          <w:sz w:val="28"/>
          <w:szCs w:val="28"/>
        </w:rPr>
        <w:t>а</w:t>
      </w:r>
      <w:r w:rsidRPr="000851F0">
        <w:rPr>
          <w:rFonts w:eastAsia="Times New Roman" w:cs="Times New Roman"/>
          <w:sz w:val="28"/>
          <w:szCs w:val="28"/>
        </w:rPr>
        <w:t>рактера;</w:t>
      </w:r>
    </w:p>
    <w:p w:rsidR="00FB1E97" w:rsidRDefault="000851F0" w:rsidP="007B7BF0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0851F0">
        <w:rPr>
          <w:rFonts w:eastAsia="Times New Roman" w:cs="Times New Roman"/>
          <w:sz w:val="28"/>
          <w:szCs w:val="28"/>
        </w:rPr>
        <w:t xml:space="preserve">- изучение </w:t>
      </w:r>
      <w:proofErr w:type="gramStart"/>
      <w:r w:rsidRPr="000851F0">
        <w:rPr>
          <w:rFonts w:eastAsia="Times New Roman" w:cs="Times New Roman"/>
          <w:sz w:val="28"/>
          <w:szCs w:val="28"/>
        </w:rPr>
        <w:t>основ организации ликвидации последствий чрезвычайных ситу</w:t>
      </w:r>
      <w:r w:rsidRPr="000851F0">
        <w:rPr>
          <w:rFonts w:eastAsia="Times New Roman" w:cs="Times New Roman"/>
          <w:sz w:val="28"/>
          <w:szCs w:val="28"/>
        </w:rPr>
        <w:t>а</w:t>
      </w:r>
      <w:r w:rsidRPr="000851F0">
        <w:rPr>
          <w:rFonts w:eastAsia="Times New Roman" w:cs="Times New Roman"/>
          <w:sz w:val="28"/>
          <w:szCs w:val="28"/>
        </w:rPr>
        <w:t>ций</w:t>
      </w:r>
      <w:proofErr w:type="gramEnd"/>
      <w:r w:rsidRPr="000851F0">
        <w:rPr>
          <w:rFonts w:eastAsia="Times New Roman" w:cs="Times New Roman"/>
          <w:sz w:val="28"/>
          <w:szCs w:val="28"/>
        </w:rPr>
        <w:t xml:space="preserve"> и проведения аварийно-спасательных и других неотложных работ</w:t>
      </w:r>
      <w:r>
        <w:rPr>
          <w:rFonts w:eastAsia="Times New Roman" w:cs="Times New Roman"/>
          <w:sz w:val="28"/>
          <w:szCs w:val="28"/>
        </w:rPr>
        <w:t>.</w:t>
      </w:r>
    </w:p>
    <w:p w:rsidR="001E43D9" w:rsidRDefault="007D5F1D" w:rsidP="007D5F1D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  </w:t>
      </w:r>
      <w:r w:rsidR="001E43D9">
        <w:rPr>
          <w:rFonts w:eastAsia="Times New Roman" w:cs="Times New Roman"/>
          <w:b/>
          <w:bCs/>
          <w:sz w:val="28"/>
          <w:szCs w:val="28"/>
        </w:rPr>
        <w:t>3</w:t>
      </w:r>
      <w:r w:rsidR="001E43D9" w:rsidRPr="001E43D9">
        <w:rPr>
          <w:rFonts w:eastAsia="Times New Roman" w:cs="Times New Roman"/>
          <w:b/>
          <w:bCs/>
          <w:sz w:val="28"/>
          <w:szCs w:val="28"/>
        </w:rPr>
        <w:t xml:space="preserve">. </w:t>
      </w:r>
      <w:r w:rsidR="001E43D9" w:rsidRPr="001E43D9">
        <w:rPr>
          <w:rFonts w:eastAsia="Times New Roman" w:cs="Times New Roman"/>
          <w:b/>
          <w:sz w:val="28"/>
          <w:szCs w:val="28"/>
        </w:rPr>
        <w:t>Перечень планируемых рез</w:t>
      </w:r>
      <w:r w:rsidR="001E43D9">
        <w:rPr>
          <w:rFonts w:eastAsia="Times New Roman" w:cs="Times New Roman"/>
          <w:b/>
          <w:sz w:val="28"/>
          <w:szCs w:val="28"/>
        </w:rPr>
        <w:t xml:space="preserve">ультатов </w:t>
      </w:r>
      <w:proofErr w:type="gramStart"/>
      <w:r w:rsidR="001E43D9">
        <w:rPr>
          <w:rFonts w:eastAsia="Times New Roman" w:cs="Times New Roman"/>
          <w:b/>
          <w:sz w:val="28"/>
          <w:szCs w:val="28"/>
        </w:rPr>
        <w:t>обучения по дисциплине</w:t>
      </w:r>
      <w:proofErr w:type="gramEnd"/>
    </w:p>
    <w:p w:rsidR="00344D3F" w:rsidRDefault="001E43D9" w:rsidP="007B7BF0">
      <w:pPr>
        <w:shd w:val="clear" w:color="auto" w:fill="FFFFFF"/>
        <w:autoSpaceDE w:val="0"/>
        <w:autoSpaceDN w:val="0"/>
        <w:adjustRightInd w:val="0"/>
        <w:spacing w:after="0" w:line="240" w:lineRule="auto"/>
        <w:ind w:right="-2" w:firstLine="851"/>
        <w:rPr>
          <w:rFonts w:eastAsia="Times New Roman" w:cs="Times New Roman"/>
          <w:color w:val="000000"/>
          <w:spacing w:val="1"/>
          <w:sz w:val="28"/>
          <w:szCs w:val="28"/>
        </w:rPr>
      </w:pPr>
      <w:r w:rsidRPr="00344D3F">
        <w:rPr>
          <w:rFonts w:eastAsia="Times New Roman" w:cs="Times New Roman"/>
          <w:sz w:val="28"/>
          <w:szCs w:val="28"/>
        </w:rPr>
        <w:t xml:space="preserve"> </w:t>
      </w:r>
      <w:r w:rsidR="00344D3F" w:rsidRPr="00344D3F">
        <w:rPr>
          <w:rFonts w:eastAsia="Times New Roman" w:cs="Times New Roman"/>
          <w:color w:val="000000"/>
          <w:spacing w:val="1"/>
          <w:sz w:val="28"/>
          <w:szCs w:val="28"/>
        </w:rPr>
        <w:t xml:space="preserve">Изучение дисциплины направлено на формирование следующих </w:t>
      </w:r>
      <w:r w:rsidR="00344D3F">
        <w:rPr>
          <w:rFonts w:eastAsia="Times New Roman" w:cs="Times New Roman"/>
          <w:color w:val="000000"/>
          <w:spacing w:val="1"/>
          <w:sz w:val="28"/>
          <w:szCs w:val="28"/>
        </w:rPr>
        <w:t xml:space="preserve"> компетенций</w:t>
      </w:r>
      <w:r w:rsidR="00344D3F" w:rsidRPr="00344D3F">
        <w:rPr>
          <w:rFonts w:eastAsia="Times New Roman" w:cs="Times New Roman"/>
          <w:color w:val="000000"/>
          <w:spacing w:val="1"/>
          <w:sz w:val="28"/>
          <w:szCs w:val="28"/>
        </w:rPr>
        <w:t>:</w:t>
      </w:r>
      <w:r w:rsidR="00344D3F">
        <w:rPr>
          <w:rFonts w:eastAsia="Times New Roman" w:cs="Times New Roman"/>
          <w:color w:val="000000"/>
          <w:spacing w:val="1"/>
          <w:sz w:val="28"/>
          <w:szCs w:val="28"/>
        </w:rPr>
        <w:t xml:space="preserve"> ПК-9, ПК-10, ПК-11, ПК-12. </w:t>
      </w:r>
      <w:r w:rsidRPr="001E43D9">
        <w:rPr>
          <w:rFonts w:eastAsia="Times New Roman" w:cs="Times New Roman"/>
          <w:sz w:val="28"/>
          <w:szCs w:val="28"/>
        </w:rPr>
        <w:t>В результате освоения дисципл</w:t>
      </w:r>
      <w:r w:rsidRPr="001E43D9">
        <w:rPr>
          <w:rFonts w:eastAsia="Times New Roman" w:cs="Times New Roman"/>
          <w:sz w:val="28"/>
          <w:szCs w:val="28"/>
        </w:rPr>
        <w:t>и</w:t>
      </w:r>
      <w:r w:rsidRPr="001E43D9">
        <w:rPr>
          <w:rFonts w:eastAsia="Times New Roman" w:cs="Times New Roman"/>
          <w:sz w:val="28"/>
          <w:szCs w:val="28"/>
        </w:rPr>
        <w:t xml:space="preserve">ны </w:t>
      </w:r>
      <w:proofErr w:type="gramStart"/>
      <w:r w:rsidRPr="001E43D9">
        <w:rPr>
          <w:rFonts w:eastAsia="Times New Roman" w:cs="Times New Roman"/>
          <w:sz w:val="28"/>
          <w:szCs w:val="28"/>
        </w:rPr>
        <w:t>обучающийся</w:t>
      </w:r>
      <w:proofErr w:type="gramEnd"/>
      <w:r w:rsidRPr="001E43D9">
        <w:rPr>
          <w:rFonts w:eastAsia="Times New Roman" w:cs="Times New Roman"/>
          <w:sz w:val="28"/>
          <w:szCs w:val="28"/>
        </w:rPr>
        <w:t xml:space="preserve"> должен:</w:t>
      </w:r>
    </w:p>
    <w:p w:rsidR="00344D3F" w:rsidRPr="006A5A23" w:rsidRDefault="00344D3F" w:rsidP="007B7BF0">
      <w:pPr>
        <w:shd w:val="clear" w:color="auto" w:fill="FFFFFF"/>
        <w:autoSpaceDE w:val="0"/>
        <w:autoSpaceDN w:val="0"/>
        <w:adjustRightInd w:val="0"/>
        <w:spacing w:after="0" w:line="240" w:lineRule="auto"/>
        <w:ind w:right="-2" w:firstLine="851"/>
        <w:rPr>
          <w:rFonts w:eastAsia="Times New Roman" w:cs="Times New Roman"/>
          <w:b/>
          <w:color w:val="000000"/>
          <w:spacing w:val="1"/>
          <w:sz w:val="20"/>
          <w:szCs w:val="20"/>
        </w:rPr>
      </w:pPr>
      <w:r>
        <w:rPr>
          <w:rFonts w:eastAsia="Times New Roman" w:cs="Times New Roman"/>
          <w:color w:val="000000"/>
          <w:spacing w:val="1"/>
          <w:sz w:val="28"/>
          <w:szCs w:val="28"/>
        </w:rPr>
        <w:t xml:space="preserve"> </w:t>
      </w:r>
      <w:r w:rsidR="001E43D9" w:rsidRPr="006A5A23">
        <w:rPr>
          <w:rFonts w:eastAsia="Times New Roman" w:cs="Times New Roman"/>
          <w:b/>
          <w:sz w:val="20"/>
          <w:szCs w:val="20"/>
        </w:rPr>
        <w:t xml:space="preserve">ЗНАТЬ: </w:t>
      </w:r>
    </w:p>
    <w:p w:rsidR="001E43D9" w:rsidRPr="00344D3F" w:rsidRDefault="001E43D9" w:rsidP="007B7BF0">
      <w:pPr>
        <w:shd w:val="clear" w:color="auto" w:fill="FFFFFF"/>
        <w:autoSpaceDE w:val="0"/>
        <w:autoSpaceDN w:val="0"/>
        <w:adjustRightInd w:val="0"/>
        <w:spacing w:after="0" w:line="240" w:lineRule="auto"/>
        <w:ind w:right="-2" w:firstLine="851"/>
        <w:rPr>
          <w:rFonts w:eastAsia="Times New Roman" w:cs="Times New Roman"/>
          <w:color w:val="000000"/>
          <w:spacing w:val="1"/>
          <w:sz w:val="28"/>
          <w:szCs w:val="28"/>
        </w:rPr>
      </w:pPr>
      <w:r w:rsidRPr="001E43D9">
        <w:rPr>
          <w:rFonts w:eastAsia="Times New Roman" w:cs="Times New Roman"/>
          <w:sz w:val="28"/>
          <w:szCs w:val="28"/>
        </w:rPr>
        <w:t>- основные требования законодательных и иных нормативных  прав</w:t>
      </w:r>
      <w:r w:rsidRPr="001E43D9">
        <w:rPr>
          <w:rFonts w:eastAsia="Times New Roman" w:cs="Times New Roman"/>
          <w:sz w:val="28"/>
          <w:szCs w:val="28"/>
        </w:rPr>
        <w:t>о</w:t>
      </w:r>
      <w:r w:rsidRPr="001E43D9">
        <w:rPr>
          <w:rFonts w:eastAsia="Times New Roman" w:cs="Times New Roman"/>
          <w:sz w:val="28"/>
          <w:szCs w:val="28"/>
        </w:rPr>
        <w:t>вых и технических актов, организационные основы системы обеспечения безопасности в чрезвычайных ситуациях природного, техногенного, террор</w:t>
      </w:r>
      <w:r w:rsidRPr="001E43D9">
        <w:rPr>
          <w:rFonts w:eastAsia="Times New Roman" w:cs="Times New Roman"/>
          <w:sz w:val="28"/>
          <w:szCs w:val="28"/>
        </w:rPr>
        <w:t>и</w:t>
      </w:r>
      <w:r w:rsidRPr="001E43D9">
        <w:rPr>
          <w:rFonts w:eastAsia="Times New Roman" w:cs="Times New Roman"/>
          <w:sz w:val="28"/>
          <w:szCs w:val="28"/>
        </w:rPr>
        <w:t>стического и военного характера;</w:t>
      </w:r>
    </w:p>
    <w:p w:rsidR="001E43D9" w:rsidRPr="001E43D9" w:rsidRDefault="001E43D9" w:rsidP="007B7BF0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</w:rPr>
      </w:pPr>
      <w:r w:rsidRPr="001E43D9">
        <w:rPr>
          <w:rFonts w:eastAsia="Times New Roman" w:cs="Times New Roman"/>
          <w:sz w:val="28"/>
          <w:szCs w:val="28"/>
        </w:rPr>
        <w:lastRenderedPageBreak/>
        <w:t xml:space="preserve">- методики прогнозирования и оценки радиационной, химической и инженерной обстановки при авариях </w:t>
      </w:r>
      <w:proofErr w:type="gramStart"/>
      <w:r w:rsidRPr="001E43D9">
        <w:rPr>
          <w:rFonts w:eastAsia="Times New Roman" w:cs="Times New Roman"/>
          <w:sz w:val="28"/>
          <w:szCs w:val="28"/>
        </w:rPr>
        <w:t>со</w:t>
      </w:r>
      <w:proofErr w:type="gramEnd"/>
      <w:r w:rsidRPr="001E43D9">
        <w:rPr>
          <w:rFonts w:eastAsia="Times New Roman" w:cs="Times New Roman"/>
          <w:sz w:val="28"/>
          <w:szCs w:val="28"/>
        </w:rPr>
        <w:t xml:space="preserve"> взрывами и выбросами опасных в</w:t>
      </w:r>
      <w:r w:rsidRPr="001E43D9">
        <w:rPr>
          <w:rFonts w:eastAsia="Times New Roman" w:cs="Times New Roman"/>
          <w:sz w:val="28"/>
          <w:szCs w:val="28"/>
        </w:rPr>
        <w:t>е</w:t>
      </w:r>
      <w:r w:rsidRPr="001E43D9">
        <w:rPr>
          <w:rFonts w:eastAsia="Times New Roman" w:cs="Times New Roman"/>
          <w:sz w:val="28"/>
          <w:szCs w:val="28"/>
        </w:rPr>
        <w:t>ществ;</w:t>
      </w:r>
    </w:p>
    <w:p w:rsidR="001E43D9" w:rsidRPr="001E43D9" w:rsidRDefault="001E43D9" w:rsidP="007B7BF0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</w:rPr>
      </w:pPr>
      <w:r w:rsidRPr="001E43D9">
        <w:rPr>
          <w:rFonts w:eastAsia="Times New Roman" w:cs="Times New Roman"/>
          <w:sz w:val="28"/>
          <w:szCs w:val="28"/>
        </w:rPr>
        <w:t>- основные мероприятия, способы, силы и средства защиты людей, обеспечения устойчивого функционирования и ведения АСДНР на объектах промышленности и железнодорожного транспорта в чрезвычайных ситуац</w:t>
      </w:r>
      <w:r w:rsidRPr="001E43D9">
        <w:rPr>
          <w:rFonts w:eastAsia="Times New Roman" w:cs="Times New Roman"/>
          <w:sz w:val="28"/>
          <w:szCs w:val="28"/>
        </w:rPr>
        <w:t>и</w:t>
      </w:r>
      <w:r w:rsidRPr="001E43D9">
        <w:rPr>
          <w:rFonts w:eastAsia="Times New Roman" w:cs="Times New Roman"/>
          <w:sz w:val="28"/>
          <w:szCs w:val="28"/>
        </w:rPr>
        <w:t>ях техногенного, террористического и военного характера.</w:t>
      </w:r>
    </w:p>
    <w:p w:rsidR="001E43D9" w:rsidRPr="006A5A23" w:rsidRDefault="001E43D9" w:rsidP="007B7BF0">
      <w:pPr>
        <w:spacing w:after="0" w:line="240" w:lineRule="auto"/>
        <w:ind w:firstLine="851"/>
        <w:jc w:val="both"/>
        <w:rPr>
          <w:rFonts w:eastAsia="Times New Roman" w:cs="Times New Roman"/>
          <w:b/>
          <w:sz w:val="20"/>
          <w:szCs w:val="20"/>
        </w:rPr>
      </w:pPr>
      <w:r w:rsidRPr="006A5A23">
        <w:rPr>
          <w:rFonts w:eastAsia="Times New Roman" w:cs="Times New Roman"/>
          <w:b/>
          <w:sz w:val="20"/>
          <w:szCs w:val="20"/>
        </w:rPr>
        <w:t>УМЕТЬ:</w:t>
      </w:r>
    </w:p>
    <w:p w:rsidR="001E43D9" w:rsidRPr="001E43D9" w:rsidRDefault="001E43D9" w:rsidP="007B7BF0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</w:rPr>
      </w:pPr>
      <w:r w:rsidRPr="001E43D9">
        <w:rPr>
          <w:rFonts w:eastAsia="Times New Roman" w:cs="Times New Roman"/>
          <w:sz w:val="28"/>
          <w:szCs w:val="28"/>
        </w:rPr>
        <w:t>- пользоваться нормативными правовыми и техническими документ</w:t>
      </w:r>
      <w:r w:rsidRPr="001E43D9">
        <w:rPr>
          <w:rFonts w:eastAsia="Times New Roman" w:cs="Times New Roman"/>
          <w:sz w:val="28"/>
          <w:szCs w:val="28"/>
        </w:rPr>
        <w:t>а</w:t>
      </w:r>
      <w:r w:rsidRPr="001E43D9">
        <w:rPr>
          <w:rFonts w:eastAsia="Times New Roman" w:cs="Times New Roman"/>
          <w:sz w:val="28"/>
          <w:szCs w:val="28"/>
        </w:rPr>
        <w:t>ми в области безопасности в чрезвычайных ситуациях техногенного характ</w:t>
      </w:r>
      <w:r w:rsidRPr="001E43D9">
        <w:rPr>
          <w:rFonts w:eastAsia="Times New Roman" w:cs="Times New Roman"/>
          <w:sz w:val="28"/>
          <w:szCs w:val="28"/>
        </w:rPr>
        <w:t>е</w:t>
      </w:r>
      <w:r w:rsidRPr="001E43D9">
        <w:rPr>
          <w:rFonts w:eastAsia="Times New Roman" w:cs="Times New Roman"/>
          <w:sz w:val="28"/>
          <w:szCs w:val="28"/>
        </w:rPr>
        <w:t>ра;</w:t>
      </w:r>
    </w:p>
    <w:p w:rsidR="001E43D9" w:rsidRPr="001E43D9" w:rsidRDefault="001E43D9" w:rsidP="007B7BF0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</w:rPr>
      </w:pPr>
      <w:r w:rsidRPr="001E43D9">
        <w:rPr>
          <w:rFonts w:eastAsia="Times New Roman" w:cs="Times New Roman"/>
          <w:sz w:val="28"/>
          <w:szCs w:val="28"/>
        </w:rPr>
        <w:t>- анализировать и оценивать степень опасности воздействия пораж</w:t>
      </w:r>
      <w:r w:rsidRPr="001E43D9">
        <w:rPr>
          <w:rFonts w:eastAsia="Times New Roman" w:cs="Times New Roman"/>
          <w:sz w:val="28"/>
          <w:szCs w:val="28"/>
        </w:rPr>
        <w:t>а</w:t>
      </w:r>
      <w:r w:rsidRPr="001E43D9">
        <w:rPr>
          <w:rFonts w:eastAsia="Times New Roman" w:cs="Times New Roman"/>
          <w:sz w:val="28"/>
          <w:szCs w:val="28"/>
        </w:rPr>
        <w:t>ющих факторов техногенных аварий, прогнозировать и оценивать возмо</w:t>
      </w:r>
      <w:r w:rsidRPr="001E43D9">
        <w:rPr>
          <w:rFonts w:eastAsia="Times New Roman" w:cs="Times New Roman"/>
          <w:sz w:val="28"/>
          <w:szCs w:val="28"/>
        </w:rPr>
        <w:t>ж</w:t>
      </w:r>
      <w:r w:rsidRPr="001E43D9">
        <w:rPr>
          <w:rFonts w:eastAsia="Times New Roman" w:cs="Times New Roman"/>
          <w:sz w:val="28"/>
          <w:szCs w:val="28"/>
        </w:rPr>
        <w:t>ные взрывы, инженерную, радиационную и химическую обстановку на об</w:t>
      </w:r>
      <w:r w:rsidRPr="001E43D9">
        <w:rPr>
          <w:rFonts w:eastAsia="Times New Roman" w:cs="Times New Roman"/>
          <w:sz w:val="28"/>
          <w:szCs w:val="28"/>
        </w:rPr>
        <w:t>ъ</w:t>
      </w:r>
      <w:r w:rsidRPr="001E43D9">
        <w:rPr>
          <w:rFonts w:eastAsia="Times New Roman" w:cs="Times New Roman"/>
          <w:sz w:val="28"/>
          <w:szCs w:val="28"/>
        </w:rPr>
        <w:t>ектах экономики;</w:t>
      </w:r>
    </w:p>
    <w:p w:rsidR="001E43D9" w:rsidRPr="001E43D9" w:rsidRDefault="001E43D9" w:rsidP="007B7BF0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</w:rPr>
      </w:pPr>
      <w:r w:rsidRPr="001E43D9">
        <w:rPr>
          <w:rFonts w:eastAsia="Times New Roman" w:cs="Times New Roman"/>
          <w:sz w:val="28"/>
          <w:szCs w:val="28"/>
        </w:rPr>
        <w:t>- оценивать и разрабатывать меры по обеспечению безопасности и п</w:t>
      </w:r>
      <w:r w:rsidRPr="001E43D9">
        <w:rPr>
          <w:rFonts w:eastAsia="Times New Roman" w:cs="Times New Roman"/>
          <w:sz w:val="28"/>
          <w:szCs w:val="28"/>
        </w:rPr>
        <w:t>о</w:t>
      </w:r>
      <w:r w:rsidRPr="001E43D9">
        <w:rPr>
          <w:rFonts w:eastAsia="Times New Roman" w:cs="Times New Roman"/>
          <w:sz w:val="28"/>
          <w:szCs w:val="28"/>
        </w:rPr>
        <w:t>вышению устойчивости функционирования объектов экономики, вырабат</w:t>
      </w:r>
      <w:r w:rsidRPr="001E43D9">
        <w:rPr>
          <w:rFonts w:eastAsia="Times New Roman" w:cs="Times New Roman"/>
          <w:sz w:val="28"/>
          <w:szCs w:val="28"/>
        </w:rPr>
        <w:t>ы</w:t>
      </w:r>
      <w:r w:rsidRPr="001E43D9">
        <w:rPr>
          <w:rFonts w:eastAsia="Times New Roman" w:cs="Times New Roman"/>
          <w:sz w:val="28"/>
          <w:szCs w:val="28"/>
        </w:rPr>
        <w:t>вать решения по защите производственного персонала и ликвидации после</w:t>
      </w:r>
      <w:r w:rsidRPr="001E43D9">
        <w:rPr>
          <w:rFonts w:eastAsia="Times New Roman" w:cs="Times New Roman"/>
          <w:sz w:val="28"/>
          <w:szCs w:val="28"/>
        </w:rPr>
        <w:t>д</w:t>
      </w:r>
      <w:r w:rsidRPr="001E43D9">
        <w:rPr>
          <w:rFonts w:eastAsia="Times New Roman" w:cs="Times New Roman"/>
          <w:sz w:val="28"/>
          <w:szCs w:val="28"/>
        </w:rPr>
        <w:t>ствий ЧС.</w:t>
      </w:r>
    </w:p>
    <w:p w:rsidR="001E43D9" w:rsidRPr="006A5A23" w:rsidRDefault="001E43D9" w:rsidP="007B7BF0">
      <w:pPr>
        <w:spacing w:after="0" w:line="240" w:lineRule="auto"/>
        <w:ind w:firstLine="851"/>
        <w:jc w:val="both"/>
        <w:rPr>
          <w:rFonts w:eastAsia="Times New Roman" w:cs="Times New Roman"/>
          <w:b/>
          <w:sz w:val="20"/>
          <w:szCs w:val="20"/>
        </w:rPr>
      </w:pPr>
      <w:r w:rsidRPr="006A5A23">
        <w:rPr>
          <w:rFonts w:eastAsia="Times New Roman" w:cs="Times New Roman"/>
          <w:b/>
          <w:sz w:val="20"/>
          <w:szCs w:val="20"/>
        </w:rPr>
        <w:t>ВЛАДЕТЬ:</w:t>
      </w:r>
    </w:p>
    <w:p w:rsidR="001E43D9" w:rsidRPr="001E43D9" w:rsidRDefault="001E43D9" w:rsidP="007B7BF0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</w:rPr>
      </w:pPr>
      <w:r w:rsidRPr="001E43D9">
        <w:rPr>
          <w:rFonts w:eastAsia="Times New Roman" w:cs="Times New Roman"/>
          <w:sz w:val="28"/>
          <w:szCs w:val="28"/>
        </w:rPr>
        <w:t>- методами и методиками расчетов параметров поражающих факт</w:t>
      </w:r>
      <w:r w:rsidRPr="001E43D9">
        <w:rPr>
          <w:rFonts w:eastAsia="Times New Roman" w:cs="Times New Roman"/>
          <w:sz w:val="28"/>
          <w:szCs w:val="28"/>
        </w:rPr>
        <w:t>о</w:t>
      </w:r>
      <w:r w:rsidRPr="001E43D9">
        <w:rPr>
          <w:rFonts w:eastAsia="Times New Roman" w:cs="Times New Roman"/>
          <w:sz w:val="28"/>
          <w:szCs w:val="28"/>
        </w:rPr>
        <w:t>ров, зон возможных разрушений и степеней поражения людей, радиоакти</w:t>
      </w:r>
      <w:r w:rsidRPr="001E43D9">
        <w:rPr>
          <w:rFonts w:eastAsia="Times New Roman" w:cs="Times New Roman"/>
          <w:sz w:val="28"/>
          <w:szCs w:val="28"/>
        </w:rPr>
        <w:t>в</w:t>
      </w:r>
      <w:r w:rsidRPr="001E43D9">
        <w:rPr>
          <w:rFonts w:eastAsia="Times New Roman" w:cs="Times New Roman"/>
          <w:sz w:val="28"/>
          <w:szCs w:val="28"/>
        </w:rPr>
        <w:t>ного и химического заражения, использования способов и средств защиты персонала и населения при авариях и катастрофах антропогенного характера.</w:t>
      </w:r>
    </w:p>
    <w:p w:rsidR="001E43D9" w:rsidRPr="001E43D9" w:rsidRDefault="001E43D9" w:rsidP="006A5A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 w:cs="Times New Roman"/>
          <w:color w:val="000000"/>
          <w:spacing w:val="2"/>
          <w:sz w:val="28"/>
          <w:szCs w:val="28"/>
        </w:rPr>
      </w:pPr>
      <w:r w:rsidRPr="001E43D9">
        <w:rPr>
          <w:rFonts w:eastAsia="Times New Roman" w:cs="Times New Roman"/>
          <w:color w:val="000000"/>
          <w:spacing w:val="2"/>
          <w:sz w:val="28"/>
          <w:szCs w:val="28"/>
        </w:rPr>
        <w:t xml:space="preserve">- понятийно терминологическим аппаратом в области безопасности. </w:t>
      </w:r>
    </w:p>
    <w:p w:rsidR="00D70134" w:rsidRDefault="006A5A23" w:rsidP="00D70134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           </w:t>
      </w:r>
      <w:r w:rsidR="00D70134">
        <w:rPr>
          <w:rFonts w:eastAsia="Times New Roman" w:cs="Times New Roman"/>
          <w:b/>
          <w:sz w:val="28"/>
          <w:szCs w:val="28"/>
        </w:rPr>
        <w:t xml:space="preserve">   </w:t>
      </w:r>
      <w:r w:rsidR="007D5F1D">
        <w:rPr>
          <w:rFonts w:eastAsia="Times New Roman" w:cs="Times New Roman"/>
          <w:b/>
          <w:sz w:val="28"/>
          <w:szCs w:val="28"/>
        </w:rPr>
        <w:t>4</w:t>
      </w:r>
      <w:r>
        <w:rPr>
          <w:rFonts w:eastAsia="Times New Roman" w:cs="Times New Roman"/>
          <w:b/>
          <w:sz w:val="28"/>
          <w:szCs w:val="28"/>
        </w:rPr>
        <w:t>.Содержание и</w:t>
      </w:r>
      <w:r w:rsidR="00D70134" w:rsidRPr="00D70134">
        <w:rPr>
          <w:rFonts w:eastAsia="Times New Roman" w:cs="Times New Roman"/>
          <w:b/>
          <w:sz w:val="28"/>
          <w:szCs w:val="28"/>
        </w:rPr>
        <w:t xml:space="preserve"> структ</w:t>
      </w:r>
      <w:r>
        <w:rPr>
          <w:rFonts w:eastAsia="Times New Roman" w:cs="Times New Roman"/>
          <w:b/>
          <w:sz w:val="28"/>
          <w:szCs w:val="28"/>
        </w:rPr>
        <w:t xml:space="preserve">ура </w:t>
      </w:r>
      <w:r w:rsidR="00D70134" w:rsidRPr="00D70134">
        <w:rPr>
          <w:rFonts w:eastAsia="Times New Roman" w:cs="Times New Roman"/>
          <w:b/>
          <w:sz w:val="28"/>
          <w:szCs w:val="28"/>
        </w:rPr>
        <w:t xml:space="preserve"> дисциплины</w:t>
      </w:r>
    </w:p>
    <w:p w:rsidR="009D192D" w:rsidRDefault="009D192D" w:rsidP="00D70134">
      <w:pPr>
        <w:spacing w:after="0" w:line="240" w:lineRule="auto"/>
        <w:jc w:val="both"/>
        <w:rPr>
          <w:rFonts w:eastAsia="Calibri" w:cs="Times New Roman"/>
          <w:sz w:val="28"/>
          <w:szCs w:val="28"/>
          <w:lang w:eastAsia="en-US"/>
        </w:rPr>
      </w:pPr>
      <w:r w:rsidRPr="00D70134">
        <w:rPr>
          <w:rFonts w:eastAsia="Calibri" w:cs="Times New Roman"/>
          <w:sz w:val="28"/>
          <w:szCs w:val="28"/>
          <w:lang w:eastAsia="en-US"/>
        </w:rPr>
        <w:t>Основы государственной политики и системы обеспечения безопасности населения в чрезвы</w:t>
      </w:r>
      <w:r>
        <w:rPr>
          <w:rFonts w:eastAsia="Calibri" w:cs="Times New Roman"/>
          <w:sz w:val="28"/>
          <w:szCs w:val="28"/>
          <w:lang w:eastAsia="en-US"/>
        </w:rPr>
        <w:t>чайных ситуация</w:t>
      </w:r>
      <w:r w:rsidR="001849D7">
        <w:rPr>
          <w:rFonts w:eastAsia="Calibri" w:cs="Times New Roman"/>
          <w:sz w:val="28"/>
          <w:szCs w:val="28"/>
          <w:lang w:eastAsia="en-US"/>
        </w:rPr>
        <w:t>х</w:t>
      </w:r>
    </w:p>
    <w:p w:rsidR="009D192D" w:rsidRDefault="009D192D" w:rsidP="00D70134">
      <w:pPr>
        <w:spacing w:after="0" w:line="240" w:lineRule="auto"/>
        <w:jc w:val="both"/>
        <w:rPr>
          <w:rFonts w:eastAsia="Calibri" w:cs="Times New Roman"/>
          <w:sz w:val="28"/>
          <w:szCs w:val="28"/>
          <w:lang w:eastAsia="en-US"/>
        </w:rPr>
      </w:pPr>
      <w:r w:rsidRPr="00D70134">
        <w:rPr>
          <w:rFonts w:eastAsia="Calibri" w:cs="Times New Roman"/>
          <w:sz w:val="28"/>
          <w:szCs w:val="28"/>
          <w:lang w:eastAsia="en-US"/>
        </w:rPr>
        <w:t>Химически опасные объекты и аварии</w:t>
      </w:r>
    </w:p>
    <w:p w:rsidR="009D192D" w:rsidRDefault="009D192D" w:rsidP="00D70134">
      <w:pPr>
        <w:spacing w:after="0" w:line="240" w:lineRule="auto"/>
        <w:jc w:val="both"/>
        <w:rPr>
          <w:rFonts w:eastAsia="Calibri" w:cs="Times New Roman"/>
          <w:sz w:val="28"/>
          <w:szCs w:val="28"/>
          <w:lang w:eastAsia="en-US"/>
        </w:rPr>
      </w:pPr>
      <w:r w:rsidRPr="00D70134">
        <w:rPr>
          <w:rFonts w:eastAsia="Calibri" w:cs="Times New Roman"/>
          <w:sz w:val="28"/>
          <w:szCs w:val="28"/>
          <w:lang w:eastAsia="en-US"/>
        </w:rPr>
        <w:t>Радиационно опасные объекты и аварии</w:t>
      </w:r>
    </w:p>
    <w:p w:rsidR="009D192D" w:rsidRDefault="009D192D" w:rsidP="009D192D">
      <w:pPr>
        <w:spacing w:after="0" w:line="240" w:lineRule="auto"/>
        <w:jc w:val="both"/>
        <w:rPr>
          <w:rFonts w:eastAsia="Calibri" w:cs="Times New Roman"/>
          <w:sz w:val="28"/>
          <w:szCs w:val="28"/>
          <w:lang w:eastAsia="en-US"/>
        </w:rPr>
      </w:pPr>
      <w:r w:rsidRPr="00D70134">
        <w:rPr>
          <w:rFonts w:eastAsia="Calibri" w:cs="Times New Roman"/>
          <w:sz w:val="28"/>
          <w:szCs w:val="28"/>
          <w:lang w:eastAsia="en-US"/>
        </w:rPr>
        <w:t>Взрывы и основы устойчивости функционирования объектов экономики</w:t>
      </w:r>
    </w:p>
    <w:p w:rsidR="009D192D" w:rsidRDefault="009D192D" w:rsidP="009D192D">
      <w:pPr>
        <w:spacing w:after="0" w:line="240" w:lineRule="auto"/>
        <w:jc w:val="both"/>
        <w:rPr>
          <w:rFonts w:eastAsia="Calibri" w:cs="Times New Roman"/>
          <w:sz w:val="28"/>
          <w:szCs w:val="28"/>
          <w:lang w:eastAsia="en-US"/>
        </w:rPr>
      </w:pPr>
      <w:r w:rsidRPr="00D70134">
        <w:rPr>
          <w:rFonts w:eastAsia="Calibri" w:cs="Times New Roman"/>
          <w:sz w:val="28"/>
          <w:szCs w:val="28"/>
          <w:lang w:eastAsia="en-US"/>
        </w:rPr>
        <w:t>Защита  населения и персонала объектов экономики в  чрезвычайных ситу</w:t>
      </w:r>
      <w:r w:rsidRPr="00D70134">
        <w:rPr>
          <w:rFonts w:eastAsia="Calibri" w:cs="Times New Roman"/>
          <w:sz w:val="28"/>
          <w:szCs w:val="28"/>
          <w:lang w:eastAsia="en-US"/>
        </w:rPr>
        <w:t>а</w:t>
      </w:r>
      <w:r>
        <w:rPr>
          <w:rFonts w:eastAsia="Calibri" w:cs="Times New Roman"/>
          <w:sz w:val="28"/>
          <w:szCs w:val="28"/>
          <w:lang w:eastAsia="en-US"/>
        </w:rPr>
        <w:t>циях</w:t>
      </w:r>
    </w:p>
    <w:p w:rsidR="009D192D" w:rsidRPr="00D70134" w:rsidRDefault="006A5A23" w:rsidP="009D192D">
      <w:pPr>
        <w:spacing w:after="0" w:line="240" w:lineRule="auto"/>
        <w:jc w:val="both"/>
        <w:rPr>
          <w:rFonts w:eastAsia="Calibri" w:cs="Times New Roman"/>
          <w:sz w:val="28"/>
          <w:szCs w:val="28"/>
          <w:lang w:eastAsia="en-US"/>
        </w:rPr>
      </w:pPr>
      <w:r w:rsidRPr="00D70134">
        <w:rPr>
          <w:rFonts w:eastAsia="Calibri" w:cs="Times New Roman"/>
          <w:sz w:val="28"/>
          <w:szCs w:val="28"/>
          <w:lang w:eastAsia="en-US"/>
        </w:rPr>
        <w:t>Аварийно-спасательные и другие неотложные работы</w:t>
      </w:r>
    </w:p>
    <w:p w:rsidR="009D192D" w:rsidRDefault="007D5F1D" w:rsidP="00D70134">
      <w:pPr>
        <w:spacing w:after="0" w:line="240" w:lineRule="auto"/>
        <w:jc w:val="both"/>
        <w:rPr>
          <w:rFonts w:eastAsia="Calibri" w:cs="Times New Roman"/>
          <w:b/>
          <w:sz w:val="28"/>
          <w:szCs w:val="28"/>
          <w:lang w:eastAsia="en-US"/>
        </w:rPr>
      </w:pPr>
      <w:r w:rsidRPr="007D5F1D">
        <w:rPr>
          <w:rFonts w:eastAsia="Calibri" w:cs="Times New Roman"/>
          <w:b/>
          <w:sz w:val="28"/>
          <w:szCs w:val="28"/>
          <w:lang w:eastAsia="en-US"/>
        </w:rPr>
        <w:t xml:space="preserve">                    5. Объем дисциплины и виды учебной работы</w:t>
      </w:r>
    </w:p>
    <w:p w:rsidR="00F614F6" w:rsidRDefault="00F614F6" w:rsidP="00F614F6">
      <w:pPr>
        <w:spacing w:after="0" w:line="240" w:lineRule="auto"/>
        <w:rPr>
          <w:rFonts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  <w:lang w:eastAsia="en-US"/>
        </w:rPr>
        <w:t xml:space="preserve">Очная форма обучения                                                                                          </w:t>
      </w:r>
      <w:r w:rsidR="007D5F1D">
        <w:rPr>
          <w:rFonts w:eastAsia="Calibri" w:cs="Times New Roman"/>
          <w:sz w:val="28"/>
          <w:szCs w:val="28"/>
          <w:lang w:eastAsia="en-US"/>
        </w:rPr>
        <w:t xml:space="preserve"> </w:t>
      </w:r>
      <w:r w:rsidR="007B7BF0" w:rsidRPr="007B7BF0">
        <w:rPr>
          <w:rFonts w:cs="Times New Roman"/>
          <w:sz w:val="28"/>
          <w:szCs w:val="28"/>
        </w:rPr>
        <w:t>Об</w:t>
      </w:r>
      <w:r>
        <w:rPr>
          <w:rFonts w:cs="Times New Roman"/>
          <w:sz w:val="28"/>
          <w:szCs w:val="28"/>
        </w:rPr>
        <w:t>щая</w:t>
      </w:r>
      <w:r w:rsidR="00991331">
        <w:rPr>
          <w:rFonts w:cs="Times New Roman"/>
          <w:sz w:val="28"/>
          <w:szCs w:val="28"/>
        </w:rPr>
        <w:t xml:space="preserve"> </w:t>
      </w:r>
      <w:r w:rsidR="007B7BF0" w:rsidRPr="007B7BF0">
        <w:rPr>
          <w:rFonts w:cs="Times New Roman"/>
          <w:sz w:val="28"/>
          <w:szCs w:val="28"/>
        </w:rPr>
        <w:t>трудоемкость – 144 час./</w:t>
      </w:r>
      <w:r w:rsidR="007B7BF0">
        <w:rPr>
          <w:rFonts w:cs="Times New Roman"/>
          <w:sz w:val="28"/>
          <w:szCs w:val="28"/>
        </w:rPr>
        <w:t>4</w:t>
      </w:r>
      <w:r w:rsidR="007D5F1D">
        <w:rPr>
          <w:rFonts w:cs="Times New Roman"/>
          <w:sz w:val="28"/>
          <w:szCs w:val="28"/>
        </w:rPr>
        <w:t>зачет</w:t>
      </w:r>
      <w:r>
        <w:rPr>
          <w:rFonts w:cs="Times New Roman"/>
          <w:sz w:val="28"/>
          <w:szCs w:val="28"/>
        </w:rPr>
        <w:t>ных</w:t>
      </w:r>
      <w:r w:rsidR="00991331">
        <w:rPr>
          <w:rFonts w:cs="Times New Roman"/>
          <w:sz w:val="28"/>
          <w:szCs w:val="28"/>
        </w:rPr>
        <w:t xml:space="preserve"> </w:t>
      </w:r>
      <w:r w:rsidR="007D5F1D">
        <w:rPr>
          <w:rFonts w:cs="Times New Roman"/>
          <w:sz w:val="28"/>
          <w:szCs w:val="28"/>
        </w:rPr>
        <w:t>едини</w:t>
      </w:r>
      <w:r>
        <w:rPr>
          <w:rFonts w:cs="Times New Roman"/>
          <w:sz w:val="28"/>
          <w:szCs w:val="28"/>
        </w:rPr>
        <w:t>цы, в</w:t>
      </w:r>
      <w:r w:rsidR="00991331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том числе:                               </w:t>
      </w:r>
      <w:r w:rsidR="00632136" w:rsidRPr="007B7BF0">
        <w:rPr>
          <w:rFonts w:cs="Times New Roman"/>
          <w:sz w:val="28"/>
          <w:szCs w:val="28"/>
        </w:rPr>
        <w:t>лекции –</w:t>
      </w:r>
      <w:r>
        <w:rPr>
          <w:rFonts w:cs="Times New Roman"/>
          <w:sz w:val="28"/>
          <w:szCs w:val="28"/>
        </w:rPr>
        <w:t xml:space="preserve">24 </w:t>
      </w:r>
      <w:r w:rsidR="00632136" w:rsidRPr="007B7BF0">
        <w:rPr>
          <w:rFonts w:cs="Times New Roman"/>
          <w:sz w:val="28"/>
          <w:szCs w:val="28"/>
        </w:rPr>
        <w:t xml:space="preserve"> час</w:t>
      </w:r>
    </w:p>
    <w:p w:rsidR="00CC5E2C" w:rsidRDefault="00F614F6" w:rsidP="00F614F6">
      <w:pPr>
        <w:spacing w:after="0" w:line="240" w:lineRule="auto"/>
        <w:rPr>
          <w:rFonts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  <w:lang w:eastAsia="en-US"/>
        </w:rPr>
        <w:t xml:space="preserve">практические </w:t>
      </w:r>
      <w:r w:rsidR="00CC5E2C" w:rsidRPr="007B7BF0">
        <w:rPr>
          <w:rFonts w:cs="Times New Roman"/>
          <w:sz w:val="28"/>
          <w:szCs w:val="28"/>
        </w:rPr>
        <w:t xml:space="preserve"> занятия –</w:t>
      </w:r>
      <w:r w:rsidR="001849D7">
        <w:rPr>
          <w:rFonts w:cs="Times New Roman"/>
          <w:sz w:val="28"/>
          <w:szCs w:val="28"/>
        </w:rPr>
        <w:t xml:space="preserve"> 12</w:t>
      </w:r>
      <w:r>
        <w:rPr>
          <w:rFonts w:cs="Times New Roman"/>
          <w:sz w:val="28"/>
          <w:szCs w:val="28"/>
        </w:rPr>
        <w:t xml:space="preserve"> </w:t>
      </w:r>
      <w:r w:rsidR="00CC5E2C" w:rsidRPr="007B7BF0">
        <w:rPr>
          <w:rFonts w:cs="Times New Roman"/>
          <w:sz w:val="28"/>
          <w:szCs w:val="28"/>
        </w:rPr>
        <w:t>час.</w:t>
      </w:r>
    </w:p>
    <w:p w:rsidR="001849D7" w:rsidRPr="00F614F6" w:rsidRDefault="001849D7" w:rsidP="00F614F6">
      <w:pPr>
        <w:spacing w:after="0" w:line="240" w:lineRule="auto"/>
        <w:rPr>
          <w:rFonts w:eastAsia="Calibri"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</w:rPr>
        <w:t>расчетно-графические работы (3) – 12 час.</w:t>
      </w:r>
    </w:p>
    <w:p w:rsidR="00632136" w:rsidRPr="007B7BF0" w:rsidRDefault="00632136" w:rsidP="00F614F6">
      <w:pPr>
        <w:spacing w:after="0" w:line="240" w:lineRule="auto"/>
        <w:contextualSpacing/>
        <w:rPr>
          <w:rFonts w:cs="Times New Roman"/>
          <w:sz w:val="28"/>
          <w:szCs w:val="28"/>
        </w:rPr>
      </w:pPr>
      <w:r w:rsidRPr="007B7BF0">
        <w:rPr>
          <w:rFonts w:cs="Times New Roman"/>
          <w:sz w:val="28"/>
          <w:szCs w:val="28"/>
        </w:rPr>
        <w:t xml:space="preserve">самостоятельная работа – </w:t>
      </w:r>
      <w:r w:rsidR="00F614F6">
        <w:rPr>
          <w:rFonts w:cs="Times New Roman"/>
          <w:sz w:val="28"/>
          <w:szCs w:val="28"/>
        </w:rPr>
        <w:t>5</w:t>
      </w:r>
      <w:r w:rsidR="009A5BD5" w:rsidRPr="007B7BF0">
        <w:rPr>
          <w:rFonts w:cs="Times New Roman"/>
          <w:sz w:val="28"/>
          <w:szCs w:val="28"/>
        </w:rPr>
        <w:t>1</w:t>
      </w:r>
      <w:r w:rsidRPr="007B7BF0">
        <w:rPr>
          <w:rFonts w:cs="Times New Roman"/>
          <w:sz w:val="28"/>
          <w:szCs w:val="28"/>
        </w:rPr>
        <w:t xml:space="preserve"> час.</w:t>
      </w:r>
    </w:p>
    <w:p w:rsidR="00696B17" w:rsidRPr="007B7BF0" w:rsidRDefault="00F614F6" w:rsidP="00F614F6">
      <w:pPr>
        <w:spacing w:after="0" w:line="240" w:lineRule="auto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контроль – 45</w:t>
      </w:r>
      <w:r w:rsidR="00696B17" w:rsidRPr="007B7BF0">
        <w:rPr>
          <w:rFonts w:cs="Times New Roman"/>
          <w:sz w:val="28"/>
          <w:szCs w:val="28"/>
        </w:rPr>
        <w:t xml:space="preserve"> час.</w:t>
      </w:r>
    </w:p>
    <w:p w:rsidR="0088223B" w:rsidRPr="007B7BF0" w:rsidRDefault="00503086" w:rsidP="00F614F6">
      <w:pPr>
        <w:spacing w:after="0" w:line="240" w:lineRule="auto"/>
        <w:contextualSpacing/>
        <w:rPr>
          <w:rFonts w:cs="Times New Roman"/>
          <w:sz w:val="28"/>
          <w:szCs w:val="28"/>
        </w:rPr>
      </w:pPr>
      <w:r w:rsidRPr="007B7BF0">
        <w:rPr>
          <w:rFonts w:cs="Times New Roman"/>
          <w:sz w:val="28"/>
          <w:szCs w:val="28"/>
        </w:rPr>
        <w:t>ф</w:t>
      </w:r>
      <w:r w:rsidR="00632136" w:rsidRPr="007B7BF0">
        <w:rPr>
          <w:rFonts w:cs="Times New Roman"/>
          <w:sz w:val="28"/>
          <w:szCs w:val="28"/>
        </w:rPr>
        <w:t xml:space="preserve">орма контроля знаний </w:t>
      </w:r>
      <w:r w:rsidR="00F614F6">
        <w:rPr>
          <w:rFonts w:cs="Times New Roman"/>
          <w:sz w:val="28"/>
          <w:szCs w:val="28"/>
        </w:rPr>
        <w:t xml:space="preserve"> -</w:t>
      </w:r>
      <w:r w:rsidR="001849D7">
        <w:rPr>
          <w:rFonts w:cs="Times New Roman"/>
          <w:sz w:val="28"/>
          <w:szCs w:val="28"/>
        </w:rPr>
        <w:t xml:space="preserve"> </w:t>
      </w:r>
      <w:r w:rsidR="00F614F6">
        <w:rPr>
          <w:rFonts w:cs="Times New Roman"/>
          <w:sz w:val="28"/>
          <w:szCs w:val="28"/>
        </w:rPr>
        <w:t xml:space="preserve"> экзамен.</w:t>
      </w:r>
    </w:p>
    <w:p w:rsidR="00076B12" w:rsidRPr="007B7BF0" w:rsidRDefault="00076B12" w:rsidP="001D3324">
      <w:pPr>
        <w:spacing w:after="0" w:line="240" w:lineRule="auto"/>
        <w:contextualSpacing/>
        <w:jc w:val="both"/>
        <w:rPr>
          <w:rFonts w:cs="Times New Roman"/>
          <w:b/>
          <w:sz w:val="28"/>
          <w:szCs w:val="28"/>
        </w:rPr>
      </w:pPr>
    </w:p>
    <w:sectPr w:rsidR="00076B12" w:rsidRPr="007B7BF0" w:rsidSect="007B7BF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01A5"/>
    <w:multiLevelType w:val="hybridMultilevel"/>
    <w:tmpl w:val="8D46299E"/>
    <w:lvl w:ilvl="0" w:tplc="7B447854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2154D5"/>
    <w:multiLevelType w:val="hybridMultilevel"/>
    <w:tmpl w:val="7E92063E"/>
    <w:lvl w:ilvl="0" w:tplc="1B26E67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E8332B3"/>
    <w:multiLevelType w:val="hybridMultilevel"/>
    <w:tmpl w:val="12F4588E"/>
    <w:lvl w:ilvl="0" w:tplc="AC70C88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29B94817"/>
    <w:multiLevelType w:val="hybridMultilevel"/>
    <w:tmpl w:val="D724FECC"/>
    <w:lvl w:ilvl="0" w:tplc="D316B1D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C1132"/>
    <w:multiLevelType w:val="hybridMultilevel"/>
    <w:tmpl w:val="346A19B2"/>
    <w:lvl w:ilvl="0" w:tplc="1B26E6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A83CA4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5ED7878"/>
    <w:multiLevelType w:val="hybridMultilevel"/>
    <w:tmpl w:val="B3FC56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C0196A"/>
    <w:multiLevelType w:val="hybridMultilevel"/>
    <w:tmpl w:val="7C9E55CE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DD3F4F"/>
    <w:multiLevelType w:val="hybridMultilevel"/>
    <w:tmpl w:val="04C8B006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8C1C78"/>
    <w:multiLevelType w:val="hybridMultilevel"/>
    <w:tmpl w:val="E2E4F35A"/>
    <w:lvl w:ilvl="0" w:tplc="573066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3C61E87"/>
    <w:multiLevelType w:val="hybridMultilevel"/>
    <w:tmpl w:val="0A5E08CC"/>
    <w:lvl w:ilvl="0" w:tplc="1B26E67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054E1E"/>
    <w:multiLevelType w:val="hybridMultilevel"/>
    <w:tmpl w:val="A1B05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6C0471"/>
    <w:multiLevelType w:val="hybridMultilevel"/>
    <w:tmpl w:val="0E7AD9E2"/>
    <w:lvl w:ilvl="0" w:tplc="1B26E67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E7293F"/>
    <w:multiLevelType w:val="hybridMultilevel"/>
    <w:tmpl w:val="23060C3C"/>
    <w:lvl w:ilvl="0" w:tplc="FA7E60DC">
      <w:start w:val="1"/>
      <w:numFmt w:val="bullet"/>
      <w:lvlText w:val="−"/>
      <w:lvlJc w:val="left"/>
      <w:pPr>
        <w:ind w:left="180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781B6A68"/>
    <w:multiLevelType w:val="hybridMultilevel"/>
    <w:tmpl w:val="77F69680"/>
    <w:lvl w:ilvl="0" w:tplc="B2AC1942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1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"/>
  </w:num>
  <w:num w:numId="4">
    <w:abstractNumId w:val="21"/>
  </w:num>
  <w:num w:numId="5">
    <w:abstractNumId w:val="6"/>
  </w:num>
  <w:num w:numId="6">
    <w:abstractNumId w:val="10"/>
  </w:num>
  <w:num w:numId="7">
    <w:abstractNumId w:val="18"/>
  </w:num>
  <w:num w:numId="8">
    <w:abstractNumId w:val="7"/>
  </w:num>
  <w:num w:numId="9">
    <w:abstractNumId w:val="12"/>
  </w:num>
  <w:num w:numId="10">
    <w:abstractNumId w:val="11"/>
  </w:num>
  <w:num w:numId="11">
    <w:abstractNumId w:val="4"/>
  </w:num>
  <w:num w:numId="12">
    <w:abstractNumId w:val="16"/>
  </w:num>
  <w:num w:numId="13">
    <w:abstractNumId w:val="14"/>
  </w:num>
  <w:num w:numId="14">
    <w:abstractNumId w:val="17"/>
  </w:num>
  <w:num w:numId="15">
    <w:abstractNumId w:val="5"/>
  </w:num>
  <w:num w:numId="16">
    <w:abstractNumId w:val="2"/>
  </w:num>
  <w:num w:numId="17">
    <w:abstractNumId w:val="19"/>
  </w:num>
  <w:num w:numId="18">
    <w:abstractNumId w:val="9"/>
  </w:num>
  <w:num w:numId="19">
    <w:abstractNumId w:val="13"/>
  </w:num>
  <w:num w:numId="20">
    <w:abstractNumId w:val="3"/>
  </w:num>
  <w:num w:numId="21">
    <w:abstractNumId w:val="20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57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05C81"/>
    <w:rsid w:val="00076B12"/>
    <w:rsid w:val="000851F0"/>
    <w:rsid w:val="000A3407"/>
    <w:rsid w:val="000B2BC7"/>
    <w:rsid w:val="000E58E0"/>
    <w:rsid w:val="00124A33"/>
    <w:rsid w:val="00142E74"/>
    <w:rsid w:val="001849D7"/>
    <w:rsid w:val="001B5976"/>
    <w:rsid w:val="001D3324"/>
    <w:rsid w:val="001E08D2"/>
    <w:rsid w:val="001E43D9"/>
    <w:rsid w:val="001F3FAA"/>
    <w:rsid w:val="00344D3F"/>
    <w:rsid w:val="00386497"/>
    <w:rsid w:val="004C3DF3"/>
    <w:rsid w:val="00503086"/>
    <w:rsid w:val="00534139"/>
    <w:rsid w:val="00590D9F"/>
    <w:rsid w:val="005E1291"/>
    <w:rsid w:val="00623AB1"/>
    <w:rsid w:val="00632136"/>
    <w:rsid w:val="00635A8F"/>
    <w:rsid w:val="0065141A"/>
    <w:rsid w:val="00696B17"/>
    <w:rsid w:val="006A5A23"/>
    <w:rsid w:val="006B5E99"/>
    <w:rsid w:val="006F6A2B"/>
    <w:rsid w:val="00720ED6"/>
    <w:rsid w:val="00771F34"/>
    <w:rsid w:val="007B7BF0"/>
    <w:rsid w:val="007D5F1D"/>
    <w:rsid w:val="007D5FA8"/>
    <w:rsid w:val="007D6353"/>
    <w:rsid w:val="007E3C95"/>
    <w:rsid w:val="008620E0"/>
    <w:rsid w:val="0088223B"/>
    <w:rsid w:val="008A4B5C"/>
    <w:rsid w:val="009256E8"/>
    <w:rsid w:val="00981FF0"/>
    <w:rsid w:val="00991331"/>
    <w:rsid w:val="009A5BD5"/>
    <w:rsid w:val="009B5D8F"/>
    <w:rsid w:val="009D192D"/>
    <w:rsid w:val="00A21B99"/>
    <w:rsid w:val="00BD1C08"/>
    <w:rsid w:val="00C12BE7"/>
    <w:rsid w:val="00C235D0"/>
    <w:rsid w:val="00CA35C1"/>
    <w:rsid w:val="00CC5E2C"/>
    <w:rsid w:val="00CD4C88"/>
    <w:rsid w:val="00CF479D"/>
    <w:rsid w:val="00D057E3"/>
    <w:rsid w:val="00D06585"/>
    <w:rsid w:val="00D0716E"/>
    <w:rsid w:val="00D5166C"/>
    <w:rsid w:val="00D70134"/>
    <w:rsid w:val="00D97D5C"/>
    <w:rsid w:val="00F15833"/>
    <w:rsid w:val="00F614F6"/>
    <w:rsid w:val="00FB1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0E0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8620E0"/>
    <w:pPr>
      <w:spacing w:after="0" w:line="240" w:lineRule="auto"/>
      <w:ind w:left="720"/>
      <w:contextualSpacing/>
    </w:pPr>
    <w:rPr>
      <w:rFonts w:eastAsia="Calibri" w:cs="Tahoma"/>
      <w:sz w:val="28"/>
      <w:szCs w:val="20"/>
    </w:rPr>
  </w:style>
  <w:style w:type="paragraph" w:customStyle="1" w:styleId="ConsPlusNonformat">
    <w:name w:val="ConsPlusNonformat"/>
    <w:rsid w:val="00C235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">
    <w:name w:val="Абзац списка2"/>
    <w:basedOn w:val="a"/>
    <w:rsid w:val="009A5BD5"/>
    <w:pPr>
      <w:spacing w:after="0" w:line="240" w:lineRule="auto"/>
      <w:ind w:left="720"/>
      <w:contextualSpacing/>
    </w:pPr>
    <w:rPr>
      <w:rFonts w:eastAsia="Calibri" w:cs="Tahoma"/>
      <w:sz w:val="28"/>
      <w:szCs w:val="20"/>
    </w:rPr>
  </w:style>
  <w:style w:type="paragraph" w:styleId="a5">
    <w:name w:val="Normal (Web)"/>
    <w:basedOn w:val="a"/>
    <w:rsid w:val="009A5BD5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abzac">
    <w:name w:val="abzac"/>
    <w:basedOn w:val="a"/>
    <w:rsid w:val="009A5BD5"/>
    <w:pPr>
      <w:spacing w:after="0" w:line="240" w:lineRule="auto"/>
      <w:ind w:firstLine="720"/>
      <w:jc w:val="both"/>
    </w:pPr>
    <w:rPr>
      <w:rFonts w:eastAsia="Times New Roman" w:cs="Times New Roman"/>
      <w:szCs w:val="24"/>
    </w:rPr>
  </w:style>
  <w:style w:type="paragraph" w:styleId="a6">
    <w:name w:val="Body Text Indent"/>
    <w:basedOn w:val="a"/>
    <w:link w:val="a7"/>
    <w:rsid w:val="009A5BD5"/>
    <w:pPr>
      <w:spacing w:after="0" w:line="240" w:lineRule="auto"/>
      <w:ind w:firstLine="720"/>
      <w:jc w:val="both"/>
    </w:pPr>
    <w:rPr>
      <w:rFonts w:eastAsia="Times New Roman" w:cs="Times New Roman"/>
      <w:sz w:val="32"/>
      <w:szCs w:val="20"/>
    </w:rPr>
  </w:style>
  <w:style w:type="character" w:customStyle="1" w:styleId="a7">
    <w:name w:val="Основной текст с отступом Знак"/>
    <w:basedOn w:val="a0"/>
    <w:link w:val="a6"/>
    <w:rsid w:val="009A5BD5"/>
    <w:rPr>
      <w:rFonts w:ascii="Times New Roman" w:eastAsia="Times New Roman" w:hAnsi="Times New Roman" w:cs="Times New Roman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ТЭБ</cp:lastModifiedBy>
  <cp:revision>39</cp:revision>
  <cp:lastPrinted>2018-05-17T11:04:00Z</cp:lastPrinted>
  <dcterms:created xsi:type="dcterms:W3CDTF">2016-06-29T07:41:00Z</dcterms:created>
  <dcterms:modified xsi:type="dcterms:W3CDTF">2018-05-28T08:27:00Z</dcterms:modified>
</cp:coreProperties>
</file>