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«МЕХАНИКА»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2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.03.01 «</w:t>
      </w:r>
      <w:proofErr w:type="spellStart"/>
      <w:r w:rsidR="00F2066E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F2066E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F2066E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F206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еханика» (Б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.Б.</w:t>
      </w:r>
      <w:r w:rsidR="00F2066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знаний, указанных в разделе 2 рабочей программы;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умений, указанных в разделе 2 рабочей программы;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навыков, указанных в разделе 2 рабочей программы.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ПК-</w:t>
      </w:r>
      <w:r w:rsidR="00F2066E">
        <w:rPr>
          <w:rFonts w:ascii="Times New Roman" w:hAnsi="Times New Roman" w:cs="Times New Roman"/>
          <w:sz w:val="28"/>
          <w:szCs w:val="28"/>
        </w:rPr>
        <w:t>22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ЗНАТЬ: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основные виды механизмов;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методы исследования и расчета их кинетических и динамических характеристик;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методы расчета на прочность и жесткость типовых элементов различных конструкций.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УМЕТЬ:</w:t>
      </w:r>
      <w:r w:rsidRPr="00F2066E">
        <w:rPr>
          <w:rFonts w:ascii="Times New Roman" w:hAnsi="Times New Roman" w:cs="Times New Roman"/>
          <w:i/>
          <w:sz w:val="28"/>
          <w:szCs w:val="28"/>
        </w:rPr>
        <w:tab/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 xml:space="preserve">–   применять методы расчета и конструирования деталей и </w:t>
      </w:r>
      <w:proofErr w:type="gramStart"/>
      <w:r w:rsidRPr="00F2066E">
        <w:rPr>
          <w:rFonts w:ascii="Times New Roman" w:hAnsi="Times New Roman" w:cs="Times New Roman"/>
          <w:sz w:val="28"/>
          <w:szCs w:val="28"/>
        </w:rPr>
        <w:t>узлов</w:t>
      </w:r>
      <w:proofErr w:type="gramEnd"/>
      <w:r w:rsidRPr="00F2066E">
        <w:rPr>
          <w:rFonts w:ascii="Times New Roman" w:hAnsi="Times New Roman" w:cs="Times New Roman"/>
          <w:sz w:val="28"/>
          <w:szCs w:val="28"/>
        </w:rPr>
        <w:t xml:space="preserve"> и механизмов; 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проводить расчеты деталей машин по критериям работоспособности и надежности.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F2066E">
        <w:rPr>
          <w:rFonts w:ascii="Times New Roman" w:hAnsi="Times New Roman" w:cs="Times New Roman"/>
          <w:sz w:val="28"/>
          <w:szCs w:val="28"/>
        </w:rPr>
        <w:t>навыками использования методов теоретической механики, теории механизмов и машин, сопротивления материалов, деталей машин и основ конструирования при решении практических задач.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lastRenderedPageBreak/>
        <w:t>Рычаг.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</w:p>
    <w:p w:rsidR="00EE22C0" w:rsidRPr="002855E8" w:rsidRDefault="00EE22C0" w:rsidP="002855E8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Поступательное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Вращение твердого тела вокруг неподвижной оси.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Плоское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Сферическое и свободное движения.</w:t>
      </w:r>
    </w:p>
    <w:p w:rsidR="00EE22C0" w:rsidRPr="002855E8" w:rsidRDefault="00EE22C0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 xml:space="preserve">Количество движения материальной точки и механической системы. Теоремы об изменении количества движения. 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инерции твердых тел.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кинетостатики.</w:t>
      </w:r>
    </w:p>
    <w:p w:rsid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возможных перемещений.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Введение в курс сопротивления материалов.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Внутренние усилия.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Проверка прочности.</w:t>
      </w:r>
    </w:p>
    <w:p w:rsidR="00F2066E" w:rsidRPr="002855E8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Подбор поперечного сечения.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2066E">
        <w:rPr>
          <w:rFonts w:ascii="Times New Roman" w:hAnsi="Times New Roman" w:cs="Times New Roman"/>
          <w:sz w:val="28"/>
          <w:szCs w:val="28"/>
        </w:rPr>
        <w:t>16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F2066E">
        <w:rPr>
          <w:rFonts w:ascii="Times New Roman" w:hAnsi="Times New Roman" w:cs="Times New Roman"/>
          <w:sz w:val="28"/>
          <w:szCs w:val="28"/>
        </w:rPr>
        <w:t>34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3FE7" w:rsidRPr="002855E8" w:rsidRDefault="00743FE7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3FE7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743FE7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6A2C8F">
        <w:rPr>
          <w:rFonts w:ascii="Times New Roman" w:hAnsi="Times New Roman" w:cs="Times New Roman"/>
          <w:sz w:val="28"/>
          <w:szCs w:val="28"/>
        </w:rPr>
        <w:t>экзамен</w:t>
      </w:r>
    </w:p>
    <w:sectPr w:rsidR="00EE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12011D"/>
    <w:rsid w:val="0014760D"/>
    <w:rsid w:val="00196822"/>
    <w:rsid w:val="002855E8"/>
    <w:rsid w:val="002C3D13"/>
    <w:rsid w:val="004770C6"/>
    <w:rsid w:val="004D343C"/>
    <w:rsid w:val="006A2C8F"/>
    <w:rsid w:val="00743FE7"/>
    <w:rsid w:val="0092177A"/>
    <w:rsid w:val="0093738E"/>
    <w:rsid w:val="0094381D"/>
    <w:rsid w:val="009F4F74"/>
    <w:rsid w:val="00AC683B"/>
    <w:rsid w:val="00AD072D"/>
    <w:rsid w:val="00AE5CF1"/>
    <w:rsid w:val="00B96597"/>
    <w:rsid w:val="00DA2EDE"/>
    <w:rsid w:val="00EE22C0"/>
    <w:rsid w:val="00F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4</cp:revision>
  <cp:lastPrinted>2016-05-05T17:58:00Z</cp:lastPrinted>
  <dcterms:created xsi:type="dcterms:W3CDTF">2017-11-03T07:17:00Z</dcterms:created>
  <dcterms:modified xsi:type="dcterms:W3CDTF">2017-11-03T07:41:00Z</dcterms:modified>
</cp:coreProperties>
</file>