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</w:t>
      </w:r>
      <w:r w:rsidR="0068526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>образования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7D6B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7D6B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65F35">
        <w:rPr>
          <w:rFonts w:eastAsia="Times New Roman" w:cs="Times New Roman"/>
          <w:sz w:val="28"/>
          <w:szCs w:val="28"/>
          <w:lang w:eastAsia="ru-RU"/>
        </w:rPr>
        <w:t>Теплотехника и теплосиловые установки</w:t>
      </w:r>
      <w:r w:rsidRPr="00107D6B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ПРОГРАММА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7D6B">
        <w:rPr>
          <w:rFonts w:eastAsia="Times New Roman" w:cs="Times New Roman"/>
          <w:i/>
          <w:iCs/>
          <w:sz w:val="28"/>
          <w:szCs w:val="28"/>
          <w:lang w:eastAsia="ru-RU"/>
        </w:rPr>
        <w:t>практики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«</w:t>
      </w:r>
      <w:r w:rsidR="00B63AF9">
        <w:rPr>
          <w:rFonts w:eastAsia="Times New Roman" w:cs="Times New Roman"/>
          <w:sz w:val="28"/>
          <w:szCs w:val="28"/>
          <w:lang w:eastAsia="ru-RU"/>
        </w:rPr>
        <w:t>ПРОИЗВОДСТВЕННАЯ</w:t>
      </w:r>
      <w:r w:rsidR="00427398">
        <w:rPr>
          <w:rFonts w:eastAsia="Times New Roman" w:cs="Times New Roman"/>
          <w:sz w:val="28"/>
          <w:szCs w:val="28"/>
          <w:lang w:eastAsia="ru-RU"/>
        </w:rPr>
        <w:t xml:space="preserve"> ТЕХНОЛОГИЧЕСКАЯ</w:t>
      </w:r>
      <w:r w:rsidR="00685261">
        <w:rPr>
          <w:rFonts w:eastAsia="Times New Roman" w:cs="Times New Roman"/>
          <w:sz w:val="28"/>
          <w:szCs w:val="28"/>
          <w:lang w:eastAsia="ru-RU"/>
        </w:rPr>
        <w:t xml:space="preserve"> ПРАКТИКА</w:t>
      </w:r>
      <w:r w:rsidRPr="00107D6B">
        <w:rPr>
          <w:rFonts w:eastAsia="Times New Roman" w:cs="Times New Roman"/>
          <w:sz w:val="28"/>
          <w:szCs w:val="28"/>
          <w:lang w:eastAsia="ru-RU"/>
        </w:rPr>
        <w:t>» (</w:t>
      </w:r>
      <w:r w:rsidR="00F463A1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F463A1">
        <w:rPr>
          <w:rFonts w:eastAsia="Times New Roman" w:cs="Times New Roman"/>
          <w:sz w:val="28"/>
          <w:szCs w:val="28"/>
          <w:lang w:eastAsia="ru-RU"/>
        </w:rPr>
        <w:t>2</w:t>
      </w:r>
      <w:proofErr w:type="gramEnd"/>
      <w:r w:rsidR="00F463A1">
        <w:rPr>
          <w:rFonts w:eastAsia="Times New Roman" w:cs="Times New Roman"/>
          <w:sz w:val="28"/>
          <w:szCs w:val="28"/>
          <w:lang w:eastAsia="ru-RU"/>
        </w:rPr>
        <w:t>.</w:t>
      </w:r>
      <w:r w:rsidR="00B63AF9">
        <w:rPr>
          <w:rFonts w:eastAsia="Times New Roman" w:cs="Times New Roman"/>
          <w:sz w:val="28"/>
          <w:szCs w:val="28"/>
          <w:lang w:eastAsia="ru-RU"/>
        </w:rPr>
        <w:t>П</w:t>
      </w:r>
      <w:r w:rsidR="00F463A1">
        <w:rPr>
          <w:rFonts w:eastAsia="Times New Roman" w:cs="Times New Roman"/>
          <w:sz w:val="28"/>
          <w:szCs w:val="28"/>
          <w:lang w:eastAsia="ru-RU"/>
        </w:rPr>
        <w:t>.1</w:t>
      </w:r>
      <w:r w:rsidRPr="00107D6B">
        <w:rPr>
          <w:rFonts w:eastAsia="Times New Roman" w:cs="Times New Roman"/>
          <w:sz w:val="28"/>
          <w:szCs w:val="28"/>
          <w:lang w:eastAsia="ru-RU"/>
        </w:rPr>
        <w:t>)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7D6B" w:rsidRPr="00107D6B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13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Теплоэнергетика и теплотехника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по профилю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«</w:t>
      </w:r>
      <w:r w:rsidR="00F463A1">
        <w:rPr>
          <w:rFonts w:eastAsia="Times New Roman" w:cs="Times New Roman"/>
          <w:sz w:val="28"/>
          <w:szCs w:val="28"/>
          <w:lang w:eastAsia="ru-RU"/>
        </w:rPr>
        <w:t>Промышленная теплоэнергетика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63A1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63A1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63A1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63A1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63A1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63A1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63A1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63A1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85261" w:rsidRDefault="0068526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85261" w:rsidRPr="00107D6B" w:rsidRDefault="0068526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7D6B" w:rsidRPr="00107D6B" w:rsidRDefault="005D0E1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2018</w:t>
      </w:r>
    </w:p>
    <w:p w:rsidR="001E7D9A" w:rsidRDefault="00107D6B" w:rsidP="00685261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E7D9A" w:rsidRDefault="005D0E1B" w:rsidP="00685261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06770" cy="7367905"/>
            <wp:effectExtent l="0" t="0" r="0" b="4445"/>
            <wp:docPr id="2" name="Рисунок 2" descr="img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5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8" t="13535" r="6985" b="15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770" cy="736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D9A" w:rsidRDefault="001E7D9A" w:rsidP="00685261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D0E1B" w:rsidRDefault="005D0E1B" w:rsidP="00685261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D0E1B" w:rsidRDefault="005D0E1B" w:rsidP="00685261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E7D9A" w:rsidRDefault="001E7D9A" w:rsidP="00685261">
      <w:pPr>
        <w:spacing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E7D9A" w:rsidRDefault="001E7D9A" w:rsidP="00685261">
      <w:pPr>
        <w:spacing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685261">
      <w:pPr>
        <w:spacing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Вид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практики, способы и формы ее проведения</w:t>
      </w:r>
    </w:p>
    <w:p w:rsidR="00107D6B" w:rsidRPr="00107D6B" w:rsidRDefault="00107D6B" w:rsidP="00107D6B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Pr="00FD4C8C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4C8C">
        <w:rPr>
          <w:rFonts w:eastAsia="Times New Roman" w:cs="Times New Roman"/>
          <w:sz w:val="28"/>
          <w:szCs w:val="28"/>
          <w:lang w:eastAsia="ru-RU"/>
        </w:rPr>
        <w:t xml:space="preserve">Программа составлена в соответствии с ФГОС </w:t>
      </w:r>
      <w:proofErr w:type="gramStart"/>
      <w:r w:rsidRPr="00FD4C8C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FD4C8C">
        <w:rPr>
          <w:rFonts w:eastAsia="Times New Roman" w:cs="Times New Roman"/>
          <w:sz w:val="28"/>
          <w:szCs w:val="28"/>
          <w:lang w:eastAsia="ru-RU"/>
        </w:rPr>
        <w:t>, утвержденным «</w:t>
      </w:r>
      <w:r w:rsidR="00F463A1" w:rsidRPr="00FD4C8C">
        <w:rPr>
          <w:rFonts w:eastAsia="Times New Roman" w:cs="Times New Roman"/>
          <w:sz w:val="28"/>
          <w:szCs w:val="28"/>
          <w:lang w:eastAsia="ru-RU"/>
        </w:rPr>
        <w:t>1</w:t>
      </w:r>
      <w:r w:rsidRPr="00FD4C8C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F463A1" w:rsidRPr="00FD4C8C">
        <w:rPr>
          <w:rFonts w:eastAsia="Times New Roman" w:cs="Times New Roman"/>
          <w:sz w:val="28"/>
          <w:szCs w:val="28"/>
          <w:lang w:eastAsia="ru-RU"/>
        </w:rPr>
        <w:t>октября</w:t>
      </w:r>
      <w:r w:rsidRPr="00FD4C8C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F463A1" w:rsidRPr="00FD4C8C">
        <w:rPr>
          <w:rFonts w:eastAsia="Times New Roman" w:cs="Times New Roman"/>
          <w:sz w:val="28"/>
          <w:szCs w:val="28"/>
          <w:lang w:eastAsia="ru-RU"/>
        </w:rPr>
        <w:t>15</w:t>
      </w:r>
      <w:r w:rsidRPr="00FD4C8C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F463A1" w:rsidRPr="00FD4C8C">
        <w:rPr>
          <w:rFonts w:eastAsia="Times New Roman" w:cs="Times New Roman"/>
          <w:sz w:val="28"/>
          <w:szCs w:val="28"/>
          <w:lang w:eastAsia="ru-RU"/>
        </w:rPr>
        <w:t>1081</w:t>
      </w:r>
      <w:r w:rsidRPr="00FD4C8C">
        <w:rPr>
          <w:rFonts w:eastAsia="Times New Roman" w:cs="Times New Roman"/>
          <w:sz w:val="28"/>
          <w:szCs w:val="28"/>
          <w:lang w:eastAsia="ru-RU"/>
        </w:rPr>
        <w:t xml:space="preserve"> по направлению </w:t>
      </w:r>
      <w:r w:rsidR="00F463A1" w:rsidRPr="00FD4C8C">
        <w:rPr>
          <w:rFonts w:eastAsia="Times New Roman" w:cs="Times New Roman"/>
          <w:sz w:val="28"/>
          <w:szCs w:val="28"/>
          <w:lang w:eastAsia="ru-RU"/>
        </w:rPr>
        <w:t>13</w:t>
      </w:r>
      <w:r w:rsidRPr="00FD4C8C">
        <w:rPr>
          <w:rFonts w:eastAsia="Times New Roman" w:cs="Times New Roman"/>
          <w:sz w:val="28"/>
          <w:szCs w:val="28"/>
          <w:lang w:eastAsia="ru-RU"/>
        </w:rPr>
        <w:t>.</w:t>
      </w:r>
      <w:r w:rsidR="00F463A1" w:rsidRPr="00FD4C8C">
        <w:rPr>
          <w:rFonts w:eastAsia="Times New Roman" w:cs="Times New Roman"/>
          <w:sz w:val="28"/>
          <w:szCs w:val="28"/>
          <w:lang w:eastAsia="ru-RU"/>
        </w:rPr>
        <w:t>03</w:t>
      </w:r>
      <w:r w:rsidRPr="00FD4C8C">
        <w:rPr>
          <w:rFonts w:eastAsia="Times New Roman" w:cs="Times New Roman"/>
          <w:sz w:val="28"/>
          <w:szCs w:val="28"/>
          <w:lang w:eastAsia="ru-RU"/>
        </w:rPr>
        <w:t>.0</w:t>
      </w:r>
      <w:r w:rsidR="00F463A1" w:rsidRPr="00FD4C8C">
        <w:rPr>
          <w:rFonts w:eastAsia="Times New Roman" w:cs="Times New Roman"/>
          <w:sz w:val="28"/>
          <w:szCs w:val="28"/>
          <w:lang w:eastAsia="ru-RU"/>
        </w:rPr>
        <w:t>1</w:t>
      </w:r>
      <w:r w:rsidRPr="00FD4C8C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F463A1" w:rsidRPr="00FD4C8C">
        <w:rPr>
          <w:rFonts w:eastAsia="Times New Roman" w:cs="Times New Roman"/>
          <w:sz w:val="28"/>
          <w:szCs w:val="28"/>
          <w:lang w:eastAsia="ru-RU"/>
        </w:rPr>
        <w:t>Теплоэнергетика и теплотехника</w:t>
      </w:r>
      <w:r w:rsidRPr="00FD4C8C">
        <w:rPr>
          <w:rFonts w:eastAsia="Times New Roman" w:cs="Times New Roman"/>
          <w:sz w:val="28"/>
          <w:szCs w:val="28"/>
          <w:lang w:eastAsia="ru-RU"/>
        </w:rPr>
        <w:t xml:space="preserve">», по </w:t>
      </w:r>
      <w:r w:rsidR="00B63AF9">
        <w:rPr>
          <w:rFonts w:eastAsia="Times New Roman" w:cs="Times New Roman"/>
          <w:sz w:val="28"/>
          <w:szCs w:val="28"/>
          <w:lang w:eastAsia="ru-RU"/>
        </w:rPr>
        <w:t>производственной</w:t>
      </w:r>
      <w:r w:rsidRPr="00FD4C8C">
        <w:rPr>
          <w:rFonts w:eastAsia="Times New Roman" w:cs="Times New Roman"/>
          <w:sz w:val="28"/>
          <w:szCs w:val="28"/>
          <w:lang w:eastAsia="ru-RU"/>
        </w:rPr>
        <w:t xml:space="preserve"> практике «</w:t>
      </w:r>
      <w:r w:rsidR="00B63AF9">
        <w:rPr>
          <w:rFonts w:eastAsia="Times New Roman" w:cs="Times New Roman"/>
          <w:sz w:val="28"/>
          <w:szCs w:val="28"/>
          <w:lang w:eastAsia="ru-RU"/>
        </w:rPr>
        <w:t xml:space="preserve">Производственная </w:t>
      </w:r>
      <w:r w:rsidR="00427398">
        <w:rPr>
          <w:rFonts w:eastAsia="Times New Roman" w:cs="Times New Roman"/>
          <w:sz w:val="28"/>
          <w:szCs w:val="28"/>
          <w:lang w:eastAsia="ru-RU"/>
        </w:rPr>
        <w:t>технологическая</w:t>
      </w:r>
      <w:r w:rsidR="00685261">
        <w:rPr>
          <w:rFonts w:eastAsia="Times New Roman" w:cs="Times New Roman"/>
          <w:sz w:val="28"/>
          <w:szCs w:val="28"/>
          <w:lang w:eastAsia="ru-RU"/>
        </w:rPr>
        <w:t xml:space="preserve"> практика</w:t>
      </w:r>
      <w:r w:rsidRPr="00FD4C8C">
        <w:rPr>
          <w:rFonts w:eastAsia="Times New Roman" w:cs="Times New Roman"/>
          <w:sz w:val="28"/>
          <w:szCs w:val="28"/>
          <w:lang w:eastAsia="ru-RU"/>
        </w:rPr>
        <w:t>»</w:t>
      </w:r>
      <w:r w:rsidR="00685261">
        <w:rPr>
          <w:rFonts w:eastAsia="Times New Roman" w:cs="Times New Roman"/>
          <w:sz w:val="28"/>
          <w:szCs w:val="28"/>
          <w:lang w:eastAsia="ru-RU"/>
        </w:rPr>
        <w:t xml:space="preserve"> (Б2.П.1)</w:t>
      </w:r>
      <w:r w:rsidRPr="00FD4C8C">
        <w:rPr>
          <w:rFonts w:eastAsia="Times New Roman" w:cs="Times New Roman"/>
          <w:sz w:val="28"/>
          <w:szCs w:val="28"/>
          <w:lang w:eastAsia="ru-RU"/>
        </w:rPr>
        <w:t>.</w:t>
      </w:r>
    </w:p>
    <w:p w:rsidR="001E7D9A" w:rsidRDefault="001E7D9A" w:rsidP="001E7D9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4C8C">
        <w:rPr>
          <w:rFonts w:eastAsia="Times New Roman" w:cs="Times New Roman"/>
          <w:sz w:val="28"/>
          <w:szCs w:val="28"/>
          <w:lang w:eastAsia="ru-RU"/>
        </w:rPr>
        <w:t xml:space="preserve">Вид практики –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производственная</w:t>
      </w:r>
      <w:proofErr w:type="gramEnd"/>
      <w:r w:rsidRPr="00FD4C8C">
        <w:rPr>
          <w:rFonts w:eastAsia="Times New Roman" w:cs="Times New Roman"/>
          <w:sz w:val="28"/>
          <w:szCs w:val="28"/>
          <w:lang w:eastAsia="ru-RU"/>
        </w:rPr>
        <w:t>.</w:t>
      </w:r>
    </w:p>
    <w:p w:rsidR="001E7D9A" w:rsidRDefault="001E7D9A" w:rsidP="001E7D9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Название практики - </w:t>
      </w:r>
      <w:r w:rsidRPr="001E7D9A">
        <w:rPr>
          <w:snapToGrid w:val="0"/>
          <w:sz w:val="28"/>
          <w:szCs w:val="24"/>
          <w:lang w:eastAsia="ru-RU"/>
        </w:rPr>
        <w:t>Производственная технологическая практика</w:t>
      </w:r>
      <w:r>
        <w:rPr>
          <w:sz w:val="28"/>
          <w:szCs w:val="24"/>
          <w:lang w:eastAsia="ru-RU"/>
        </w:rPr>
        <w:t>.</w:t>
      </w:r>
    </w:p>
    <w:p w:rsidR="001E7D9A" w:rsidRPr="00DC3766" w:rsidRDefault="001E7D9A" w:rsidP="001E7D9A">
      <w:pPr>
        <w:spacing w:after="0" w:line="240" w:lineRule="auto"/>
        <w:ind w:firstLine="851"/>
        <w:jc w:val="both"/>
        <w:rPr>
          <w:rFonts w:eastAsia="Times New Roman" w:cs="Times New Roman"/>
          <w:color w:val="FF0000"/>
          <w:sz w:val="32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Тип практики </w:t>
      </w:r>
      <w:r w:rsidRPr="00335F3A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1E7D9A">
        <w:rPr>
          <w:snapToGrid w:val="0"/>
          <w:sz w:val="28"/>
          <w:szCs w:val="24"/>
          <w:lang w:eastAsia="ru-RU"/>
        </w:rPr>
        <w:t>технологическая практика</w:t>
      </w:r>
      <w:r>
        <w:rPr>
          <w:snapToGrid w:val="0"/>
          <w:sz w:val="28"/>
          <w:szCs w:val="24"/>
          <w:lang w:eastAsia="ru-RU"/>
        </w:rPr>
        <w:t>.</w:t>
      </w:r>
    </w:p>
    <w:p w:rsidR="00107D6B" w:rsidRDefault="001E7D9A" w:rsidP="001E7D9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4C8C">
        <w:rPr>
          <w:rFonts w:eastAsia="Times New Roman" w:cs="Times New Roman"/>
          <w:sz w:val="28"/>
          <w:szCs w:val="28"/>
          <w:lang w:eastAsia="ru-RU"/>
        </w:rPr>
        <w:t>Способ проведения практики – стационарная</w:t>
      </w:r>
      <w:r>
        <w:rPr>
          <w:rFonts w:eastAsia="Times New Roman" w:cs="Times New Roman"/>
          <w:sz w:val="28"/>
          <w:szCs w:val="28"/>
          <w:lang w:eastAsia="ru-RU"/>
        </w:rPr>
        <w:t>, выездная</w:t>
      </w:r>
      <w:r w:rsidR="00107D6B" w:rsidRPr="00FD4C8C">
        <w:rPr>
          <w:rFonts w:eastAsia="Times New Roman" w:cs="Times New Roman"/>
          <w:sz w:val="28"/>
          <w:szCs w:val="28"/>
          <w:lang w:eastAsia="ru-RU"/>
        </w:rPr>
        <w:t>.</w:t>
      </w:r>
    </w:p>
    <w:p w:rsidR="005273B2" w:rsidRPr="00107D6B" w:rsidRDefault="005273B2" w:rsidP="001E7D9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</w:t>
      </w:r>
    </w:p>
    <w:p w:rsidR="00E97159" w:rsidRPr="00F57BC9" w:rsidRDefault="00956E74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Практика п</w:t>
      </w:r>
      <w:r w:rsidR="00E97159">
        <w:rPr>
          <w:rFonts w:eastAsia="Times New Roman" w:cs="Times New Roman"/>
          <w:sz w:val="28"/>
          <w:szCs w:val="28"/>
          <w:lang w:eastAsia="ru-RU"/>
        </w:rPr>
        <w:t>роводится</w:t>
      </w:r>
      <w:r w:rsidR="00F57BC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C6A84">
        <w:rPr>
          <w:rFonts w:eastAsia="Times New Roman" w:cs="Times New Roman"/>
          <w:sz w:val="28"/>
          <w:szCs w:val="28"/>
          <w:lang w:eastAsia="ru-RU"/>
        </w:rPr>
        <w:t>на предприятиях (в организациях) и научно-исследовательских подразделениях теплоэнергетических объектов, а также на кафедре «Теплотехника и теплосиловые установки» ФГБОУ ВО ПГУПС.</w:t>
      </w:r>
    </w:p>
    <w:p w:rsidR="00107D6B" w:rsidRPr="00F57BC9" w:rsidRDefault="00107D6B" w:rsidP="00107D6B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sz w:val="40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Задачей проведения практики является </w:t>
      </w:r>
      <w:r w:rsidR="00F57BC9" w:rsidRPr="00F57BC9">
        <w:rPr>
          <w:rFonts w:eastAsia="Calibri" w:cs="Times New Roman"/>
          <w:bCs/>
          <w:sz w:val="28"/>
          <w:szCs w:val="28"/>
          <w:lang w:eastAsia="ru-RU"/>
        </w:rPr>
        <w:t>закрепление</w:t>
      </w:r>
      <w:r w:rsidR="00F57BC9">
        <w:rPr>
          <w:rFonts w:eastAsia="Calibri" w:cs="Times New Roman"/>
          <w:bCs/>
          <w:sz w:val="28"/>
          <w:szCs w:val="28"/>
          <w:lang w:eastAsia="ru-RU"/>
        </w:rPr>
        <w:t xml:space="preserve"> </w:t>
      </w:r>
      <w:r w:rsidR="00F57BC9" w:rsidRPr="00F57BC9">
        <w:rPr>
          <w:rFonts w:eastAsia="Calibri" w:cs="Times New Roman"/>
          <w:bCs/>
          <w:sz w:val="28"/>
          <w:szCs w:val="28"/>
          <w:lang w:eastAsia="ru-RU"/>
        </w:rPr>
        <w:t xml:space="preserve">теоретических знаний обучающихся, полученных на первых курсах обучения, и </w:t>
      </w:r>
      <w:r w:rsidR="00DC6A84">
        <w:rPr>
          <w:rFonts w:eastAsia="Calibri" w:cs="Times New Roman"/>
          <w:bCs/>
          <w:sz w:val="28"/>
          <w:szCs w:val="28"/>
          <w:lang w:eastAsia="ru-RU"/>
        </w:rPr>
        <w:t>получение обучающимся профессиональных навыков организаторской деятельности в условиях трудового коллектива и приобретение опыта управления производством</w:t>
      </w:r>
      <w:r w:rsidR="00F57BC9">
        <w:rPr>
          <w:rFonts w:eastAsia="Calibri" w:cs="Times New Roman"/>
          <w:bCs/>
          <w:sz w:val="28"/>
          <w:szCs w:val="28"/>
          <w:lang w:eastAsia="ru-RU"/>
        </w:rPr>
        <w:t>.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Планируемыми результатами прохождения практики является приобретение знаний, умений, навыков и/или опыта деятельности.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В результате прохождения практики обучающийся должен:</w:t>
      </w:r>
    </w:p>
    <w:p w:rsidR="00107D6B" w:rsidRPr="00107D6B" w:rsidRDefault="00107D6B" w:rsidP="00AF66B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F57BC9" w:rsidRPr="00F57BC9" w:rsidRDefault="00F57BC9" w:rsidP="00AF66BA">
      <w:pPr>
        <w:spacing w:after="0" w:line="240" w:lineRule="auto"/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Pr="00F57BC9">
        <w:rPr>
          <w:sz w:val="28"/>
        </w:rPr>
        <w:t xml:space="preserve">основные технические особенности оборудования </w:t>
      </w:r>
      <w:r w:rsidR="00DC6A84">
        <w:rPr>
          <w:sz w:val="28"/>
        </w:rPr>
        <w:t>предприятия</w:t>
      </w:r>
      <w:r w:rsidRPr="00F57BC9">
        <w:rPr>
          <w:sz w:val="28"/>
        </w:rPr>
        <w:t xml:space="preserve">, на котором осуществлялось прохождение практики, основные особенности работы </w:t>
      </w:r>
      <w:r w:rsidR="00DC6A84">
        <w:rPr>
          <w:sz w:val="28"/>
        </w:rPr>
        <w:t>основного и вспомогательного оборудования</w:t>
      </w:r>
      <w:r w:rsidRPr="00F57BC9">
        <w:rPr>
          <w:sz w:val="28"/>
        </w:rPr>
        <w:t xml:space="preserve"> и </w:t>
      </w:r>
      <w:r w:rsidR="00DC6A84">
        <w:rPr>
          <w:sz w:val="28"/>
        </w:rPr>
        <w:t>основных теплотехнических процессов</w:t>
      </w:r>
      <w:r>
        <w:rPr>
          <w:sz w:val="28"/>
        </w:rPr>
        <w:t xml:space="preserve"> </w:t>
      </w:r>
      <w:proofErr w:type="spellStart"/>
      <w:r>
        <w:rPr>
          <w:sz w:val="28"/>
        </w:rPr>
        <w:t>процессов</w:t>
      </w:r>
      <w:proofErr w:type="spellEnd"/>
      <w:r>
        <w:rPr>
          <w:sz w:val="28"/>
        </w:rPr>
        <w:t>.</w:t>
      </w:r>
    </w:p>
    <w:p w:rsidR="00107D6B" w:rsidRPr="00107D6B" w:rsidRDefault="00107D6B" w:rsidP="00AF66B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F57BC9" w:rsidRDefault="00F57BC9" w:rsidP="00AF66BA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5AF3">
        <w:rPr>
          <w:sz w:val="28"/>
          <w:szCs w:val="28"/>
        </w:rPr>
        <w:t>анализироват</w:t>
      </w:r>
      <w:r>
        <w:rPr>
          <w:sz w:val="28"/>
          <w:szCs w:val="28"/>
        </w:rPr>
        <w:t>ь научно-техническую информацию;</w:t>
      </w:r>
      <w:r w:rsidRPr="009E5AF3">
        <w:rPr>
          <w:sz w:val="28"/>
          <w:szCs w:val="28"/>
        </w:rPr>
        <w:t xml:space="preserve"> </w:t>
      </w:r>
    </w:p>
    <w:p w:rsidR="00F57BC9" w:rsidRDefault="00F57BC9" w:rsidP="00AF66BA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5AF3">
        <w:rPr>
          <w:sz w:val="28"/>
          <w:szCs w:val="28"/>
        </w:rPr>
        <w:t>изучать отечественный и зарубежный опыт</w:t>
      </w:r>
      <w:r>
        <w:rPr>
          <w:sz w:val="28"/>
          <w:szCs w:val="28"/>
        </w:rPr>
        <w:t xml:space="preserve"> по тематике исследования</w:t>
      </w:r>
      <w:r w:rsidRPr="009E5AF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57BC9" w:rsidRDefault="00F57BC9" w:rsidP="00AF66BA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5AF3">
        <w:rPr>
          <w:sz w:val="28"/>
          <w:szCs w:val="28"/>
        </w:rPr>
        <w:t>формировать законченное представление о принятых решениях и полученных результатах в виде отчета с его публик</w:t>
      </w:r>
      <w:r>
        <w:rPr>
          <w:sz w:val="28"/>
          <w:szCs w:val="28"/>
        </w:rPr>
        <w:t>ацией (публичной защитой)</w:t>
      </w:r>
      <w:r w:rsidRPr="009E5AF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07D6B" w:rsidRPr="00107D6B" w:rsidRDefault="00F57BC9" w:rsidP="00AF66B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Pr="009E5AF3">
        <w:rPr>
          <w:sz w:val="28"/>
          <w:szCs w:val="28"/>
        </w:rPr>
        <w:t xml:space="preserve">участвовать в сборе и анализе исходных данных для проектирования элементов оборудования и объектов деятельности в целом с использованием </w:t>
      </w:r>
      <w:r w:rsidRPr="009E5AF3">
        <w:rPr>
          <w:sz w:val="28"/>
          <w:szCs w:val="28"/>
        </w:rPr>
        <w:lastRenderedPageBreak/>
        <w:t>нормативной документации и современных методов поис</w:t>
      </w:r>
      <w:r>
        <w:rPr>
          <w:sz w:val="28"/>
          <w:szCs w:val="28"/>
        </w:rPr>
        <w:t>ка и обработки информации.</w:t>
      </w:r>
    </w:p>
    <w:p w:rsidR="00107D6B" w:rsidRPr="00107D6B" w:rsidRDefault="00107D6B" w:rsidP="00AF66B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107D6B" w:rsidRDefault="00F57BC9" w:rsidP="00AF66BA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навыками </w:t>
      </w:r>
      <w:r w:rsidRPr="009E5AF3">
        <w:rPr>
          <w:sz w:val="28"/>
          <w:szCs w:val="28"/>
        </w:rPr>
        <w:t>пров</w:t>
      </w:r>
      <w:r>
        <w:rPr>
          <w:sz w:val="28"/>
          <w:szCs w:val="28"/>
        </w:rPr>
        <w:t>едения</w:t>
      </w:r>
      <w:r w:rsidRPr="009E5AF3">
        <w:rPr>
          <w:sz w:val="28"/>
          <w:szCs w:val="28"/>
        </w:rPr>
        <w:t xml:space="preserve"> расчет</w:t>
      </w:r>
      <w:r>
        <w:rPr>
          <w:sz w:val="28"/>
          <w:szCs w:val="28"/>
        </w:rPr>
        <w:t>ов</w:t>
      </w:r>
      <w:r w:rsidRPr="009E5AF3">
        <w:rPr>
          <w:sz w:val="28"/>
          <w:szCs w:val="28"/>
        </w:rPr>
        <w:t xml:space="preserve"> по типовым методикам с использованием стандартных средств в соответств</w:t>
      </w:r>
      <w:r>
        <w:rPr>
          <w:sz w:val="28"/>
          <w:szCs w:val="28"/>
        </w:rPr>
        <w:t>ии с полученным заданием.</w:t>
      </w:r>
    </w:p>
    <w:p w:rsidR="00AF66BA" w:rsidRPr="00AF66BA" w:rsidRDefault="00AF66BA" w:rsidP="00AF66BA">
      <w:pPr>
        <w:spacing w:after="0" w:line="240" w:lineRule="auto"/>
        <w:ind w:firstLine="851"/>
        <w:jc w:val="both"/>
        <w:rPr>
          <w:b/>
          <w:sz w:val="28"/>
          <w:szCs w:val="28"/>
        </w:rPr>
      </w:pPr>
      <w:r w:rsidRPr="00AF66BA">
        <w:rPr>
          <w:b/>
          <w:sz w:val="28"/>
          <w:szCs w:val="28"/>
        </w:rPr>
        <w:t>Опыт деятельности:</w:t>
      </w:r>
    </w:p>
    <w:p w:rsidR="00AF66BA" w:rsidRDefault="00AF66BA" w:rsidP="00AF66BA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F66BA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E246CA">
        <w:rPr>
          <w:rFonts w:eastAsia="Times New Roman" w:cs="Times New Roman"/>
          <w:sz w:val="28"/>
          <w:szCs w:val="28"/>
          <w:lang w:eastAsia="ru-RU"/>
        </w:rPr>
        <w:t xml:space="preserve">опыт </w:t>
      </w:r>
      <w:r w:rsidRPr="00AF66BA">
        <w:rPr>
          <w:rFonts w:eastAsia="Times New Roman" w:cs="Times New Roman"/>
          <w:sz w:val="28"/>
          <w:szCs w:val="28"/>
          <w:lang w:eastAsia="ru-RU"/>
        </w:rPr>
        <w:t>р</w:t>
      </w:r>
      <w:r w:rsidRPr="00AF66BA">
        <w:rPr>
          <w:rFonts w:eastAsia="Times New Roman" w:cs="Times New Roman"/>
          <w:bCs/>
          <w:sz w:val="28"/>
          <w:szCs w:val="28"/>
          <w:lang w:eastAsia="ru-RU"/>
        </w:rPr>
        <w:t>асчетно-проектн</w:t>
      </w:r>
      <w:r w:rsidR="00E246CA">
        <w:rPr>
          <w:rFonts w:eastAsia="Times New Roman" w:cs="Times New Roman"/>
          <w:bCs/>
          <w:sz w:val="28"/>
          <w:szCs w:val="28"/>
          <w:lang w:eastAsia="ru-RU"/>
        </w:rPr>
        <w:t>ой</w:t>
      </w:r>
      <w:r w:rsidRPr="00AF66BA">
        <w:rPr>
          <w:rFonts w:eastAsia="Times New Roman" w:cs="Times New Roman"/>
          <w:bCs/>
          <w:sz w:val="28"/>
          <w:szCs w:val="28"/>
          <w:lang w:eastAsia="ru-RU"/>
        </w:rPr>
        <w:t xml:space="preserve"> и проектно-конструкторск</w:t>
      </w:r>
      <w:r w:rsidR="00E246CA">
        <w:rPr>
          <w:rFonts w:eastAsia="Times New Roman" w:cs="Times New Roman"/>
          <w:bCs/>
          <w:sz w:val="28"/>
          <w:szCs w:val="28"/>
          <w:lang w:eastAsia="ru-RU"/>
        </w:rPr>
        <w:t>ой</w:t>
      </w:r>
      <w:r w:rsidRPr="00AF66BA">
        <w:rPr>
          <w:rFonts w:eastAsia="Times New Roman" w:cs="Times New Roman"/>
          <w:bCs/>
          <w:sz w:val="28"/>
          <w:szCs w:val="28"/>
          <w:lang w:eastAsia="ru-RU"/>
        </w:rPr>
        <w:t xml:space="preserve"> деятельност</w:t>
      </w:r>
      <w:r w:rsidR="00E246CA">
        <w:rPr>
          <w:rFonts w:eastAsia="Times New Roman" w:cs="Times New Roman"/>
          <w:bCs/>
          <w:sz w:val="28"/>
          <w:szCs w:val="28"/>
          <w:lang w:eastAsia="ru-RU"/>
        </w:rPr>
        <w:t>и</w:t>
      </w:r>
      <w:r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AF66BA" w:rsidRDefault="00AF66BA" w:rsidP="00AF66BA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- </w:t>
      </w:r>
      <w:r w:rsidR="00E246CA">
        <w:rPr>
          <w:rFonts w:eastAsia="Times New Roman" w:cs="Times New Roman"/>
          <w:bCs/>
          <w:sz w:val="28"/>
          <w:szCs w:val="28"/>
          <w:lang w:eastAsia="ru-RU"/>
        </w:rPr>
        <w:t xml:space="preserve">опыт </w:t>
      </w:r>
      <w:r>
        <w:rPr>
          <w:rFonts w:eastAsia="Times New Roman" w:cs="Times New Roman"/>
          <w:bCs/>
          <w:sz w:val="28"/>
          <w:szCs w:val="28"/>
          <w:lang w:eastAsia="ru-RU"/>
        </w:rPr>
        <w:t>п</w:t>
      </w:r>
      <w:r w:rsidRPr="00AF66BA">
        <w:rPr>
          <w:rFonts w:eastAsia="Times New Roman" w:cs="Times New Roman"/>
          <w:bCs/>
          <w:sz w:val="28"/>
          <w:szCs w:val="28"/>
          <w:lang w:eastAsia="ru-RU"/>
        </w:rPr>
        <w:t>роизводственно-технологическ</w:t>
      </w:r>
      <w:r w:rsidR="00E246CA">
        <w:rPr>
          <w:rFonts w:eastAsia="Times New Roman" w:cs="Times New Roman"/>
          <w:bCs/>
          <w:sz w:val="28"/>
          <w:szCs w:val="28"/>
          <w:lang w:eastAsia="ru-RU"/>
        </w:rPr>
        <w:t>ой</w:t>
      </w:r>
      <w:r w:rsidRPr="00AF66BA">
        <w:rPr>
          <w:rFonts w:eastAsia="Times New Roman" w:cs="Times New Roman"/>
          <w:bCs/>
          <w:sz w:val="28"/>
          <w:szCs w:val="28"/>
          <w:lang w:eastAsia="ru-RU"/>
        </w:rPr>
        <w:t xml:space="preserve"> деятельност</w:t>
      </w:r>
      <w:r w:rsidR="00E246CA">
        <w:rPr>
          <w:rFonts w:eastAsia="Times New Roman" w:cs="Times New Roman"/>
          <w:bCs/>
          <w:sz w:val="28"/>
          <w:szCs w:val="28"/>
          <w:lang w:eastAsia="ru-RU"/>
        </w:rPr>
        <w:t>и</w:t>
      </w:r>
      <w:r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AF66BA" w:rsidRPr="00AF66BA" w:rsidRDefault="00AF66BA" w:rsidP="00AF66B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- </w:t>
      </w:r>
      <w:r w:rsidR="00E246CA">
        <w:rPr>
          <w:rFonts w:eastAsia="Times New Roman" w:cs="Times New Roman"/>
          <w:bCs/>
          <w:sz w:val="28"/>
          <w:szCs w:val="28"/>
          <w:lang w:eastAsia="ru-RU"/>
        </w:rPr>
        <w:t xml:space="preserve">опыт </w:t>
      </w:r>
      <w:r>
        <w:rPr>
          <w:rFonts w:eastAsia="Times New Roman" w:cs="Times New Roman"/>
          <w:bCs/>
          <w:sz w:val="28"/>
          <w:szCs w:val="28"/>
          <w:lang w:eastAsia="ru-RU"/>
        </w:rPr>
        <w:t>м</w:t>
      </w:r>
      <w:r w:rsidRPr="00AF66BA">
        <w:rPr>
          <w:sz w:val="28"/>
          <w:szCs w:val="24"/>
        </w:rPr>
        <w:t>онтажно-наладочн</w:t>
      </w:r>
      <w:r w:rsidR="00E246CA">
        <w:rPr>
          <w:sz w:val="28"/>
          <w:szCs w:val="24"/>
        </w:rPr>
        <w:t>ой</w:t>
      </w:r>
      <w:r w:rsidRPr="00AF66BA">
        <w:rPr>
          <w:sz w:val="28"/>
          <w:szCs w:val="24"/>
        </w:rPr>
        <w:t xml:space="preserve"> деятельност</w:t>
      </w:r>
      <w:r w:rsidR="00E246CA">
        <w:rPr>
          <w:sz w:val="28"/>
          <w:szCs w:val="24"/>
        </w:rPr>
        <w:t>и</w:t>
      </w:r>
      <w:r>
        <w:rPr>
          <w:i/>
          <w:sz w:val="28"/>
          <w:szCs w:val="24"/>
        </w:rPr>
        <w:t>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Приобретенные знания, умения, навыки и/или опыт деятельности,</w:t>
      </w:r>
      <w:r w:rsidR="007676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>характеризующие формирование компетенций,</w:t>
      </w:r>
      <w:r w:rsidR="007676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>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Прохождение практики</w:t>
      </w:r>
      <w:r w:rsidR="007676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направлено на формирование следующих 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7D6B">
        <w:rPr>
          <w:rFonts w:eastAsia="Times New Roman" w:cs="Times New Roman"/>
          <w:sz w:val="28"/>
          <w:szCs w:val="28"/>
          <w:lang w:eastAsia="ru-RU"/>
        </w:rPr>
        <w:t>,</w:t>
      </w:r>
      <w:r w:rsidR="00546E4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="00546E4F">
        <w:rPr>
          <w:rFonts w:eastAsia="Times New Roman" w:cs="Times New Roman"/>
          <w:bCs/>
          <w:sz w:val="28"/>
          <w:szCs w:val="28"/>
          <w:lang w:eastAsia="ru-RU"/>
        </w:rPr>
        <w:t>видам</w:t>
      </w:r>
      <w:r w:rsidRPr="00546E4F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 профессиональной деятельности, на </w:t>
      </w:r>
      <w:r w:rsidRPr="00546E4F">
        <w:rPr>
          <w:rFonts w:eastAsia="Times New Roman" w:cs="Times New Roman"/>
          <w:bCs/>
          <w:sz w:val="28"/>
          <w:szCs w:val="28"/>
          <w:lang w:eastAsia="ru-RU"/>
        </w:rPr>
        <w:t>которые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r w:rsidRPr="00546E4F">
        <w:rPr>
          <w:rFonts w:eastAsia="Times New Roman" w:cs="Times New Roman"/>
          <w:bCs/>
          <w:sz w:val="28"/>
          <w:szCs w:val="28"/>
          <w:lang w:eastAsia="ru-RU"/>
        </w:rPr>
        <w:t>бакалавриата:</w:t>
      </w:r>
    </w:p>
    <w:p w:rsidR="00546E4F" w:rsidRPr="00546E4F" w:rsidRDefault="00546E4F" w:rsidP="00107D6B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bCs/>
          <w:i/>
          <w:sz w:val="28"/>
          <w:szCs w:val="28"/>
          <w:lang w:eastAsia="ru-RU"/>
        </w:rPr>
        <w:t>Расчетно-проектная и проектно-конструкторская деятельность:</w:t>
      </w:r>
    </w:p>
    <w:p w:rsidR="00107D6B" w:rsidRDefault="00546E4F" w:rsidP="00546E4F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 xml:space="preserve">- </w:t>
      </w:r>
      <w:r w:rsidRPr="00546E4F">
        <w:rPr>
          <w:rFonts w:eastAsia="Times New Roman" w:cs="Times New Roman"/>
          <w:i/>
          <w:sz w:val="28"/>
          <w:szCs w:val="28"/>
          <w:lang w:eastAsia="ru-RU"/>
        </w:rPr>
        <w:t>способность участвовать в сборе и анализе исходных данных для проектирования энергообъектов и их элементов в соответствии с нормативной документацией</w:t>
      </w:r>
      <w:r w:rsidR="00107D6B" w:rsidRPr="00546E4F">
        <w:rPr>
          <w:rFonts w:eastAsia="Times New Roman" w:cs="Times New Roman"/>
          <w:sz w:val="28"/>
          <w:szCs w:val="28"/>
          <w:lang w:eastAsia="ru-RU"/>
        </w:rPr>
        <w:t xml:space="preserve"> (ПК-1);</w:t>
      </w:r>
    </w:p>
    <w:p w:rsidR="00546E4F" w:rsidRPr="00546E4F" w:rsidRDefault="00546E4F" w:rsidP="00546E4F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 xml:space="preserve">- </w:t>
      </w:r>
      <w:r w:rsidRPr="00546E4F">
        <w:rPr>
          <w:rFonts w:eastAsia="Times New Roman" w:cs="Times New Roman"/>
          <w:i/>
          <w:sz w:val="28"/>
          <w:szCs w:val="28"/>
          <w:lang w:eastAsia="ru-RU"/>
        </w:rPr>
        <w:t xml:space="preserve">способность </w:t>
      </w:r>
      <w:r>
        <w:rPr>
          <w:rFonts w:eastAsia="Times New Roman" w:cs="Times New Roman"/>
          <w:i/>
          <w:sz w:val="28"/>
          <w:szCs w:val="28"/>
          <w:lang w:eastAsia="ru-RU"/>
        </w:rPr>
        <w:t>проводить расчеты по типовым методикам, проектировать технологическое оборудование с использованием стандартных средств автоматизации проектирования в соответствии с техническим заданием</w:t>
      </w:r>
      <w:r>
        <w:rPr>
          <w:rFonts w:eastAsia="Times New Roman" w:cs="Times New Roman"/>
          <w:sz w:val="28"/>
          <w:szCs w:val="28"/>
          <w:lang w:eastAsia="ru-RU"/>
        </w:rPr>
        <w:t xml:space="preserve"> (ПК-2</w:t>
      </w:r>
      <w:r w:rsidRPr="00546E4F">
        <w:rPr>
          <w:rFonts w:eastAsia="Times New Roman" w:cs="Times New Roman"/>
          <w:sz w:val="28"/>
          <w:szCs w:val="28"/>
          <w:lang w:eastAsia="ru-RU"/>
        </w:rPr>
        <w:t>);</w:t>
      </w:r>
    </w:p>
    <w:p w:rsidR="00107D6B" w:rsidRPr="00546E4F" w:rsidRDefault="00770269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i/>
          <w:sz w:val="28"/>
          <w:szCs w:val="28"/>
          <w:lang w:eastAsia="ru-RU"/>
        </w:rPr>
        <w:t>Производственно-</w:t>
      </w:r>
      <w:r w:rsidR="00546E4F" w:rsidRPr="00546E4F">
        <w:rPr>
          <w:rFonts w:eastAsia="Times New Roman" w:cs="Times New Roman"/>
          <w:bCs/>
          <w:i/>
          <w:sz w:val="28"/>
          <w:szCs w:val="28"/>
          <w:lang w:eastAsia="ru-RU"/>
        </w:rPr>
        <w:t>технологическая</w:t>
      </w:r>
      <w:r w:rsidR="00AF66BA">
        <w:rPr>
          <w:rFonts w:eastAsia="Times New Roman" w:cs="Times New Roman"/>
          <w:bCs/>
          <w:i/>
          <w:sz w:val="28"/>
          <w:szCs w:val="28"/>
          <w:lang w:eastAsia="ru-RU"/>
        </w:rPr>
        <w:t xml:space="preserve"> деятельность</w:t>
      </w:r>
      <w:r w:rsidR="00107D6B" w:rsidRPr="00546E4F">
        <w:rPr>
          <w:rFonts w:eastAsia="Times New Roman" w:cs="Times New Roman"/>
          <w:sz w:val="28"/>
          <w:szCs w:val="28"/>
          <w:lang w:eastAsia="ru-RU"/>
        </w:rPr>
        <w:t>:</w:t>
      </w:r>
    </w:p>
    <w:p w:rsidR="00107D6B" w:rsidRPr="00546E4F" w:rsidRDefault="00546E4F" w:rsidP="00546E4F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6E4F">
        <w:rPr>
          <w:rFonts w:eastAsia="Times New Roman" w:cs="Times New Roman"/>
          <w:i/>
          <w:sz w:val="28"/>
          <w:szCs w:val="28"/>
          <w:lang w:eastAsia="ru-RU"/>
        </w:rPr>
        <w:t>- способность обеспечивать соблюдение правил техники безопасности, производственной санитарии, пожарной безопасности, норм охраны труда, производственной и трудовой дисциплины</w:t>
      </w:r>
      <w:r w:rsidRPr="00546E4F">
        <w:rPr>
          <w:rFonts w:eastAsia="Times New Roman" w:cs="Times New Roman"/>
          <w:sz w:val="28"/>
          <w:szCs w:val="28"/>
          <w:lang w:eastAsia="ru-RU"/>
        </w:rPr>
        <w:t xml:space="preserve"> (ПК-7</w:t>
      </w:r>
      <w:r w:rsidR="00107D6B" w:rsidRPr="00546E4F">
        <w:rPr>
          <w:rFonts w:eastAsia="Times New Roman" w:cs="Times New Roman"/>
          <w:sz w:val="28"/>
          <w:szCs w:val="28"/>
          <w:lang w:eastAsia="ru-RU"/>
        </w:rPr>
        <w:t>);</w:t>
      </w:r>
    </w:p>
    <w:p w:rsidR="00107D6B" w:rsidRDefault="003E5C2D" w:rsidP="003E5C2D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292C">
        <w:rPr>
          <w:rFonts w:eastAsia="Times New Roman" w:cs="Times New Roman"/>
          <w:i/>
          <w:sz w:val="28"/>
          <w:szCs w:val="28"/>
          <w:lang w:eastAsia="ru-RU"/>
        </w:rPr>
        <w:t xml:space="preserve">- </w:t>
      </w:r>
      <w:r w:rsidR="0037292C" w:rsidRPr="0037292C">
        <w:rPr>
          <w:rFonts w:eastAsia="Times New Roman" w:cs="Times New Roman"/>
          <w:i/>
          <w:sz w:val="28"/>
          <w:szCs w:val="28"/>
          <w:lang w:eastAsia="ru-RU"/>
        </w:rPr>
        <w:t>готовность к участию в организации метрологического обеспечения технологических процессов при использовании типовых методов контроля режимов работы технологического оборудования</w:t>
      </w:r>
      <w:r w:rsidR="00546E4F" w:rsidRPr="0037292C">
        <w:rPr>
          <w:rFonts w:eastAsia="Times New Roman" w:cs="Times New Roman"/>
          <w:sz w:val="28"/>
          <w:szCs w:val="28"/>
          <w:lang w:eastAsia="ru-RU"/>
        </w:rPr>
        <w:t xml:space="preserve"> (ПК-8</w:t>
      </w:r>
      <w:r w:rsidR="00107D6B" w:rsidRPr="0037292C">
        <w:rPr>
          <w:rFonts w:eastAsia="Times New Roman" w:cs="Times New Roman"/>
          <w:sz w:val="28"/>
          <w:szCs w:val="28"/>
          <w:lang w:eastAsia="ru-RU"/>
        </w:rPr>
        <w:t>).</w:t>
      </w:r>
    </w:p>
    <w:p w:rsidR="00DC6A84" w:rsidRPr="00DC6A84" w:rsidRDefault="00DC6A84" w:rsidP="00DC6A84">
      <w:pPr>
        <w:tabs>
          <w:tab w:val="left" w:pos="1418"/>
        </w:tabs>
        <w:spacing w:after="0" w:line="240" w:lineRule="auto"/>
        <w:ind w:firstLine="709"/>
        <w:jc w:val="both"/>
        <w:rPr>
          <w:i/>
          <w:sz w:val="28"/>
          <w:szCs w:val="24"/>
        </w:rPr>
      </w:pPr>
      <w:r>
        <w:rPr>
          <w:i/>
          <w:sz w:val="28"/>
          <w:szCs w:val="24"/>
        </w:rPr>
        <w:t xml:space="preserve">- </w:t>
      </w:r>
      <w:r w:rsidRPr="00DC6A84">
        <w:rPr>
          <w:i/>
          <w:sz w:val="28"/>
          <w:szCs w:val="24"/>
        </w:rPr>
        <w:t xml:space="preserve">способность обеспечить соблюдение экологической безопасности на производстве и планировать </w:t>
      </w:r>
      <w:proofErr w:type="spellStart"/>
      <w:r w:rsidRPr="00DC6A84">
        <w:rPr>
          <w:i/>
          <w:sz w:val="28"/>
          <w:szCs w:val="24"/>
        </w:rPr>
        <w:t>экозащитные</w:t>
      </w:r>
      <w:proofErr w:type="spellEnd"/>
      <w:r w:rsidRPr="00DC6A84">
        <w:rPr>
          <w:i/>
          <w:sz w:val="28"/>
          <w:szCs w:val="24"/>
        </w:rPr>
        <w:t xml:space="preserve"> мероприятия и мероприятия по </w:t>
      </w:r>
      <w:proofErr w:type="spellStart"/>
      <w:r w:rsidRPr="00DC6A84">
        <w:rPr>
          <w:i/>
          <w:sz w:val="28"/>
          <w:szCs w:val="24"/>
        </w:rPr>
        <w:t>энерго</w:t>
      </w:r>
      <w:proofErr w:type="spellEnd"/>
      <w:r w:rsidRPr="00DC6A84">
        <w:rPr>
          <w:i/>
          <w:sz w:val="28"/>
          <w:szCs w:val="24"/>
        </w:rPr>
        <w:t>- и ресурсосбережению на производстве (ПК-9);</w:t>
      </w:r>
    </w:p>
    <w:p w:rsidR="00DC6A84" w:rsidRPr="00DC6A84" w:rsidRDefault="00DC6A84" w:rsidP="00DC6A84">
      <w:pPr>
        <w:tabs>
          <w:tab w:val="left" w:pos="1418"/>
        </w:tabs>
        <w:spacing w:after="0" w:line="240" w:lineRule="auto"/>
        <w:ind w:firstLine="709"/>
        <w:jc w:val="both"/>
        <w:rPr>
          <w:i/>
          <w:sz w:val="28"/>
          <w:szCs w:val="24"/>
        </w:rPr>
      </w:pPr>
      <w:r>
        <w:rPr>
          <w:i/>
          <w:sz w:val="28"/>
          <w:szCs w:val="24"/>
        </w:rPr>
        <w:t xml:space="preserve">- </w:t>
      </w:r>
      <w:r w:rsidRPr="00DC6A84">
        <w:rPr>
          <w:i/>
          <w:sz w:val="28"/>
          <w:szCs w:val="24"/>
        </w:rPr>
        <w:t>готовность к участию в работах по освоению и доводке технологических процессов (ПК-10);</w:t>
      </w:r>
    </w:p>
    <w:p w:rsidR="00DC6A84" w:rsidRPr="00DC6A84" w:rsidRDefault="00DC6A84" w:rsidP="00DC6A84">
      <w:pPr>
        <w:tabs>
          <w:tab w:val="left" w:pos="1418"/>
        </w:tabs>
        <w:spacing w:after="0" w:line="240" w:lineRule="auto"/>
        <w:ind w:firstLine="709"/>
        <w:jc w:val="both"/>
        <w:rPr>
          <w:i/>
          <w:sz w:val="28"/>
          <w:szCs w:val="24"/>
        </w:rPr>
      </w:pPr>
      <w:r>
        <w:rPr>
          <w:i/>
          <w:sz w:val="28"/>
          <w:szCs w:val="24"/>
        </w:rPr>
        <w:t>М</w:t>
      </w:r>
      <w:r w:rsidRPr="00DC6A84">
        <w:rPr>
          <w:i/>
          <w:sz w:val="28"/>
          <w:szCs w:val="24"/>
        </w:rPr>
        <w:t>онтажно-наладочная деятельность:</w:t>
      </w:r>
    </w:p>
    <w:p w:rsidR="00DC6A84" w:rsidRPr="00DC6A84" w:rsidRDefault="00DC6A84" w:rsidP="00DC6A84">
      <w:pPr>
        <w:widowControl w:val="0"/>
        <w:tabs>
          <w:tab w:val="left" w:pos="709"/>
        </w:tabs>
        <w:spacing w:after="0" w:line="240" w:lineRule="auto"/>
        <w:jc w:val="both"/>
        <w:rPr>
          <w:rFonts w:eastAsia="Times New Roman" w:cs="Times New Roman"/>
          <w:i/>
          <w:sz w:val="32"/>
          <w:szCs w:val="28"/>
          <w:lang w:eastAsia="ru-RU"/>
        </w:rPr>
      </w:pPr>
      <w:r>
        <w:rPr>
          <w:i/>
          <w:sz w:val="28"/>
          <w:szCs w:val="24"/>
        </w:rPr>
        <w:tab/>
        <w:t>- г</w:t>
      </w:r>
      <w:r w:rsidRPr="00DC6A84">
        <w:rPr>
          <w:i/>
          <w:sz w:val="28"/>
          <w:szCs w:val="24"/>
        </w:rPr>
        <w:t>отовность участвовать в типовых, плановых испытаниях и ремонтах технологического оборудования, монтажных, наладочных и пусковых работах (ПК-11).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lastRenderedPageBreak/>
        <w:t>Область профессиональной деятельности обучающихся, прошедших данную практику, приведена в п. 2.1 ОПОП.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прошедших данную практику, приведены в п. 2.2 ОПОП.</w:t>
      </w:r>
    </w:p>
    <w:p w:rsid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3. Место практики в структуре основной профессиональной образовательной программы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292C">
        <w:rPr>
          <w:rFonts w:eastAsia="Times New Roman" w:cs="Times New Roman"/>
          <w:sz w:val="28"/>
          <w:szCs w:val="28"/>
          <w:lang w:eastAsia="ru-RU"/>
        </w:rPr>
        <w:t>Практика «</w:t>
      </w:r>
      <w:r w:rsidR="00FD1B32">
        <w:rPr>
          <w:rFonts w:eastAsia="Times New Roman" w:cs="Times New Roman"/>
          <w:sz w:val="28"/>
          <w:szCs w:val="28"/>
          <w:lang w:eastAsia="ru-RU"/>
        </w:rPr>
        <w:t>Производственная технологическая</w:t>
      </w:r>
      <w:r w:rsidRPr="0037292C">
        <w:rPr>
          <w:rFonts w:eastAsia="Times New Roman" w:cs="Times New Roman"/>
          <w:sz w:val="28"/>
          <w:szCs w:val="28"/>
          <w:lang w:eastAsia="ru-RU"/>
        </w:rPr>
        <w:t>» (</w:t>
      </w:r>
      <w:r w:rsidR="00DC6A84">
        <w:rPr>
          <w:rFonts w:eastAsia="Times New Roman" w:cs="Times New Roman"/>
          <w:sz w:val="28"/>
          <w:szCs w:val="28"/>
          <w:lang w:eastAsia="ru-RU"/>
        </w:rPr>
        <w:t>Б2.П</w:t>
      </w:r>
      <w:r w:rsidR="0037292C" w:rsidRPr="0037292C">
        <w:rPr>
          <w:rFonts w:eastAsia="Times New Roman" w:cs="Times New Roman"/>
          <w:sz w:val="28"/>
          <w:szCs w:val="28"/>
          <w:lang w:eastAsia="ru-RU"/>
        </w:rPr>
        <w:t>.1</w:t>
      </w:r>
      <w:r w:rsidRPr="0037292C">
        <w:rPr>
          <w:rFonts w:eastAsia="Times New Roman" w:cs="Times New Roman"/>
          <w:sz w:val="28"/>
          <w:szCs w:val="28"/>
          <w:lang w:eastAsia="ru-RU"/>
        </w:rPr>
        <w:t>) относится к Блоку 2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37292C">
        <w:rPr>
          <w:rFonts w:eastAsia="Times New Roman" w:cs="Times New Roman"/>
          <w:sz w:val="28"/>
          <w:szCs w:val="28"/>
          <w:lang w:eastAsia="ru-RU"/>
        </w:rPr>
        <w:t>Практики</w:t>
      </w:r>
      <w:r w:rsidRPr="00107D6B">
        <w:rPr>
          <w:rFonts w:eastAsia="Times New Roman" w:cs="Times New Roman"/>
          <w:sz w:val="28"/>
          <w:szCs w:val="28"/>
          <w:lang w:eastAsia="ru-RU"/>
        </w:rPr>
        <w:t>»</w:t>
      </w:r>
      <w:r w:rsidR="00E7462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>и является обязательной.</w:t>
      </w:r>
    </w:p>
    <w:p w:rsidR="00770269" w:rsidRDefault="00770269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4. Объем практики и ее продолжительность</w:t>
      </w:r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4"/>
        <w:gridCol w:w="2061"/>
        <w:gridCol w:w="1276"/>
      </w:tblGrid>
      <w:tr w:rsidR="0037292C" w:rsidRPr="00107D6B" w:rsidTr="0037292C">
        <w:trPr>
          <w:jc w:val="center"/>
        </w:trPr>
        <w:tc>
          <w:tcPr>
            <w:tcW w:w="3257" w:type="pct"/>
            <w:vMerge w:val="restar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77" w:type="pct"/>
            <w:vMerge w:val="restar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667" w:type="pc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37292C" w:rsidRPr="00107D6B" w:rsidTr="0037292C">
        <w:trPr>
          <w:jc w:val="center"/>
        </w:trPr>
        <w:tc>
          <w:tcPr>
            <w:tcW w:w="3257" w:type="pct"/>
            <w:vMerge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pct"/>
            <w:vMerge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pct"/>
            <w:vAlign w:val="center"/>
          </w:tcPr>
          <w:p w:rsidR="0037292C" w:rsidRPr="00107D6B" w:rsidRDefault="00E746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E246CA" w:rsidRPr="00107D6B" w:rsidTr="0037292C">
        <w:trPr>
          <w:jc w:val="center"/>
        </w:trPr>
        <w:tc>
          <w:tcPr>
            <w:tcW w:w="3257" w:type="pct"/>
            <w:vAlign w:val="center"/>
          </w:tcPr>
          <w:p w:rsidR="00E246CA" w:rsidRPr="00107D6B" w:rsidRDefault="00E246CA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Общая трудоемкость час/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7" w:type="pct"/>
            <w:vAlign w:val="center"/>
          </w:tcPr>
          <w:p w:rsidR="00E246CA" w:rsidRDefault="00E246CA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667" w:type="pct"/>
            <w:vAlign w:val="center"/>
          </w:tcPr>
          <w:p w:rsidR="00E246CA" w:rsidRDefault="00E246CA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  <w:tr w:rsidR="0037292C" w:rsidRPr="00107D6B" w:rsidTr="0037292C">
        <w:trPr>
          <w:jc w:val="center"/>
        </w:trPr>
        <w:tc>
          <w:tcPr>
            <w:tcW w:w="3257" w:type="pc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077" w:type="pc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7" w:type="pc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246CA" w:rsidRPr="00107D6B" w:rsidTr="0037292C">
        <w:trPr>
          <w:jc w:val="center"/>
        </w:trPr>
        <w:tc>
          <w:tcPr>
            <w:tcW w:w="3257" w:type="pct"/>
            <w:vAlign w:val="center"/>
          </w:tcPr>
          <w:p w:rsidR="00E246CA" w:rsidRPr="00107D6B" w:rsidRDefault="00E246CA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077" w:type="pct"/>
            <w:vAlign w:val="center"/>
          </w:tcPr>
          <w:p w:rsidR="00E246CA" w:rsidRDefault="00E246CA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667" w:type="pct"/>
            <w:vAlign w:val="center"/>
          </w:tcPr>
          <w:p w:rsidR="00E246CA" w:rsidRDefault="00E246CA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</w:tr>
    </w:tbl>
    <w:p w:rsidR="00107D6B" w:rsidRPr="00107D6B" w:rsidRDefault="00107D6B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4"/>
        <w:gridCol w:w="2062"/>
        <w:gridCol w:w="1275"/>
      </w:tblGrid>
      <w:tr w:rsidR="0037292C" w:rsidRPr="00107D6B" w:rsidTr="00E7462C">
        <w:trPr>
          <w:jc w:val="center"/>
        </w:trPr>
        <w:tc>
          <w:tcPr>
            <w:tcW w:w="3257" w:type="pct"/>
            <w:vMerge w:val="restart"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77" w:type="pct"/>
            <w:vMerge w:val="restart"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666" w:type="pct"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37292C" w:rsidRPr="00107D6B" w:rsidTr="00E7462C">
        <w:trPr>
          <w:jc w:val="center"/>
        </w:trPr>
        <w:tc>
          <w:tcPr>
            <w:tcW w:w="3257" w:type="pct"/>
            <w:vMerge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pct"/>
            <w:vMerge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pct"/>
            <w:vAlign w:val="center"/>
          </w:tcPr>
          <w:p w:rsidR="0037292C" w:rsidRPr="00107D6B" w:rsidRDefault="00E746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E246CA" w:rsidRPr="00107D6B" w:rsidTr="00E7462C">
        <w:trPr>
          <w:jc w:val="center"/>
        </w:trPr>
        <w:tc>
          <w:tcPr>
            <w:tcW w:w="3257" w:type="pct"/>
            <w:vAlign w:val="center"/>
          </w:tcPr>
          <w:p w:rsidR="00E246CA" w:rsidRPr="00107D6B" w:rsidRDefault="00E246CA" w:rsidP="00D7050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Общая трудоемкость час/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7" w:type="pct"/>
            <w:vAlign w:val="center"/>
          </w:tcPr>
          <w:p w:rsidR="00E246CA" w:rsidRDefault="00E246CA" w:rsidP="00D7050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666" w:type="pct"/>
            <w:vAlign w:val="center"/>
          </w:tcPr>
          <w:p w:rsidR="00E246CA" w:rsidRDefault="00E246CA" w:rsidP="00D7050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  <w:tr w:rsidR="00E246CA" w:rsidRPr="00107D6B" w:rsidTr="00E7462C">
        <w:trPr>
          <w:jc w:val="center"/>
        </w:trPr>
        <w:tc>
          <w:tcPr>
            <w:tcW w:w="3257" w:type="pct"/>
            <w:vAlign w:val="center"/>
          </w:tcPr>
          <w:p w:rsidR="00E246CA" w:rsidRPr="00107D6B" w:rsidRDefault="00E246CA" w:rsidP="00D7050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077" w:type="pct"/>
            <w:vAlign w:val="center"/>
          </w:tcPr>
          <w:p w:rsidR="00E246CA" w:rsidRPr="00107D6B" w:rsidRDefault="00E246CA" w:rsidP="00D7050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" w:type="pct"/>
            <w:vAlign w:val="center"/>
          </w:tcPr>
          <w:p w:rsidR="00E246CA" w:rsidRPr="00107D6B" w:rsidRDefault="00E246CA" w:rsidP="00D7050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246CA" w:rsidRPr="00107D6B" w:rsidTr="00E7462C">
        <w:trPr>
          <w:jc w:val="center"/>
        </w:trPr>
        <w:tc>
          <w:tcPr>
            <w:tcW w:w="3257" w:type="pct"/>
            <w:vAlign w:val="center"/>
          </w:tcPr>
          <w:p w:rsidR="00E246CA" w:rsidRPr="00107D6B" w:rsidRDefault="00E246CA" w:rsidP="00D7050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077" w:type="pct"/>
            <w:vAlign w:val="center"/>
          </w:tcPr>
          <w:p w:rsidR="00E246CA" w:rsidRDefault="00E246CA" w:rsidP="00D7050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666" w:type="pct"/>
            <w:vAlign w:val="center"/>
          </w:tcPr>
          <w:p w:rsidR="00E246CA" w:rsidRDefault="00E246CA" w:rsidP="00D7050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</w:tr>
    </w:tbl>
    <w:p w:rsidR="00107D6B" w:rsidRPr="00107D6B" w:rsidRDefault="00107D6B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 xml:space="preserve">5. Содержание практики 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highlight w:val="yellow"/>
          <w:lang w:eastAsia="ru-RU"/>
        </w:rPr>
      </w:pPr>
      <w:r w:rsidRPr="0037292C">
        <w:rPr>
          <w:rFonts w:eastAsia="Times New Roman" w:cs="Times New Roman"/>
          <w:i/>
          <w:sz w:val="28"/>
          <w:szCs w:val="28"/>
          <w:lang w:eastAsia="ru-RU"/>
        </w:rPr>
        <w:t xml:space="preserve">Первая неделя: знакомство со структурой </w:t>
      </w:r>
      <w:r w:rsidR="00E7462C">
        <w:rPr>
          <w:rFonts w:eastAsia="Times New Roman" w:cs="Times New Roman"/>
          <w:i/>
          <w:sz w:val="28"/>
          <w:szCs w:val="28"/>
          <w:lang w:eastAsia="ru-RU"/>
        </w:rPr>
        <w:t>производства</w:t>
      </w:r>
      <w:r w:rsidRPr="0037292C">
        <w:rPr>
          <w:rFonts w:eastAsia="Times New Roman" w:cs="Times New Roman"/>
          <w:i/>
          <w:sz w:val="28"/>
          <w:szCs w:val="28"/>
          <w:lang w:eastAsia="ru-RU"/>
        </w:rPr>
        <w:t xml:space="preserve"> и изучение</w:t>
      </w:r>
      <w:r w:rsidR="0037292C">
        <w:rPr>
          <w:rFonts w:eastAsia="Times New Roman" w:cs="Times New Roman"/>
          <w:i/>
          <w:sz w:val="28"/>
          <w:szCs w:val="28"/>
          <w:lang w:eastAsia="ru-RU"/>
        </w:rPr>
        <w:t xml:space="preserve"> технической документации</w:t>
      </w:r>
      <w:r w:rsidRPr="0037292C">
        <w:rPr>
          <w:rFonts w:eastAsia="Times New Roman" w:cs="Times New Roman"/>
          <w:i/>
          <w:sz w:val="28"/>
          <w:szCs w:val="28"/>
          <w:lang w:eastAsia="ru-RU"/>
        </w:rPr>
        <w:t>, определение рабочего места и руководителя практики, подбор литературы</w:t>
      </w:r>
      <w:r w:rsidR="0037292C">
        <w:rPr>
          <w:rFonts w:eastAsia="Times New Roman" w:cs="Times New Roman"/>
          <w:i/>
          <w:sz w:val="28"/>
          <w:szCs w:val="28"/>
          <w:lang w:eastAsia="ru-RU"/>
        </w:rPr>
        <w:t xml:space="preserve"> и</w:t>
      </w:r>
      <w:r w:rsidR="00281E1F">
        <w:rPr>
          <w:rFonts w:eastAsia="Times New Roman" w:cs="Times New Roman"/>
          <w:i/>
          <w:sz w:val="28"/>
          <w:szCs w:val="28"/>
          <w:lang w:eastAsia="ru-RU"/>
        </w:rPr>
        <w:t xml:space="preserve"> оборудования</w:t>
      </w:r>
      <w:r w:rsidRPr="0037292C">
        <w:rPr>
          <w:rFonts w:eastAsia="Times New Roman" w:cs="Times New Roman"/>
          <w:i/>
          <w:sz w:val="28"/>
          <w:szCs w:val="28"/>
          <w:lang w:eastAsia="ru-RU"/>
        </w:rPr>
        <w:t xml:space="preserve"> по теме задания, анализ и выбор методов решения поставленных задач.</w:t>
      </w:r>
    </w:p>
    <w:p w:rsidR="00107D6B" w:rsidRPr="00281E1F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281E1F">
        <w:rPr>
          <w:rFonts w:eastAsia="Times New Roman" w:cs="Times New Roman"/>
          <w:i/>
          <w:sz w:val="28"/>
          <w:szCs w:val="28"/>
          <w:lang w:eastAsia="ru-RU"/>
        </w:rPr>
        <w:t>Вторая неделя:</w:t>
      </w:r>
      <w:r w:rsidR="00281E1F" w:rsidRPr="00281E1F">
        <w:rPr>
          <w:rFonts w:eastAsia="Times New Roman" w:cs="Times New Roman"/>
          <w:i/>
          <w:sz w:val="28"/>
          <w:szCs w:val="28"/>
          <w:lang w:eastAsia="ru-RU"/>
        </w:rPr>
        <w:t xml:space="preserve"> проведение необходимых расчетов или получение данных в ходе лабораторных исследований</w:t>
      </w:r>
      <w:r w:rsidR="00E7462C">
        <w:rPr>
          <w:rFonts w:eastAsia="Times New Roman" w:cs="Times New Roman"/>
          <w:i/>
          <w:sz w:val="28"/>
          <w:szCs w:val="28"/>
          <w:lang w:eastAsia="ru-RU"/>
        </w:rPr>
        <w:t xml:space="preserve"> или производственной работы</w:t>
      </w:r>
      <w:r w:rsidR="00281E1F" w:rsidRPr="00281E1F">
        <w:rPr>
          <w:rFonts w:eastAsia="Times New Roman" w:cs="Times New Roman"/>
          <w:i/>
          <w:sz w:val="28"/>
          <w:szCs w:val="28"/>
          <w:lang w:eastAsia="ru-RU"/>
        </w:rPr>
        <w:t>. Обобщение полученных данных</w:t>
      </w:r>
      <w:r w:rsidRPr="00281E1F">
        <w:rPr>
          <w:rFonts w:eastAsia="Times New Roman" w:cs="Times New Roman"/>
          <w:i/>
          <w:sz w:val="28"/>
          <w:szCs w:val="28"/>
          <w:lang w:eastAsia="ru-RU"/>
        </w:rPr>
        <w:t>.</w:t>
      </w:r>
      <w:r w:rsidR="00281E1F" w:rsidRPr="00281E1F">
        <w:rPr>
          <w:rFonts w:eastAsia="Times New Roman" w:cs="Times New Roman"/>
          <w:i/>
          <w:sz w:val="28"/>
          <w:szCs w:val="28"/>
          <w:lang w:eastAsia="ru-RU"/>
        </w:rPr>
        <w:t xml:space="preserve"> Сопоставление результатов с поставленными задачами.</w:t>
      </w:r>
    </w:p>
    <w:p w:rsid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6. Ф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ормы отчетности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Структу</w:t>
      </w:r>
      <w:r w:rsidR="00956E74">
        <w:rPr>
          <w:rFonts w:eastAsia="Times New Roman" w:cs="Times New Roman"/>
          <w:sz w:val="28"/>
          <w:szCs w:val="28"/>
          <w:lang w:eastAsia="ru-RU"/>
        </w:rPr>
        <w:t xml:space="preserve">ра отчета по практике </w:t>
      </w:r>
      <w:r w:rsidRPr="00107D6B">
        <w:rPr>
          <w:rFonts w:eastAsia="Times New Roman" w:cs="Times New Roman"/>
          <w:sz w:val="28"/>
          <w:szCs w:val="28"/>
          <w:lang w:eastAsia="ru-RU"/>
        </w:rPr>
        <w:t>представлена в фонде оценочных средств.</w:t>
      </w:r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промежуточной аттестации обучающихся по практике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lastRenderedPageBreak/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</w:t>
      </w:r>
      <w:r w:rsidR="007676F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других изданий, необходимых для проведения практики</w:t>
      </w:r>
    </w:p>
    <w:p w:rsidR="00AF66BA" w:rsidRPr="00AE3AF8" w:rsidRDefault="00AF66BA" w:rsidP="00AF66BA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E3AF8">
        <w:rPr>
          <w:rFonts w:eastAsia="Times New Roman" w:cs="Times New Roman"/>
          <w:bCs/>
          <w:sz w:val="28"/>
          <w:szCs w:val="28"/>
          <w:lang w:eastAsia="ru-RU"/>
        </w:rPr>
        <w:t xml:space="preserve">8.1 Перечень основной учебной литературы, необходимой для прохождения </w:t>
      </w:r>
      <w:r w:rsidR="00E246CA">
        <w:rPr>
          <w:rFonts w:eastAsia="Times New Roman" w:cs="Times New Roman"/>
          <w:bCs/>
          <w:sz w:val="28"/>
          <w:szCs w:val="28"/>
          <w:lang w:eastAsia="ru-RU"/>
        </w:rPr>
        <w:t>практики</w:t>
      </w:r>
    </w:p>
    <w:p w:rsidR="00AF66BA" w:rsidRPr="001D164C" w:rsidRDefault="00AF66BA" w:rsidP="00AF66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D164C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</w:t>
      </w:r>
      <w:r w:rsidRPr="001D164C">
        <w:rPr>
          <w:rFonts w:cs="Times New Roman"/>
          <w:sz w:val="28"/>
          <w:szCs w:val="28"/>
        </w:rPr>
        <w:t xml:space="preserve">В.А. </w:t>
      </w:r>
      <w:proofErr w:type="spellStart"/>
      <w:r w:rsidRPr="001D164C">
        <w:rPr>
          <w:rFonts w:cs="Times New Roman"/>
          <w:sz w:val="28"/>
          <w:szCs w:val="28"/>
        </w:rPr>
        <w:t>Кирилиллин</w:t>
      </w:r>
      <w:proofErr w:type="spellEnd"/>
      <w:r w:rsidRPr="001D164C">
        <w:rPr>
          <w:rFonts w:cs="Times New Roman"/>
          <w:sz w:val="28"/>
          <w:szCs w:val="28"/>
        </w:rPr>
        <w:t xml:space="preserve">, В.В. Сычев, А.Е. </w:t>
      </w:r>
      <w:proofErr w:type="spellStart"/>
      <w:r w:rsidRPr="001D164C">
        <w:rPr>
          <w:rFonts w:cs="Times New Roman"/>
          <w:sz w:val="28"/>
          <w:szCs w:val="28"/>
        </w:rPr>
        <w:t>Шейндлин</w:t>
      </w:r>
      <w:proofErr w:type="spellEnd"/>
      <w:r w:rsidRPr="001D164C">
        <w:rPr>
          <w:rFonts w:cs="Times New Roman"/>
          <w:sz w:val="28"/>
          <w:szCs w:val="28"/>
        </w:rPr>
        <w:t xml:space="preserve"> "Техническая термодинамика" М.: Издательство МЭИ, 2008 г. – 496с.</w:t>
      </w:r>
    </w:p>
    <w:p w:rsidR="00AF66BA" w:rsidRPr="001D164C" w:rsidRDefault="00AF66BA" w:rsidP="00AF66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D164C">
        <w:rPr>
          <w:rFonts w:cs="Times New Roman"/>
          <w:sz w:val="28"/>
          <w:szCs w:val="28"/>
        </w:rPr>
        <w:t>2. 2.В.И. Крылов «Теплотехника» Конспект лекций. СПб.: ПГУПС, 2013г. – 71с.</w:t>
      </w:r>
    </w:p>
    <w:p w:rsidR="00AF66BA" w:rsidRPr="001D164C" w:rsidRDefault="00AF66BA" w:rsidP="00AF66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D164C">
        <w:rPr>
          <w:rFonts w:cs="Times New Roman"/>
          <w:sz w:val="28"/>
          <w:szCs w:val="28"/>
        </w:rPr>
        <w:t xml:space="preserve">3. А.П. Баскаков А.П. «Теплотехника» М.: </w:t>
      </w:r>
      <w:proofErr w:type="spellStart"/>
      <w:r w:rsidRPr="001D164C">
        <w:rPr>
          <w:rFonts w:cs="Times New Roman"/>
          <w:sz w:val="28"/>
          <w:szCs w:val="28"/>
        </w:rPr>
        <w:t>Бастет</w:t>
      </w:r>
      <w:proofErr w:type="spellEnd"/>
      <w:r w:rsidRPr="001D164C">
        <w:rPr>
          <w:rFonts w:cs="Times New Roman"/>
          <w:sz w:val="28"/>
          <w:szCs w:val="28"/>
        </w:rPr>
        <w:t>, 2010г. – 325с.</w:t>
      </w:r>
    </w:p>
    <w:p w:rsidR="00AF66BA" w:rsidRPr="001D164C" w:rsidRDefault="00AF66BA" w:rsidP="00AF66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D164C">
        <w:rPr>
          <w:rFonts w:cs="Times New Roman"/>
          <w:sz w:val="28"/>
          <w:szCs w:val="28"/>
        </w:rPr>
        <w:t xml:space="preserve">4. И.Г. Киселев «Теплотехника на подвижном составе железных дорог» М.: УМЦ по оборудованию на </w:t>
      </w:r>
      <w:proofErr w:type="spellStart"/>
      <w:r w:rsidRPr="001D164C">
        <w:rPr>
          <w:rFonts w:cs="Times New Roman"/>
          <w:sz w:val="28"/>
          <w:szCs w:val="28"/>
        </w:rPr>
        <w:t>ж.д</w:t>
      </w:r>
      <w:proofErr w:type="spellEnd"/>
      <w:r w:rsidRPr="001D164C">
        <w:rPr>
          <w:rFonts w:cs="Times New Roman"/>
          <w:sz w:val="28"/>
          <w:szCs w:val="28"/>
        </w:rPr>
        <w:t>. транспорте, 2008г. – 287с.</w:t>
      </w:r>
    </w:p>
    <w:p w:rsidR="00AF66BA" w:rsidRPr="001D164C" w:rsidRDefault="00AF66BA" w:rsidP="00AF66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D164C">
        <w:rPr>
          <w:rFonts w:cs="Times New Roman"/>
          <w:sz w:val="28"/>
          <w:szCs w:val="28"/>
        </w:rPr>
        <w:t>5 .Кудинов В.А., Карташов Э.М. «Техническая термодинамика», М.2000 г.</w:t>
      </w:r>
    </w:p>
    <w:p w:rsidR="00AF66BA" w:rsidRPr="001D164C" w:rsidRDefault="00AF66BA" w:rsidP="00AF66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D164C">
        <w:rPr>
          <w:rFonts w:cs="Times New Roman"/>
          <w:sz w:val="28"/>
          <w:szCs w:val="28"/>
        </w:rPr>
        <w:t xml:space="preserve">6. </w:t>
      </w:r>
      <w:proofErr w:type="spellStart"/>
      <w:r w:rsidRPr="001D164C">
        <w:rPr>
          <w:rFonts w:cs="Times New Roman"/>
          <w:sz w:val="28"/>
          <w:szCs w:val="28"/>
        </w:rPr>
        <w:t>Крутов</w:t>
      </w:r>
      <w:proofErr w:type="spellEnd"/>
      <w:r w:rsidRPr="001D164C">
        <w:rPr>
          <w:rFonts w:cs="Times New Roman"/>
          <w:sz w:val="28"/>
          <w:szCs w:val="28"/>
        </w:rPr>
        <w:t xml:space="preserve"> В.И., Шишов В.Н. «Лабораторный практикум по технической термодинамике», М.1998 г.- 216 с.</w:t>
      </w:r>
    </w:p>
    <w:p w:rsidR="00AF66BA" w:rsidRPr="001D164C" w:rsidRDefault="00AF66BA" w:rsidP="00AF66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D164C">
        <w:rPr>
          <w:rFonts w:cs="Times New Roman"/>
          <w:sz w:val="28"/>
          <w:szCs w:val="28"/>
        </w:rPr>
        <w:t>7. Сборник задач по технической термодинамике/ Т.Н. Андрианова и др. - 4-е изд. - М.: Издательство МЭИ. 2000 - 354 с.</w:t>
      </w:r>
    </w:p>
    <w:p w:rsidR="00AF66BA" w:rsidRPr="001D164C" w:rsidRDefault="00AF66BA" w:rsidP="00AF66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D164C">
        <w:rPr>
          <w:rFonts w:cs="Times New Roman"/>
          <w:sz w:val="28"/>
          <w:szCs w:val="28"/>
        </w:rPr>
        <w:t xml:space="preserve">8.Ривкин С.Л. Термодинамические свойства газов. - 4-е изд. - М.: </w:t>
      </w:r>
      <w:proofErr w:type="spellStart"/>
      <w:r w:rsidRPr="001D164C">
        <w:rPr>
          <w:rFonts w:cs="Times New Roman"/>
          <w:sz w:val="28"/>
          <w:szCs w:val="28"/>
        </w:rPr>
        <w:t>Энергоатомиздат</w:t>
      </w:r>
      <w:proofErr w:type="spellEnd"/>
      <w:r w:rsidRPr="001D164C">
        <w:rPr>
          <w:rFonts w:cs="Times New Roman"/>
          <w:sz w:val="28"/>
          <w:szCs w:val="28"/>
        </w:rPr>
        <w:t>,  1987 - 287 с.</w:t>
      </w:r>
    </w:p>
    <w:p w:rsidR="00AF66BA" w:rsidRPr="001D164C" w:rsidRDefault="00AF66BA" w:rsidP="00AF66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D164C">
        <w:rPr>
          <w:rFonts w:cs="Times New Roman"/>
          <w:sz w:val="28"/>
          <w:szCs w:val="28"/>
        </w:rPr>
        <w:t>9.Александров А.А., Григорьев. Таблицы теплофизических свойств воды и водяного пара - М.: Издательство МЭИ, 1999 -162 с.</w:t>
      </w:r>
    </w:p>
    <w:p w:rsidR="00AF66BA" w:rsidRPr="001D164C" w:rsidRDefault="00AF66BA" w:rsidP="00AF66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D164C">
        <w:rPr>
          <w:rFonts w:cs="Times New Roman"/>
          <w:sz w:val="28"/>
          <w:szCs w:val="28"/>
        </w:rPr>
        <w:t>10.Александров А.А. Расчет термодинамических процессов идеального газа. - М.: МЭИ, 1988-44 с.</w:t>
      </w:r>
    </w:p>
    <w:p w:rsidR="00AF66BA" w:rsidRDefault="00AF66BA" w:rsidP="00AF66BA">
      <w:pPr>
        <w:spacing w:after="0" w:line="24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1D164C">
        <w:rPr>
          <w:rFonts w:cs="Times New Roman"/>
          <w:bCs/>
          <w:sz w:val="28"/>
          <w:szCs w:val="28"/>
        </w:rPr>
        <w:t xml:space="preserve">11. </w:t>
      </w:r>
      <w:proofErr w:type="spellStart"/>
      <w:r w:rsidRPr="001D164C">
        <w:rPr>
          <w:rFonts w:cs="Times New Roman"/>
          <w:bCs/>
          <w:sz w:val="28"/>
          <w:szCs w:val="28"/>
        </w:rPr>
        <w:t>НикольскаяО.К</w:t>
      </w:r>
      <w:proofErr w:type="spellEnd"/>
      <w:r w:rsidRPr="001D164C">
        <w:rPr>
          <w:rFonts w:cs="Times New Roman"/>
          <w:bCs/>
          <w:sz w:val="28"/>
          <w:szCs w:val="28"/>
        </w:rPr>
        <w:t>., Никольский Д.В., Кудрин М.Ю., Краснов А.С.</w:t>
      </w:r>
      <w:r>
        <w:rPr>
          <w:rFonts w:cs="Times New Roman"/>
          <w:bCs/>
          <w:sz w:val="28"/>
          <w:szCs w:val="28"/>
        </w:rPr>
        <w:t xml:space="preserve"> </w:t>
      </w:r>
      <w:r w:rsidRPr="001D164C">
        <w:rPr>
          <w:rFonts w:cs="Times New Roman"/>
          <w:bCs/>
          <w:sz w:val="28"/>
          <w:szCs w:val="28"/>
        </w:rPr>
        <w:t xml:space="preserve">Техническая </w:t>
      </w:r>
      <w:proofErr w:type="spellStart"/>
      <w:r w:rsidRPr="001D164C">
        <w:rPr>
          <w:rFonts w:cs="Times New Roman"/>
          <w:bCs/>
          <w:sz w:val="28"/>
          <w:szCs w:val="28"/>
        </w:rPr>
        <w:t>термодинамика.Методические</w:t>
      </w:r>
      <w:proofErr w:type="spellEnd"/>
      <w:r w:rsidRPr="001D164C">
        <w:rPr>
          <w:rFonts w:cs="Times New Roman"/>
          <w:bCs/>
          <w:sz w:val="28"/>
          <w:szCs w:val="28"/>
        </w:rPr>
        <w:t xml:space="preserve"> указания к выполнению лабораторных работ /  СПб.: ПГУПС. 2011.- 42 с.</w:t>
      </w:r>
    </w:p>
    <w:p w:rsidR="00AF66BA" w:rsidRPr="00DF23C6" w:rsidRDefault="00AF66BA" w:rsidP="00AF66BA">
      <w:pPr>
        <w:suppressLineNumber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 w:rsidRPr="00DF23C6">
        <w:rPr>
          <w:sz w:val="28"/>
          <w:szCs w:val="28"/>
        </w:rPr>
        <w:t>Луканин</w:t>
      </w:r>
      <w:proofErr w:type="spellEnd"/>
      <w:r w:rsidRPr="00DF23C6">
        <w:rPr>
          <w:sz w:val="28"/>
          <w:szCs w:val="28"/>
        </w:rPr>
        <w:t xml:space="preserve"> В.Н., Шатров М.Г., </w:t>
      </w:r>
      <w:proofErr w:type="spellStart"/>
      <w:r w:rsidRPr="00DF23C6">
        <w:rPr>
          <w:sz w:val="28"/>
          <w:szCs w:val="28"/>
        </w:rPr>
        <w:t>Камфер</w:t>
      </w:r>
      <w:proofErr w:type="spellEnd"/>
      <w:r w:rsidRPr="00DF23C6">
        <w:rPr>
          <w:sz w:val="28"/>
          <w:szCs w:val="28"/>
        </w:rPr>
        <w:t xml:space="preserve"> Г.М. и др.. Под редакцией </w:t>
      </w:r>
      <w:proofErr w:type="spellStart"/>
      <w:r w:rsidRPr="00DF23C6">
        <w:rPr>
          <w:sz w:val="28"/>
          <w:szCs w:val="28"/>
        </w:rPr>
        <w:t>Луканина</w:t>
      </w:r>
      <w:proofErr w:type="spellEnd"/>
      <w:r w:rsidRPr="00DF23C6">
        <w:rPr>
          <w:sz w:val="28"/>
          <w:szCs w:val="28"/>
        </w:rPr>
        <w:t xml:space="preserve"> В.Н. Теплотехника. – Учебник для вузов. – 5-е издание. -М.: Высшая школа, 2006 г. – 671с.</w:t>
      </w:r>
    </w:p>
    <w:p w:rsidR="00AF66BA" w:rsidRPr="00DF23C6" w:rsidRDefault="00AF66BA" w:rsidP="00AF66BA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</w:t>
      </w:r>
      <w:r w:rsidRPr="00DF23C6">
        <w:rPr>
          <w:bCs/>
          <w:sz w:val="28"/>
          <w:szCs w:val="28"/>
        </w:rPr>
        <w:t>Киселев И.Г.. Теплотехника на подвижном составе железных дорог. Учебное пособие.- М.: ГОУ «Учебно-методический центр по образованию на железнодорожном транспорте», 2008г. – 278с.</w:t>
      </w:r>
    </w:p>
    <w:p w:rsidR="00AF66BA" w:rsidRPr="00DF23C6" w:rsidRDefault="00AF66BA" w:rsidP="00AF66BA">
      <w:pPr>
        <w:suppressLineNumber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 w:rsidRPr="00DF23C6">
        <w:rPr>
          <w:sz w:val="28"/>
          <w:szCs w:val="28"/>
        </w:rPr>
        <w:t>Карминский</w:t>
      </w:r>
      <w:proofErr w:type="spellEnd"/>
      <w:r w:rsidRPr="00DF23C6">
        <w:rPr>
          <w:sz w:val="28"/>
          <w:szCs w:val="28"/>
        </w:rPr>
        <w:t xml:space="preserve"> В.Д. Техническая термодинамика и теплопередача. – Учебник для вузов.- М.: Маршрут, 2005 г. – 224с.</w:t>
      </w:r>
    </w:p>
    <w:p w:rsidR="00AF66BA" w:rsidRPr="00DF23C6" w:rsidRDefault="00AF66BA" w:rsidP="00AF66BA">
      <w:pPr>
        <w:spacing w:after="0" w:line="24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15. </w:t>
      </w:r>
      <w:r w:rsidRPr="00DF23C6">
        <w:rPr>
          <w:sz w:val="28"/>
          <w:szCs w:val="24"/>
        </w:rPr>
        <w:t xml:space="preserve">Киселев И.Г., Кудрин М.Ю., Краснов А.С.. </w:t>
      </w:r>
      <w:proofErr w:type="spellStart"/>
      <w:r w:rsidRPr="00DF23C6">
        <w:rPr>
          <w:sz w:val="28"/>
          <w:szCs w:val="24"/>
        </w:rPr>
        <w:t>Тепломассообмен</w:t>
      </w:r>
      <w:proofErr w:type="spellEnd"/>
      <w:r w:rsidRPr="00DF23C6">
        <w:rPr>
          <w:sz w:val="28"/>
          <w:szCs w:val="24"/>
        </w:rPr>
        <w:t>. Методические указания. – ПГУПС, 2011г.- 46 с.</w:t>
      </w:r>
    </w:p>
    <w:p w:rsidR="00AF66BA" w:rsidRPr="00AE3AF8" w:rsidRDefault="00AF66BA" w:rsidP="00AF66BA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16. </w:t>
      </w:r>
      <w:r w:rsidRPr="00DF23C6">
        <w:rPr>
          <w:rFonts w:eastAsia="Times New Roman"/>
          <w:sz w:val="28"/>
          <w:szCs w:val="28"/>
          <w:lang w:eastAsia="ru-RU"/>
        </w:rPr>
        <w:t xml:space="preserve">Цветков, Ф.Ф. </w:t>
      </w:r>
      <w:proofErr w:type="spellStart"/>
      <w:r w:rsidRPr="00DF23C6">
        <w:rPr>
          <w:rFonts w:eastAsia="Times New Roman"/>
          <w:sz w:val="28"/>
          <w:szCs w:val="28"/>
          <w:lang w:eastAsia="ru-RU"/>
        </w:rPr>
        <w:t>Тепломассообмен</w:t>
      </w:r>
      <w:proofErr w:type="spellEnd"/>
      <w:r w:rsidRPr="00DF23C6">
        <w:rPr>
          <w:rFonts w:eastAsia="Times New Roman"/>
          <w:sz w:val="28"/>
          <w:szCs w:val="28"/>
          <w:lang w:eastAsia="ru-RU"/>
        </w:rPr>
        <w:t>. : учеб. пособие для вузов/  Ф.Ф. Цветков, Б. А. Григорьев. – М. : МЭИ, 2006. – 550 с.</w:t>
      </w:r>
    </w:p>
    <w:p w:rsidR="00AF66BA" w:rsidRDefault="00AF66BA" w:rsidP="00AF66BA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F66BA" w:rsidRPr="00AE3AF8" w:rsidRDefault="00AF66BA" w:rsidP="00AF66BA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E3AF8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8.2 Перечень дополнительной учебной литературы, необходимой для прохождения </w:t>
      </w:r>
      <w:r w:rsidR="00E246CA">
        <w:rPr>
          <w:rFonts w:eastAsia="Times New Roman" w:cs="Times New Roman"/>
          <w:bCs/>
          <w:sz w:val="28"/>
          <w:szCs w:val="28"/>
          <w:lang w:eastAsia="ru-RU"/>
        </w:rPr>
        <w:t>практики</w:t>
      </w:r>
    </w:p>
    <w:p w:rsidR="00AF66BA" w:rsidRPr="00007A03" w:rsidRDefault="00AF66BA" w:rsidP="00AF66BA">
      <w:pPr>
        <w:widowControl w:val="0"/>
        <w:spacing w:after="0" w:line="240" w:lineRule="auto"/>
        <w:ind w:firstLine="709"/>
        <w:jc w:val="both"/>
        <w:rPr>
          <w:sz w:val="28"/>
          <w:szCs w:val="24"/>
        </w:rPr>
      </w:pPr>
      <w:r w:rsidRPr="00007A03">
        <w:rPr>
          <w:sz w:val="28"/>
          <w:szCs w:val="24"/>
        </w:rPr>
        <w:t>1.Крылов В.И., Крылов Д.В. Котельные установки. Учебное пособие. СПб.: ПГУПС, 2014. -70 с.</w:t>
      </w:r>
    </w:p>
    <w:p w:rsidR="00AF66BA" w:rsidRPr="00007A03" w:rsidRDefault="00AF66BA" w:rsidP="00AF66BA">
      <w:pPr>
        <w:widowControl w:val="0"/>
        <w:spacing w:after="0" w:line="240" w:lineRule="auto"/>
        <w:ind w:firstLine="709"/>
        <w:jc w:val="both"/>
        <w:rPr>
          <w:sz w:val="28"/>
          <w:szCs w:val="24"/>
        </w:rPr>
      </w:pPr>
      <w:r w:rsidRPr="00007A03">
        <w:rPr>
          <w:sz w:val="28"/>
          <w:szCs w:val="24"/>
        </w:rPr>
        <w:t>2. Крылов В.И. Котельные установки и парогенераторы: Учебное пособие. СПб.: ПГУПС, 2015.-57 с.</w:t>
      </w:r>
    </w:p>
    <w:p w:rsidR="00AF66BA" w:rsidRPr="00007A03" w:rsidRDefault="00AF66BA" w:rsidP="00AF66BA">
      <w:pPr>
        <w:widowControl w:val="0"/>
        <w:spacing w:after="0" w:line="240" w:lineRule="auto"/>
        <w:ind w:firstLine="709"/>
        <w:jc w:val="both"/>
        <w:rPr>
          <w:sz w:val="28"/>
          <w:szCs w:val="24"/>
        </w:rPr>
      </w:pPr>
      <w:r w:rsidRPr="00007A03">
        <w:rPr>
          <w:sz w:val="28"/>
          <w:szCs w:val="24"/>
        </w:rPr>
        <w:t xml:space="preserve">3. Эстеркин Р.И. Котельные установки. Курсовое и дипломное проектирование: Учебное пособие.-Л.: </w:t>
      </w:r>
      <w:proofErr w:type="spellStart"/>
      <w:r w:rsidRPr="00007A03">
        <w:rPr>
          <w:sz w:val="28"/>
          <w:szCs w:val="24"/>
        </w:rPr>
        <w:t>Энергоатомиздат</w:t>
      </w:r>
      <w:proofErr w:type="spellEnd"/>
      <w:r w:rsidRPr="00007A03">
        <w:rPr>
          <w:sz w:val="28"/>
          <w:szCs w:val="24"/>
        </w:rPr>
        <w:t>, 1989.-280 с.</w:t>
      </w:r>
    </w:p>
    <w:p w:rsidR="00AF66BA" w:rsidRPr="00007A03" w:rsidRDefault="00AF66BA" w:rsidP="00AF66BA">
      <w:pPr>
        <w:widowControl w:val="0"/>
        <w:spacing w:after="0" w:line="240" w:lineRule="auto"/>
        <w:ind w:firstLine="709"/>
        <w:jc w:val="both"/>
        <w:rPr>
          <w:sz w:val="28"/>
          <w:szCs w:val="24"/>
        </w:rPr>
      </w:pPr>
      <w:r w:rsidRPr="00007A03">
        <w:rPr>
          <w:sz w:val="28"/>
          <w:szCs w:val="24"/>
        </w:rPr>
        <w:t>4.Соколов Б.А. Паровые и водогрейные котлы малой и средней мощности.-М.: Издательский центр «Академия». 2010. – 128 с.</w:t>
      </w:r>
    </w:p>
    <w:p w:rsidR="00AF66BA" w:rsidRPr="00007A03" w:rsidRDefault="00AF66BA" w:rsidP="00AF66BA">
      <w:pPr>
        <w:widowControl w:val="0"/>
        <w:spacing w:after="0" w:line="240" w:lineRule="auto"/>
        <w:ind w:firstLine="709"/>
        <w:jc w:val="both"/>
        <w:rPr>
          <w:sz w:val="28"/>
          <w:szCs w:val="24"/>
        </w:rPr>
      </w:pPr>
      <w:r w:rsidRPr="00007A03">
        <w:rPr>
          <w:sz w:val="28"/>
          <w:szCs w:val="24"/>
        </w:rPr>
        <w:t>5.Либерман Н.Б. Справочник по проектированию котельных установок. М.: ЭКОЛИТ.2011. – 224 с.</w:t>
      </w:r>
    </w:p>
    <w:p w:rsidR="00AF66BA" w:rsidRPr="00007A03" w:rsidRDefault="00AF66BA" w:rsidP="00AF66BA">
      <w:pPr>
        <w:spacing w:after="0" w:line="240" w:lineRule="auto"/>
        <w:ind w:firstLine="709"/>
        <w:jc w:val="both"/>
        <w:rPr>
          <w:rFonts w:eastAsia="Times New Roman" w:cs="Times New Roman"/>
          <w:bCs/>
          <w:sz w:val="32"/>
          <w:szCs w:val="28"/>
          <w:lang w:eastAsia="ru-RU"/>
        </w:rPr>
      </w:pPr>
      <w:r w:rsidRPr="00007A03">
        <w:rPr>
          <w:sz w:val="28"/>
          <w:szCs w:val="24"/>
        </w:rPr>
        <w:t>6. Правила устройства и безопасной эксплуатации паровых и водогрейных котлов. ПБ 10-574-03.-СПб.: ЦОТПБСП, 2003.-184 с.</w:t>
      </w:r>
    </w:p>
    <w:p w:rsidR="00AF66BA" w:rsidRPr="00007A03" w:rsidRDefault="00AF66BA" w:rsidP="00AF6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8"/>
          <w:szCs w:val="24"/>
        </w:rPr>
      </w:pPr>
      <w:r>
        <w:rPr>
          <w:rFonts w:cs="Times New Roman"/>
          <w:bCs/>
          <w:sz w:val="28"/>
          <w:szCs w:val="24"/>
        </w:rPr>
        <w:t>7</w:t>
      </w:r>
      <w:r w:rsidRPr="00007A03">
        <w:rPr>
          <w:rFonts w:cs="Times New Roman"/>
          <w:bCs/>
          <w:sz w:val="28"/>
          <w:szCs w:val="24"/>
        </w:rPr>
        <w:t xml:space="preserve">. </w:t>
      </w:r>
      <w:r w:rsidRPr="00007A03">
        <w:rPr>
          <w:rFonts w:cs="Times New Roman"/>
          <w:bCs/>
          <w:iCs/>
          <w:sz w:val="28"/>
          <w:szCs w:val="24"/>
        </w:rPr>
        <w:t xml:space="preserve">Н. Ю. </w:t>
      </w:r>
      <w:proofErr w:type="spellStart"/>
      <w:r w:rsidRPr="00007A03">
        <w:rPr>
          <w:rFonts w:cs="Times New Roman"/>
          <w:bCs/>
          <w:iCs/>
          <w:sz w:val="28"/>
          <w:szCs w:val="24"/>
        </w:rPr>
        <w:t>Карапузова</w:t>
      </w:r>
      <w:proofErr w:type="spellEnd"/>
      <w:r w:rsidRPr="00007A03">
        <w:rPr>
          <w:rFonts w:cs="Times New Roman"/>
          <w:bCs/>
          <w:sz w:val="28"/>
          <w:szCs w:val="24"/>
        </w:rPr>
        <w:t xml:space="preserve">, </w:t>
      </w:r>
      <w:r w:rsidRPr="00007A03">
        <w:rPr>
          <w:rFonts w:cs="Times New Roman"/>
          <w:bCs/>
          <w:iCs/>
          <w:sz w:val="28"/>
          <w:szCs w:val="24"/>
        </w:rPr>
        <w:t>В. М. Фокин</w:t>
      </w:r>
      <w:r w:rsidRPr="00007A03">
        <w:rPr>
          <w:rFonts w:cs="Times New Roman"/>
          <w:bCs/>
          <w:i/>
          <w:iCs/>
          <w:sz w:val="28"/>
          <w:szCs w:val="24"/>
        </w:rPr>
        <w:t>.</w:t>
      </w:r>
      <w:r w:rsidRPr="00007A03">
        <w:rPr>
          <w:rFonts w:cs="Times New Roman"/>
          <w:bCs/>
          <w:sz w:val="28"/>
          <w:szCs w:val="24"/>
        </w:rPr>
        <w:t xml:space="preserve"> Расчет теплообменных аппаратов. Методические указания к курсовому и дипломному проектированию / </w:t>
      </w:r>
      <w:proofErr w:type="spellStart"/>
      <w:r w:rsidRPr="00007A03">
        <w:rPr>
          <w:rFonts w:cs="Times New Roman"/>
          <w:bCs/>
          <w:sz w:val="28"/>
          <w:szCs w:val="24"/>
        </w:rPr>
        <w:t>ВолгГАСУ</w:t>
      </w:r>
      <w:proofErr w:type="spellEnd"/>
      <w:r w:rsidRPr="00007A03">
        <w:rPr>
          <w:rFonts w:cs="Times New Roman"/>
          <w:bCs/>
          <w:sz w:val="28"/>
          <w:szCs w:val="24"/>
        </w:rPr>
        <w:t>. 2013. – 65 с.</w:t>
      </w:r>
      <w:r w:rsidRPr="00007A03">
        <w:rPr>
          <w:rFonts w:ascii="TimesNewRoman" w:hAnsi="TimesNewRoman" w:cs="TimesNewRoman"/>
          <w:sz w:val="26"/>
          <w:szCs w:val="24"/>
        </w:rPr>
        <w:t xml:space="preserve"> </w:t>
      </w:r>
    </w:p>
    <w:p w:rsidR="00AF66BA" w:rsidRPr="00007A03" w:rsidRDefault="00AF66BA" w:rsidP="00AF66BA">
      <w:pPr>
        <w:autoSpaceDE w:val="0"/>
        <w:autoSpaceDN w:val="0"/>
        <w:adjustRightInd w:val="0"/>
        <w:spacing w:after="0" w:line="240" w:lineRule="auto"/>
        <w:ind w:right="333" w:firstLine="709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8</w:t>
      </w:r>
      <w:r w:rsidRPr="00007A03">
        <w:rPr>
          <w:rFonts w:cs="Times New Roman"/>
          <w:sz w:val="28"/>
          <w:szCs w:val="24"/>
        </w:rPr>
        <w:t xml:space="preserve">. </w:t>
      </w:r>
      <w:proofErr w:type="spellStart"/>
      <w:r w:rsidRPr="00007A03">
        <w:rPr>
          <w:rFonts w:cs="Times New Roman"/>
          <w:iCs/>
          <w:sz w:val="28"/>
          <w:szCs w:val="24"/>
        </w:rPr>
        <w:t>Карапузова</w:t>
      </w:r>
      <w:proofErr w:type="spellEnd"/>
      <w:r w:rsidRPr="00007A03">
        <w:rPr>
          <w:rFonts w:cs="Times New Roman"/>
          <w:iCs/>
          <w:sz w:val="28"/>
          <w:szCs w:val="24"/>
        </w:rPr>
        <w:t xml:space="preserve"> Н. Ю.</w:t>
      </w:r>
      <w:r w:rsidRPr="00007A03">
        <w:rPr>
          <w:rFonts w:cs="Times New Roman"/>
          <w:sz w:val="28"/>
          <w:szCs w:val="24"/>
        </w:rPr>
        <w:t xml:space="preserve">, </w:t>
      </w:r>
      <w:r w:rsidRPr="00007A03">
        <w:rPr>
          <w:rFonts w:cs="Times New Roman"/>
          <w:iCs/>
          <w:sz w:val="28"/>
          <w:szCs w:val="24"/>
        </w:rPr>
        <w:t>Фокин В. М.</w:t>
      </w:r>
      <w:r w:rsidRPr="00007A03">
        <w:rPr>
          <w:rFonts w:cs="Times New Roman"/>
          <w:i/>
          <w:iCs/>
          <w:sz w:val="28"/>
          <w:szCs w:val="24"/>
        </w:rPr>
        <w:t xml:space="preserve"> </w:t>
      </w:r>
      <w:proofErr w:type="spellStart"/>
      <w:r w:rsidRPr="00007A03">
        <w:rPr>
          <w:rFonts w:cs="Times New Roman"/>
          <w:sz w:val="28"/>
          <w:szCs w:val="24"/>
        </w:rPr>
        <w:t>Тепломассообменное</w:t>
      </w:r>
      <w:proofErr w:type="spellEnd"/>
      <w:r w:rsidRPr="00007A03">
        <w:rPr>
          <w:rFonts w:cs="Times New Roman"/>
          <w:sz w:val="28"/>
          <w:szCs w:val="24"/>
        </w:rPr>
        <w:t xml:space="preserve"> оборудование предприятий /Н. Ю. </w:t>
      </w:r>
      <w:proofErr w:type="spellStart"/>
      <w:r w:rsidRPr="00007A03">
        <w:rPr>
          <w:rFonts w:cs="Times New Roman"/>
          <w:sz w:val="28"/>
          <w:szCs w:val="24"/>
        </w:rPr>
        <w:t>Карапузова</w:t>
      </w:r>
      <w:proofErr w:type="spellEnd"/>
      <w:r w:rsidRPr="00007A03">
        <w:rPr>
          <w:rFonts w:cs="Times New Roman"/>
          <w:sz w:val="28"/>
          <w:szCs w:val="24"/>
        </w:rPr>
        <w:t xml:space="preserve">, В. М. Фокин ; М-во образования и науки Росс. Федерации, </w:t>
      </w:r>
      <w:proofErr w:type="spellStart"/>
      <w:r w:rsidRPr="00007A03">
        <w:rPr>
          <w:rFonts w:cs="Times New Roman"/>
          <w:sz w:val="28"/>
          <w:szCs w:val="24"/>
        </w:rPr>
        <w:t>Волгогр</w:t>
      </w:r>
      <w:proofErr w:type="spellEnd"/>
      <w:r w:rsidRPr="00007A03">
        <w:rPr>
          <w:rFonts w:cs="Times New Roman"/>
          <w:sz w:val="28"/>
          <w:szCs w:val="24"/>
        </w:rPr>
        <w:t xml:space="preserve">. </w:t>
      </w:r>
      <w:proofErr w:type="spellStart"/>
      <w:r w:rsidRPr="00007A03">
        <w:rPr>
          <w:rFonts w:cs="Times New Roman"/>
          <w:sz w:val="28"/>
          <w:szCs w:val="24"/>
        </w:rPr>
        <w:t>гос.архит</w:t>
      </w:r>
      <w:proofErr w:type="spellEnd"/>
      <w:r w:rsidRPr="00007A03">
        <w:rPr>
          <w:rFonts w:cs="Times New Roman"/>
          <w:sz w:val="28"/>
          <w:szCs w:val="24"/>
        </w:rPr>
        <w:t xml:space="preserve">.-строит. ун-т. — Волгоград: </w:t>
      </w:r>
      <w:proofErr w:type="spellStart"/>
      <w:r w:rsidRPr="00007A03">
        <w:rPr>
          <w:rFonts w:cs="Times New Roman"/>
          <w:sz w:val="28"/>
          <w:szCs w:val="24"/>
        </w:rPr>
        <w:t>ВолгГАСУ</w:t>
      </w:r>
      <w:proofErr w:type="spellEnd"/>
      <w:r w:rsidRPr="00007A03">
        <w:rPr>
          <w:rFonts w:cs="Times New Roman"/>
          <w:sz w:val="28"/>
          <w:szCs w:val="24"/>
        </w:rPr>
        <w:t>, 2012. — 68, [3] с.</w:t>
      </w:r>
    </w:p>
    <w:p w:rsidR="00AF66BA" w:rsidRPr="00007A03" w:rsidRDefault="00AF66BA" w:rsidP="00AF66BA">
      <w:pPr>
        <w:spacing w:after="0" w:line="240" w:lineRule="auto"/>
        <w:ind w:firstLine="709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9</w:t>
      </w:r>
      <w:r w:rsidRPr="00007A03">
        <w:rPr>
          <w:rFonts w:cs="Times New Roman"/>
          <w:sz w:val="28"/>
          <w:szCs w:val="24"/>
        </w:rPr>
        <w:t xml:space="preserve">. ГОСТ Р 53677—2009. Нефтяная и газовая промышленность. </w:t>
      </w:r>
      <w:proofErr w:type="spellStart"/>
      <w:r w:rsidRPr="00007A03">
        <w:rPr>
          <w:rFonts w:cs="Times New Roman"/>
          <w:sz w:val="28"/>
          <w:szCs w:val="24"/>
        </w:rPr>
        <w:t>Кожухотрубчатые</w:t>
      </w:r>
      <w:proofErr w:type="spellEnd"/>
      <w:r w:rsidRPr="00007A03">
        <w:rPr>
          <w:rFonts w:cs="Times New Roman"/>
          <w:sz w:val="28"/>
          <w:szCs w:val="24"/>
        </w:rPr>
        <w:t xml:space="preserve"> теплообменники. М.: </w:t>
      </w:r>
      <w:proofErr w:type="spellStart"/>
      <w:r w:rsidRPr="00007A03">
        <w:rPr>
          <w:rFonts w:cs="Times New Roman"/>
          <w:sz w:val="28"/>
          <w:szCs w:val="24"/>
        </w:rPr>
        <w:t>Стандартинформ</w:t>
      </w:r>
      <w:proofErr w:type="spellEnd"/>
      <w:r w:rsidRPr="00007A03">
        <w:rPr>
          <w:rFonts w:cs="Times New Roman"/>
          <w:sz w:val="28"/>
          <w:szCs w:val="24"/>
        </w:rPr>
        <w:t>, 2011. 35 с.</w:t>
      </w:r>
    </w:p>
    <w:p w:rsidR="00AF66BA" w:rsidRDefault="00AF66BA" w:rsidP="00AF66BA">
      <w:pPr>
        <w:spacing w:after="0" w:line="240" w:lineRule="auto"/>
        <w:ind w:firstLine="709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10</w:t>
      </w:r>
      <w:r w:rsidRPr="00007A03">
        <w:rPr>
          <w:rFonts w:cs="Times New Roman"/>
          <w:sz w:val="28"/>
          <w:szCs w:val="24"/>
        </w:rPr>
        <w:t xml:space="preserve">.Промышленные </w:t>
      </w:r>
      <w:proofErr w:type="spellStart"/>
      <w:r w:rsidRPr="00007A03">
        <w:rPr>
          <w:rFonts w:cs="Times New Roman"/>
          <w:sz w:val="28"/>
          <w:szCs w:val="24"/>
        </w:rPr>
        <w:t>тепломассообменные</w:t>
      </w:r>
      <w:proofErr w:type="spellEnd"/>
      <w:r w:rsidRPr="00007A03">
        <w:rPr>
          <w:rFonts w:cs="Times New Roman"/>
          <w:sz w:val="28"/>
          <w:szCs w:val="24"/>
        </w:rPr>
        <w:t xml:space="preserve"> процессы и установки/Под ред. </w:t>
      </w:r>
      <w:proofErr w:type="spellStart"/>
      <w:r w:rsidRPr="00007A03">
        <w:rPr>
          <w:rFonts w:cs="Times New Roman"/>
          <w:sz w:val="28"/>
          <w:szCs w:val="24"/>
        </w:rPr>
        <w:t>А.М.Бакластова</w:t>
      </w:r>
      <w:proofErr w:type="spellEnd"/>
      <w:r w:rsidRPr="00007A03">
        <w:rPr>
          <w:rFonts w:cs="Times New Roman"/>
          <w:sz w:val="28"/>
          <w:szCs w:val="24"/>
        </w:rPr>
        <w:t xml:space="preserve">. – М.: </w:t>
      </w:r>
      <w:proofErr w:type="spellStart"/>
      <w:r w:rsidRPr="00007A03">
        <w:rPr>
          <w:rFonts w:cs="Times New Roman"/>
          <w:sz w:val="28"/>
          <w:szCs w:val="24"/>
        </w:rPr>
        <w:t>Энергоатомиздат</w:t>
      </w:r>
      <w:proofErr w:type="spellEnd"/>
      <w:r w:rsidRPr="00007A03">
        <w:rPr>
          <w:rFonts w:cs="Times New Roman"/>
          <w:sz w:val="28"/>
          <w:szCs w:val="24"/>
        </w:rPr>
        <w:t>, 1986. – 328 с.</w:t>
      </w:r>
    </w:p>
    <w:p w:rsidR="00AF66BA" w:rsidRPr="00AB1EAA" w:rsidRDefault="00AF66BA" w:rsidP="00AF66B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B1EAA">
        <w:rPr>
          <w:sz w:val="28"/>
          <w:szCs w:val="28"/>
        </w:rPr>
        <w:t xml:space="preserve">1. Переборов А.С., </w:t>
      </w:r>
      <w:proofErr w:type="spellStart"/>
      <w:r w:rsidRPr="00AB1EAA">
        <w:rPr>
          <w:sz w:val="28"/>
          <w:szCs w:val="28"/>
        </w:rPr>
        <w:t>Брылеев</w:t>
      </w:r>
      <w:proofErr w:type="spellEnd"/>
      <w:r w:rsidRPr="00AB1EAA">
        <w:rPr>
          <w:sz w:val="28"/>
          <w:szCs w:val="28"/>
        </w:rPr>
        <w:t xml:space="preserve"> А.М., Сапожников В.В. и др. Теоретические основы железнодорожной автоматики и телемеханики. 3-3 изд., </w:t>
      </w:r>
      <w:proofErr w:type="spellStart"/>
      <w:r w:rsidRPr="00AB1EAA">
        <w:rPr>
          <w:sz w:val="28"/>
          <w:szCs w:val="28"/>
        </w:rPr>
        <w:t>перераб</w:t>
      </w:r>
      <w:proofErr w:type="spellEnd"/>
      <w:r w:rsidRPr="00AB1EAA">
        <w:rPr>
          <w:sz w:val="28"/>
          <w:szCs w:val="28"/>
        </w:rPr>
        <w:t>. и доп. Москва «Транспорт», 1984., 156 с.</w:t>
      </w:r>
    </w:p>
    <w:p w:rsidR="00AF66BA" w:rsidRPr="00AB1EAA" w:rsidRDefault="00AF66BA" w:rsidP="00AF66B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B1EAA">
        <w:rPr>
          <w:sz w:val="28"/>
          <w:szCs w:val="28"/>
        </w:rPr>
        <w:t>2. Плетнев Г.П. Автоматизированные системы управления объектами тепловых электростанций. М.: Издательство МЭИ. 1995., 285 с.</w:t>
      </w:r>
    </w:p>
    <w:p w:rsidR="00AF66BA" w:rsidRPr="00AB1EAA" w:rsidRDefault="00AF66BA" w:rsidP="00AF66B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B1EAA">
        <w:rPr>
          <w:sz w:val="28"/>
          <w:szCs w:val="28"/>
        </w:rPr>
        <w:t xml:space="preserve">3. </w:t>
      </w:r>
      <w:proofErr w:type="spellStart"/>
      <w:r w:rsidRPr="00AB1EAA">
        <w:rPr>
          <w:sz w:val="28"/>
          <w:szCs w:val="28"/>
        </w:rPr>
        <w:t>Андрезен</w:t>
      </w:r>
      <w:proofErr w:type="spellEnd"/>
      <w:r w:rsidRPr="00AB1EAA">
        <w:rPr>
          <w:sz w:val="28"/>
          <w:szCs w:val="28"/>
        </w:rPr>
        <w:t xml:space="preserve"> В.А., Гольдберг М.Э. и др. Автоматизация судовых энергетических установок и систем. Издательство «Судостроение», Ленинград, 1973., 312 с.</w:t>
      </w:r>
    </w:p>
    <w:p w:rsidR="00AF66BA" w:rsidRPr="00AB1EAA" w:rsidRDefault="00AF66BA" w:rsidP="00AF66B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B1EAA">
        <w:rPr>
          <w:sz w:val="28"/>
          <w:szCs w:val="28"/>
        </w:rPr>
        <w:t xml:space="preserve">4. Автоматизация судовых энергетических установок. Под редакцией д.т.н. проф. Р.А. </w:t>
      </w:r>
      <w:proofErr w:type="spellStart"/>
      <w:r w:rsidRPr="00AB1EAA">
        <w:rPr>
          <w:sz w:val="28"/>
          <w:szCs w:val="28"/>
        </w:rPr>
        <w:t>Нелепина</w:t>
      </w:r>
      <w:proofErr w:type="spellEnd"/>
      <w:r w:rsidRPr="00AB1EAA">
        <w:rPr>
          <w:sz w:val="28"/>
          <w:szCs w:val="28"/>
        </w:rPr>
        <w:t>. Издательство «Судостроение», 1975., 224 с.</w:t>
      </w:r>
    </w:p>
    <w:p w:rsidR="00AF66BA" w:rsidRPr="00AB1EAA" w:rsidRDefault="00AF66BA" w:rsidP="00AF66B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B1EAA">
        <w:rPr>
          <w:sz w:val="28"/>
          <w:szCs w:val="28"/>
        </w:rPr>
        <w:t xml:space="preserve">5. Г. </w:t>
      </w:r>
      <w:proofErr w:type="spellStart"/>
      <w:r w:rsidRPr="00AB1EAA">
        <w:rPr>
          <w:sz w:val="28"/>
          <w:szCs w:val="28"/>
        </w:rPr>
        <w:t>Дёч</w:t>
      </w:r>
      <w:proofErr w:type="spellEnd"/>
      <w:r w:rsidRPr="00AB1EAA">
        <w:rPr>
          <w:sz w:val="28"/>
          <w:szCs w:val="28"/>
        </w:rPr>
        <w:t xml:space="preserve">. Руководство к практическому применению преобразования Лапласа. Издательство «наука», </w:t>
      </w:r>
      <w:proofErr w:type="spellStart"/>
      <w:r w:rsidRPr="00AB1EAA">
        <w:rPr>
          <w:sz w:val="28"/>
          <w:szCs w:val="28"/>
        </w:rPr>
        <w:t>Физматгиз</w:t>
      </w:r>
      <w:proofErr w:type="spellEnd"/>
      <w:r w:rsidRPr="00AB1EAA">
        <w:rPr>
          <w:sz w:val="28"/>
          <w:szCs w:val="28"/>
        </w:rPr>
        <w:t>, Москва, 1965., 143 с.</w:t>
      </w:r>
    </w:p>
    <w:p w:rsidR="00AF66BA" w:rsidRDefault="00AF66BA" w:rsidP="00AF66BA">
      <w:pPr>
        <w:spacing w:after="0" w:line="240" w:lineRule="auto"/>
        <w:ind w:firstLine="709"/>
        <w:jc w:val="both"/>
        <w:rPr>
          <w:rFonts w:cs="Times New Roman"/>
          <w:sz w:val="28"/>
          <w:szCs w:val="24"/>
        </w:rPr>
      </w:pPr>
      <w:r>
        <w:rPr>
          <w:sz w:val="28"/>
          <w:szCs w:val="28"/>
        </w:rPr>
        <w:t>1</w:t>
      </w:r>
      <w:r w:rsidRPr="00AB1EAA">
        <w:rPr>
          <w:sz w:val="28"/>
          <w:szCs w:val="28"/>
        </w:rPr>
        <w:t xml:space="preserve">6. </w:t>
      </w:r>
      <w:proofErr w:type="spellStart"/>
      <w:r w:rsidRPr="00AB1EAA">
        <w:rPr>
          <w:sz w:val="28"/>
          <w:szCs w:val="28"/>
        </w:rPr>
        <w:t>Кошляков</w:t>
      </w:r>
      <w:proofErr w:type="spellEnd"/>
      <w:r w:rsidRPr="00AB1EAA">
        <w:rPr>
          <w:sz w:val="28"/>
          <w:szCs w:val="28"/>
        </w:rPr>
        <w:t xml:space="preserve"> Н.С., </w:t>
      </w:r>
      <w:proofErr w:type="spellStart"/>
      <w:r w:rsidRPr="00AB1EAA">
        <w:rPr>
          <w:sz w:val="28"/>
          <w:szCs w:val="28"/>
        </w:rPr>
        <w:t>Глинер</w:t>
      </w:r>
      <w:proofErr w:type="spellEnd"/>
      <w:r w:rsidRPr="00AB1EAA">
        <w:rPr>
          <w:sz w:val="28"/>
          <w:szCs w:val="28"/>
        </w:rPr>
        <w:t xml:space="preserve"> Э.Б., Смирнов М.М. Основные дифференциальные уравнения математической физики. Государственное издательство физико-математической литературы, Москва, 1962., 176 с.</w:t>
      </w:r>
    </w:p>
    <w:p w:rsidR="00AF66BA" w:rsidRPr="00AE3AF8" w:rsidRDefault="00AF66BA" w:rsidP="00AF66BA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E3AF8">
        <w:rPr>
          <w:rFonts w:eastAsia="Times New Roman" w:cs="Times New Roman"/>
          <w:bCs/>
          <w:sz w:val="28"/>
          <w:szCs w:val="28"/>
          <w:lang w:eastAsia="ru-RU"/>
        </w:rPr>
        <w:t xml:space="preserve">8.3 Перечень нормативно-правовой документации, необходимой для прохождения </w:t>
      </w:r>
      <w:r w:rsidR="00E246CA">
        <w:rPr>
          <w:rFonts w:eastAsia="Times New Roman" w:cs="Times New Roman"/>
          <w:bCs/>
          <w:sz w:val="28"/>
          <w:szCs w:val="28"/>
          <w:lang w:eastAsia="ru-RU"/>
        </w:rPr>
        <w:t>практики</w:t>
      </w:r>
    </w:p>
    <w:p w:rsidR="00AF66BA" w:rsidRPr="00AE3AF8" w:rsidRDefault="00AF66BA" w:rsidP="00AF66BA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>1. Промышленный портал</w:t>
      </w:r>
      <w:r w:rsidRPr="00443C4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Complexdoc</w:t>
      </w:r>
      <w:proofErr w:type="spellEnd"/>
      <w:r w:rsidRPr="00443C49">
        <w:rPr>
          <w:bCs/>
          <w:sz w:val="28"/>
          <w:szCs w:val="28"/>
        </w:rPr>
        <w:t xml:space="preserve">  [Электронный ресурс] - Режим доступа: </w:t>
      </w:r>
      <w:r w:rsidRPr="00443C49">
        <w:rPr>
          <w:bCs/>
          <w:i/>
          <w:sz w:val="28"/>
          <w:szCs w:val="28"/>
          <w:lang w:val="en-US"/>
        </w:rPr>
        <w:t>http</w:t>
      </w:r>
      <w:r w:rsidRPr="00443C49">
        <w:rPr>
          <w:bCs/>
          <w:i/>
          <w:sz w:val="28"/>
          <w:szCs w:val="28"/>
        </w:rPr>
        <w:t>://</w:t>
      </w:r>
      <w:r w:rsidRPr="00443C49">
        <w:rPr>
          <w:bCs/>
          <w:i/>
          <w:sz w:val="28"/>
          <w:szCs w:val="28"/>
          <w:lang w:val="en-US"/>
        </w:rPr>
        <w:t>www</w:t>
      </w:r>
      <w:r w:rsidRPr="00443C49">
        <w:rPr>
          <w:bCs/>
          <w:i/>
          <w:sz w:val="28"/>
          <w:szCs w:val="28"/>
        </w:rPr>
        <w:t>.</w:t>
      </w:r>
      <w:proofErr w:type="spellStart"/>
      <w:r w:rsidRPr="00443C49">
        <w:rPr>
          <w:bCs/>
          <w:i/>
          <w:sz w:val="28"/>
          <w:szCs w:val="28"/>
          <w:lang w:val="en-US"/>
        </w:rPr>
        <w:t>complexdoc</w:t>
      </w:r>
      <w:proofErr w:type="spellEnd"/>
      <w:r w:rsidRPr="00443C49">
        <w:rPr>
          <w:bCs/>
          <w:i/>
          <w:sz w:val="28"/>
          <w:szCs w:val="28"/>
        </w:rPr>
        <w:t>.</w:t>
      </w:r>
      <w:proofErr w:type="spellStart"/>
      <w:r w:rsidRPr="00443C49">
        <w:rPr>
          <w:bCs/>
          <w:i/>
          <w:sz w:val="28"/>
          <w:szCs w:val="28"/>
          <w:lang w:val="en-US"/>
        </w:rPr>
        <w:t>ru</w:t>
      </w:r>
      <w:proofErr w:type="spellEnd"/>
      <w:r w:rsidRPr="00443C49">
        <w:rPr>
          <w:bCs/>
          <w:i/>
          <w:sz w:val="28"/>
          <w:szCs w:val="28"/>
        </w:rPr>
        <w:t>/</w:t>
      </w:r>
      <w:r w:rsidRPr="00443C49">
        <w:rPr>
          <w:bCs/>
          <w:sz w:val="28"/>
          <w:szCs w:val="28"/>
        </w:rPr>
        <w:t>, свободный</w:t>
      </w:r>
      <w:r w:rsidRPr="00AE3AF8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AF66BA" w:rsidRPr="00AE3AF8" w:rsidRDefault="00AF66BA" w:rsidP="00AF66BA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E3AF8">
        <w:rPr>
          <w:rFonts w:eastAsia="Times New Roman" w:cs="Times New Roman"/>
          <w:bCs/>
          <w:sz w:val="28"/>
          <w:szCs w:val="28"/>
          <w:lang w:eastAsia="ru-RU"/>
        </w:rPr>
        <w:t xml:space="preserve">8.4 Другие издания, необходимые для прохождения </w:t>
      </w:r>
      <w:r w:rsidR="00E246CA">
        <w:rPr>
          <w:rFonts w:eastAsia="Times New Roman" w:cs="Times New Roman"/>
          <w:bCs/>
          <w:sz w:val="28"/>
          <w:szCs w:val="28"/>
          <w:lang w:eastAsia="ru-RU"/>
        </w:rPr>
        <w:t>практики</w:t>
      </w:r>
    </w:p>
    <w:p w:rsidR="00AF66BA" w:rsidRDefault="00AF66BA" w:rsidP="00AF66BA">
      <w:pPr>
        <w:spacing w:after="0" w:line="240" w:lineRule="auto"/>
        <w:ind w:firstLine="851"/>
        <w:jc w:val="both"/>
        <w:rPr>
          <w:sz w:val="28"/>
          <w:szCs w:val="24"/>
        </w:rPr>
      </w:pPr>
      <w:r w:rsidRPr="00AA68EB">
        <w:rPr>
          <w:bCs/>
          <w:sz w:val="28"/>
          <w:szCs w:val="28"/>
        </w:rPr>
        <w:lastRenderedPageBreak/>
        <w:t>1.</w:t>
      </w:r>
      <w:r w:rsidRPr="00AA68EB">
        <w:rPr>
          <w:bCs/>
          <w:sz w:val="28"/>
          <w:szCs w:val="28"/>
        </w:rPr>
        <w:tab/>
      </w:r>
      <w:r w:rsidRPr="00AB1EAA">
        <w:rPr>
          <w:sz w:val="28"/>
          <w:szCs w:val="24"/>
        </w:rPr>
        <w:t>Иванов Р.А. Автоматизация тепловых процессов. Методические указания к курсовому проектированию. Типография ПГУПС, СПб, 2008., 36 с.</w:t>
      </w:r>
    </w:p>
    <w:p w:rsidR="00AF66BA" w:rsidRPr="00D2714B" w:rsidRDefault="00AF66BA" w:rsidP="00AF66BA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4"/>
        </w:rPr>
        <w:t xml:space="preserve">2. </w:t>
      </w:r>
      <w:r>
        <w:rPr>
          <w:bCs/>
          <w:sz w:val="28"/>
          <w:szCs w:val="28"/>
        </w:rPr>
        <w:t>Киселев И.Г., Кудрин М.Ю., Никольский Д.В., Краснов А.С. Тепловые сети. Гидравлический и тепловой расчет. Учебное пособие. Типография ПГУПС, СПб, 2015., 51 с.</w:t>
      </w:r>
    </w:p>
    <w:p w:rsidR="00AF66BA" w:rsidRPr="00E00FAF" w:rsidRDefault="00AF66BA" w:rsidP="00AF66BA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3. </w:t>
      </w:r>
      <w:proofErr w:type="spellStart"/>
      <w:r w:rsidRPr="00E00FAF">
        <w:rPr>
          <w:sz w:val="28"/>
          <w:szCs w:val="28"/>
        </w:rPr>
        <w:t>Альтшуль</w:t>
      </w:r>
      <w:proofErr w:type="spellEnd"/>
      <w:r w:rsidRPr="00E00FAF">
        <w:rPr>
          <w:sz w:val="28"/>
          <w:szCs w:val="28"/>
        </w:rPr>
        <w:t xml:space="preserve"> А.Д., Киселев П.Г. Гидравлика и аэродинамика. – М.: </w:t>
      </w:r>
      <w:proofErr w:type="spellStart"/>
      <w:r w:rsidRPr="00E00FAF">
        <w:rPr>
          <w:sz w:val="28"/>
          <w:szCs w:val="28"/>
        </w:rPr>
        <w:t>Стойиздат</w:t>
      </w:r>
      <w:proofErr w:type="spellEnd"/>
      <w:r w:rsidRPr="00E00FAF">
        <w:rPr>
          <w:sz w:val="28"/>
          <w:szCs w:val="28"/>
        </w:rPr>
        <w:t>, 1975, 327 с.</w:t>
      </w:r>
    </w:p>
    <w:p w:rsidR="00AF66BA" w:rsidRPr="00E00FAF" w:rsidRDefault="00AF66BA" w:rsidP="00AF66BA">
      <w:pPr>
        <w:tabs>
          <w:tab w:val="left" w:pos="709"/>
          <w:tab w:val="left" w:pos="7655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0FAF">
        <w:rPr>
          <w:sz w:val="28"/>
          <w:szCs w:val="28"/>
        </w:rPr>
        <w:t xml:space="preserve">. </w:t>
      </w:r>
      <w:proofErr w:type="spellStart"/>
      <w:r w:rsidRPr="00E00FAF">
        <w:rPr>
          <w:sz w:val="28"/>
          <w:szCs w:val="28"/>
        </w:rPr>
        <w:t>Штеренлихт</w:t>
      </w:r>
      <w:proofErr w:type="spellEnd"/>
      <w:r w:rsidRPr="00E00FAF">
        <w:rPr>
          <w:sz w:val="28"/>
          <w:szCs w:val="28"/>
        </w:rPr>
        <w:t xml:space="preserve"> Д.В. Гидравлика. Книги 1 (350 с.) и 2 (367 с.). М.: </w:t>
      </w:r>
      <w:proofErr w:type="spellStart"/>
      <w:r w:rsidRPr="00E00FAF">
        <w:rPr>
          <w:sz w:val="28"/>
          <w:szCs w:val="28"/>
        </w:rPr>
        <w:t>Энергоатомиздат</w:t>
      </w:r>
      <w:proofErr w:type="spellEnd"/>
      <w:r w:rsidRPr="00E00FAF">
        <w:rPr>
          <w:sz w:val="28"/>
          <w:szCs w:val="28"/>
        </w:rPr>
        <w:t>, 1991;</w:t>
      </w:r>
    </w:p>
    <w:p w:rsidR="00AF66BA" w:rsidRPr="00E00FAF" w:rsidRDefault="00AF66BA" w:rsidP="00AF66BA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00FAF">
        <w:rPr>
          <w:sz w:val="28"/>
          <w:szCs w:val="28"/>
        </w:rPr>
        <w:t xml:space="preserve">. Методические указания к лабораторным работам по гидравлике. – </w:t>
      </w:r>
      <w:proofErr w:type="spellStart"/>
      <w:r w:rsidRPr="00E00FAF">
        <w:rPr>
          <w:sz w:val="28"/>
          <w:szCs w:val="28"/>
        </w:rPr>
        <w:t>Спб</w:t>
      </w:r>
      <w:proofErr w:type="spellEnd"/>
      <w:r w:rsidRPr="00E00FAF">
        <w:rPr>
          <w:sz w:val="28"/>
          <w:szCs w:val="28"/>
        </w:rPr>
        <w:t>.: ПГУПС, ч.1, 1995, ч.2, 1999.</w:t>
      </w:r>
    </w:p>
    <w:p w:rsidR="00AF66BA" w:rsidRPr="00E00FAF" w:rsidRDefault="00AF66BA" w:rsidP="00AF66BA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00FAF">
        <w:rPr>
          <w:sz w:val="28"/>
          <w:szCs w:val="28"/>
        </w:rPr>
        <w:t xml:space="preserve">. Определение гидростатического давления. – </w:t>
      </w:r>
      <w:proofErr w:type="spellStart"/>
      <w:r w:rsidRPr="00E00FAF">
        <w:rPr>
          <w:sz w:val="28"/>
          <w:szCs w:val="28"/>
        </w:rPr>
        <w:t>Спб</w:t>
      </w:r>
      <w:proofErr w:type="spellEnd"/>
      <w:r w:rsidRPr="00E00FAF">
        <w:rPr>
          <w:sz w:val="28"/>
          <w:szCs w:val="28"/>
        </w:rPr>
        <w:t>.: ПГУПС, 1996, 25 с.</w:t>
      </w:r>
    </w:p>
    <w:p w:rsidR="00AF66BA" w:rsidRPr="00E00FAF" w:rsidRDefault="00AF66BA" w:rsidP="00AF66BA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00FAF">
        <w:rPr>
          <w:sz w:val="28"/>
          <w:szCs w:val="28"/>
        </w:rPr>
        <w:t xml:space="preserve">. Расчет силы гидростатического давления жидкости на плоские поверхности. – </w:t>
      </w:r>
      <w:proofErr w:type="spellStart"/>
      <w:r w:rsidRPr="00E00FAF">
        <w:rPr>
          <w:sz w:val="28"/>
          <w:szCs w:val="28"/>
        </w:rPr>
        <w:t>Спб</w:t>
      </w:r>
      <w:proofErr w:type="spellEnd"/>
      <w:r w:rsidRPr="00E00FAF">
        <w:rPr>
          <w:sz w:val="28"/>
          <w:szCs w:val="28"/>
        </w:rPr>
        <w:t>.: ПГУПС, 1993, 33 с.</w:t>
      </w:r>
    </w:p>
    <w:p w:rsidR="00AF66BA" w:rsidRPr="00E00FAF" w:rsidRDefault="00AF66BA" w:rsidP="00AF66BA">
      <w:pPr>
        <w:pStyle w:val="2"/>
        <w:spacing w:before="0" w:after="0" w:line="240" w:lineRule="auto"/>
        <w:ind w:firstLine="851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8</w:t>
      </w:r>
      <w:r w:rsidRPr="00E00FAF">
        <w:rPr>
          <w:rFonts w:ascii="Times New Roman" w:hAnsi="Times New Roman"/>
          <w:b w:val="0"/>
          <w:i w:val="0"/>
        </w:rPr>
        <w:t xml:space="preserve">. Расчет сил гидростатического давления жидкости на криволинейные цилиндрические поверхности. – </w:t>
      </w:r>
      <w:proofErr w:type="spellStart"/>
      <w:r w:rsidRPr="00E00FAF">
        <w:rPr>
          <w:rFonts w:ascii="Times New Roman" w:hAnsi="Times New Roman"/>
          <w:b w:val="0"/>
          <w:i w:val="0"/>
        </w:rPr>
        <w:t>Спб</w:t>
      </w:r>
      <w:proofErr w:type="spellEnd"/>
      <w:r w:rsidRPr="00E00FAF">
        <w:rPr>
          <w:rFonts w:ascii="Times New Roman" w:hAnsi="Times New Roman"/>
          <w:b w:val="0"/>
          <w:i w:val="0"/>
        </w:rPr>
        <w:t>.: ПГУПС, 1993, 28 с.</w:t>
      </w:r>
    </w:p>
    <w:p w:rsidR="00AF66BA" w:rsidRPr="00E00FAF" w:rsidRDefault="00AF66BA" w:rsidP="00AF66BA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00FAF">
        <w:rPr>
          <w:sz w:val="28"/>
          <w:szCs w:val="28"/>
        </w:rPr>
        <w:t xml:space="preserve">. Зависимость коэффициента гидравлического трения от числа </w:t>
      </w:r>
      <w:proofErr w:type="spellStart"/>
      <w:r w:rsidRPr="00E00FAF">
        <w:rPr>
          <w:sz w:val="28"/>
          <w:szCs w:val="28"/>
        </w:rPr>
        <w:t>Рейнольдса</w:t>
      </w:r>
      <w:proofErr w:type="spellEnd"/>
      <w:r w:rsidRPr="00E00FAF">
        <w:rPr>
          <w:sz w:val="28"/>
          <w:szCs w:val="28"/>
        </w:rPr>
        <w:t xml:space="preserve">. – </w:t>
      </w:r>
      <w:proofErr w:type="spellStart"/>
      <w:r w:rsidRPr="00E00FAF">
        <w:rPr>
          <w:sz w:val="28"/>
          <w:szCs w:val="28"/>
        </w:rPr>
        <w:t>Спб</w:t>
      </w:r>
      <w:proofErr w:type="spellEnd"/>
      <w:r w:rsidRPr="00E00FAF">
        <w:rPr>
          <w:sz w:val="28"/>
          <w:szCs w:val="28"/>
        </w:rPr>
        <w:t xml:space="preserve">.: ПГУПС, 1994, 15 с. </w:t>
      </w:r>
    </w:p>
    <w:p w:rsidR="00AF66BA" w:rsidRPr="00E00FAF" w:rsidRDefault="00AF66BA" w:rsidP="00AF66BA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00FAF">
        <w:rPr>
          <w:sz w:val="28"/>
          <w:szCs w:val="28"/>
        </w:rPr>
        <w:t xml:space="preserve">. Расчет коротких трубопроводов. – </w:t>
      </w:r>
      <w:proofErr w:type="spellStart"/>
      <w:r w:rsidRPr="00E00FAF">
        <w:rPr>
          <w:sz w:val="28"/>
          <w:szCs w:val="28"/>
        </w:rPr>
        <w:t>Спб</w:t>
      </w:r>
      <w:proofErr w:type="spellEnd"/>
      <w:r w:rsidRPr="00E00FAF">
        <w:rPr>
          <w:sz w:val="28"/>
          <w:szCs w:val="28"/>
        </w:rPr>
        <w:t>.: ПГУПС, 1992, 33 с.</w:t>
      </w:r>
    </w:p>
    <w:p w:rsidR="00AF66BA" w:rsidRDefault="00AF66BA" w:rsidP="00AF66BA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00FAF">
        <w:rPr>
          <w:sz w:val="28"/>
          <w:szCs w:val="28"/>
        </w:rPr>
        <w:t xml:space="preserve">. Гидравлический расчет разветвленного (тупикового) трубопровода. – </w:t>
      </w:r>
      <w:proofErr w:type="spellStart"/>
      <w:r w:rsidRPr="00E00FAF">
        <w:rPr>
          <w:sz w:val="28"/>
          <w:szCs w:val="28"/>
        </w:rPr>
        <w:t>Спб</w:t>
      </w:r>
      <w:proofErr w:type="spellEnd"/>
      <w:r w:rsidRPr="00E00FAF">
        <w:rPr>
          <w:sz w:val="28"/>
          <w:szCs w:val="28"/>
        </w:rPr>
        <w:t>.: ПГУПС, 20 с</w:t>
      </w:r>
      <w:r>
        <w:rPr>
          <w:sz w:val="28"/>
          <w:szCs w:val="28"/>
        </w:rPr>
        <w:t>.</w:t>
      </w:r>
    </w:p>
    <w:p w:rsidR="00107D6B" w:rsidRPr="00107D6B" w:rsidRDefault="00AF66BA" w:rsidP="00AF66BA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12. </w:t>
      </w:r>
      <w:r w:rsidRPr="001D164C">
        <w:rPr>
          <w:rFonts w:cs="Times New Roman"/>
          <w:bCs/>
          <w:sz w:val="28"/>
          <w:szCs w:val="28"/>
        </w:rPr>
        <w:t>Никольская</w:t>
      </w:r>
      <w:r>
        <w:rPr>
          <w:rFonts w:cs="Times New Roman"/>
          <w:bCs/>
          <w:sz w:val="28"/>
          <w:szCs w:val="28"/>
        </w:rPr>
        <w:t xml:space="preserve"> </w:t>
      </w:r>
      <w:r w:rsidRPr="001D164C">
        <w:rPr>
          <w:rFonts w:cs="Times New Roman"/>
          <w:bCs/>
          <w:sz w:val="28"/>
          <w:szCs w:val="28"/>
        </w:rPr>
        <w:t>О.К., Никольский Д.В., Кудрин М.Ю., Краснов А.С.</w:t>
      </w:r>
      <w:r>
        <w:rPr>
          <w:rFonts w:cs="Times New Roman"/>
          <w:bCs/>
          <w:sz w:val="28"/>
          <w:szCs w:val="28"/>
        </w:rPr>
        <w:t xml:space="preserve"> </w:t>
      </w:r>
      <w:r w:rsidRPr="001D164C">
        <w:rPr>
          <w:rFonts w:cs="Times New Roman"/>
          <w:bCs/>
          <w:sz w:val="28"/>
          <w:szCs w:val="28"/>
        </w:rPr>
        <w:t>Техническая термодинамика.</w:t>
      </w:r>
      <w:r>
        <w:rPr>
          <w:rFonts w:cs="Times New Roman"/>
          <w:bCs/>
          <w:sz w:val="28"/>
          <w:szCs w:val="28"/>
        </w:rPr>
        <w:t xml:space="preserve"> </w:t>
      </w:r>
      <w:r w:rsidRPr="001D164C">
        <w:rPr>
          <w:rFonts w:cs="Times New Roman"/>
          <w:bCs/>
          <w:sz w:val="28"/>
          <w:szCs w:val="28"/>
        </w:rPr>
        <w:t>Методические указания к выполнению лабораторных работ /  СПб.: ПГУПС. 2011.- 42 с.</w:t>
      </w:r>
    </w:p>
    <w:p w:rsidR="00E246CA" w:rsidRPr="00107D6B" w:rsidRDefault="00E246CA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281E1F" w:rsidRDefault="00281E1F" w:rsidP="0068526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6338D7">
        <w:rPr>
          <w:bCs/>
          <w:sz w:val="28"/>
          <w:szCs w:val="28"/>
        </w:rPr>
        <w:t>1.</w:t>
      </w:r>
      <w:r w:rsidRPr="006338D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Промышленный портал</w:t>
      </w:r>
      <w:r w:rsidRPr="00443C4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Complexdoc</w:t>
      </w:r>
      <w:proofErr w:type="spellEnd"/>
      <w:r w:rsidRPr="00443C49">
        <w:rPr>
          <w:bCs/>
          <w:sz w:val="28"/>
          <w:szCs w:val="28"/>
        </w:rPr>
        <w:t xml:space="preserve">  [Электронный ресурс] - Режим доступа: </w:t>
      </w:r>
      <w:r w:rsidRPr="00443C49">
        <w:rPr>
          <w:bCs/>
          <w:i/>
          <w:sz w:val="28"/>
          <w:szCs w:val="28"/>
          <w:lang w:val="en-US"/>
        </w:rPr>
        <w:t>http</w:t>
      </w:r>
      <w:r w:rsidRPr="00443C49">
        <w:rPr>
          <w:bCs/>
          <w:i/>
          <w:sz w:val="28"/>
          <w:szCs w:val="28"/>
        </w:rPr>
        <w:t>://</w:t>
      </w:r>
      <w:r w:rsidRPr="00443C49">
        <w:rPr>
          <w:bCs/>
          <w:i/>
          <w:sz w:val="28"/>
          <w:szCs w:val="28"/>
          <w:lang w:val="en-US"/>
        </w:rPr>
        <w:t>www</w:t>
      </w:r>
      <w:r w:rsidRPr="00443C49">
        <w:rPr>
          <w:bCs/>
          <w:i/>
          <w:sz w:val="28"/>
          <w:szCs w:val="28"/>
        </w:rPr>
        <w:t>.</w:t>
      </w:r>
      <w:proofErr w:type="spellStart"/>
      <w:r w:rsidRPr="00443C49">
        <w:rPr>
          <w:bCs/>
          <w:i/>
          <w:sz w:val="28"/>
          <w:szCs w:val="28"/>
          <w:lang w:val="en-US"/>
        </w:rPr>
        <w:t>complexdoc</w:t>
      </w:r>
      <w:proofErr w:type="spellEnd"/>
      <w:r w:rsidRPr="00443C49">
        <w:rPr>
          <w:bCs/>
          <w:i/>
          <w:sz w:val="28"/>
          <w:szCs w:val="28"/>
        </w:rPr>
        <w:t>.</w:t>
      </w:r>
      <w:proofErr w:type="spellStart"/>
      <w:r w:rsidRPr="00443C49">
        <w:rPr>
          <w:bCs/>
          <w:i/>
          <w:sz w:val="28"/>
          <w:szCs w:val="28"/>
          <w:lang w:val="en-US"/>
        </w:rPr>
        <w:t>ru</w:t>
      </w:r>
      <w:proofErr w:type="spellEnd"/>
      <w:r w:rsidRPr="00443C49">
        <w:rPr>
          <w:bCs/>
          <w:i/>
          <w:sz w:val="28"/>
          <w:szCs w:val="28"/>
        </w:rPr>
        <w:t>/</w:t>
      </w:r>
      <w:r w:rsidRPr="00443C49">
        <w:rPr>
          <w:bCs/>
          <w:sz w:val="28"/>
          <w:szCs w:val="28"/>
        </w:rPr>
        <w:t>, свободный</w:t>
      </w:r>
      <w:r w:rsidR="00AF66BA">
        <w:rPr>
          <w:bCs/>
          <w:sz w:val="28"/>
          <w:szCs w:val="28"/>
        </w:rPr>
        <w:t>.</w:t>
      </w:r>
    </w:p>
    <w:p w:rsidR="00685261" w:rsidRDefault="00685261" w:rsidP="00685261">
      <w:pPr>
        <w:spacing w:after="0" w:line="240" w:lineRule="auto"/>
        <w:ind w:firstLine="851"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2. </w:t>
      </w:r>
      <w:r w:rsidRPr="007F43B0">
        <w:rPr>
          <w:bCs/>
          <w:sz w:val="28"/>
          <w:szCs w:val="24"/>
        </w:rPr>
        <w:t xml:space="preserve">Личный кабинет обучающегося и электронная информационно-образовательная среда. </w:t>
      </w:r>
      <w:r w:rsidRPr="007F43B0">
        <w:rPr>
          <w:sz w:val="28"/>
          <w:szCs w:val="24"/>
        </w:rPr>
        <w:t xml:space="preserve">[Электронный ресурс]. – Режим доступа: </w:t>
      </w:r>
      <w:r w:rsidRPr="007F43B0">
        <w:rPr>
          <w:sz w:val="28"/>
          <w:szCs w:val="24"/>
          <w:lang w:val="en-US"/>
        </w:rPr>
        <w:t>http</w:t>
      </w:r>
      <w:r w:rsidRPr="007F43B0">
        <w:rPr>
          <w:sz w:val="28"/>
          <w:szCs w:val="24"/>
        </w:rPr>
        <w:t>://</w:t>
      </w:r>
      <w:proofErr w:type="spellStart"/>
      <w:r w:rsidRPr="007F43B0">
        <w:rPr>
          <w:sz w:val="28"/>
          <w:szCs w:val="24"/>
          <w:lang w:val="en-US"/>
        </w:rPr>
        <w:t>sdo</w:t>
      </w:r>
      <w:proofErr w:type="spellEnd"/>
      <w:r w:rsidRPr="007F43B0">
        <w:rPr>
          <w:sz w:val="28"/>
          <w:szCs w:val="24"/>
        </w:rPr>
        <w:t>.</w:t>
      </w:r>
      <w:proofErr w:type="spellStart"/>
      <w:r w:rsidRPr="007F43B0">
        <w:rPr>
          <w:sz w:val="28"/>
          <w:szCs w:val="24"/>
          <w:lang w:val="en-US"/>
        </w:rPr>
        <w:t>pgups</w:t>
      </w:r>
      <w:proofErr w:type="spellEnd"/>
      <w:r w:rsidRPr="007F43B0">
        <w:rPr>
          <w:sz w:val="28"/>
          <w:szCs w:val="24"/>
        </w:rPr>
        <w:t>.</w:t>
      </w:r>
      <w:proofErr w:type="spellStart"/>
      <w:r w:rsidRPr="007F43B0">
        <w:rPr>
          <w:sz w:val="28"/>
          <w:szCs w:val="24"/>
          <w:lang w:val="en-US"/>
        </w:rPr>
        <w:t>ru</w:t>
      </w:r>
      <w:proofErr w:type="spellEnd"/>
      <w:r w:rsidRPr="007F43B0">
        <w:rPr>
          <w:sz w:val="28"/>
          <w:szCs w:val="24"/>
        </w:rPr>
        <w:t>/  (для доступа к полнотекстовым документам требуется авторизация).</w:t>
      </w:r>
    </w:p>
    <w:p w:rsidR="001E7D9A" w:rsidRDefault="001E7D9A" w:rsidP="00685261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685261" w:rsidRPr="00107D6B" w:rsidRDefault="00685261" w:rsidP="0068526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 с первого по пятый курсы.</w:t>
      </w:r>
    </w:p>
    <w:p w:rsidR="00685261" w:rsidRPr="006C5511" w:rsidRDefault="00685261" w:rsidP="00685261">
      <w:pPr>
        <w:spacing w:line="240" w:lineRule="auto"/>
        <w:ind w:firstLine="851"/>
        <w:contextualSpacing/>
        <w:rPr>
          <w:bCs/>
          <w:sz w:val="28"/>
          <w:szCs w:val="28"/>
        </w:rPr>
      </w:pPr>
      <w:r w:rsidRPr="006C5511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685261" w:rsidRPr="006C5511" w:rsidRDefault="00685261" w:rsidP="00685261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/>
          <w:bCs/>
          <w:sz w:val="28"/>
          <w:szCs w:val="28"/>
        </w:rPr>
      </w:pPr>
      <w:r w:rsidRPr="006C5511">
        <w:rPr>
          <w:bCs/>
          <w:sz w:val="28"/>
          <w:szCs w:val="28"/>
        </w:rPr>
        <w:lastRenderedPageBreak/>
        <w:t>технические средства (</w:t>
      </w:r>
      <w:r>
        <w:rPr>
          <w:bCs/>
          <w:sz w:val="28"/>
          <w:szCs w:val="28"/>
        </w:rPr>
        <w:t>компьютер, проектор</w:t>
      </w:r>
      <w:r w:rsidRPr="006C5511">
        <w:rPr>
          <w:bCs/>
          <w:sz w:val="28"/>
          <w:szCs w:val="28"/>
        </w:rPr>
        <w:t>);</w:t>
      </w:r>
    </w:p>
    <w:p w:rsidR="00685261" w:rsidRPr="00BC1CA6" w:rsidRDefault="00685261" w:rsidP="00685261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/>
          <w:bCs/>
          <w:sz w:val="28"/>
          <w:szCs w:val="28"/>
        </w:rPr>
      </w:pPr>
      <w:r w:rsidRPr="006C5511">
        <w:rPr>
          <w:bCs/>
          <w:sz w:val="28"/>
          <w:szCs w:val="28"/>
        </w:rPr>
        <w:t xml:space="preserve">методы обучения с использованием информационных технологий (демонстрация </w:t>
      </w:r>
      <w:r>
        <w:rPr>
          <w:bCs/>
          <w:sz w:val="28"/>
          <w:szCs w:val="28"/>
        </w:rPr>
        <w:t>мультимедийных материалов);</w:t>
      </w:r>
    </w:p>
    <w:p w:rsidR="00685261" w:rsidRPr="00BC1CA6" w:rsidRDefault="00685261" w:rsidP="00685261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использование</w:t>
      </w:r>
      <w:r w:rsidRPr="00BC1CA6">
        <w:rPr>
          <w:bCs/>
          <w:sz w:val="28"/>
          <w:szCs w:val="28"/>
        </w:rPr>
        <w:t xml:space="preserve"> электронных ресурсов</w:t>
      </w:r>
      <w:r>
        <w:rPr>
          <w:bCs/>
          <w:sz w:val="28"/>
          <w:szCs w:val="28"/>
        </w:rPr>
        <w:t xml:space="preserve"> (см. раздел 9 Рабочей программы).</w:t>
      </w:r>
    </w:p>
    <w:p w:rsidR="00107D6B" w:rsidRPr="00AF66BA" w:rsidRDefault="00685261" w:rsidP="00685261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584D52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</w:t>
      </w:r>
      <w:r>
        <w:rPr>
          <w:bCs/>
          <w:sz w:val="28"/>
          <w:szCs w:val="28"/>
        </w:rPr>
        <w:t xml:space="preserve"> в соответствии с утвержденными расписаниями </w:t>
      </w:r>
      <w:r w:rsidRPr="00BF3E28">
        <w:rPr>
          <w:bCs/>
          <w:sz w:val="28"/>
          <w:szCs w:val="28"/>
        </w:rPr>
        <w:t>учебных занятий, консультаций, текущего контроля и промежуточной аттестации, самостоятельной работы</w:t>
      </w:r>
      <w:r>
        <w:rPr>
          <w:bCs/>
          <w:sz w:val="28"/>
          <w:szCs w:val="28"/>
        </w:rPr>
        <w:t>. Перечень лицензионного программного обеспечения и информационных справочных систем приведены в Паспортах аудиторий/помещений.</w:t>
      </w:r>
    </w:p>
    <w:p w:rsidR="00AF66BA" w:rsidRPr="00107D6B" w:rsidRDefault="00AF66BA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11.  Описание материально-технической базы, необходимой для проведения практики</w:t>
      </w:r>
    </w:p>
    <w:p w:rsidR="00685261" w:rsidRPr="005D6EE1" w:rsidRDefault="00685261" w:rsidP="00685261">
      <w:pPr>
        <w:spacing w:after="0" w:line="240" w:lineRule="auto"/>
        <w:ind w:firstLine="851"/>
        <w:jc w:val="both"/>
        <w:rPr>
          <w:bCs/>
          <w:sz w:val="28"/>
        </w:rPr>
      </w:pPr>
      <w:r w:rsidRPr="005D6EE1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данному направлению подготовки и соответствует действующим санитарным и противопожарным нормам и правилам.</w:t>
      </w:r>
    </w:p>
    <w:p w:rsidR="00685261" w:rsidRDefault="00685261" w:rsidP="00685261">
      <w:pPr>
        <w:spacing w:after="0" w:line="240" w:lineRule="auto"/>
        <w:ind w:firstLine="851"/>
        <w:jc w:val="both"/>
        <w:rPr>
          <w:bCs/>
          <w:sz w:val="28"/>
        </w:rPr>
      </w:pPr>
      <w:r>
        <w:rPr>
          <w:bCs/>
          <w:sz w:val="28"/>
        </w:rPr>
        <w:t xml:space="preserve">Она содержит специальные помещения: </w:t>
      </w:r>
      <w:r w:rsidRPr="00CE656E">
        <w:rPr>
          <w:bCs/>
          <w:sz w:val="28"/>
        </w:rPr>
        <w:t xml:space="preserve">учебные аудитории для проведения занятий лекционного типа, </w:t>
      </w:r>
      <w:r>
        <w:rPr>
          <w:bCs/>
          <w:sz w:val="28"/>
        </w:rPr>
        <w:t>лабораторных занятий, практических занятий</w:t>
      </w:r>
      <w:r w:rsidRPr="00CE656E">
        <w:rPr>
          <w:bCs/>
          <w:sz w:val="28"/>
        </w:rPr>
        <w:t>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</w:t>
      </w:r>
      <w:r>
        <w:rPr>
          <w:bCs/>
          <w:sz w:val="28"/>
        </w:rPr>
        <w:t xml:space="preserve"> (в соответствии с утвержденными расписаниями учебных занятий, консультаций, </w:t>
      </w:r>
      <w:r w:rsidRPr="00CE656E">
        <w:rPr>
          <w:bCs/>
          <w:sz w:val="28"/>
        </w:rPr>
        <w:t>текущего контроля и промежуточной аттестации</w:t>
      </w:r>
      <w:r>
        <w:rPr>
          <w:bCs/>
          <w:sz w:val="28"/>
        </w:rPr>
        <w:t>, самостоятельной работы)</w:t>
      </w:r>
      <w:r w:rsidRPr="00CE656E">
        <w:rPr>
          <w:bCs/>
          <w:sz w:val="28"/>
        </w:rPr>
        <w:t>.</w:t>
      </w:r>
    </w:p>
    <w:p w:rsidR="00685261" w:rsidRPr="00CE656E" w:rsidRDefault="00685261" w:rsidP="00685261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</w:rPr>
      </w:pPr>
      <w:r w:rsidRPr="00CE656E">
        <w:rPr>
          <w:bCs/>
          <w:sz w:val="28"/>
        </w:rPr>
        <w:t>Специальные помещения укомплектованы</w:t>
      </w:r>
      <w:r>
        <w:rPr>
          <w:bCs/>
          <w:sz w:val="28"/>
        </w:rPr>
        <w:t xml:space="preserve"> </w:t>
      </w:r>
      <w:r w:rsidRPr="00CE656E">
        <w:rPr>
          <w:bCs/>
          <w:sz w:val="28"/>
        </w:rPr>
        <w:t>специализированной мебелью и техническими средствами обучения, служащими для представления</w:t>
      </w:r>
      <w:r>
        <w:rPr>
          <w:bCs/>
          <w:sz w:val="28"/>
        </w:rPr>
        <w:t xml:space="preserve"> </w:t>
      </w:r>
      <w:r w:rsidRPr="00CE656E">
        <w:rPr>
          <w:bCs/>
          <w:sz w:val="28"/>
        </w:rPr>
        <w:t>учебной информации большой аудитории.</w:t>
      </w:r>
    </w:p>
    <w:p w:rsidR="00685261" w:rsidRPr="00CE656E" w:rsidRDefault="00685261" w:rsidP="00685261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</w:rPr>
      </w:pPr>
      <w:r w:rsidRPr="00CE656E">
        <w:rPr>
          <w:bCs/>
          <w:sz w:val="28"/>
        </w:rPr>
        <w:t xml:space="preserve">Для проведения занятий лекционного типа </w:t>
      </w:r>
      <w:r>
        <w:rPr>
          <w:bCs/>
          <w:sz w:val="28"/>
        </w:rPr>
        <w:t>используется</w:t>
      </w:r>
      <w:r w:rsidRPr="00CE656E">
        <w:rPr>
          <w:bCs/>
          <w:sz w:val="28"/>
        </w:rPr>
        <w:t xml:space="preserve"> учебно-наглядн</w:t>
      </w:r>
      <w:r>
        <w:rPr>
          <w:bCs/>
          <w:sz w:val="28"/>
        </w:rPr>
        <w:t>ое</w:t>
      </w:r>
      <w:r w:rsidRPr="00CE656E">
        <w:rPr>
          <w:bCs/>
          <w:sz w:val="28"/>
        </w:rPr>
        <w:t xml:space="preserve"> пособи</w:t>
      </w:r>
      <w:r>
        <w:rPr>
          <w:bCs/>
          <w:sz w:val="28"/>
        </w:rPr>
        <w:t>е</w:t>
      </w:r>
      <w:r w:rsidRPr="00CE656E">
        <w:rPr>
          <w:bCs/>
          <w:sz w:val="28"/>
        </w:rPr>
        <w:t xml:space="preserve">, </w:t>
      </w:r>
      <w:r w:rsidRPr="005D6EE1">
        <w:rPr>
          <w:bCs/>
          <w:sz w:val="28"/>
        </w:rPr>
        <w:t>рассмотренн</w:t>
      </w:r>
      <w:r>
        <w:rPr>
          <w:bCs/>
          <w:sz w:val="28"/>
        </w:rPr>
        <w:t>ое</w:t>
      </w:r>
      <w:r w:rsidRPr="005D6EE1">
        <w:rPr>
          <w:bCs/>
          <w:sz w:val="28"/>
        </w:rPr>
        <w:t xml:space="preserve"> на заседании кафедры и утвержденн</w:t>
      </w:r>
      <w:r>
        <w:rPr>
          <w:bCs/>
          <w:sz w:val="28"/>
        </w:rPr>
        <w:t>ое</w:t>
      </w:r>
      <w:r w:rsidRPr="005D6EE1">
        <w:rPr>
          <w:bCs/>
          <w:sz w:val="28"/>
        </w:rPr>
        <w:t xml:space="preserve"> заведующим кафедрой</w:t>
      </w:r>
      <w:r>
        <w:rPr>
          <w:bCs/>
          <w:sz w:val="28"/>
        </w:rPr>
        <w:t>.</w:t>
      </w:r>
    </w:p>
    <w:p w:rsidR="00107D6B" w:rsidRPr="001E7D9A" w:rsidRDefault="00685261" w:rsidP="00685261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CE656E">
        <w:rPr>
          <w:bCs/>
          <w:sz w:val="28"/>
        </w:rPr>
        <w:t>Помещения для самостоятельной работы обучающихся оснащены компьютерной</w:t>
      </w:r>
      <w:r>
        <w:rPr>
          <w:bCs/>
          <w:sz w:val="28"/>
        </w:rPr>
        <w:t xml:space="preserve"> </w:t>
      </w:r>
      <w:r w:rsidRPr="00CE656E">
        <w:rPr>
          <w:bCs/>
          <w:sz w:val="28"/>
        </w:rPr>
        <w:t>техникой с возможностью подключения к сети "Интернет" и обеспечением доступа в электронную</w:t>
      </w:r>
      <w:r>
        <w:rPr>
          <w:bCs/>
          <w:sz w:val="28"/>
        </w:rPr>
        <w:t xml:space="preserve"> </w:t>
      </w:r>
      <w:r w:rsidRPr="00CE656E">
        <w:rPr>
          <w:bCs/>
          <w:sz w:val="28"/>
        </w:rPr>
        <w:t xml:space="preserve">информационно-образовательную среду </w:t>
      </w:r>
      <w:r>
        <w:rPr>
          <w:bCs/>
          <w:sz w:val="28"/>
        </w:rPr>
        <w:t>Университета.</w:t>
      </w:r>
    </w:p>
    <w:p w:rsidR="001E7D9A" w:rsidRPr="00AF66BA" w:rsidRDefault="001E7D9A" w:rsidP="00685261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>
        <w:rPr>
          <w:bCs/>
          <w:sz w:val="28"/>
        </w:rPr>
        <w:t>При прохождении практики на сторонних предприятиях используется материально-техническая база предприятия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785"/>
      </w:tblGrid>
      <w:tr w:rsidR="001E7D9A" w:rsidRPr="00281E1F" w:rsidTr="00067E34">
        <w:tc>
          <w:tcPr>
            <w:tcW w:w="4786" w:type="dxa"/>
          </w:tcPr>
          <w:p w:rsidR="001E7D9A" w:rsidRDefault="001E7D9A" w:rsidP="00281E1F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81E1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</w:p>
          <w:p w:rsidR="001E7D9A" w:rsidRPr="00281E1F" w:rsidRDefault="001E7D9A" w:rsidP="00281E1F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81E1F">
              <w:rPr>
                <w:rFonts w:eastAsia="Times New Roman" w:cs="Times New Roman"/>
                <w:sz w:val="28"/>
                <w:szCs w:val="28"/>
                <w:lang w:eastAsia="ru-RU"/>
              </w:rPr>
              <w:t>старший преподаватель</w:t>
            </w:r>
          </w:p>
        </w:tc>
        <w:tc>
          <w:tcPr>
            <w:tcW w:w="4785" w:type="dxa"/>
            <w:vMerge w:val="restart"/>
            <w:vAlign w:val="bottom"/>
          </w:tcPr>
          <w:p w:rsidR="001E7D9A" w:rsidRPr="00281E1F" w:rsidRDefault="001E7D9A" w:rsidP="00281E1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7D915F8D" wp14:editId="4D0BAEB1">
                  <wp:extent cx="2718257" cy="798786"/>
                  <wp:effectExtent l="0" t="0" r="6350" b="1905"/>
                  <wp:docPr id="1" name="Рисунок 1" descr="D:\Документы по кафедре\2017 год\УМК — V_2_0\БАКАЛАВРЫ\ПРАКТИКА ПД v 2.0\Сканы\РП\РП 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 по кафедре\2017 год\УМК — V_2_0\БАКАЛАВРЫ\ПРАКТИКА ПД v 2.0\Сканы\РП\РП 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32" t="36015" r="6704" b="55428"/>
                          <a:stretch/>
                        </pic:blipFill>
                        <pic:spPr bwMode="auto">
                          <a:xfrm>
                            <a:off x="0" y="0"/>
                            <a:ext cx="2719855" cy="799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D9A" w:rsidRPr="00107D6B" w:rsidTr="008D7111">
        <w:tc>
          <w:tcPr>
            <w:tcW w:w="4786" w:type="dxa"/>
          </w:tcPr>
          <w:p w:rsidR="001E7D9A" w:rsidRPr="00107D6B" w:rsidRDefault="001E7D9A" w:rsidP="005D0E1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«2</w:t>
            </w:r>
            <w:r w:rsidR="005D0E1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5D0E1B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04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5D0E1B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  <w:r w:rsidRPr="00281E1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785" w:type="dxa"/>
            <w:vMerge/>
          </w:tcPr>
          <w:p w:rsidR="001E7D9A" w:rsidRPr="00107D6B" w:rsidRDefault="001E7D9A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4617" w:rsidRDefault="00744617" w:rsidP="005D0E1B">
      <w:pPr>
        <w:spacing w:after="0" w:line="240" w:lineRule="auto"/>
        <w:rPr>
          <w:rFonts w:eastAsia="Times New Roman" w:cs="Times New Roman"/>
          <w:szCs w:val="24"/>
        </w:rPr>
      </w:pPr>
    </w:p>
    <w:sectPr w:rsid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BA66909"/>
    <w:multiLevelType w:val="hybridMultilevel"/>
    <w:tmpl w:val="4322FC9A"/>
    <w:lvl w:ilvl="0" w:tplc="17963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19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10"/>
  </w:num>
  <w:num w:numId="5">
    <w:abstractNumId w:val="29"/>
  </w:num>
  <w:num w:numId="6">
    <w:abstractNumId w:val="27"/>
  </w:num>
  <w:num w:numId="7">
    <w:abstractNumId w:val="19"/>
  </w:num>
  <w:num w:numId="8">
    <w:abstractNumId w:val="24"/>
  </w:num>
  <w:num w:numId="9">
    <w:abstractNumId w:val="0"/>
  </w:num>
  <w:num w:numId="10">
    <w:abstractNumId w:val="17"/>
  </w:num>
  <w:num w:numId="11">
    <w:abstractNumId w:val="23"/>
  </w:num>
  <w:num w:numId="12">
    <w:abstractNumId w:val="30"/>
  </w:num>
  <w:num w:numId="13">
    <w:abstractNumId w:val="2"/>
  </w:num>
  <w:num w:numId="14">
    <w:abstractNumId w:val="12"/>
  </w:num>
  <w:num w:numId="15">
    <w:abstractNumId w:val="26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20"/>
  </w:num>
  <w:num w:numId="22">
    <w:abstractNumId w:val="13"/>
  </w:num>
  <w:num w:numId="23">
    <w:abstractNumId w:val="11"/>
  </w:num>
  <w:num w:numId="24">
    <w:abstractNumId w:val="28"/>
  </w:num>
  <w:num w:numId="25">
    <w:abstractNumId w:val="7"/>
  </w:num>
  <w:num w:numId="26">
    <w:abstractNumId w:val="22"/>
  </w:num>
  <w:num w:numId="27">
    <w:abstractNumId w:val="5"/>
  </w:num>
  <w:num w:numId="28">
    <w:abstractNumId w:val="9"/>
  </w:num>
  <w:num w:numId="29">
    <w:abstractNumId w:val="6"/>
  </w:num>
  <w:num w:numId="30">
    <w:abstractNumId w:val="18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92BFD"/>
    <w:rsid w:val="000A2431"/>
    <w:rsid w:val="00104973"/>
    <w:rsid w:val="00107D6B"/>
    <w:rsid w:val="00145133"/>
    <w:rsid w:val="001A7CF3"/>
    <w:rsid w:val="001E7D9A"/>
    <w:rsid w:val="00230683"/>
    <w:rsid w:val="00281E1F"/>
    <w:rsid w:val="0037292C"/>
    <w:rsid w:val="00395D6C"/>
    <w:rsid w:val="003E5C2D"/>
    <w:rsid w:val="003E626D"/>
    <w:rsid w:val="00427398"/>
    <w:rsid w:val="005273B2"/>
    <w:rsid w:val="00546E4F"/>
    <w:rsid w:val="00570368"/>
    <w:rsid w:val="005A0E9A"/>
    <w:rsid w:val="005D0E1B"/>
    <w:rsid w:val="00685261"/>
    <w:rsid w:val="00735A99"/>
    <w:rsid w:val="00744617"/>
    <w:rsid w:val="007676FF"/>
    <w:rsid w:val="00770269"/>
    <w:rsid w:val="007B19F4"/>
    <w:rsid w:val="00956E74"/>
    <w:rsid w:val="00AF66BA"/>
    <w:rsid w:val="00B45832"/>
    <w:rsid w:val="00B63AF9"/>
    <w:rsid w:val="00BA579E"/>
    <w:rsid w:val="00BD5238"/>
    <w:rsid w:val="00BF48B5"/>
    <w:rsid w:val="00BF6FCD"/>
    <w:rsid w:val="00C65F35"/>
    <w:rsid w:val="00C925AF"/>
    <w:rsid w:val="00CC5393"/>
    <w:rsid w:val="00D34371"/>
    <w:rsid w:val="00D51895"/>
    <w:rsid w:val="00D96E0F"/>
    <w:rsid w:val="00DC345D"/>
    <w:rsid w:val="00DC6A84"/>
    <w:rsid w:val="00E246CA"/>
    <w:rsid w:val="00E420CC"/>
    <w:rsid w:val="00E540B0"/>
    <w:rsid w:val="00E55E7C"/>
    <w:rsid w:val="00E7462C"/>
    <w:rsid w:val="00E97159"/>
    <w:rsid w:val="00EA3C83"/>
    <w:rsid w:val="00F463A1"/>
    <w:rsid w:val="00F57BC9"/>
    <w:rsid w:val="00FD1B32"/>
    <w:rsid w:val="00FD4C8C"/>
    <w:rsid w:val="00F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F66BA"/>
    <w:pPr>
      <w:keepNext/>
      <w:widowControl w:val="0"/>
      <w:spacing w:before="240" w:after="60" w:line="300" w:lineRule="auto"/>
      <w:ind w:firstLine="50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AF66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Body Text"/>
    <w:basedOn w:val="a"/>
    <w:link w:val="a9"/>
    <w:rsid w:val="00AF66BA"/>
    <w:pPr>
      <w:spacing w:after="0" w:line="240" w:lineRule="auto"/>
      <w:jc w:val="center"/>
    </w:pPr>
    <w:rPr>
      <w:rFonts w:eastAsia="Calibri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F66BA"/>
    <w:rPr>
      <w:rFonts w:eastAsia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F66BA"/>
    <w:pPr>
      <w:keepNext/>
      <w:widowControl w:val="0"/>
      <w:spacing w:before="240" w:after="60" w:line="300" w:lineRule="auto"/>
      <w:ind w:firstLine="50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AF66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Body Text"/>
    <w:basedOn w:val="a"/>
    <w:link w:val="a9"/>
    <w:rsid w:val="00AF66BA"/>
    <w:pPr>
      <w:spacing w:after="0" w:line="240" w:lineRule="auto"/>
      <w:jc w:val="center"/>
    </w:pPr>
    <w:rPr>
      <w:rFonts w:eastAsia="Calibri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F66BA"/>
    <w:rPr>
      <w:rFonts w:eastAsia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Krasnov</cp:lastModifiedBy>
  <cp:revision>4</cp:revision>
  <cp:lastPrinted>2016-09-20T07:03:00Z</cp:lastPrinted>
  <dcterms:created xsi:type="dcterms:W3CDTF">2018-01-18T11:10:00Z</dcterms:created>
  <dcterms:modified xsi:type="dcterms:W3CDTF">2018-06-13T12:37:00Z</dcterms:modified>
</cp:coreProperties>
</file>