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163F" w:rsidRPr="00D1686C" w:rsidRDefault="00B3163F" w:rsidP="00F57533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АННОТАЦИЯ</w:t>
      </w:r>
    </w:p>
    <w:p w:rsidR="00B3163F" w:rsidRPr="00D1686C" w:rsidRDefault="00B3163F" w:rsidP="00F57533">
      <w:pPr>
        <w:spacing w:after="200" w:line="276" w:lineRule="auto"/>
        <w:contextualSpacing/>
        <w:jc w:val="center"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Дисциплины</w:t>
      </w:r>
    </w:p>
    <w:p w:rsidR="00B3163F" w:rsidRPr="00D1686C" w:rsidRDefault="00B3163F" w:rsidP="00FF424C">
      <w:pPr>
        <w:jc w:val="center"/>
        <w:rPr>
          <w:szCs w:val="28"/>
        </w:rPr>
      </w:pPr>
      <w:r w:rsidRPr="00D1686C">
        <w:rPr>
          <w:szCs w:val="28"/>
        </w:rPr>
        <w:t xml:space="preserve"> «ФИЛОСОФИЯ»</w:t>
      </w:r>
    </w:p>
    <w:p w:rsidR="00B3163F" w:rsidRPr="00D1686C" w:rsidRDefault="00B3163F" w:rsidP="00FF424C">
      <w:pPr>
        <w:jc w:val="center"/>
        <w:rPr>
          <w:szCs w:val="28"/>
        </w:rPr>
      </w:pPr>
    </w:p>
    <w:p w:rsidR="00B3163F" w:rsidRPr="00D1686C" w:rsidRDefault="00B3163F" w:rsidP="00DD19B0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 xml:space="preserve">Направление подготовки – </w:t>
      </w:r>
      <w:r w:rsidRPr="00D1686C">
        <w:rPr>
          <w:bCs/>
          <w:sz w:val="24"/>
          <w:szCs w:val="24"/>
          <w:lang w:eastAsia="ru-RU"/>
        </w:rPr>
        <w:t xml:space="preserve"> </w:t>
      </w:r>
      <w:r w:rsidRPr="00D1686C">
        <w:rPr>
          <w:sz w:val="24"/>
          <w:szCs w:val="24"/>
        </w:rPr>
        <w:t>12.03.01 «Приборостроение»</w:t>
      </w:r>
      <w:r w:rsidRPr="00D1686C">
        <w:rPr>
          <w:sz w:val="24"/>
          <w:szCs w:val="24"/>
          <w:lang w:eastAsia="ru-RU"/>
        </w:rPr>
        <w:t xml:space="preserve"> </w:t>
      </w:r>
    </w:p>
    <w:p w:rsidR="00B3163F" w:rsidRPr="00D1686C" w:rsidRDefault="00B3163F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Квалификация (степень) выпускника –  бакалавр</w:t>
      </w:r>
    </w:p>
    <w:p w:rsidR="00B3163F" w:rsidRPr="00D1686C" w:rsidRDefault="00B3163F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 xml:space="preserve">Профиль – </w:t>
      </w:r>
      <w:r w:rsidRPr="00D1686C">
        <w:rPr>
          <w:sz w:val="24"/>
          <w:szCs w:val="24"/>
        </w:rPr>
        <w:t>«Приборы и методы контроля качества и диагностики»</w:t>
      </w:r>
    </w:p>
    <w:p w:rsidR="00B3163F" w:rsidRPr="00D1686C" w:rsidRDefault="00B3163F" w:rsidP="00D22E88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D1686C">
        <w:rPr>
          <w:b/>
          <w:sz w:val="24"/>
          <w:szCs w:val="24"/>
          <w:lang w:eastAsia="ru-RU"/>
        </w:rPr>
        <w:t>1. Место дисциплины в структуре основной профессиональной образовательной программы</w:t>
      </w:r>
    </w:p>
    <w:p w:rsidR="00B3163F" w:rsidRPr="00D1686C" w:rsidRDefault="00B3163F" w:rsidP="00FA6635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Дисциплина «Философия» (Б1.Б.2) относится к базовой части и является обязательной дисциплиной обучающегося.</w:t>
      </w:r>
    </w:p>
    <w:p w:rsidR="00B3163F" w:rsidRPr="00D1686C" w:rsidRDefault="00B3163F" w:rsidP="00D22E88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D1686C">
        <w:rPr>
          <w:b/>
          <w:sz w:val="24"/>
          <w:szCs w:val="24"/>
          <w:lang w:eastAsia="ru-RU"/>
        </w:rPr>
        <w:t>2. Цель и задачи дисциплины</w:t>
      </w:r>
    </w:p>
    <w:p w:rsidR="00B3163F" w:rsidRPr="00D1686C" w:rsidRDefault="00B3163F" w:rsidP="00970880">
      <w:pPr>
        <w:spacing w:line="276" w:lineRule="auto"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Целью изучения дисциплины является развитие диалектичного мышления, способствующего не только отражению действительности, но и обретению философского способа ориентации в мире; создание поколения профессионалов, обладающих новым уровнем мировоззрения и нравственных установок, гармоничных современным требованиям развития культуры округа.</w:t>
      </w:r>
    </w:p>
    <w:p w:rsidR="00B3163F" w:rsidRPr="00D1686C" w:rsidRDefault="00B3163F" w:rsidP="00970880">
      <w:pPr>
        <w:spacing w:line="276" w:lineRule="auto"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Для достижения поставленной цели решаются следующие задачи:</w:t>
      </w:r>
    </w:p>
    <w:p w:rsidR="00B3163F" w:rsidRPr="00D1686C" w:rsidRDefault="00B3163F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выработка навыков непредвзятой, многомерной оценки философских и научных течений, направлений и школ;</w:t>
      </w:r>
    </w:p>
    <w:p w:rsidR="00B3163F" w:rsidRPr="00D1686C" w:rsidRDefault="00B3163F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формирование способностей выявления экологического, космопланетарного аспекта изучаемых вопросов;</w:t>
      </w:r>
    </w:p>
    <w:p w:rsidR="00B3163F" w:rsidRPr="00D1686C" w:rsidRDefault="00B3163F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развитие умения логично формулировать, излагать и аргументировано отстаивать собственное видение рассматриваемых проблем;</w:t>
      </w:r>
    </w:p>
    <w:p w:rsidR="00B3163F" w:rsidRPr="00D1686C" w:rsidRDefault="00B3163F" w:rsidP="00970880">
      <w:pPr>
        <w:numPr>
          <w:ilvl w:val="0"/>
          <w:numId w:val="5"/>
        </w:numPr>
        <w:tabs>
          <w:tab w:val="left" w:pos="567"/>
        </w:tabs>
        <w:spacing w:line="276" w:lineRule="auto"/>
        <w:ind w:left="567" w:hanging="284"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овладение приемами ведения дискуссии, полемики, диалога.</w:t>
      </w:r>
    </w:p>
    <w:p w:rsidR="00B3163F" w:rsidRPr="00D1686C" w:rsidRDefault="00B3163F" w:rsidP="00D22E88">
      <w:pPr>
        <w:spacing w:line="276" w:lineRule="auto"/>
        <w:contextualSpacing/>
        <w:rPr>
          <w:b/>
          <w:sz w:val="24"/>
          <w:szCs w:val="24"/>
          <w:lang w:eastAsia="ru-RU"/>
        </w:rPr>
      </w:pPr>
      <w:r w:rsidRPr="00D1686C">
        <w:rPr>
          <w:b/>
          <w:sz w:val="24"/>
          <w:szCs w:val="24"/>
          <w:lang w:eastAsia="ru-RU"/>
        </w:rPr>
        <w:t>3. Перечень планируемых результатов обучения по дисциплине</w:t>
      </w:r>
    </w:p>
    <w:p w:rsidR="00B3163F" w:rsidRPr="00D1686C" w:rsidRDefault="00B3163F" w:rsidP="00D22E88">
      <w:pPr>
        <w:spacing w:after="200" w:line="276" w:lineRule="auto"/>
        <w:contextualSpacing/>
        <w:rPr>
          <w:rStyle w:val="FontStyle48"/>
          <w:szCs w:val="28"/>
        </w:rPr>
      </w:pPr>
      <w:r w:rsidRPr="00D1686C">
        <w:rPr>
          <w:sz w:val="24"/>
          <w:szCs w:val="24"/>
          <w:lang w:eastAsia="ru-RU"/>
        </w:rPr>
        <w:t xml:space="preserve">Изучение дисциплины направлено на формирование следующих  компетенций: </w:t>
      </w:r>
      <w:r w:rsidRPr="00D1686C">
        <w:rPr>
          <w:rStyle w:val="FontStyle48"/>
          <w:szCs w:val="28"/>
        </w:rPr>
        <w:t>ОК-1, ОК-6.</w:t>
      </w:r>
    </w:p>
    <w:p w:rsidR="00B3163F" w:rsidRPr="00D1686C" w:rsidRDefault="00B3163F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В результате освоения дисциплины обучающийся должен:</w:t>
      </w:r>
    </w:p>
    <w:p w:rsidR="00B3163F" w:rsidRPr="00D1686C" w:rsidRDefault="00B3163F" w:rsidP="00D22E88">
      <w:pPr>
        <w:spacing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ЗНАТЬ:</w:t>
      </w:r>
    </w:p>
    <w:p w:rsidR="00B3163F" w:rsidRPr="00D1686C" w:rsidRDefault="00B3163F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 xml:space="preserve">основные разделы и направления философии; </w:t>
      </w:r>
    </w:p>
    <w:p w:rsidR="00B3163F" w:rsidRPr="00D1686C" w:rsidRDefault="00B3163F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сущность и роль философии как теоретической формы мировоззрения;</w:t>
      </w:r>
    </w:p>
    <w:p w:rsidR="00B3163F" w:rsidRPr="00D1686C" w:rsidRDefault="00B3163F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наиболее существенные аспекты современной картины мира;</w:t>
      </w:r>
    </w:p>
    <w:p w:rsidR="00B3163F" w:rsidRPr="00D1686C" w:rsidRDefault="00B3163F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 xml:space="preserve">методы и приемы философского анализа проблем; </w:t>
      </w:r>
    </w:p>
    <w:p w:rsidR="00B3163F" w:rsidRPr="00D1686C" w:rsidRDefault="00B3163F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роль науки в развитии цивилизации, соотношение науки и техники и связанные с ними современные социальные и этические проблемы;</w:t>
      </w:r>
    </w:p>
    <w:p w:rsidR="00B3163F" w:rsidRPr="00D1686C" w:rsidRDefault="00B3163F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структуру, формы и методы научного познания в их историческом генезисе, современные философские модели научного знания;</w:t>
      </w:r>
    </w:p>
    <w:p w:rsidR="00B3163F" w:rsidRPr="00D1686C" w:rsidRDefault="00B3163F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основные законы и принципы диалектики, методы и формы научного познания;</w:t>
      </w:r>
    </w:p>
    <w:p w:rsidR="00B3163F" w:rsidRPr="00D1686C" w:rsidRDefault="00B3163F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смысл соотношения биологического и социального в человеке, отношения человека к природе, суть традиции философского осмысления исторического процесса, дискуссий о характере изменений происходящих с человеком и человечеством на рубеже третьего тысячелетия;</w:t>
      </w:r>
    </w:p>
    <w:p w:rsidR="00B3163F" w:rsidRPr="00D1686C" w:rsidRDefault="00B3163F" w:rsidP="007E1EB4">
      <w:pPr>
        <w:numPr>
          <w:ilvl w:val="0"/>
          <w:numId w:val="6"/>
        </w:numPr>
        <w:spacing w:line="276" w:lineRule="auto"/>
        <w:ind w:left="567" w:hanging="283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lastRenderedPageBreak/>
        <w:t>диалектику формирования личности, ее свободы и ответственности, своеобразие интеллектуального, нравственного и эстетического опыта разных исторических эпох.</w:t>
      </w:r>
    </w:p>
    <w:p w:rsidR="00B3163F" w:rsidRPr="00D1686C" w:rsidRDefault="00B3163F" w:rsidP="00D22E88">
      <w:pPr>
        <w:spacing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УМЕТЬ:</w:t>
      </w:r>
    </w:p>
    <w:p w:rsidR="00B3163F" w:rsidRPr="00D1686C" w:rsidRDefault="00B3163F" w:rsidP="00F25810">
      <w:pPr>
        <w:numPr>
          <w:ilvl w:val="0"/>
          <w:numId w:val="6"/>
        </w:numPr>
        <w:spacing w:line="276" w:lineRule="auto"/>
        <w:ind w:left="567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характеризовать исторические типы мировоззрения;</w:t>
      </w:r>
    </w:p>
    <w:p w:rsidR="00B3163F" w:rsidRPr="00D1686C" w:rsidRDefault="00B3163F" w:rsidP="00F25810">
      <w:pPr>
        <w:numPr>
          <w:ilvl w:val="0"/>
          <w:numId w:val="6"/>
        </w:numPr>
        <w:spacing w:line="276" w:lineRule="auto"/>
        <w:ind w:left="567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 xml:space="preserve">применять знание философии в формировании программ жизнедеятельности для самореализации; </w:t>
      </w:r>
    </w:p>
    <w:p w:rsidR="00B3163F" w:rsidRPr="00D1686C" w:rsidRDefault="00B3163F" w:rsidP="00F25810">
      <w:pPr>
        <w:numPr>
          <w:ilvl w:val="0"/>
          <w:numId w:val="6"/>
        </w:numPr>
        <w:spacing w:line="276" w:lineRule="auto"/>
        <w:ind w:left="567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анализировать и оценивать социальную и экономическую информацию;</w:t>
      </w:r>
    </w:p>
    <w:p w:rsidR="00B3163F" w:rsidRPr="00D1686C" w:rsidRDefault="00B3163F" w:rsidP="00F25810">
      <w:pPr>
        <w:numPr>
          <w:ilvl w:val="0"/>
          <w:numId w:val="6"/>
        </w:numPr>
        <w:spacing w:line="276" w:lineRule="auto"/>
        <w:ind w:left="567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планировать и осуществлять свою деятельность с учетом результатов этого анализа;</w:t>
      </w:r>
    </w:p>
    <w:p w:rsidR="00B3163F" w:rsidRPr="00D1686C" w:rsidRDefault="00B3163F" w:rsidP="00F25810">
      <w:pPr>
        <w:numPr>
          <w:ilvl w:val="0"/>
          <w:numId w:val="6"/>
        </w:numPr>
        <w:spacing w:line="276" w:lineRule="auto"/>
        <w:ind w:left="567"/>
        <w:contextualSpacing/>
        <w:rPr>
          <w:bCs/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составлять и оформлять планы, тезисы, конспекты, аннотации, рецензии, рефераты;</w:t>
      </w:r>
    </w:p>
    <w:p w:rsidR="00B3163F" w:rsidRPr="00D1686C" w:rsidRDefault="00B3163F" w:rsidP="00F25810">
      <w:pPr>
        <w:numPr>
          <w:ilvl w:val="0"/>
          <w:numId w:val="6"/>
        </w:numPr>
        <w:spacing w:line="276" w:lineRule="auto"/>
        <w:ind w:left="567"/>
        <w:contextualSpacing/>
        <w:rPr>
          <w:bCs/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выявлять общее и особенное в учениях  философов различных направлений и школ;</w:t>
      </w:r>
    </w:p>
    <w:p w:rsidR="00B3163F" w:rsidRPr="00D1686C" w:rsidRDefault="00B3163F" w:rsidP="00F25810">
      <w:pPr>
        <w:numPr>
          <w:ilvl w:val="0"/>
          <w:numId w:val="6"/>
        </w:numPr>
        <w:spacing w:line="276" w:lineRule="auto"/>
        <w:ind w:left="567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показать смену научных парадигм в истории;</w:t>
      </w:r>
    </w:p>
    <w:p w:rsidR="00B3163F" w:rsidRPr="00D1686C" w:rsidRDefault="00B3163F" w:rsidP="00F25810">
      <w:pPr>
        <w:numPr>
          <w:ilvl w:val="0"/>
          <w:numId w:val="6"/>
        </w:numPr>
        <w:spacing w:line="276" w:lineRule="auto"/>
        <w:ind w:left="567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выделять взаимосвязь и взаимозависимость развития личности и социальной системы;</w:t>
      </w:r>
    </w:p>
    <w:p w:rsidR="00B3163F" w:rsidRPr="00D1686C" w:rsidRDefault="00B3163F" w:rsidP="00F25810">
      <w:pPr>
        <w:numPr>
          <w:ilvl w:val="0"/>
          <w:numId w:val="6"/>
        </w:numPr>
        <w:spacing w:line="276" w:lineRule="auto"/>
        <w:ind w:left="567"/>
        <w:contextualSpacing/>
        <w:rPr>
          <w:b/>
          <w:bCs/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характеризовать русские традиции, влияющие на социализацию россиян.</w:t>
      </w:r>
    </w:p>
    <w:p w:rsidR="00B3163F" w:rsidRPr="00D1686C" w:rsidRDefault="00B3163F" w:rsidP="00D22E88">
      <w:pPr>
        <w:spacing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ВЛАДЕТЬ:</w:t>
      </w:r>
    </w:p>
    <w:p w:rsidR="00B3163F" w:rsidRPr="00D1686C" w:rsidRDefault="00B3163F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 xml:space="preserve">навыком об исторических типах философствования о мире, человеке и их взаимосвязи,  способе включения этих знаний в мировоззрение будущего специалиста; </w:t>
      </w:r>
    </w:p>
    <w:p w:rsidR="00B3163F" w:rsidRPr="00D1686C" w:rsidRDefault="00B3163F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навыком о монистических и плюралистических концепциях бытия, атрибутах и формах существования материального мира, законах развития, видах закономерностей;</w:t>
      </w:r>
    </w:p>
    <w:p w:rsidR="00B3163F" w:rsidRPr="00D1686C" w:rsidRDefault="00B3163F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навыком о многообразии форм человеческого опыта и знания, природе мышления, соотношении истины и заблуждения, знания и веры, особенностях функционирования знания в прежние исторические эпохи и в современном обществе;</w:t>
      </w:r>
    </w:p>
    <w:p w:rsidR="00B3163F" w:rsidRPr="00D1686C" w:rsidRDefault="00B3163F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навыком о системах интеллектуальных ценностей, их значении в истории общества и в различных культурных традициях;</w:t>
      </w:r>
    </w:p>
    <w:p w:rsidR="00B3163F" w:rsidRPr="00D1686C" w:rsidRDefault="00B3163F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 xml:space="preserve">навыком о философских проблемах техники и технического знания, философии экономики; </w:t>
      </w:r>
    </w:p>
    <w:p w:rsidR="00B3163F" w:rsidRPr="00D1686C" w:rsidRDefault="00B3163F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навыком ведения дискуссии и полемики;</w:t>
      </w:r>
    </w:p>
    <w:p w:rsidR="00B3163F" w:rsidRPr="00D1686C" w:rsidRDefault="00B3163F" w:rsidP="008A5692">
      <w:pPr>
        <w:numPr>
          <w:ilvl w:val="0"/>
          <w:numId w:val="6"/>
        </w:numPr>
        <w:spacing w:after="200" w:line="276" w:lineRule="auto"/>
        <w:ind w:left="567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навыком критического восприятия информации.</w:t>
      </w:r>
    </w:p>
    <w:p w:rsidR="00B3163F" w:rsidRPr="00D1686C" w:rsidRDefault="00B3163F" w:rsidP="00D22E88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D1686C">
        <w:rPr>
          <w:b/>
          <w:sz w:val="24"/>
          <w:szCs w:val="24"/>
          <w:lang w:eastAsia="ru-RU"/>
        </w:rPr>
        <w:t>4. Содержание и структура дисциплины</w:t>
      </w:r>
    </w:p>
    <w:p w:rsidR="00B3163F" w:rsidRPr="00D1686C" w:rsidRDefault="00B3163F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Сущность и специфика философского знания, основные философские направления.</w:t>
      </w:r>
    </w:p>
    <w:p w:rsidR="00B3163F" w:rsidRPr="00D1686C" w:rsidRDefault="00B3163F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История философии</w:t>
      </w:r>
    </w:p>
    <w:p w:rsidR="00B3163F" w:rsidRPr="00D1686C" w:rsidRDefault="00B3163F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Объективная реальность и основные формы ее существования.</w:t>
      </w:r>
    </w:p>
    <w:p w:rsidR="00B3163F" w:rsidRPr="00D1686C" w:rsidRDefault="00B3163F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Всеобщие законы развития. Метафизика и диалектика о развитии.</w:t>
      </w:r>
    </w:p>
    <w:p w:rsidR="00B3163F" w:rsidRPr="00D1686C" w:rsidRDefault="00B3163F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Детерминизм – относительная необходимость  развития</w:t>
      </w:r>
    </w:p>
    <w:p w:rsidR="00B3163F" w:rsidRPr="00D1686C" w:rsidRDefault="00B3163F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Антропосоциогенез и сущность сознания.</w:t>
      </w:r>
    </w:p>
    <w:p w:rsidR="00B3163F" w:rsidRPr="00D1686C" w:rsidRDefault="00B3163F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Истина и заблуждение в познании.</w:t>
      </w:r>
    </w:p>
    <w:p w:rsidR="00B3163F" w:rsidRPr="00D1686C" w:rsidRDefault="00B3163F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Методы и формы научного познания.</w:t>
      </w:r>
    </w:p>
    <w:p w:rsidR="00B3163F" w:rsidRPr="00D1686C" w:rsidRDefault="00B3163F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Причина, характер и направленность в истории развития общества. Диалектика человеческой истории.</w:t>
      </w:r>
    </w:p>
    <w:p w:rsidR="00B3163F" w:rsidRPr="00D1686C" w:rsidRDefault="00B3163F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Социальная сфера жизни общества.</w:t>
      </w:r>
    </w:p>
    <w:p w:rsidR="00B3163F" w:rsidRPr="00D1686C" w:rsidRDefault="00B3163F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Общественное сознание и его структура.</w:t>
      </w:r>
    </w:p>
    <w:p w:rsidR="00B3163F" w:rsidRPr="00D1686C" w:rsidRDefault="00B3163F" w:rsidP="00E12811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lastRenderedPageBreak/>
        <w:t>Общество и личность – противоречивое единство.</w:t>
      </w:r>
    </w:p>
    <w:p w:rsidR="00B3163F" w:rsidRPr="00D1686C" w:rsidRDefault="00B3163F" w:rsidP="00D22E88">
      <w:pPr>
        <w:spacing w:after="200" w:line="276" w:lineRule="auto"/>
        <w:contextualSpacing/>
        <w:rPr>
          <w:b/>
          <w:sz w:val="24"/>
          <w:szCs w:val="24"/>
          <w:lang w:eastAsia="ru-RU"/>
        </w:rPr>
      </w:pPr>
      <w:r w:rsidRPr="00D1686C">
        <w:rPr>
          <w:b/>
          <w:sz w:val="24"/>
          <w:szCs w:val="24"/>
          <w:lang w:eastAsia="ru-RU"/>
        </w:rPr>
        <w:t>5. Объем дисциплины и виды учебной работы</w:t>
      </w:r>
    </w:p>
    <w:p w:rsidR="00B3163F" w:rsidRPr="00D1686C" w:rsidRDefault="00B3163F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Объем дисциплины – 3 зачетные единицы (108 час.), в том числе:</w:t>
      </w:r>
    </w:p>
    <w:p w:rsidR="00B3163F" w:rsidRPr="00D1686C" w:rsidRDefault="00B3163F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лекции – 34 час.</w:t>
      </w:r>
    </w:p>
    <w:p w:rsidR="00B3163F" w:rsidRPr="00D1686C" w:rsidRDefault="00B3163F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практические занятия – 16 час.</w:t>
      </w:r>
    </w:p>
    <w:p w:rsidR="00B3163F" w:rsidRPr="00D1686C" w:rsidRDefault="00B3163F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 xml:space="preserve">самостоятельная работа – </w:t>
      </w:r>
      <w:r w:rsidR="00420656">
        <w:rPr>
          <w:sz w:val="24"/>
          <w:szCs w:val="24"/>
          <w:lang w:eastAsia="ru-RU"/>
        </w:rPr>
        <w:t>22</w:t>
      </w:r>
      <w:r w:rsidRPr="00D1686C">
        <w:rPr>
          <w:sz w:val="24"/>
          <w:szCs w:val="24"/>
          <w:lang w:eastAsia="ru-RU"/>
        </w:rPr>
        <w:t xml:space="preserve"> час.</w:t>
      </w:r>
    </w:p>
    <w:p w:rsidR="00B3163F" w:rsidRPr="00D1686C" w:rsidRDefault="00B3163F" w:rsidP="005F051B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 xml:space="preserve">контроль – </w:t>
      </w:r>
      <w:r w:rsidR="00420656">
        <w:rPr>
          <w:sz w:val="24"/>
          <w:szCs w:val="24"/>
          <w:lang w:eastAsia="ru-RU"/>
        </w:rPr>
        <w:t>36</w:t>
      </w:r>
      <w:bookmarkStart w:id="0" w:name="_GoBack"/>
      <w:bookmarkEnd w:id="0"/>
      <w:r w:rsidRPr="00D1686C">
        <w:rPr>
          <w:sz w:val="24"/>
          <w:szCs w:val="24"/>
          <w:lang w:eastAsia="ru-RU"/>
        </w:rPr>
        <w:t xml:space="preserve"> час.</w:t>
      </w:r>
    </w:p>
    <w:p w:rsidR="00B3163F" w:rsidRPr="00D22E88" w:rsidRDefault="00B3163F" w:rsidP="00D22E88">
      <w:pPr>
        <w:spacing w:after="200" w:line="276" w:lineRule="auto"/>
        <w:contextualSpacing/>
        <w:rPr>
          <w:sz w:val="24"/>
          <w:szCs w:val="24"/>
          <w:lang w:eastAsia="ru-RU"/>
        </w:rPr>
      </w:pPr>
      <w:r w:rsidRPr="00D1686C">
        <w:rPr>
          <w:sz w:val="24"/>
          <w:szCs w:val="24"/>
          <w:lang w:eastAsia="ru-RU"/>
        </w:rPr>
        <w:t>Форма контроля знаний - экзамен</w:t>
      </w:r>
    </w:p>
    <w:p w:rsidR="00B3163F" w:rsidRDefault="00B3163F" w:rsidP="006000D1">
      <w:pPr>
        <w:spacing w:after="200" w:line="276" w:lineRule="auto"/>
        <w:contextualSpacing/>
        <w:rPr>
          <w:b/>
          <w:szCs w:val="28"/>
        </w:rPr>
      </w:pPr>
    </w:p>
    <w:sectPr w:rsidR="00B3163F" w:rsidSect="00FC21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C70A81"/>
    <w:multiLevelType w:val="hybridMultilevel"/>
    <w:tmpl w:val="2E302E6A"/>
    <w:lvl w:ilvl="0" w:tplc="56EAAE32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21597B69"/>
    <w:multiLevelType w:val="hybridMultilevel"/>
    <w:tmpl w:val="04E07428"/>
    <w:lvl w:ilvl="0" w:tplc="47E4589E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251968A3"/>
    <w:multiLevelType w:val="hybridMultilevel"/>
    <w:tmpl w:val="0D6895D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25753313"/>
    <w:multiLevelType w:val="hybridMultilevel"/>
    <w:tmpl w:val="3B80F7B8"/>
    <w:lvl w:ilvl="0" w:tplc="21262F2E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34DF1B2B"/>
    <w:multiLevelType w:val="hybridMultilevel"/>
    <w:tmpl w:val="ED6C0736"/>
    <w:lvl w:ilvl="0" w:tplc="573066D0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5">
    <w:nsid w:val="446F26E5"/>
    <w:multiLevelType w:val="hybridMultilevel"/>
    <w:tmpl w:val="9DD44318"/>
    <w:lvl w:ilvl="0" w:tplc="573066D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E85100"/>
    <w:multiLevelType w:val="hybridMultilevel"/>
    <w:tmpl w:val="A1AE3E74"/>
    <w:lvl w:ilvl="0" w:tplc="5F62C71A">
      <w:start w:val="1"/>
      <w:numFmt w:val="bullet"/>
      <w:lvlText w:val="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7">
    <w:nsid w:val="546E49CB"/>
    <w:multiLevelType w:val="multilevel"/>
    <w:tmpl w:val="723E3B76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eastAsia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8">
    <w:nsid w:val="5CF14C7F"/>
    <w:multiLevelType w:val="hybridMultilevel"/>
    <w:tmpl w:val="206070AE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64E867E0"/>
    <w:multiLevelType w:val="hybridMultilevel"/>
    <w:tmpl w:val="84C61E4C"/>
    <w:lvl w:ilvl="0" w:tplc="7AE2903C">
      <w:start w:val="1"/>
      <w:numFmt w:val="bullet"/>
      <w:lvlText w:val=""/>
      <w:lvlJc w:val="left"/>
      <w:pPr>
        <w:tabs>
          <w:tab w:val="num" w:pos="0"/>
        </w:tabs>
        <w:ind w:left="284" w:hanging="284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7E596BE2"/>
    <w:multiLevelType w:val="hybridMultilevel"/>
    <w:tmpl w:val="363619A2"/>
    <w:lvl w:ilvl="0" w:tplc="A7C00024">
      <w:start w:val="1"/>
      <w:numFmt w:val="bullet"/>
      <w:lvlText w:val=""/>
      <w:lvlJc w:val="left"/>
      <w:pPr>
        <w:tabs>
          <w:tab w:val="num" w:pos="284"/>
        </w:tabs>
        <w:ind w:left="284" w:hanging="284"/>
      </w:pPr>
      <w:rPr>
        <w:rFonts w:ascii="Symbol" w:hAnsi="Symbol" w:hint="default"/>
        <w:sz w:val="3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2"/>
  </w:num>
  <w:num w:numId="7">
    <w:abstractNumId w:val="6"/>
  </w:num>
  <w:num w:numId="8">
    <w:abstractNumId w:val="3"/>
  </w:num>
  <w:num w:numId="9">
    <w:abstractNumId w:val="9"/>
  </w:num>
  <w:num w:numId="10">
    <w:abstractNumId w:val="5"/>
  </w:num>
  <w:num w:numId="11">
    <w:abstractNumId w:val="10"/>
  </w:num>
  <w:num w:numId="12">
    <w:abstractNumId w:val="8"/>
  </w:num>
  <w:num w:numId="1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00C"/>
    <w:rsid w:val="00044DD1"/>
    <w:rsid w:val="00067AB3"/>
    <w:rsid w:val="000A2097"/>
    <w:rsid w:val="000C32D9"/>
    <w:rsid w:val="00144D5E"/>
    <w:rsid w:val="00153846"/>
    <w:rsid w:val="00190407"/>
    <w:rsid w:val="001B453A"/>
    <w:rsid w:val="001C3F5B"/>
    <w:rsid w:val="0020509A"/>
    <w:rsid w:val="002B76E9"/>
    <w:rsid w:val="002D4684"/>
    <w:rsid w:val="00311788"/>
    <w:rsid w:val="0031215D"/>
    <w:rsid w:val="003162E1"/>
    <w:rsid w:val="00355971"/>
    <w:rsid w:val="00371273"/>
    <w:rsid w:val="003F4EEF"/>
    <w:rsid w:val="00411039"/>
    <w:rsid w:val="00414961"/>
    <w:rsid w:val="00420656"/>
    <w:rsid w:val="004412A4"/>
    <w:rsid w:val="00443C3B"/>
    <w:rsid w:val="00524B15"/>
    <w:rsid w:val="005268DC"/>
    <w:rsid w:val="0053783F"/>
    <w:rsid w:val="005F051B"/>
    <w:rsid w:val="006000D1"/>
    <w:rsid w:val="00654E8E"/>
    <w:rsid w:val="006722F2"/>
    <w:rsid w:val="006E3970"/>
    <w:rsid w:val="006F4139"/>
    <w:rsid w:val="007845A6"/>
    <w:rsid w:val="007E1EB4"/>
    <w:rsid w:val="00880949"/>
    <w:rsid w:val="008A5692"/>
    <w:rsid w:val="008E2CE8"/>
    <w:rsid w:val="009655D9"/>
    <w:rsid w:val="00970880"/>
    <w:rsid w:val="00A4277D"/>
    <w:rsid w:val="00AC5EC8"/>
    <w:rsid w:val="00B3163F"/>
    <w:rsid w:val="00BB1624"/>
    <w:rsid w:val="00C3595B"/>
    <w:rsid w:val="00C81948"/>
    <w:rsid w:val="00CC300C"/>
    <w:rsid w:val="00D1686C"/>
    <w:rsid w:val="00D22E88"/>
    <w:rsid w:val="00DB6D9B"/>
    <w:rsid w:val="00DD19B0"/>
    <w:rsid w:val="00E12811"/>
    <w:rsid w:val="00E42636"/>
    <w:rsid w:val="00E84500"/>
    <w:rsid w:val="00E96579"/>
    <w:rsid w:val="00EB0D28"/>
    <w:rsid w:val="00F25810"/>
    <w:rsid w:val="00F36B94"/>
    <w:rsid w:val="00F57533"/>
    <w:rsid w:val="00F9130B"/>
    <w:rsid w:val="00FA6635"/>
    <w:rsid w:val="00FC215E"/>
    <w:rsid w:val="00FF424C"/>
    <w:rsid w:val="00FF7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5E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215E"/>
    <w:pPr>
      <w:jc w:val="both"/>
    </w:pPr>
    <w:rPr>
      <w:sz w:val="28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C300C"/>
    <w:pPr>
      <w:spacing w:after="200" w:line="276" w:lineRule="auto"/>
      <w:ind w:left="720"/>
      <w:contextualSpacing/>
      <w:jc w:val="left"/>
    </w:pPr>
    <w:rPr>
      <w:rFonts w:ascii="Calibri" w:hAnsi="Calibri"/>
      <w:sz w:val="22"/>
    </w:rPr>
  </w:style>
  <w:style w:type="paragraph" w:customStyle="1" w:styleId="Style15">
    <w:name w:val="Style15"/>
    <w:basedOn w:val="a"/>
    <w:uiPriority w:val="99"/>
    <w:rsid w:val="006F4139"/>
    <w:pPr>
      <w:widowControl w:val="0"/>
      <w:autoSpaceDE w:val="0"/>
      <w:autoSpaceDN w:val="0"/>
      <w:adjustRightInd w:val="0"/>
      <w:spacing w:line="478" w:lineRule="exact"/>
      <w:ind w:firstLine="696"/>
    </w:pPr>
    <w:rPr>
      <w:rFonts w:eastAsia="Times New Roman"/>
      <w:sz w:val="24"/>
      <w:szCs w:val="24"/>
      <w:lang w:eastAsia="ru-RU"/>
    </w:rPr>
  </w:style>
  <w:style w:type="character" w:customStyle="1" w:styleId="FontStyle48">
    <w:name w:val="Font Style48"/>
    <w:uiPriority w:val="99"/>
    <w:rsid w:val="006F4139"/>
    <w:rPr>
      <w:rFonts w:ascii="Times New Roman" w:hAnsi="Times New Roman"/>
      <w:color w:val="000000"/>
      <w:sz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695</Words>
  <Characters>3964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Ляля</dc:creator>
  <cp:lastModifiedBy>философия</cp:lastModifiedBy>
  <cp:revision>4</cp:revision>
  <dcterms:created xsi:type="dcterms:W3CDTF">2017-11-24T12:10:00Z</dcterms:created>
  <dcterms:modified xsi:type="dcterms:W3CDTF">2017-11-24T13:38:00Z</dcterms:modified>
</cp:coreProperties>
</file>