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5" w:rsidRPr="00124816" w:rsidRDefault="00AB4DC5" w:rsidP="00AB4DC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AB4DC5" w:rsidRDefault="00AB4DC5" w:rsidP="00AB4DC5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AB4DC5" w:rsidRPr="00BA31E1" w:rsidRDefault="00AB4DC5" w:rsidP="00AB4DC5">
      <w:pPr>
        <w:pStyle w:val="zagsait"/>
        <w:contextualSpacing/>
        <w:rPr>
          <w:b w:val="0"/>
          <w:sz w:val="28"/>
          <w:szCs w:val="28"/>
        </w:rPr>
      </w:pPr>
      <w:r w:rsidRPr="00AB4DC5">
        <w:rPr>
          <w:b w:val="0"/>
          <w:sz w:val="28"/>
          <w:szCs w:val="28"/>
        </w:rPr>
        <w:t>«ТЕОРИЯ АВТОМАТОВ»</w:t>
      </w:r>
    </w:p>
    <w:p w:rsidR="00AB4DC5" w:rsidRPr="00BA31E1" w:rsidRDefault="00AB4DC5" w:rsidP="00AB4DC5">
      <w:pPr>
        <w:pStyle w:val="zagsait"/>
        <w:contextualSpacing/>
        <w:rPr>
          <w:b w:val="0"/>
        </w:rPr>
      </w:pPr>
    </w:p>
    <w:p w:rsidR="00AB4DC5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AB4DC5" w:rsidRPr="00077584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AB4DC5" w:rsidRDefault="00AB4DC5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</w:t>
      </w:r>
    </w:p>
    <w:p w:rsidR="0005259C" w:rsidRDefault="0005259C" w:rsidP="00AB4DC5">
      <w:pPr>
        <w:jc w:val="both"/>
        <w:rPr>
          <w:sz w:val="28"/>
          <w:szCs w:val="28"/>
        </w:rPr>
      </w:pPr>
    </w:p>
    <w:p w:rsidR="00AB4DC5" w:rsidRDefault="00AB4DC5" w:rsidP="00AB4DC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B4DC5" w:rsidRPr="00AB4DC5" w:rsidRDefault="00AB4DC5" w:rsidP="00AD3E65">
      <w:pPr>
        <w:ind w:firstLine="709"/>
        <w:jc w:val="both"/>
        <w:rPr>
          <w:sz w:val="28"/>
          <w:szCs w:val="28"/>
        </w:rPr>
      </w:pPr>
      <w:r w:rsidRPr="00AB4DC5">
        <w:rPr>
          <w:sz w:val="28"/>
          <w:szCs w:val="28"/>
        </w:rPr>
        <w:t>Дисциплина «Теория автоматов» (</w:t>
      </w:r>
      <w:r w:rsidRPr="00AB4DC5">
        <w:rPr>
          <w:color w:val="000000"/>
          <w:spacing w:val="2"/>
          <w:sz w:val="28"/>
          <w:szCs w:val="28"/>
        </w:rPr>
        <w:t>Б</w:t>
      </w:r>
      <w:proofErr w:type="gramStart"/>
      <w:r w:rsidRPr="00AB4DC5">
        <w:rPr>
          <w:color w:val="000000"/>
          <w:spacing w:val="2"/>
          <w:sz w:val="28"/>
          <w:szCs w:val="28"/>
        </w:rPr>
        <w:t>1</w:t>
      </w:r>
      <w:proofErr w:type="gramEnd"/>
      <w:r w:rsidRPr="00AB4DC5">
        <w:rPr>
          <w:color w:val="000000"/>
          <w:spacing w:val="2"/>
          <w:sz w:val="28"/>
          <w:szCs w:val="28"/>
        </w:rPr>
        <w:t>.В.ОД.13</w:t>
      </w:r>
      <w:r w:rsidRPr="00AB4DC5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308DD" w:rsidRPr="00BA31E1" w:rsidRDefault="003308DD"/>
    <w:p w:rsidR="00AB4DC5" w:rsidRDefault="00AB4DC5" w:rsidP="00AB4DC5">
      <w:pPr>
        <w:pStyle w:val="zag"/>
        <w:ind w:firstLine="0"/>
      </w:pPr>
      <w:r>
        <w:t>2. Цель и задачи дисциплины</w:t>
      </w:r>
    </w:p>
    <w:p w:rsidR="00AB4DC5" w:rsidRDefault="00AB4DC5" w:rsidP="00143F2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2BA7">
        <w:rPr>
          <w:sz w:val="28"/>
          <w:szCs w:val="28"/>
        </w:rPr>
        <w:t>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AB4DC5" w:rsidRPr="00D2714B" w:rsidRDefault="00AB4DC5" w:rsidP="00AB4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абстрактной и структурной теорией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типов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методов структурного синтеза цифровых автоматов;</w:t>
      </w:r>
    </w:p>
    <w:p w:rsidR="00AB4DC5" w:rsidRPr="0040210A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изучение управляющих автоматов с </w:t>
      </w:r>
      <w:proofErr w:type="gramStart"/>
      <w:r>
        <w:rPr>
          <w:sz w:val="28"/>
          <w:szCs w:val="28"/>
        </w:rPr>
        <w:t>жесткой</w:t>
      </w:r>
      <w:proofErr w:type="gramEnd"/>
      <w:r>
        <w:rPr>
          <w:sz w:val="28"/>
          <w:szCs w:val="28"/>
        </w:rPr>
        <w:t xml:space="preserve"> и программируемой </w:t>
      </w:r>
      <w:r w:rsidRPr="0040210A">
        <w:rPr>
          <w:sz w:val="28"/>
          <w:szCs w:val="28"/>
        </w:rPr>
        <w:t xml:space="preserve"> 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 w:rsidRPr="000F6E96">
        <w:rPr>
          <w:sz w:val="28"/>
          <w:szCs w:val="28"/>
        </w:rPr>
        <w:t xml:space="preserve">  </w:t>
      </w:r>
      <w:r>
        <w:rPr>
          <w:sz w:val="28"/>
          <w:szCs w:val="28"/>
        </w:rPr>
        <w:t>логикой;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декомпозиции автоматов с памятью.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</w:p>
    <w:p w:rsidR="00AB4DC5" w:rsidRDefault="00AB4DC5" w:rsidP="00AB4DC5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AB4DC5" w:rsidRDefault="00AB4DC5" w:rsidP="00AB4DC5">
      <w:pPr>
        <w:jc w:val="both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Pr="00AB4DC5">
        <w:rPr>
          <w:sz w:val="28"/>
          <w:szCs w:val="28"/>
        </w:rPr>
        <w:t xml:space="preserve"> </w:t>
      </w:r>
      <w:r>
        <w:rPr>
          <w:sz w:val="28"/>
          <w:szCs w:val="28"/>
        </w:rPr>
        <w:t>ОПК-3, ПК-1, ПК-</w:t>
      </w:r>
      <w:r w:rsidR="00C94A95" w:rsidRPr="00C94A95">
        <w:rPr>
          <w:sz w:val="28"/>
          <w:szCs w:val="28"/>
        </w:rPr>
        <w:t>3</w:t>
      </w:r>
      <w:r>
        <w:rPr>
          <w:sz w:val="28"/>
          <w:szCs w:val="28"/>
        </w:rPr>
        <w:t>, ПК-4.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абстрактных конечных  автоматов с памятью;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структурных конечных  автоматов с памятью;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структуру типового конечного автомата.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выполнять структурный синтез конечного автомата;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разрабатывать устройства различного типа для управления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4F1E8E">
        <w:rPr>
          <w:sz w:val="28"/>
          <w:szCs w:val="28"/>
        </w:rPr>
        <w:t>информационными системами.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навыками применения элементарных автома</w:t>
      </w:r>
      <w:r>
        <w:rPr>
          <w:sz w:val="28"/>
          <w:szCs w:val="28"/>
        </w:rPr>
        <w:t xml:space="preserve">тов для синтеза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</w:t>
      </w:r>
      <w:r>
        <w:rPr>
          <w:sz w:val="28"/>
          <w:szCs w:val="28"/>
        </w:rPr>
        <w:t>операционных  и</w:t>
      </w:r>
      <w:r w:rsidRPr="004F1E8E">
        <w:rPr>
          <w:sz w:val="28"/>
          <w:szCs w:val="28"/>
        </w:rPr>
        <w:t xml:space="preserve"> управляющих автоматов</w:t>
      </w:r>
      <w:r>
        <w:rPr>
          <w:sz w:val="28"/>
          <w:szCs w:val="28"/>
        </w:rPr>
        <w:t>;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языками, используемыми для разработки  конечных автоматов</w:t>
      </w:r>
      <w:r>
        <w:rPr>
          <w:sz w:val="28"/>
          <w:szCs w:val="28"/>
        </w:rPr>
        <w:t>.</w:t>
      </w:r>
    </w:p>
    <w:p w:rsidR="00AB4DC5" w:rsidRPr="00AB4DC5" w:rsidRDefault="00AB4DC5" w:rsidP="00AB4DC5">
      <w:pPr>
        <w:ind w:firstLine="851"/>
        <w:rPr>
          <w:sz w:val="28"/>
          <w:szCs w:val="28"/>
        </w:rPr>
      </w:pPr>
    </w:p>
    <w:p w:rsidR="00AB4DC5" w:rsidRDefault="00AB4DC5" w:rsidP="00AB4DC5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lastRenderedPageBreak/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1. Введение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2. Автомат как математическая модель технических автоматов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3. Структурные автоматы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4. Автоматы с памятью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5. Синтез операционного автомата</w:t>
      </w:r>
    </w:p>
    <w:p w:rsidR="00143F2B" w:rsidRPr="00143F2B" w:rsidRDefault="00143F2B" w:rsidP="00143F2B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6. Синтез управляющего автомата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7.  Кодирование состояний автомата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8. Декомпозиция автоматов с памятью</w:t>
      </w:r>
    </w:p>
    <w:p w:rsidR="00143F2B" w:rsidRDefault="00143F2B" w:rsidP="00AB4DC5">
      <w:pPr>
        <w:jc w:val="both"/>
        <w:rPr>
          <w:sz w:val="26"/>
          <w:szCs w:val="26"/>
          <w:lang w:eastAsia="en-US"/>
        </w:rPr>
      </w:pPr>
    </w:p>
    <w:p w:rsidR="00143F2B" w:rsidRPr="00143F2B" w:rsidRDefault="00143F2B" w:rsidP="00143F2B">
      <w:pPr>
        <w:pStyle w:val="a6"/>
        <w:jc w:val="both"/>
        <w:rPr>
          <w:b/>
          <w:sz w:val="28"/>
          <w:szCs w:val="28"/>
        </w:rPr>
      </w:pPr>
      <w:r w:rsidRPr="00143F2B">
        <w:rPr>
          <w:b/>
          <w:sz w:val="28"/>
          <w:szCs w:val="28"/>
        </w:rPr>
        <w:t xml:space="preserve">5. Объем дисциплины и виды учебной работы 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Объем дисциплины </w:t>
      </w:r>
      <w:r w:rsidR="00AD3E65">
        <w:rPr>
          <w:sz w:val="28"/>
          <w:szCs w:val="28"/>
        </w:rPr>
        <w:t>3</w:t>
      </w:r>
      <w:r w:rsidRPr="00143F2B">
        <w:rPr>
          <w:sz w:val="28"/>
          <w:szCs w:val="28"/>
        </w:rPr>
        <w:t xml:space="preserve"> зачетны</w:t>
      </w:r>
      <w:r w:rsidR="00AD3E65">
        <w:rPr>
          <w:sz w:val="28"/>
          <w:szCs w:val="28"/>
        </w:rPr>
        <w:t>е</w:t>
      </w:r>
      <w:r w:rsidRPr="00143F2B">
        <w:rPr>
          <w:sz w:val="28"/>
          <w:szCs w:val="28"/>
        </w:rPr>
        <w:t xml:space="preserve"> единицы (</w:t>
      </w:r>
      <w:r w:rsidR="00AD3E65">
        <w:rPr>
          <w:sz w:val="28"/>
          <w:szCs w:val="28"/>
        </w:rPr>
        <w:t>108</w:t>
      </w:r>
      <w:r w:rsidRPr="00143F2B">
        <w:rPr>
          <w:sz w:val="28"/>
          <w:szCs w:val="28"/>
        </w:rPr>
        <w:t xml:space="preserve"> час.), в том числе: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>лекции – 3</w:t>
      </w:r>
      <w:r w:rsidR="0053039D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час.</w:t>
      </w:r>
    </w:p>
    <w:p w:rsidR="00143F2B" w:rsidRPr="0053039D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</w:t>
      </w:r>
      <w:r w:rsidR="0053039D">
        <w:rPr>
          <w:sz w:val="28"/>
          <w:szCs w:val="28"/>
        </w:rPr>
        <w:t>6</w:t>
      </w:r>
      <w:r w:rsidRPr="00143F2B">
        <w:rPr>
          <w:sz w:val="28"/>
          <w:szCs w:val="28"/>
        </w:rPr>
        <w:t xml:space="preserve"> час.</w:t>
      </w:r>
    </w:p>
    <w:p w:rsidR="00C94A95" w:rsidRPr="00C94A95" w:rsidRDefault="00C94A95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143F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3E65">
        <w:rPr>
          <w:sz w:val="28"/>
          <w:szCs w:val="28"/>
        </w:rPr>
        <w:t>49</w:t>
      </w:r>
      <w:r>
        <w:rPr>
          <w:sz w:val="28"/>
          <w:szCs w:val="28"/>
        </w:rPr>
        <w:t xml:space="preserve"> час. </w:t>
      </w:r>
    </w:p>
    <w:p w:rsidR="00143F2B" w:rsidRPr="00143F2B" w:rsidRDefault="00143F2B" w:rsidP="00143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A95">
        <w:rPr>
          <w:sz w:val="28"/>
          <w:szCs w:val="28"/>
        </w:rPr>
        <w:t xml:space="preserve"> </w:t>
      </w:r>
      <w:r w:rsidRPr="00143F2B">
        <w:rPr>
          <w:sz w:val="28"/>
          <w:szCs w:val="28"/>
        </w:rPr>
        <w:t>Форма контроля знаний – зачет.</w:t>
      </w:r>
    </w:p>
    <w:sectPr w:rsidR="00143F2B" w:rsidRPr="00143F2B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C5"/>
    <w:rsid w:val="0005259C"/>
    <w:rsid w:val="00143F2B"/>
    <w:rsid w:val="003308DD"/>
    <w:rsid w:val="0046195B"/>
    <w:rsid w:val="0053039D"/>
    <w:rsid w:val="00AB4DC5"/>
    <w:rsid w:val="00AD3E65"/>
    <w:rsid w:val="00B42AC0"/>
    <w:rsid w:val="00B76721"/>
    <w:rsid w:val="00BA31E1"/>
    <w:rsid w:val="00C94A95"/>
    <w:rsid w:val="00E45962"/>
    <w:rsid w:val="00FA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AB4DC5"/>
    <w:pPr>
      <w:jc w:val="center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DC5"/>
    <w:pPr>
      <w:ind w:left="720"/>
      <w:contextualSpacing/>
    </w:pPr>
  </w:style>
  <w:style w:type="paragraph" w:customStyle="1" w:styleId="zag">
    <w:name w:val="zag"/>
    <w:basedOn w:val="a"/>
    <w:rsid w:val="00AB4DC5"/>
    <w:pPr>
      <w:ind w:firstLine="56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AB4DC5"/>
    <w:pPr>
      <w:spacing w:after="120"/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B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3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3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6</cp:revision>
  <cp:lastPrinted>2016-06-28T07:34:00Z</cp:lastPrinted>
  <dcterms:created xsi:type="dcterms:W3CDTF">2016-06-22T12:49:00Z</dcterms:created>
  <dcterms:modified xsi:type="dcterms:W3CDTF">2018-04-23T12:25:00Z</dcterms:modified>
</cp:coreProperties>
</file>