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8E" w:rsidRDefault="0088258E" w:rsidP="0088258E">
      <w:pPr>
        <w:jc w:val="center"/>
        <w:outlineLvl w:val="0"/>
      </w:pPr>
      <w:r>
        <w:t xml:space="preserve">ФЕДЕРАЛЬНОЕ АГЕНТСТВО ЖЕЛЕЗНОДОРОЖНОГО ТРАНСПОРТА </w:t>
      </w:r>
    </w:p>
    <w:p w:rsidR="0088258E" w:rsidRDefault="0088258E" w:rsidP="0088258E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8258E" w:rsidRPr="00584438" w:rsidRDefault="0088258E" w:rsidP="0088258E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88258E" w:rsidRPr="00EF77E9" w:rsidRDefault="0088258E" w:rsidP="00882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8258E" w:rsidRDefault="0088258E" w:rsidP="0088258E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8258E" w:rsidRDefault="0088258E" w:rsidP="0088258E">
      <w:pPr>
        <w:jc w:val="center"/>
        <w:rPr>
          <w:b/>
        </w:rPr>
      </w:pPr>
    </w:p>
    <w:p w:rsidR="0088258E" w:rsidRDefault="0088258E" w:rsidP="0088258E">
      <w:pPr>
        <w:jc w:val="center"/>
        <w:rPr>
          <w:sz w:val="10"/>
          <w:szCs w:val="10"/>
        </w:rPr>
      </w:pPr>
    </w:p>
    <w:p w:rsidR="0088258E" w:rsidRDefault="0088258E" w:rsidP="0088258E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88258E" w:rsidRPr="00A022D9" w:rsidRDefault="0088258E" w:rsidP="0088258E">
      <w:pPr>
        <w:jc w:val="center"/>
      </w:pPr>
    </w:p>
    <w:p w:rsidR="00C64628" w:rsidRPr="00A022D9" w:rsidRDefault="00C64628" w:rsidP="0088258E">
      <w:pPr>
        <w:jc w:val="center"/>
      </w:pPr>
    </w:p>
    <w:p w:rsidR="0088258E" w:rsidRDefault="0088258E" w:rsidP="0088258E">
      <w:pPr>
        <w:pStyle w:val="2"/>
        <w:spacing w:line="360" w:lineRule="auto"/>
        <w:jc w:val="center"/>
        <w:rPr>
          <w:rFonts w:eastAsia="Arial Unicode MS"/>
          <w:b w:val="0"/>
          <w:szCs w:val="28"/>
        </w:rPr>
      </w:pPr>
    </w:p>
    <w:p w:rsidR="0088258E" w:rsidRDefault="0088258E" w:rsidP="0088258E">
      <w:pPr>
        <w:rPr>
          <w:rFonts w:eastAsia="Arial Unicode MS"/>
        </w:rPr>
      </w:pPr>
    </w:p>
    <w:p w:rsidR="0088258E" w:rsidRDefault="0088258E" w:rsidP="0088258E">
      <w:pPr>
        <w:rPr>
          <w:rFonts w:eastAsia="Arial Unicode MS"/>
        </w:rPr>
      </w:pPr>
    </w:p>
    <w:p w:rsidR="0088258E" w:rsidRPr="000119FC" w:rsidRDefault="0088258E" w:rsidP="00BC3EA7">
      <w:pPr>
        <w:pStyle w:val="2"/>
        <w:jc w:val="center"/>
        <w:rPr>
          <w:rFonts w:ascii="Times New Roman" w:hAnsi="Times New Roman"/>
          <w:szCs w:val="28"/>
        </w:rPr>
      </w:pPr>
      <w:r w:rsidRPr="000119FC">
        <w:rPr>
          <w:rFonts w:ascii="Times New Roman" w:eastAsia="Arial Unicode MS" w:hAnsi="Times New Roman"/>
          <w:szCs w:val="28"/>
        </w:rPr>
        <w:t>РАБОЧАЯ ПРОГРАММА</w:t>
      </w:r>
      <w:r w:rsidRPr="000119FC">
        <w:rPr>
          <w:rFonts w:ascii="Times New Roman" w:hAnsi="Times New Roman"/>
          <w:szCs w:val="28"/>
        </w:rPr>
        <w:t xml:space="preserve"> </w:t>
      </w:r>
    </w:p>
    <w:p w:rsidR="001F4D93" w:rsidRPr="0008068A" w:rsidRDefault="001F4D93" w:rsidP="001F4D93">
      <w:pPr>
        <w:keepNext/>
        <w:jc w:val="center"/>
        <w:outlineLvl w:val="1"/>
        <w:rPr>
          <w:rFonts w:eastAsia="Calibri"/>
          <w:i/>
          <w:iCs/>
          <w:sz w:val="28"/>
          <w:szCs w:val="28"/>
        </w:rPr>
      </w:pPr>
      <w:r w:rsidRPr="0008068A">
        <w:rPr>
          <w:rFonts w:eastAsia="Calibri"/>
          <w:i/>
          <w:iCs/>
          <w:sz w:val="28"/>
          <w:szCs w:val="28"/>
        </w:rPr>
        <w:t>дисциплины</w:t>
      </w:r>
    </w:p>
    <w:p w:rsidR="001F4D93" w:rsidRPr="001E322F" w:rsidRDefault="001F4D93" w:rsidP="001F4D9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1E322F">
        <w:rPr>
          <w:bCs/>
          <w:sz w:val="28"/>
          <w:szCs w:val="28"/>
        </w:rPr>
        <w:t>СХЕМОТЕХНИКА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(Б</w:t>
      </w:r>
      <w:proofErr w:type="gramStart"/>
      <w:r w:rsidRPr="00CC17CB">
        <w:rPr>
          <w:sz w:val="28"/>
          <w:szCs w:val="28"/>
        </w:rPr>
        <w:t>1.</w:t>
      </w:r>
      <w:r>
        <w:rPr>
          <w:sz w:val="28"/>
          <w:szCs w:val="28"/>
        </w:rPr>
        <w:t>В.ОД</w:t>
      </w:r>
      <w:proofErr w:type="gramEnd"/>
      <w:r>
        <w:rPr>
          <w:sz w:val="28"/>
          <w:szCs w:val="28"/>
        </w:rPr>
        <w:t xml:space="preserve">.9) </w:t>
      </w:r>
    </w:p>
    <w:p w:rsidR="001F4D93" w:rsidRDefault="001F4D93" w:rsidP="001F4D9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532645" w:rsidRDefault="001F4D93" w:rsidP="001F4D93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</w:t>
      </w:r>
      <w:r w:rsidR="00532645">
        <w:rPr>
          <w:sz w:val="28"/>
          <w:szCs w:val="28"/>
        </w:rPr>
        <w:t>2</w:t>
      </w:r>
      <w:r>
        <w:rPr>
          <w:sz w:val="28"/>
          <w:szCs w:val="28"/>
        </w:rPr>
        <w:t xml:space="preserve">– </w:t>
      </w:r>
      <w:r w:rsidR="00532645">
        <w:rPr>
          <w:sz w:val="28"/>
          <w:szCs w:val="28"/>
        </w:rPr>
        <w:t xml:space="preserve">«Информационные системы и технологии» </w:t>
      </w:r>
    </w:p>
    <w:p w:rsidR="001F4D93" w:rsidRPr="00C50DCE" w:rsidRDefault="001F4D93" w:rsidP="001F4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«Информационные системы и технологии» </w:t>
      </w:r>
    </w:p>
    <w:p w:rsidR="001E322F" w:rsidRPr="009D04F3" w:rsidRDefault="001F4D93" w:rsidP="001F4D93">
      <w:pPr>
        <w:jc w:val="center"/>
        <w:rPr>
          <w:sz w:val="28"/>
          <w:szCs w:val="28"/>
        </w:rPr>
      </w:pPr>
      <w:r w:rsidRPr="003F2BFB">
        <w:rPr>
          <w:sz w:val="28"/>
          <w:szCs w:val="28"/>
        </w:rPr>
        <w:t xml:space="preserve"> </w:t>
      </w:r>
    </w:p>
    <w:p w:rsidR="0088258E" w:rsidRDefault="0088258E" w:rsidP="00BC3EA7">
      <w:pPr>
        <w:jc w:val="center"/>
        <w:rPr>
          <w:sz w:val="28"/>
          <w:szCs w:val="28"/>
        </w:rPr>
      </w:pPr>
    </w:p>
    <w:p w:rsidR="00BC3EA7" w:rsidRDefault="00BC3EA7" w:rsidP="00BC3EA7">
      <w:pPr>
        <w:jc w:val="center"/>
        <w:rPr>
          <w:sz w:val="28"/>
          <w:szCs w:val="28"/>
        </w:rPr>
      </w:pPr>
    </w:p>
    <w:p w:rsidR="0088258E" w:rsidRDefault="0088258E" w:rsidP="00BC3EA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88258E" w:rsidRDefault="0088258E" w:rsidP="00BC3EA7">
      <w:pPr>
        <w:rPr>
          <w:lang w:eastAsia="ru-RU"/>
        </w:rPr>
      </w:pPr>
    </w:p>
    <w:p w:rsidR="0088258E" w:rsidRDefault="0088258E" w:rsidP="00BC3EA7">
      <w:pPr>
        <w:pStyle w:val="1"/>
        <w:rPr>
          <w:b w:val="0"/>
          <w:bCs w:val="0"/>
        </w:rPr>
      </w:pPr>
      <w:r>
        <w:t xml:space="preserve"> </w:t>
      </w:r>
    </w:p>
    <w:p w:rsidR="0088258E" w:rsidRDefault="0088258E" w:rsidP="0088258E"/>
    <w:p w:rsidR="0088258E" w:rsidRDefault="0088258E" w:rsidP="0088258E"/>
    <w:p w:rsidR="0088258E" w:rsidRDefault="0088258E" w:rsidP="0088258E"/>
    <w:p w:rsidR="0088258E" w:rsidRDefault="0088258E" w:rsidP="0088258E"/>
    <w:p w:rsidR="0088258E" w:rsidRDefault="0088258E" w:rsidP="0088258E"/>
    <w:p w:rsidR="00BC3EA7" w:rsidRPr="00C64628" w:rsidRDefault="00BC3EA7" w:rsidP="0088258E"/>
    <w:p w:rsidR="00E348B3" w:rsidRPr="00C64628" w:rsidRDefault="00E348B3" w:rsidP="0088258E"/>
    <w:p w:rsidR="00BC3EA7" w:rsidRDefault="00BC3EA7" w:rsidP="0088258E"/>
    <w:p w:rsidR="00BC3EA7" w:rsidRDefault="00BC3EA7" w:rsidP="0088258E"/>
    <w:p w:rsidR="00BC3EA7" w:rsidRDefault="00BC3EA7" w:rsidP="0088258E"/>
    <w:p w:rsidR="00BC3EA7" w:rsidRDefault="00BC3EA7" w:rsidP="0088258E"/>
    <w:p w:rsidR="0088258E" w:rsidRDefault="0088258E" w:rsidP="0088258E"/>
    <w:p w:rsidR="0088258E" w:rsidRDefault="0088258E" w:rsidP="0088258E"/>
    <w:p w:rsidR="0088258E" w:rsidRDefault="0088258E" w:rsidP="0088258E"/>
    <w:p w:rsidR="0088258E" w:rsidRDefault="0088258E" w:rsidP="00BC3EA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8258E" w:rsidRPr="001E322F" w:rsidRDefault="0088258E" w:rsidP="00BC3EA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852A7">
        <w:rPr>
          <w:sz w:val="28"/>
          <w:szCs w:val="28"/>
        </w:rPr>
        <w:t>8</w:t>
      </w:r>
    </w:p>
    <w:p w:rsidR="0088258E" w:rsidRDefault="0088258E" w:rsidP="0088258E">
      <w:pPr>
        <w:sectPr w:rsidR="0088258E" w:rsidSect="001E322F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88258E" w:rsidRDefault="002612F0" w:rsidP="0088258E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95572" cy="1038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578" cy="1038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F0" w:rsidRDefault="002612F0" w:rsidP="001E322F">
      <w:pPr>
        <w:outlineLvl w:val="0"/>
        <w:sectPr w:rsidR="002612F0" w:rsidSect="002612F0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88258E" w:rsidTr="001E322F">
        <w:trPr>
          <w:trHeight w:val="3402"/>
        </w:trPr>
        <w:tc>
          <w:tcPr>
            <w:tcW w:w="10317" w:type="dxa"/>
          </w:tcPr>
          <w:p w:rsidR="0088258E" w:rsidRDefault="0088258E" w:rsidP="001E322F">
            <w:pPr>
              <w:outlineLvl w:val="0"/>
            </w:pPr>
          </w:p>
          <w:p w:rsidR="0088258E" w:rsidRDefault="0088258E" w:rsidP="001E322F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t xml:space="preserve">Цель и </w:t>
            </w:r>
            <w:r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88258E" w:rsidRPr="006A48A5" w:rsidRDefault="0088258E" w:rsidP="001E322F">
            <w:pPr>
              <w:pStyle w:val="a5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88258E" w:rsidRDefault="001E322F" w:rsidP="0047249A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</w:t>
            </w:r>
            <w:r w:rsidRPr="00C50DCE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ВО, утвержденным «12» марта 2015г., приказ № 219 по направлению 09.03.02 «Информационные системы и </w:t>
            </w:r>
            <w:proofErr w:type="gramStart"/>
            <w:r>
              <w:rPr>
                <w:rFonts w:cs="Times New Roman"/>
                <w:szCs w:val="28"/>
              </w:rPr>
              <w:t>технологии»  по</w:t>
            </w:r>
            <w:proofErr w:type="gramEnd"/>
            <w:r>
              <w:rPr>
                <w:rFonts w:cs="Times New Roman"/>
                <w:szCs w:val="28"/>
              </w:rPr>
              <w:t xml:space="preserve"> дисциплине </w:t>
            </w:r>
            <w:r w:rsidRPr="001E322F">
              <w:rPr>
                <w:rFonts w:cs="Times New Roman"/>
                <w:szCs w:val="28"/>
              </w:rPr>
              <w:t xml:space="preserve"> </w:t>
            </w:r>
            <w:r w:rsidR="0088258E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С</w:t>
            </w:r>
            <w:r w:rsidR="0088258E">
              <w:rPr>
                <w:rFonts w:cs="Times New Roman"/>
                <w:szCs w:val="28"/>
              </w:rPr>
              <w:t>хемотехника».</w:t>
            </w:r>
          </w:p>
          <w:p w:rsidR="0088258E" w:rsidRPr="0088258E" w:rsidRDefault="0088258E" w:rsidP="0047249A">
            <w:pPr>
              <w:pStyle w:val="11"/>
              <w:ind w:left="0" w:firstLine="851"/>
              <w:jc w:val="both"/>
              <w:rPr>
                <w:noProof/>
                <w:szCs w:val="28"/>
              </w:rPr>
            </w:pPr>
            <w:r w:rsidRPr="0088258E">
              <w:rPr>
                <w:noProof/>
                <w:szCs w:val="28"/>
              </w:rPr>
              <w:t>Целью изучения дисциплины «</w:t>
            </w:r>
            <w:r w:rsidR="001E322F">
              <w:rPr>
                <w:noProof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хемотехника» </w:t>
            </w:r>
            <w:r w:rsidRPr="0088258E">
              <w:rPr>
                <w:noProof/>
                <w:szCs w:val="28"/>
              </w:rPr>
              <w:t xml:space="preserve"> является </w:t>
            </w:r>
            <w:r w:rsidRPr="0088258E">
              <w:rPr>
                <w:szCs w:val="28"/>
              </w:rPr>
              <w:t>приобретение знаний о принципах построения, функционирования и использования элементной базы цифровых электронных вычислительных машин и систем обработки</w:t>
            </w:r>
            <w:r>
              <w:t xml:space="preserve"> </w:t>
            </w:r>
            <w:r w:rsidRPr="0088258E">
              <w:rPr>
                <w:szCs w:val="28"/>
              </w:rPr>
              <w:t>информации.</w:t>
            </w:r>
          </w:p>
          <w:p w:rsidR="0088258E" w:rsidRDefault="0088258E" w:rsidP="0047249A">
            <w:pPr>
              <w:ind w:firstLine="851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9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знакомство с основными тенденциями и направлениями развития элементной базы ЭВМ;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изучение принципов работы и основных характеристик интегральных логических элементов;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изучение принципов работы типовых комбинационных устройств (преобразователей кодов, коммутаторов, арифметических устройств, постоянных запоминающих устройств, программируемых логических матриц);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10"/>
              </w:numPr>
              <w:jc w:val="both"/>
              <w:outlineLvl w:val="0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изучение принципов работы последовательностных схем (триггеров, регистров, счетчиков, оперативных запоминающих устройств).</w:t>
            </w:r>
          </w:p>
          <w:p w:rsidR="0088258E" w:rsidRDefault="0088258E" w:rsidP="001E322F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88258E" w:rsidRDefault="0088258E" w:rsidP="001E322F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Перечень планируемых результатов обучения по дисциплине, соотнесенных с планируемыми результатами освоения основной </w:t>
            </w:r>
            <w:r w:rsidR="00022762" w:rsidRPr="00B72464">
              <w:rPr>
                <w:b/>
                <w:sz w:val="28"/>
                <w:szCs w:val="28"/>
              </w:rPr>
              <w:t>профессиональн</w:t>
            </w:r>
            <w:r w:rsidR="00022762">
              <w:rPr>
                <w:b/>
                <w:sz w:val="28"/>
                <w:szCs w:val="28"/>
              </w:rPr>
              <w:t xml:space="preserve">ой </w:t>
            </w:r>
            <w:r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88258E" w:rsidRDefault="0088258E" w:rsidP="001E322F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47249A" w:rsidRPr="00F856F4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8258E" w:rsidRDefault="0088258E" w:rsidP="0047249A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47249A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</w:t>
            </w:r>
            <w:proofErr w:type="gramStart"/>
            <w:r>
              <w:rPr>
                <w:sz w:val="28"/>
                <w:szCs w:val="28"/>
              </w:rPr>
              <w:t>обучающийся  должен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C2229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 w:rsidRPr="001C2229">
              <w:rPr>
                <w:b/>
                <w:i/>
                <w:noProof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>: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8"/>
              </w:numPr>
              <w:tabs>
                <w:tab w:val="left" w:pos="851"/>
                <w:tab w:val="num" w:pos="1276"/>
              </w:tabs>
              <w:jc w:val="both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номенклатуру, характеристики и функциональное назначение интегральных схем, выпускаемых промышленностью для цифровых вычислительных устройств;</w:t>
            </w:r>
          </w:p>
          <w:p w:rsidR="001C2229" w:rsidRDefault="0047249A" w:rsidP="0047249A">
            <w:pPr>
              <w:tabs>
                <w:tab w:val="num" w:pos="851"/>
              </w:tabs>
              <w:ind w:firstLine="851"/>
              <w:jc w:val="both"/>
              <w:rPr>
                <w:noProof/>
                <w:sz w:val="28"/>
                <w:szCs w:val="28"/>
              </w:rPr>
            </w:pPr>
            <w:r w:rsidRPr="001C2229">
              <w:rPr>
                <w:b/>
                <w:i/>
                <w:noProof/>
                <w:sz w:val="28"/>
                <w:szCs w:val="28"/>
              </w:rPr>
              <w:t>УМЕТЬ</w:t>
            </w:r>
            <w:r w:rsidR="001C2229">
              <w:rPr>
                <w:noProof/>
                <w:sz w:val="28"/>
                <w:szCs w:val="28"/>
              </w:rPr>
              <w:t>:</w:t>
            </w:r>
          </w:p>
          <w:p w:rsidR="001C2229" w:rsidRPr="0047249A" w:rsidRDefault="001C2229" w:rsidP="0047249A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7249A">
              <w:rPr>
                <w:sz w:val="28"/>
                <w:szCs w:val="28"/>
              </w:rPr>
              <w:t>читать и анализировать схемы устройств на основе современных интегральных схем;</w:t>
            </w:r>
          </w:p>
          <w:p w:rsidR="001C2229" w:rsidRDefault="0047249A" w:rsidP="0047249A">
            <w:pPr>
              <w:pStyle w:val="a0"/>
              <w:ind w:firstLine="851"/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В</w:t>
            </w:r>
            <w:r w:rsidRPr="001C2229">
              <w:rPr>
                <w:b/>
                <w:i/>
                <w:noProof/>
                <w:sz w:val="28"/>
                <w:szCs w:val="28"/>
              </w:rPr>
              <w:t>ЛАДЕТЬ</w:t>
            </w:r>
            <w:r w:rsidR="001C2229">
              <w:rPr>
                <w:noProof/>
                <w:sz w:val="28"/>
                <w:szCs w:val="28"/>
              </w:rPr>
              <w:t>:</w:t>
            </w:r>
          </w:p>
          <w:p w:rsidR="001C2229" w:rsidRPr="0088258E" w:rsidRDefault="00F03E0A" w:rsidP="0047249A">
            <w:pPr>
              <w:pStyle w:val="a0"/>
              <w:numPr>
                <w:ilvl w:val="0"/>
                <w:numId w:val="8"/>
              </w:numPr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методиками </w:t>
            </w:r>
            <w:r w:rsidR="001C2229" w:rsidRPr="0088258E">
              <w:rPr>
                <w:sz w:val="28"/>
                <w:szCs w:val="28"/>
              </w:rPr>
              <w:t>измерени</w:t>
            </w:r>
            <w:r w:rsidR="0047249A">
              <w:rPr>
                <w:sz w:val="28"/>
                <w:szCs w:val="28"/>
              </w:rPr>
              <w:t>я</w:t>
            </w:r>
            <w:r w:rsidR="001C2229" w:rsidRPr="0088258E">
              <w:rPr>
                <w:sz w:val="28"/>
                <w:szCs w:val="28"/>
              </w:rPr>
              <w:t xml:space="preserve"> параметров, поиска неисправностей и испытания устройств на интегральных схемах.</w:t>
            </w:r>
          </w:p>
          <w:p w:rsidR="0047249A" w:rsidRDefault="0047249A" w:rsidP="0047249A">
            <w:pPr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дисциплины направлено на формирование следующих </w:t>
            </w:r>
            <w:r w:rsidRPr="00B72464">
              <w:rPr>
                <w:b/>
                <w:sz w:val="28"/>
                <w:szCs w:val="28"/>
              </w:rPr>
              <w:t>общепрофессиональных компетенций (ОПК)</w:t>
            </w:r>
            <w:r w:rsidRPr="0047249A">
              <w:rPr>
                <w:bCs/>
                <w:sz w:val="28"/>
                <w:szCs w:val="28"/>
              </w:rPr>
              <w:t>:</w:t>
            </w:r>
          </w:p>
          <w:p w:rsidR="0047249A" w:rsidRDefault="0047249A" w:rsidP="0047249A">
            <w:pPr>
              <w:pStyle w:val="a5"/>
              <w:numPr>
                <w:ilvl w:val="0"/>
                <w:numId w:val="8"/>
              </w:numPr>
              <w:ind w:left="567"/>
              <w:jc w:val="both"/>
              <w:rPr>
                <w:bCs/>
                <w:sz w:val="28"/>
                <w:szCs w:val="28"/>
                <w:lang w:bidi="ru-RU"/>
              </w:rPr>
            </w:pPr>
            <w:r w:rsidRPr="0047249A">
              <w:rPr>
                <w:bCs/>
                <w:sz w:val="28"/>
                <w:szCs w:val="28"/>
                <w:lang w:bidi="ru-RU"/>
              </w:rPr>
              <w:t xml:space="preserve">владением широкой общей подготовкой (базовыми знаниями) для решения практических задач в области информационных систем и </w:t>
            </w:r>
            <w:r w:rsidRPr="0047249A">
              <w:rPr>
                <w:bCs/>
                <w:sz w:val="28"/>
                <w:szCs w:val="28"/>
                <w:lang w:bidi="ru-RU"/>
              </w:rPr>
              <w:lastRenderedPageBreak/>
              <w:t>технологий (ОПК-1);</w:t>
            </w:r>
          </w:p>
          <w:p w:rsidR="0047249A" w:rsidRDefault="0047249A" w:rsidP="0047249A">
            <w:pPr>
              <w:pStyle w:val="a5"/>
              <w:numPr>
                <w:ilvl w:val="0"/>
                <w:numId w:val="8"/>
              </w:numPr>
              <w:ind w:left="567"/>
              <w:jc w:val="both"/>
              <w:rPr>
                <w:bCs/>
                <w:sz w:val="28"/>
                <w:szCs w:val="28"/>
                <w:lang w:bidi="ru-RU"/>
              </w:rPr>
            </w:pPr>
            <w:r w:rsidRPr="0047249A">
              <w:rPr>
                <w:bCs/>
                <w:sz w:val="28"/>
                <w:szCs w:val="28"/>
                <w:lang w:bidi="ru-RU"/>
              </w:rPr>
              <w:t>способностью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 (ОПК-5);</w:t>
            </w:r>
          </w:p>
          <w:p w:rsidR="0047249A" w:rsidRPr="00A52159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47249A" w:rsidRDefault="0047249A" w:rsidP="0047249A">
            <w:pPr>
              <w:pStyle w:val="a5"/>
              <w:numPr>
                <w:ilvl w:val="0"/>
                <w:numId w:val="8"/>
              </w:numPr>
              <w:ind w:left="567"/>
              <w:jc w:val="both"/>
              <w:rPr>
                <w:bCs/>
                <w:sz w:val="28"/>
                <w:szCs w:val="28"/>
                <w:lang w:bidi="ru-RU"/>
              </w:rPr>
            </w:pPr>
            <w:r w:rsidRPr="0047249A">
              <w:rPr>
                <w:bCs/>
                <w:sz w:val="28"/>
                <w:szCs w:val="28"/>
                <w:lang w:bidi="ru-RU"/>
              </w:rPr>
              <w:t>способностью проводить рабочее проектирование (ПК-3)</w:t>
            </w:r>
          </w:p>
          <w:p w:rsidR="0047249A" w:rsidRPr="00D2714B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47249A" w:rsidRPr="00D2714B" w:rsidRDefault="0047249A" w:rsidP="0047249A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47249A" w:rsidRDefault="0047249A" w:rsidP="0047249A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554C7F" w:rsidRPr="0047249A" w:rsidRDefault="00554C7F" w:rsidP="0047249A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  <w:p w:rsidR="0088258E" w:rsidRPr="0039092B" w:rsidRDefault="0088258E" w:rsidP="001E322F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Место дисциплины в структуре основной </w:t>
            </w:r>
            <w:r w:rsidR="00022762" w:rsidRPr="00B72464">
              <w:rPr>
                <w:b/>
                <w:sz w:val="28"/>
                <w:szCs w:val="28"/>
              </w:rPr>
              <w:t>профессиональн</w:t>
            </w:r>
            <w:r w:rsidR="00022762">
              <w:rPr>
                <w:b/>
                <w:sz w:val="28"/>
                <w:szCs w:val="28"/>
              </w:rPr>
              <w:t xml:space="preserve">ой </w:t>
            </w:r>
            <w:r>
              <w:rPr>
                <w:b/>
                <w:sz w:val="28"/>
                <w:szCs w:val="28"/>
              </w:rPr>
              <w:t>образовательной программы</w:t>
            </w:r>
          </w:p>
          <w:p w:rsidR="0088258E" w:rsidRPr="0039092B" w:rsidRDefault="0088258E" w:rsidP="001E322F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88258E" w:rsidRPr="00B14F4B" w:rsidRDefault="0047249A" w:rsidP="001545AA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B14F4B">
              <w:rPr>
                <w:noProof/>
                <w:sz w:val="28"/>
                <w:szCs w:val="28"/>
              </w:rPr>
              <w:t>Дисциплина «С</w:t>
            </w:r>
            <w:r w:rsidRPr="00B14F4B">
              <w:rPr>
                <w:sz w:val="28"/>
                <w:szCs w:val="28"/>
              </w:rPr>
              <w:t xml:space="preserve">хемотехника» </w:t>
            </w:r>
            <w:r w:rsidR="00A03BCA" w:rsidRPr="00B14F4B">
              <w:rPr>
                <w:sz w:val="28"/>
                <w:szCs w:val="28"/>
              </w:rPr>
              <w:t xml:space="preserve">(Б1.В.ОД.9) </w:t>
            </w:r>
            <w:r w:rsidR="0088258E" w:rsidRPr="00B14F4B">
              <w:rPr>
                <w:bCs/>
                <w:sz w:val="28"/>
                <w:szCs w:val="28"/>
              </w:rPr>
              <w:t xml:space="preserve"> </w:t>
            </w:r>
            <w:r w:rsidR="00A03BCA" w:rsidRPr="00B14F4B">
              <w:rPr>
                <w:sz w:val="28"/>
                <w:szCs w:val="28"/>
              </w:rPr>
              <w:t>относится к вариативной  части и является обязательной дисциплиной  обучающегося.</w:t>
            </w:r>
          </w:p>
        </w:tc>
        <w:tc>
          <w:tcPr>
            <w:tcW w:w="4679" w:type="dxa"/>
          </w:tcPr>
          <w:p w:rsidR="0088258E" w:rsidRDefault="0088258E" w:rsidP="001E322F">
            <w:pPr>
              <w:jc w:val="both"/>
            </w:pPr>
          </w:p>
          <w:p w:rsidR="0088258E" w:rsidRDefault="0088258E" w:rsidP="001E322F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88258E" w:rsidRDefault="0088258E" w:rsidP="001E322F">
            <w:pPr>
              <w:ind w:right="540"/>
              <w:jc w:val="both"/>
            </w:pPr>
          </w:p>
          <w:p w:rsidR="0088258E" w:rsidRDefault="0088258E" w:rsidP="001E322F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88258E" w:rsidRDefault="0088258E" w:rsidP="0088258E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554C7F" w:rsidRDefault="00554C7F" w:rsidP="0088258E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88258E" w:rsidRPr="00EB064F" w:rsidRDefault="0088258E" w:rsidP="0088258E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88258E" w:rsidRDefault="0088258E" w:rsidP="0088258E">
      <w:pPr>
        <w:jc w:val="center"/>
        <w:outlineLvl w:val="0"/>
        <w:rPr>
          <w:b/>
          <w:sz w:val="28"/>
          <w:szCs w:val="28"/>
        </w:rPr>
      </w:pPr>
    </w:p>
    <w:p w:rsidR="00A03BCA" w:rsidRDefault="00A03BCA" w:rsidP="0088258E">
      <w:pPr>
        <w:jc w:val="center"/>
        <w:outlineLvl w:val="0"/>
        <w:rPr>
          <w:b/>
          <w:sz w:val="28"/>
          <w:szCs w:val="28"/>
        </w:rPr>
      </w:pPr>
    </w:p>
    <w:tbl>
      <w:tblPr>
        <w:tblW w:w="9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2286"/>
        <w:gridCol w:w="1123"/>
        <w:gridCol w:w="2246"/>
      </w:tblGrid>
      <w:tr w:rsidR="00A03BCA" w:rsidRPr="00207DD3" w:rsidTr="00A03BCA">
        <w:trPr>
          <w:trHeight w:val="291"/>
          <w:jc w:val="center"/>
        </w:trPr>
        <w:tc>
          <w:tcPr>
            <w:tcW w:w="6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  <w:szCs w:val="28"/>
              </w:rPr>
            </w:pPr>
            <w:r w:rsidRPr="00207DD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jc w:val="center"/>
              <w:rPr>
                <w:b/>
                <w:sz w:val="28"/>
                <w:szCs w:val="28"/>
              </w:rPr>
            </w:pPr>
            <w:r w:rsidRPr="00207DD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jc w:val="center"/>
              <w:rPr>
                <w:b/>
                <w:sz w:val="28"/>
                <w:szCs w:val="28"/>
              </w:rPr>
            </w:pPr>
            <w:r w:rsidRPr="00207DD3">
              <w:rPr>
                <w:b/>
                <w:sz w:val="28"/>
                <w:szCs w:val="28"/>
              </w:rPr>
              <w:t>семестр</w:t>
            </w:r>
          </w:p>
        </w:tc>
      </w:tr>
      <w:tr w:rsidR="00A03BCA" w:rsidRPr="00207DD3" w:rsidTr="00A03BCA">
        <w:trPr>
          <w:trHeight w:val="247"/>
          <w:jc w:val="center"/>
        </w:trPr>
        <w:tc>
          <w:tcPr>
            <w:tcW w:w="6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4</w:t>
            </w:r>
          </w:p>
        </w:tc>
      </w:tr>
      <w:tr w:rsidR="00A03BCA" w:rsidRPr="00207DD3" w:rsidTr="00C15160">
        <w:trPr>
          <w:trHeight w:val="1274"/>
          <w:jc w:val="center"/>
        </w:trPr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BCA" w:rsidRPr="00207DD3" w:rsidRDefault="00A03BCA" w:rsidP="00A03BCA">
            <w:pPr>
              <w:rPr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A03BCA" w:rsidRPr="00207DD3" w:rsidRDefault="00A03BCA" w:rsidP="00A03BCA">
            <w:pPr>
              <w:jc w:val="both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В том числе:</w:t>
            </w:r>
          </w:p>
          <w:p w:rsidR="00A03BCA" w:rsidRPr="00207DD3" w:rsidRDefault="00A03BCA" w:rsidP="00A03BCA">
            <w:pPr>
              <w:jc w:val="both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 xml:space="preserve">    -  лекции (Л)</w:t>
            </w:r>
          </w:p>
          <w:p w:rsidR="00A03BCA" w:rsidRPr="00207DD3" w:rsidRDefault="00A03BCA" w:rsidP="00C15160">
            <w:pPr>
              <w:jc w:val="both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 xml:space="preserve">    -  лабораторные работы (ЛР)</w:t>
            </w:r>
            <w:r w:rsidR="005E2DC2" w:rsidRPr="00207DD3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68</w:t>
            </w:r>
          </w:p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</w:p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  <w:p w:rsidR="00A03BCA" w:rsidRPr="00207DD3" w:rsidRDefault="00A03BCA" w:rsidP="00C15160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68</w:t>
            </w:r>
          </w:p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</w:p>
          <w:p w:rsidR="00A03BCA" w:rsidRPr="00207DD3" w:rsidRDefault="00A03BCA" w:rsidP="00A03BCA">
            <w:pPr>
              <w:jc w:val="center"/>
              <w:rPr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  <w:p w:rsidR="00A03BCA" w:rsidRPr="00207DD3" w:rsidRDefault="00A03BCA" w:rsidP="00C15160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sz w:val="28"/>
                <w:szCs w:val="28"/>
              </w:rPr>
              <w:t>34</w:t>
            </w:r>
          </w:p>
        </w:tc>
      </w:tr>
      <w:tr w:rsidR="00A03BCA" w:rsidRPr="00207DD3" w:rsidTr="00A03BCA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BCA" w:rsidRPr="00207DD3" w:rsidRDefault="00A03BCA" w:rsidP="00A03BCA">
            <w:pPr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3BCA" w:rsidRPr="00207DD3" w:rsidRDefault="00A03BCA" w:rsidP="00A03BC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CA" w:rsidRPr="00207DD3" w:rsidRDefault="009852A7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CA" w:rsidRPr="00207DD3" w:rsidRDefault="009852A7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9852A7" w:rsidRPr="00207DD3" w:rsidTr="00A03BCA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2A7" w:rsidRPr="00207DD3" w:rsidRDefault="009852A7" w:rsidP="00A03B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2A7" w:rsidRPr="00207DD3" w:rsidRDefault="009852A7" w:rsidP="00A03BC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2A7" w:rsidRDefault="009852A7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2A7" w:rsidRDefault="009852A7" w:rsidP="00A03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03BCA" w:rsidRPr="00207DD3" w:rsidTr="00A03BCA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BCA" w:rsidRPr="00207DD3" w:rsidRDefault="00A03BCA" w:rsidP="00A03BCA">
            <w:pPr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A03BC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BCA" w:rsidRPr="00207DD3" w:rsidRDefault="00A03BCA" w:rsidP="00A03BCA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Зачет</w:t>
            </w:r>
          </w:p>
        </w:tc>
      </w:tr>
      <w:tr w:rsidR="00A03BCA" w:rsidRPr="00207DD3" w:rsidTr="00A03BCA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BCA" w:rsidRPr="00207DD3" w:rsidRDefault="00A03BCA" w:rsidP="00A03BCA">
            <w:pPr>
              <w:jc w:val="both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A03BC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BCA" w:rsidRPr="00207DD3" w:rsidRDefault="00A03BCA" w:rsidP="00C15160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1</w:t>
            </w:r>
            <w:r w:rsidR="00C15160">
              <w:rPr>
                <w:bCs/>
                <w:sz w:val="28"/>
                <w:szCs w:val="28"/>
              </w:rPr>
              <w:t>08</w:t>
            </w:r>
            <w:r w:rsidRPr="00207DD3">
              <w:rPr>
                <w:bCs/>
                <w:sz w:val="28"/>
                <w:szCs w:val="28"/>
              </w:rPr>
              <w:t>/</w:t>
            </w:r>
            <w:r w:rsidR="00C151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BCA" w:rsidRPr="00207DD3" w:rsidRDefault="00C15160" w:rsidP="00A03BCA">
            <w:pPr>
              <w:jc w:val="center"/>
              <w:rPr>
                <w:bCs/>
                <w:sz w:val="28"/>
                <w:szCs w:val="28"/>
              </w:rPr>
            </w:pPr>
            <w:r w:rsidRPr="00207D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08</w:t>
            </w:r>
            <w:r w:rsidRPr="00207DD3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88258E" w:rsidRPr="003F170F" w:rsidRDefault="0088258E" w:rsidP="0088258E">
      <w:pPr>
        <w:ind w:firstLine="540"/>
        <w:jc w:val="both"/>
        <w:rPr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Default="0088258E" w:rsidP="0088258E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88258E" w:rsidRDefault="0088258E" w:rsidP="0088258E">
      <w:pPr>
        <w:jc w:val="center"/>
        <w:rPr>
          <w:b/>
          <w:sz w:val="28"/>
          <w:szCs w:val="28"/>
        </w:rPr>
      </w:pPr>
    </w:p>
    <w:p w:rsidR="0088258E" w:rsidRPr="00EF77E9" w:rsidRDefault="0088258E" w:rsidP="00882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  <w:lang w:val="en-US"/>
        </w:rPr>
        <w:t xml:space="preserve"> </w:t>
      </w:r>
      <w:r w:rsidRPr="00EF77E9">
        <w:rPr>
          <w:sz w:val="28"/>
          <w:szCs w:val="28"/>
        </w:rPr>
        <w:t>Содержание дисциплины</w:t>
      </w:r>
    </w:p>
    <w:p w:rsidR="0088258E" w:rsidRPr="006477B5" w:rsidRDefault="0088258E" w:rsidP="0088258E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800"/>
        <w:gridCol w:w="6145"/>
      </w:tblGrid>
      <w:tr w:rsidR="0088258E" w:rsidRPr="00207DD3" w:rsidTr="001E322F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№</w:t>
            </w:r>
          </w:p>
          <w:p w:rsidR="0088258E" w:rsidRPr="00207DD3" w:rsidRDefault="0088258E" w:rsidP="001E322F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88258E" w:rsidRPr="00207DD3" w:rsidTr="001E322F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3</w:t>
            </w:r>
          </w:p>
        </w:tc>
      </w:tr>
      <w:tr w:rsidR="0088258E" w:rsidRPr="00207DD3" w:rsidTr="00870491">
        <w:trPr>
          <w:trHeight w:val="60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E" w:rsidRPr="00207DD3" w:rsidRDefault="0088258E" w:rsidP="001E322F">
            <w:pPr>
              <w:rPr>
                <w:sz w:val="26"/>
                <w:szCs w:val="26"/>
              </w:rPr>
            </w:pPr>
          </w:p>
          <w:p w:rsidR="0088258E" w:rsidRPr="00207DD3" w:rsidRDefault="0088258E" w:rsidP="001E322F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1" w:rsidRPr="00207DD3" w:rsidRDefault="00870491" w:rsidP="00870491">
            <w:pPr>
              <w:pStyle w:val="a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Основные определения. Представление информации электрическими сигналами.</w:t>
            </w:r>
          </w:p>
          <w:p w:rsidR="0088258E" w:rsidRPr="00207DD3" w:rsidRDefault="0088258E" w:rsidP="001E322F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noProof/>
                <w:sz w:val="26"/>
                <w:szCs w:val="26"/>
                <w:lang w:eastAsia="ru-RU"/>
              </w:rPr>
            </w:pPr>
          </w:p>
        </w:tc>
      </w:tr>
      <w:tr w:rsidR="0088258E" w:rsidRPr="00207DD3" w:rsidTr="00870491">
        <w:trPr>
          <w:trHeight w:val="121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E" w:rsidRPr="00207DD3" w:rsidRDefault="0088258E" w:rsidP="001E322F">
            <w:pPr>
              <w:spacing w:before="360"/>
              <w:rPr>
                <w:sz w:val="26"/>
                <w:szCs w:val="26"/>
              </w:rPr>
            </w:pPr>
          </w:p>
          <w:p w:rsidR="0088258E" w:rsidRPr="00207DD3" w:rsidRDefault="0088258E" w:rsidP="001E322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1" w:rsidRPr="00207DD3" w:rsidRDefault="0088258E" w:rsidP="00870491">
            <w:pPr>
              <w:pStyle w:val="1"/>
              <w:spacing w:before="240" w:after="60"/>
              <w:jc w:val="left"/>
              <w:rPr>
                <w:b w:val="0"/>
                <w:sz w:val="26"/>
                <w:szCs w:val="26"/>
              </w:rPr>
            </w:pPr>
            <w:r w:rsidRPr="00207DD3">
              <w:rPr>
                <w:b w:val="0"/>
                <w:sz w:val="26"/>
                <w:szCs w:val="26"/>
              </w:rPr>
              <w:t>Раздел 2.</w:t>
            </w:r>
            <w:r w:rsidR="00870491" w:rsidRPr="00207DD3">
              <w:rPr>
                <w:b w:val="0"/>
                <w:sz w:val="26"/>
                <w:szCs w:val="26"/>
              </w:rPr>
              <w:t xml:space="preserve"> Интегральные логические элементы</w:t>
            </w:r>
          </w:p>
          <w:p w:rsidR="0088258E" w:rsidRPr="00207DD3" w:rsidRDefault="0088258E" w:rsidP="00870491">
            <w:pPr>
              <w:spacing w:after="120" w:line="276" w:lineRule="auto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491" w:rsidRPr="00207DD3" w:rsidRDefault="00870491" w:rsidP="00870491">
            <w:pPr>
              <w:pStyle w:val="21"/>
              <w:spacing w:line="240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Характеристики логических элементов. Серии. Правила схемного включения. Логические элементы с тремя состояниями выхода.</w:t>
            </w:r>
          </w:p>
          <w:p w:rsidR="0088258E" w:rsidRPr="00207DD3" w:rsidRDefault="0088258E" w:rsidP="001E322F">
            <w:pPr>
              <w:tabs>
                <w:tab w:val="left" w:pos="880"/>
                <w:tab w:val="right" w:leader="dot" w:pos="9345"/>
              </w:tabs>
              <w:spacing w:before="120"/>
              <w:ind w:left="238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8258E" w:rsidRPr="00207DD3" w:rsidTr="001E322F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8E" w:rsidRPr="00207DD3" w:rsidRDefault="0088258E" w:rsidP="001E322F">
            <w:pPr>
              <w:spacing w:before="360"/>
              <w:rPr>
                <w:sz w:val="26"/>
                <w:szCs w:val="26"/>
              </w:rPr>
            </w:pPr>
          </w:p>
          <w:p w:rsidR="0088258E" w:rsidRPr="00207DD3" w:rsidRDefault="0088258E" w:rsidP="001E322F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870491">
            <w:pPr>
              <w:spacing w:after="120" w:line="276" w:lineRule="auto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3</w:t>
            </w:r>
            <w:r w:rsidR="00870491" w:rsidRPr="00207DD3">
              <w:rPr>
                <w:sz w:val="26"/>
                <w:szCs w:val="26"/>
              </w:rPr>
              <w:t>. Типовые комбинационные устройства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70491" w:rsidP="009852A7">
            <w:pPr>
              <w:rPr>
                <w:noProof/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Преобразователи кодов. Коммутаторы. Арифметические устройства. Постоянные запоминающие устройства. Программируемые логические матрицы.</w:t>
            </w:r>
          </w:p>
        </w:tc>
      </w:tr>
      <w:tr w:rsidR="0088258E" w:rsidRPr="00207DD3" w:rsidTr="001E322F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491" w:rsidRPr="00207DD3" w:rsidRDefault="0088258E" w:rsidP="00870491">
            <w:pPr>
              <w:pStyle w:val="1"/>
              <w:spacing w:before="240" w:after="60"/>
              <w:jc w:val="left"/>
              <w:rPr>
                <w:b w:val="0"/>
                <w:sz w:val="26"/>
                <w:szCs w:val="26"/>
              </w:rPr>
            </w:pPr>
            <w:r w:rsidRPr="00207DD3">
              <w:rPr>
                <w:b w:val="0"/>
                <w:sz w:val="26"/>
                <w:szCs w:val="26"/>
              </w:rPr>
              <w:t>Раздел 4.</w:t>
            </w:r>
            <w:r w:rsidRPr="00207DD3">
              <w:rPr>
                <w:sz w:val="26"/>
                <w:szCs w:val="26"/>
              </w:rPr>
              <w:t xml:space="preserve"> </w:t>
            </w:r>
            <w:r w:rsidR="00870491" w:rsidRPr="00207DD3">
              <w:rPr>
                <w:b w:val="0"/>
                <w:sz w:val="26"/>
                <w:szCs w:val="26"/>
              </w:rPr>
              <w:t>Последовательностные схемы</w:t>
            </w:r>
          </w:p>
          <w:p w:rsidR="0088258E" w:rsidRPr="00207DD3" w:rsidRDefault="0088258E" w:rsidP="00870491">
            <w:pPr>
              <w:spacing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407" w:rsidRPr="00207DD3" w:rsidRDefault="00870491" w:rsidP="00B17407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Триггеры. </w:t>
            </w:r>
            <w:r w:rsidRPr="00207DD3">
              <w:rPr>
                <w:sz w:val="26"/>
                <w:szCs w:val="26"/>
                <w:lang w:val="en-US"/>
              </w:rPr>
              <w:t>RS</w:t>
            </w:r>
            <w:r w:rsidRPr="00207DD3">
              <w:rPr>
                <w:sz w:val="26"/>
                <w:szCs w:val="26"/>
              </w:rPr>
              <w:t xml:space="preserve">-триггер. </w:t>
            </w:r>
            <w:r w:rsidRPr="00207DD3">
              <w:rPr>
                <w:sz w:val="26"/>
                <w:szCs w:val="26"/>
                <w:lang w:val="en-US"/>
              </w:rPr>
              <w:t>D</w:t>
            </w:r>
            <w:r w:rsidRPr="00207DD3">
              <w:rPr>
                <w:sz w:val="26"/>
                <w:szCs w:val="26"/>
              </w:rPr>
              <w:t>-триггер. Двухступенчатые триггеры. Асинхронные входы триггеров.</w:t>
            </w:r>
            <w:r w:rsidR="00B17407" w:rsidRPr="00207DD3">
              <w:rPr>
                <w:sz w:val="26"/>
                <w:szCs w:val="26"/>
              </w:rPr>
              <w:t xml:space="preserve"> Параллельные регистры. Регистровая память. Сдвигающие регистры.</w:t>
            </w:r>
          </w:p>
          <w:p w:rsidR="0088258E" w:rsidRPr="00207DD3" w:rsidRDefault="00B17407" w:rsidP="009852A7">
            <w:pPr>
              <w:pStyle w:val="21"/>
              <w:spacing w:line="240" w:lineRule="auto"/>
              <w:ind w:left="0"/>
              <w:rPr>
                <w:noProof/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Асинхронные счетчики. Синхронные счетчики. Интегральные счетчики. Счетчики с различными коэффициентами пересчета. Применение счетчиков.</w:t>
            </w:r>
          </w:p>
        </w:tc>
      </w:tr>
      <w:tr w:rsidR="0088258E" w:rsidRPr="00207DD3" w:rsidTr="001E322F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88258E" w:rsidP="001E322F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58E" w:rsidRPr="00207DD3" w:rsidRDefault="0088258E" w:rsidP="00B17407">
            <w:pPr>
              <w:spacing w:after="12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 xml:space="preserve">Раздел 5. </w:t>
            </w:r>
            <w:r w:rsidR="00B17407" w:rsidRPr="00207DD3">
              <w:rPr>
                <w:sz w:val="26"/>
                <w:szCs w:val="26"/>
              </w:rPr>
              <w:t>Запоминающие устройства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58E" w:rsidRPr="00207DD3" w:rsidRDefault="00B17407" w:rsidP="009852A7">
            <w:pPr>
              <w:pStyle w:val="a0"/>
              <w:rPr>
                <w:sz w:val="26"/>
                <w:szCs w:val="26"/>
                <w:lang w:eastAsia="ru-RU"/>
              </w:rPr>
            </w:pPr>
            <w:r w:rsidRPr="00207DD3">
              <w:rPr>
                <w:sz w:val="26"/>
                <w:szCs w:val="26"/>
              </w:rPr>
              <w:t>Основные понятия и классификация. Статические</w:t>
            </w:r>
            <w:r w:rsidRPr="00207DD3">
              <w:rPr>
                <w:b/>
                <w:i/>
                <w:sz w:val="26"/>
                <w:szCs w:val="26"/>
              </w:rPr>
              <w:t xml:space="preserve"> </w:t>
            </w:r>
            <w:r w:rsidRPr="00207DD3">
              <w:rPr>
                <w:sz w:val="26"/>
                <w:szCs w:val="26"/>
              </w:rPr>
              <w:t xml:space="preserve">и динамические ОЗУ. Принципы построения </w:t>
            </w:r>
            <w:r w:rsidR="00CC17CB" w:rsidRPr="00207DD3">
              <w:rPr>
                <w:sz w:val="26"/>
                <w:szCs w:val="26"/>
              </w:rPr>
              <w:t xml:space="preserve"> О</w:t>
            </w:r>
            <w:r w:rsidRPr="00207DD3">
              <w:rPr>
                <w:sz w:val="26"/>
                <w:szCs w:val="26"/>
              </w:rPr>
              <w:t>ЗУ.</w:t>
            </w:r>
          </w:p>
        </w:tc>
      </w:tr>
      <w:tr w:rsidR="00CC17CB" w:rsidRPr="00207DD3" w:rsidTr="001E322F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CB" w:rsidRPr="00207DD3" w:rsidRDefault="00CC17CB" w:rsidP="001E322F">
            <w:pPr>
              <w:spacing w:before="360" w:after="120" w:line="276" w:lineRule="auto"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CB" w:rsidRPr="00207DD3" w:rsidRDefault="00CC17CB" w:rsidP="00B17407">
            <w:pPr>
              <w:spacing w:after="12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6.</w:t>
            </w:r>
          </w:p>
          <w:p w:rsidR="00CC17CB" w:rsidRPr="00207DD3" w:rsidRDefault="00CC17CB" w:rsidP="00B17407">
            <w:pPr>
              <w:spacing w:after="12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Преобразователи.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CB" w:rsidRPr="00207DD3" w:rsidRDefault="00CC17CB" w:rsidP="00CC17CB">
            <w:pPr>
              <w:pStyle w:val="a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Аналого-цифровые преобразователи (АЦП)</w:t>
            </w:r>
          </w:p>
          <w:p w:rsidR="00CC17CB" w:rsidRPr="00207DD3" w:rsidRDefault="00CC17CB" w:rsidP="00CC17CB">
            <w:pPr>
              <w:pStyle w:val="a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Квантование сигнала. Структура АЦП. Возникновение ошибок. Характеристики АЦП. Использование АЦП.</w:t>
            </w:r>
          </w:p>
          <w:p w:rsidR="00CC17CB" w:rsidRPr="00207DD3" w:rsidRDefault="00CC17CB" w:rsidP="00CC17CB">
            <w:pPr>
              <w:pStyle w:val="a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Цифро-аналоговые преобразователи (ЦАП)</w:t>
            </w:r>
          </w:p>
          <w:p w:rsidR="00CC17CB" w:rsidRPr="00207DD3" w:rsidRDefault="00CC17CB" w:rsidP="00CC17CB">
            <w:pPr>
              <w:pStyle w:val="a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Дискретизация. Характеристики ЦАП. Использование ЦАП.</w:t>
            </w:r>
          </w:p>
        </w:tc>
      </w:tr>
    </w:tbl>
    <w:p w:rsidR="0088258E" w:rsidRDefault="0088258E" w:rsidP="0088258E">
      <w:pPr>
        <w:ind w:firstLine="709"/>
        <w:jc w:val="both"/>
        <w:rPr>
          <w:b/>
          <w:sz w:val="28"/>
          <w:szCs w:val="28"/>
        </w:rPr>
      </w:pPr>
    </w:p>
    <w:p w:rsidR="00B17407" w:rsidRDefault="00B17407" w:rsidP="0088258E">
      <w:pPr>
        <w:ind w:firstLine="709"/>
        <w:jc w:val="both"/>
        <w:rPr>
          <w:b/>
          <w:sz w:val="28"/>
          <w:szCs w:val="28"/>
        </w:rPr>
      </w:pPr>
    </w:p>
    <w:p w:rsidR="009852A7" w:rsidRDefault="009852A7" w:rsidP="0088258E">
      <w:pPr>
        <w:ind w:firstLine="709"/>
        <w:jc w:val="both"/>
        <w:rPr>
          <w:sz w:val="28"/>
          <w:szCs w:val="28"/>
        </w:rPr>
      </w:pPr>
    </w:p>
    <w:p w:rsidR="002612F0" w:rsidRDefault="002612F0" w:rsidP="0088258E">
      <w:pPr>
        <w:ind w:firstLine="709"/>
        <w:jc w:val="both"/>
        <w:rPr>
          <w:sz w:val="28"/>
          <w:szCs w:val="28"/>
        </w:rPr>
      </w:pPr>
    </w:p>
    <w:p w:rsidR="0088258E" w:rsidRPr="00EF77E9" w:rsidRDefault="0088258E" w:rsidP="00882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EF77E9">
        <w:rPr>
          <w:sz w:val="28"/>
          <w:szCs w:val="28"/>
        </w:rPr>
        <w:t xml:space="preserve"> Разделы дисциплины и виды занятий</w:t>
      </w:r>
    </w:p>
    <w:p w:rsidR="0088258E" w:rsidRDefault="0088258E" w:rsidP="0088258E">
      <w:pPr>
        <w:jc w:val="both"/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32"/>
        <w:gridCol w:w="706"/>
        <w:gridCol w:w="143"/>
        <w:gridCol w:w="567"/>
        <w:gridCol w:w="143"/>
        <w:gridCol w:w="524"/>
        <w:gridCol w:w="326"/>
        <w:gridCol w:w="426"/>
      </w:tblGrid>
      <w:tr w:rsidR="00A03BCA" w:rsidRPr="00207DD3" w:rsidTr="00207DD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СРС</w:t>
            </w:r>
          </w:p>
        </w:tc>
      </w:tr>
      <w:tr w:rsidR="00A03BCA" w:rsidRPr="00207DD3" w:rsidTr="00207DD3">
        <w:trPr>
          <w:trHeight w:val="95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CA" w:rsidRPr="00207DD3" w:rsidRDefault="00A03BCA" w:rsidP="00207DD3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1.Введение.  Основные определения. Представление информации электрическими сигналами.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CC17CB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C15160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03BCA" w:rsidRPr="00207DD3" w:rsidTr="00207DD3">
        <w:trPr>
          <w:trHeight w:val="85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2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A" w:rsidRPr="00207DD3" w:rsidRDefault="00A03BCA" w:rsidP="00207DD3">
            <w:pPr>
              <w:pStyle w:val="21"/>
              <w:spacing w:after="0" w:line="240" w:lineRule="auto"/>
              <w:ind w:left="0"/>
              <w:contextualSpacing/>
              <w:jc w:val="both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2. Интегральные логические элементы. Характеристики логических элементов. Серии. Правила схемного включения. Логические элементы с тремя состояниями выхода.</w:t>
            </w:r>
          </w:p>
          <w:p w:rsidR="00A03BCA" w:rsidRPr="00207DD3" w:rsidRDefault="00A03BCA" w:rsidP="00207DD3">
            <w:pPr>
              <w:rPr>
                <w:sz w:val="26"/>
                <w:szCs w:val="26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CC17CB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CC17CB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C15160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03BCA" w:rsidRPr="00207DD3" w:rsidTr="00207DD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A" w:rsidRPr="00207DD3" w:rsidRDefault="00A03BCA" w:rsidP="00207DD3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3.  Типовые комбинационные устройства. Преобразователи кодов. Коммутаторы. Арифметические устройства. Постоянные запоминающие устройства. Программируемые логические матрицы.</w:t>
            </w:r>
          </w:p>
          <w:p w:rsidR="00A03BCA" w:rsidRPr="00207DD3" w:rsidRDefault="00A03BCA" w:rsidP="00207DD3">
            <w:pPr>
              <w:rPr>
                <w:sz w:val="26"/>
                <w:szCs w:val="26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FB3EF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  <w:r w:rsidR="00FB3EF9" w:rsidRPr="00207DD3">
              <w:rPr>
                <w:sz w:val="26"/>
                <w:szCs w:val="26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9852A7" w:rsidP="00FB3EF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03BCA" w:rsidRPr="00207DD3" w:rsidTr="00207DD3">
        <w:trPr>
          <w:trHeight w:val="269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CA" w:rsidRPr="00207DD3" w:rsidRDefault="00A03BCA" w:rsidP="00207DD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4. Последовательностные схемы.</w:t>
            </w:r>
            <w:r w:rsidRPr="00207DD3">
              <w:rPr>
                <w:b/>
                <w:sz w:val="26"/>
                <w:szCs w:val="26"/>
              </w:rPr>
              <w:t xml:space="preserve"> </w:t>
            </w:r>
            <w:r w:rsidRPr="00207DD3">
              <w:rPr>
                <w:sz w:val="26"/>
                <w:szCs w:val="26"/>
              </w:rPr>
              <w:t xml:space="preserve">Триггеры. </w:t>
            </w:r>
            <w:r w:rsidRPr="00207DD3">
              <w:rPr>
                <w:sz w:val="26"/>
                <w:szCs w:val="26"/>
                <w:lang w:val="en-US"/>
              </w:rPr>
              <w:t>RS</w:t>
            </w:r>
            <w:r w:rsidRPr="00207DD3">
              <w:rPr>
                <w:sz w:val="26"/>
                <w:szCs w:val="26"/>
              </w:rPr>
              <w:t xml:space="preserve">-триггер. </w:t>
            </w:r>
            <w:r w:rsidRPr="00207DD3">
              <w:rPr>
                <w:sz w:val="26"/>
                <w:szCs w:val="26"/>
                <w:lang w:val="en-US"/>
              </w:rPr>
              <w:t>D</w:t>
            </w:r>
            <w:r w:rsidRPr="00207DD3">
              <w:rPr>
                <w:sz w:val="26"/>
                <w:szCs w:val="26"/>
              </w:rPr>
              <w:t>-триггер. Двухступенчатые триггеры. Асинхронные входы триггеров. Параллельные регистры. Регистровая память. Сдвигающие регистры.</w:t>
            </w:r>
          </w:p>
          <w:p w:rsidR="00A03BCA" w:rsidRPr="00207DD3" w:rsidRDefault="00A03BCA" w:rsidP="00207DD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Асинхронные счетчики. Синхронные счетчики. Интегральные счетчики. Счетчики с различными коэффициентами пересчета. Применение счетчиков.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FB3EF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1</w:t>
            </w:r>
            <w:r w:rsidR="00FB3EF9" w:rsidRPr="00207DD3">
              <w:rPr>
                <w:sz w:val="26"/>
                <w:szCs w:val="26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9852A7" w:rsidP="00CC17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6178D" w:rsidRPr="00207DD3" w:rsidTr="00207DD3">
        <w:trPr>
          <w:trHeight w:val="79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207DD3" w:rsidRDefault="00D6178D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5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207DD3" w:rsidRDefault="00D6178D" w:rsidP="00207DD3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5. Запоминающие устройства. Основные понятия и классификация. Статические</w:t>
            </w:r>
            <w:r w:rsidRPr="00207DD3">
              <w:rPr>
                <w:b/>
                <w:i/>
                <w:sz w:val="26"/>
                <w:szCs w:val="26"/>
              </w:rPr>
              <w:t xml:space="preserve"> </w:t>
            </w:r>
            <w:r w:rsidRPr="00207DD3">
              <w:rPr>
                <w:sz w:val="26"/>
                <w:szCs w:val="26"/>
              </w:rPr>
              <w:t>и динамические ОЗУ. Принципы построения постоянных ЗУ.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207DD3" w:rsidRDefault="00D6178D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207DD3" w:rsidRDefault="00D6178D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8D" w:rsidRPr="00207DD3" w:rsidRDefault="00C15160" w:rsidP="00CC17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C17CB" w:rsidRPr="00207DD3" w:rsidTr="00207DD3">
        <w:trPr>
          <w:trHeight w:val="79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207DD3" w:rsidRDefault="00CC17CB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6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207DD3" w:rsidRDefault="00CC17CB" w:rsidP="00207DD3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Раздел 6. Преобразователи. Аналого-цифровые преобразователи (АЦП)</w:t>
            </w:r>
          </w:p>
          <w:p w:rsidR="00CC17CB" w:rsidRPr="00207DD3" w:rsidRDefault="00CC17CB" w:rsidP="00207DD3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Квантование сигнала. Структура АЦП. Возникновение ошибок. Характеристики АЦП. Использование АЦП.</w:t>
            </w:r>
          </w:p>
          <w:p w:rsidR="00CC17CB" w:rsidRPr="00207DD3" w:rsidRDefault="00CC17CB" w:rsidP="00207DD3">
            <w:pPr>
              <w:pStyle w:val="a0"/>
              <w:spacing w:after="0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Цифро-аналоговые преобразователи (ЦАП)</w:t>
            </w:r>
          </w:p>
          <w:p w:rsidR="00CC17CB" w:rsidRPr="00207DD3" w:rsidRDefault="00CC17CB" w:rsidP="00207DD3">
            <w:pPr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Назначение. Дискретизация. Характеристики ЦАП. Использование ЦАП.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207DD3" w:rsidRDefault="00CC17CB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207DD3" w:rsidRDefault="00CC17CB" w:rsidP="00D617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CB" w:rsidRPr="00207DD3" w:rsidRDefault="009852A7" w:rsidP="00CC17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03BCA" w:rsidRPr="00207DD3" w:rsidTr="00207DD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A03BCA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207DD3">
            <w:pPr>
              <w:pStyle w:val="a0"/>
              <w:spacing w:after="0"/>
              <w:jc w:val="center"/>
              <w:rPr>
                <w:b/>
                <w:sz w:val="26"/>
                <w:szCs w:val="26"/>
              </w:rPr>
            </w:pPr>
            <w:r w:rsidRPr="00207DD3">
              <w:rPr>
                <w:b/>
                <w:sz w:val="26"/>
                <w:szCs w:val="26"/>
              </w:rPr>
              <w:t>Итого</w:t>
            </w:r>
          </w:p>
          <w:p w:rsidR="00A03BCA" w:rsidRPr="00207DD3" w:rsidRDefault="00A03BCA" w:rsidP="00207DD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207D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D6178D" w:rsidP="001E32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DD3">
              <w:rPr>
                <w:sz w:val="26"/>
                <w:szCs w:val="26"/>
              </w:rPr>
              <w:t>34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Pr="00207DD3" w:rsidRDefault="009852A7" w:rsidP="00CC17C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A03BCA" w:rsidTr="00207DD3">
        <w:trPr>
          <w:gridAfter w:val="1"/>
          <w:wAfter w:w="247" w:type="pct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Default="00A03BCA" w:rsidP="001E322F">
            <w:pPr>
              <w:spacing w:line="276" w:lineRule="auto"/>
              <w:jc w:val="center"/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Default="00A03BCA" w:rsidP="006F463A">
            <w:pPr>
              <w:pStyle w:val="a0"/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Default="00A03BCA" w:rsidP="001E32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Default="00A03BCA" w:rsidP="001E32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CA" w:rsidRDefault="00A03BCA" w:rsidP="00CB2B8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8258E" w:rsidRDefault="0088258E" w:rsidP="00207DD3">
      <w:pPr>
        <w:ind w:firstLine="540"/>
        <w:jc w:val="center"/>
        <w:rPr>
          <w:sz w:val="28"/>
        </w:rPr>
      </w:pPr>
    </w:p>
    <w:p w:rsidR="00F604F4" w:rsidRDefault="00F604F4" w:rsidP="0088258E">
      <w:pPr>
        <w:ind w:firstLine="851"/>
        <w:jc w:val="center"/>
        <w:rPr>
          <w:b/>
          <w:bCs/>
          <w:sz w:val="28"/>
          <w:szCs w:val="28"/>
        </w:rPr>
      </w:pPr>
    </w:p>
    <w:p w:rsidR="00207DD3" w:rsidRDefault="00207DD3" w:rsidP="0088258E">
      <w:pPr>
        <w:ind w:firstLine="851"/>
        <w:jc w:val="center"/>
        <w:rPr>
          <w:b/>
          <w:bCs/>
          <w:sz w:val="28"/>
          <w:szCs w:val="28"/>
        </w:rPr>
      </w:pPr>
    </w:p>
    <w:p w:rsidR="009852A7" w:rsidRDefault="009852A7" w:rsidP="0088258E">
      <w:pPr>
        <w:ind w:firstLine="851"/>
        <w:jc w:val="center"/>
        <w:rPr>
          <w:b/>
          <w:bCs/>
          <w:sz w:val="28"/>
          <w:szCs w:val="28"/>
        </w:rPr>
      </w:pPr>
    </w:p>
    <w:p w:rsidR="00026DB3" w:rsidRDefault="00026DB3" w:rsidP="00026D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026DB3" w:rsidRDefault="00026DB3" w:rsidP="00026DB3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388"/>
        <w:gridCol w:w="4535"/>
      </w:tblGrid>
      <w:tr w:rsidR="00026DB3" w:rsidRPr="002C4D0D" w:rsidTr="001E33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3" w:rsidRPr="002C4D0D" w:rsidRDefault="00026DB3" w:rsidP="001E334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C4D0D">
              <w:rPr>
                <w:b/>
                <w:bCs/>
                <w:sz w:val="26"/>
                <w:szCs w:val="26"/>
              </w:rPr>
              <w:t>№</w:t>
            </w:r>
          </w:p>
          <w:p w:rsidR="00026DB3" w:rsidRPr="002C4D0D" w:rsidRDefault="00026DB3" w:rsidP="001E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2C4D0D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3" w:rsidRPr="002C4D0D" w:rsidRDefault="00026DB3" w:rsidP="001E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2C4D0D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B3" w:rsidRPr="002C4D0D" w:rsidRDefault="00026DB3" w:rsidP="001E334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C4D0D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C15160" w:rsidRPr="002C4D0D" w:rsidTr="00C151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jc w:val="center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jc w:val="both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Введение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160" w:rsidRPr="002C4D0D" w:rsidRDefault="00C15160" w:rsidP="00C15160">
            <w:pPr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 xml:space="preserve">Конспект лекций. </w:t>
            </w:r>
          </w:p>
          <w:p w:rsidR="00C15160" w:rsidRPr="002C4D0D" w:rsidRDefault="002C4D0D" w:rsidP="00C15160">
            <w:pPr>
              <w:tabs>
                <w:tab w:val="decimal" w:pos="811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C15160" w:rsidRPr="002C4D0D">
              <w:rPr>
                <w:sz w:val="26"/>
                <w:szCs w:val="26"/>
              </w:rPr>
              <w:t>Горелик, В.Ю. Схемотехника ЭВМ. [Электронный ресурс] / В.Ю. Горелик, А.Е. Ермаков, О.П. Ермакова. — Электрон</w:t>
            </w:r>
            <w:proofErr w:type="gramStart"/>
            <w:r w:rsidR="00C15160" w:rsidRPr="002C4D0D">
              <w:rPr>
                <w:sz w:val="26"/>
                <w:szCs w:val="26"/>
              </w:rPr>
              <w:t>.</w:t>
            </w:r>
            <w:proofErr w:type="gramEnd"/>
            <w:r w:rsidR="00C15160" w:rsidRPr="002C4D0D">
              <w:rPr>
                <w:sz w:val="26"/>
                <w:szCs w:val="26"/>
              </w:rPr>
              <w:t xml:space="preserve"> дан. — </w:t>
            </w:r>
            <w:proofErr w:type="gramStart"/>
            <w:r w:rsidR="00C15160" w:rsidRPr="002C4D0D">
              <w:rPr>
                <w:sz w:val="26"/>
                <w:szCs w:val="26"/>
              </w:rPr>
              <w:t>М. :</w:t>
            </w:r>
            <w:proofErr w:type="gramEnd"/>
            <w:r w:rsidR="00C15160" w:rsidRPr="002C4D0D">
              <w:rPr>
                <w:sz w:val="26"/>
                <w:szCs w:val="26"/>
              </w:rPr>
              <w:t xml:space="preserve"> УМЦ ЖДТ, 2007. — 174 с. — Режим доступа: </w:t>
            </w:r>
            <w:hyperlink r:id="rId7" w:history="1">
              <w:r w:rsidR="00C15160" w:rsidRPr="002C4D0D">
                <w:rPr>
                  <w:rStyle w:val="a6"/>
                  <w:sz w:val="26"/>
                  <w:szCs w:val="26"/>
                </w:rPr>
                <w:t>http://e.lanbook.com/book/58965</w:t>
              </w:r>
            </w:hyperlink>
          </w:p>
          <w:p w:rsidR="00C15160" w:rsidRPr="002C4D0D" w:rsidRDefault="002C4D0D" w:rsidP="00C151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C15160" w:rsidRPr="002C4D0D">
              <w:rPr>
                <w:sz w:val="26"/>
                <w:szCs w:val="26"/>
              </w:rPr>
              <w:t>Дунаев, С.Д. Цифровая схемотехника. [Электронный ресурс] / С.Д. Дунаев, С.Н. Золотарев. — Электрон</w:t>
            </w:r>
            <w:proofErr w:type="gramStart"/>
            <w:r w:rsidR="00C15160" w:rsidRPr="002C4D0D">
              <w:rPr>
                <w:sz w:val="26"/>
                <w:szCs w:val="26"/>
              </w:rPr>
              <w:t>.</w:t>
            </w:r>
            <w:proofErr w:type="gramEnd"/>
            <w:r w:rsidR="00C15160" w:rsidRPr="002C4D0D">
              <w:rPr>
                <w:sz w:val="26"/>
                <w:szCs w:val="26"/>
              </w:rPr>
              <w:t xml:space="preserve"> дан. — </w:t>
            </w:r>
            <w:proofErr w:type="gramStart"/>
            <w:r w:rsidR="00C15160" w:rsidRPr="002C4D0D">
              <w:rPr>
                <w:sz w:val="26"/>
                <w:szCs w:val="26"/>
              </w:rPr>
              <w:t>М. :</w:t>
            </w:r>
            <w:proofErr w:type="gramEnd"/>
            <w:r w:rsidR="00C15160" w:rsidRPr="002C4D0D">
              <w:rPr>
                <w:sz w:val="26"/>
                <w:szCs w:val="26"/>
              </w:rPr>
              <w:t xml:space="preserve"> УМЦ ЖДТ, 2007. — 238 с. — Режим доступа: </w:t>
            </w:r>
            <w:hyperlink r:id="rId8" w:history="1">
              <w:r w:rsidR="00C15160" w:rsidRPr="002C4D0D">
                <w:rPr>
                  <w:rStyle w:val="a6"/>
                  <w:sz w:val="26"/>
                  <w:szCs w:val="26"/>
                </w:rPr>
                <w:t>http://e.lanbook.com/book/59012</w:t>
              </w:r>
            </w:hyperlink>
          </w:p>
          <w:p w:rsidR="00C15160" w:rsidRPr="002C4D0D" w:rsidRDefault="002C4D0D" w:rsidP="00C15160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C15160" w:rsidRPr="002C4D0D">
              <w:rPr>
                <w:sz w:val="26"/>
                <w:szCs w:val="26"/>
              </w:rPr>
              <w:t xml:space="preserve">Дьяков И.А. Схемотехника: Учебное пособие. - Тамбов: Изд-во ТГТУ, 2001. - 84 с.. </w:t>
            </w:r>
            <w:hyperlink r:id="rId9" w:history="1">
              <w:r w:rsidR="00C15160" w:rsidRPr="002C4D0D">
                <w:rPr>
                  <w:rStyle w:val="a6"/>
                  <w:sz w:val="26"/>
                  <w:szCs w:val="26"/>
                </w:rPr>
                <w:t>http://window.edu.ru/resource/023/22023</w:t>
              </w:r>
            </w:hyperlink>
          </w:p>
        </w:tc>
      </w:tr>
      <w:tr w:rsidR="00C15160" w:rsidRPr="002C4D0D" w:rsidTr="001E33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jc w:val="center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jc w:val="both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Интегральные логические элементы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rPr>
                <w:bCs/>
                <w:sz w:val="26"/>
                <w:szCs w:val="26"/>
              </w:rPr>
            </w:pPr>
          </w:p>
        </w:tc>
      </w:tr>
      <w:tr w:rsidR="00C15160" w:rsidRPr="002C4D0D" w:rsidTr="001E33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jc w:val="center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jc w:val="both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Типовые комбинационные устройства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rPr>
                <w:bCs/>
                <w:sz w:val="26"/>
                <w:szCs w:val="26"/>
              </w:rPr>
            </w:pPr>
          </w:p>
        </w:tc>
      </w:tr>
      <w:tr w:rsidR="00C15160" w:rsidRPr="002C4D0D" w:rsidTr="001E33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jc w:val="center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jc w:val="both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Последовательностные схемы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rPr>
                <w:bCs/>
                <w:sz w:val="26"/>
                <w:szCs w:val="26"/>
              </w:rPr>
            </w:pPr>
          </w:p>
        </w:tc>
      </w:tr>
      <w:tr w:rsidR="00C15160" w:rsidRPr="002C4D0D" w:rsidTr="00C15160">
        <w:trPr>
          <w:trHeight w:val="3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jc w:val="center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160" w:rsidRPr="002C4D0D" w:rsidRDefault="00C15160" w:rsidP="00C15160">
            <w:pPr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Запоминающие устройства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rPr>
                <w:bCs/>
                <w:sz w:val="26"/>
                <w:szCs w:val="26"/>
              </w:rPr>
            </w:pPr>
          </w:p>
        </w:tc>
      </w:tr>
      <w:tr w:rsidR="00C15160" w:rsidRPr="002C4D0D" w:rsidTr="002C4D0D">
        <w:trPr>
          <w:trHeight w:val="24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0" w:rsidRPr="002C4D0D" w:rsidRDefault="00C15160" w:rsidP="002C4D0D">
            <w:pPr>
              <w:jc w:val="center"/>
              <w:rPr>
                <w:bCs/>
                <w:sz w:val="26"/>
                <w:szCs w:val="26"/>
              </w:rPr>
            </w:pPr>
            <w:r w:rsidRPr="002C4D0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0" w:rsidRPr="002C4D0D" w:rsidRDefault="00C15160" w:rsidP="00C15160">
            <w:pPr>
              <w:rPr>
                <w:bCs/>
                <w:sz w:val="26"/>
                <w:szCs w:val="26"/>
              </w:rPr>
            </w:pPr>
            <w:r w:rsidRPr="002C4D0D">
              <w:rPr>
                <w:sz w:val="26"/>
                <w:szCs w:val="26"/>
              </w:rPr>
              <w:t>Преобразователи.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160" w:rsidRPr="002C4D0D" w:rsidRDefault="00C15160" w:rsidP="001E334E">
            <w:pPr>
              <w:rPr>
                <w:bCs/>
                <w:sz w:val="26"/>
                <w:szCs w:val="26"/>
              </w:rPr>
            </w:pPr>
          </w:p>
        </w:tc>
      </w:tr>
    </w:tbl>
    <w:p w:rsidR="00026DB3" w:rsidRDefault="00026DB3" w:rsidP="00026DB3">
      <w:pPr>
        <w:rPr>
          <w:bCs/>
          <w:sz w:val="28"/>
          <w:szCs w:val="28"/>
        </w:rPr>
      </w:pPr>
    </w:p>
    <w:p w:rsidR="00026DB3" w:rsidRDefault="00026DB3" w:rsidP="00026D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6DB3" w:rsidRDefault="00026DB3" w:rsidP="00026DB3">
      <w:pPr>
        <w:ind w:firstLine="851"/>
        <w:jc w:val="center"/>
        <w:rPr>
          <w:b/>
          <w:bCs/>
          <w:sz w:val="28"/>
          <w:szCs w:val="28"/>
        </w:rPr>
      </w:pP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«Схемотехника» является неотъемлемой частью рабочей программы и представлен отдельным документом, рассмотренным на заседании кафедры «Информационные и вычислительные системы» и утвержденным заведующим кафедрой.</w:t>
      </w:r>
    </w:p>
    <w:p w:rsidR="00026DB3" w:rsidRDefault="00026DB3" w:rsidP="00026DB3">
      <w:pPr>
        <w:ind w:firstLine="851"/>
        <w:jc w:val="center"/>
        <w:rPr>
          <w:b/>
          <w:bCs/>
          <w:sz w:val="28"/>
          <w:szCs w:val="28"/>
        </w:rPr>
      </w:pPr>
    </w:p>
    <w:p w:rsidR="00026DB3" w:rsidRDefault="00026DB3" w:rsidP="00026DB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</w:p>
    <w:p w:rsidR="00026DB3" w:rsidRPr="00AD6383" w:rsidRDefault="00026DB3" w:rsidP="00026DB3">
      <w:pPr>
        <w:ind w:firstLine="851"/>
        <w:jc w:val="both"/>
        <w:rPr>
          <w:bCs/>
          <w:sz w:val="28"/>
          <w:szCs w:val="28"/>
        </w:rPr>
      </w:pPr>
      <w:r w:rsidRPr="00AD638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26DB3" w:rsidRPr="002C4D0D" w:rsidRDefault="002C4D0D" w:rsidP="00026DB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C4D0D">
        <w:rPr>
          <w:sz w:val="28"/>
          <w:szCs w:val="28"/>
        </w:rPr>
        <w:t>Горелик, В.Ю. Схемотехника ЭВМ. [Электронный ресурс] / В.Ю. Горелик, А.Е. Ермаков, О.П. Ермакова. — Электрон</w:t>
      </w:r>
      <w:proofErr w:type="gramStart"/>
      <w:r w:rsidRPr="002C4D0D">
        <w:rPr>
          <w:sz w:val="28"/>
          <w:szCs w:val="28"/>
        </w:rPr>
        <w:t>.</w:t>
      </w:r>
      <w:proofErr w:type="gramEnd"/>
      <w:r w:rsidRPr="002C4D0D">
        <w:rPr>
          <w:sz w:val="28"/>
          <w:szCs w:val="28"/>
        </w:rPr>
        <w:t xml:space="preserve"> дан. — </w:t>
      </w:r>
      <w:proofErr w:type="gramStart"/>
      <w:r w:rsidRPr="002C4D0D">
        <w:rPr>
          <w:sz w:val="28"/>
          <w:szCs w:val="28"/>
        </w:rPr>
        <w:t>М. :</w:t>
      </w:r>
      <w:proofErr w:type="gramEnd"/>
      <w:r w:rsidRPr="002C4D0D">
        <w:rPr>
          <w:sz w:val="28"/>
          <w:szCs w:val="28"/>
        </w:rPr>
        <w:t xml:space="preserve"> УМЦ ЖДТ, 2007. — 174 с. — Режим доступа: </w:t>
      </w:r>
      <w:hyperlink r:id="rId10" w:history="1">
        <w:r w:rsidRPr="002C4D0D">
          <w:rPr>
            <w:rStyle w:val="a6"/>
            <w:sz w:val="28"/>
            <w:szCs w:val="28"/>
          </w:rPr>
          <w:t>http://e.lanbook.com/book/58965</w:t>
        </w:r>
      </w:hyperlink>
      <w:r w:rsidR="00026DB3" w:rsidRPr="002C4D0D">
        <w:rPr>
          <w:sz w:val="28"/>
          <w:szCs w:val="28"/>
        </w:rPr>
        <w:t>.</w:t>
      </w:r>
    </w:p>
    <w:p w:rsidR="00026DB3" w:rsidRPr="00CB2B82" w:rsidRDefault="002C4D0D" w:rsidP="00026DB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C4D0D">
        <w:rPr>
          <w:sz w:val="28"/>
          <w:szCs w:val="28"/>
        </w:rPr>
        <w:t>Дунаев, С.Д. Цифровая схемотехника. [Электронный ресурс] / С.Д. Дунаев, С.Н. Золотарев. — Электрон</w:t>
      </w:r>
      <w:proofErr w:type="gramStart"/>
      <w:r w:rsidRPr="002C4D0D">
        <w:rPr>
          <w:sz w:val="28"/>
          <w:szCs w:val="28"/>
        </w:rPr>
        <w:t>.</w:t>
      </w:r>
      <w:proofErr w:type="gramEnd"/>
      <w:r w:rsidRPr="002C4D0D">
        <w:rPr>
          <w:sz w:val="28"/>
          <w:szCs w:val="28"/>
        </w:rPr>
        <w:t xml:space="preserve"> дан. — </w:t>
      </w:r>
      <w:proofErr w:type="gramStart"/>
      <w:r w:rsidRPr="002C4D0D">
        <w:rPr>
          <w:sz w:val="28"/>
          <w:szCs w:val="28"/>
        </w:rPr>
        <w:t>М. :</w:t>
      </w:r>
      <w:proofErr w:type="gramEnd"/>
      <w:r w:rsidRPr="002C4D0D">
        <w:rPr>
          <w:sz w:val="28"/>
          <w:szCs w:val="28"/>
        </w:rPr>
        <w:t xml:space="preserve"> УМЦ ЖДТ, 2007. — 238 с. — Режим доступа: </w:t>
      </w:r>
      <w:hyperlink r:id="rId11" w:history="1">
        <w:r w:rsidRPr="002C4D0D">
          <w:rPr>
            <w:rStyle w:val="a6"/>
            <w:sz w:val="28"/>
            <w:szCs w:val="28"/>
          </w:rPr>
          <w:t>http://e.lanbook.com/book/59012</w:t>
        </w:r>
      </w:hyperlink>
    </w:p>
    <w:p w:rsidR="00026DB3" w:rsidRDefault="00026DB3" w:rsidP="00026DB3">
      <w:pPr>
        <w:ind w:firstLine="851"/>
        <w:jc w:val="both"/>
        <w:rPr>
          <w:b/>
          <w:bCs/>
          <w:sz w:val="28"/>
          <w:szCs w:val="28"/>
        </w:rPr>
      </w:pPr>
    </w:p>
    <w:p w:rsidR="009852A7" w:rsidRDefault="009852A7" w:rsidP="00026DB3">
      <w:pPr>
        <w:ind w:firstLine="851"/>
        <w:jc w:val="both"/>
        <w:rPr>
          <w:b/>
          <w:bCs/>
          <w:sz w:val="28"/>
          <w:szCs w:val="28"/>
        </w:rPr>
      </w:pPr>
    </w:p>
    <w:p w:rsidR="009852A7" w:rsidRDefault="009852A7" w:rsidP="00026DB3">
      <w:pPr>
        <w:ind w:firstLine="851"/>
        <w:jc w:val="both"/>
        <w:rPr>
          <w:b/>
          <w:bCs/>
          <w:sz w:val="28"/>
          <w:szCs w:val="28"/>
        </w:rPr>
      </w:pPr>
    </w:p>
    <w:p w:rsidR="00026DB3" w:rsidRPr="00AD6383" w:rsidRDefault="00026DB3" w:rsidP="00026DB3">
      <w:pPr>
        <w:ind w:firstLine="851"/>
        <w:jc w:val="both"/>
        <w:rPr>
          <w:bCs/>
          <w:sz w:val="28"/>
          <w:szCs w:val="28"/>
        </w:rPr>
      </w:pPr>
      <w:r w:rsidRPr="00AD6383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026DB3" w:rsidRPr="002C4D0D" w:rsidRDefault="002C4D0D" w:rsidP="00026DB3">
      <w:pPr>
        <w:numPr>
          <w:ilvl w:val="0"/>
          <w:numId w:val="6"/>
        </w:numPr>
        <w:tabs>
          <w:tab w:val="clear" w:pos="927"/>
          <w:tab w:val="num" w:pos="284"/>
        </w:tabs>
        <w:ind w:left="142" w:firstLine="425"/>
        <w:jc w:val="both"/>
        <w:rPr>
          <w:b/>
          <w:bCs/>
          <w:sz w:val="28"/>
          <w:szCs w:val="28"/>
        </w:rPr>
      </w:pPr>
      <w:r w:rsidRPr="002C4D0D">
        <w:rPr>
          <w:sz w:val="28"/>
          <w:szCs w:val="28"/>
        </w:rPr>
        <w:t xml:space="preserve">Дьяков И.А. Схемотехника: Учебное пособие. - Тамбов: Изд-во ТГТУ, 2001. - 84 с.. </w:t>
      </w:r>
      <w:hyperlink r:id="rId12" w:history="1">
        <w:r w:rsidRPr="002C4D0D">
          <w:rPr>
            <w:rStyle w:val="a6"/>
            <w:sz w:val="28"/>
            <w:szCs w:val="28"/>
          </w:rPr>
          <w:t>http://window.edu.ru/resource/023/22023</w:t>
        </w:r>
      </w:hyperlink>
      <w:r w:rsidR="00026DB3" w:rsidRPr="002C4D0D">
        <w:rPr>
          <w:bCs/>
          <w:sz w:val="28"/>
          <w:szCs w:val="28"/>
        </w:rPr>
        <w:t>.</w:t>
      </w:r>
    </w:p>
    <w:p w:rsidR="00026DB3" w:rsidRDefault="00026DB3" w:rsidP="00026DB3">
      <w:pPr>
        <w:ind w:firstLine="851"/>
        <w:jc w:val="both"/>
        <w:rPr>
          <w:bCs/>
          <w:sz w:val="28"/>
          <w:szCs w:val="28"/>
        </w:rPr>
      </w:pPr>
    </w:p>
    <w:p w:rsidR="00026DB3" w:rsidRPr="004A043E" w:rsidRDefault="00026DB3" w:rsidP="00AC5B97">
      <w:pPr>
        <w:ind w:firstLine="851"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8.3</w:t>
      </w:r>
      <w:r>
        <w:rPr>
          <w:bCs/>
          <w:sz w:val="28"/>
          <w:szCs w:val="28"/>
        </w:rPr>
        <w:t xml:space="preserve">. </w:t>
      </w:r>
      <w:r w:rsidRPr="004A043E">
        <w:rPr>
          <w:bCs/>
          <w:sz w:val="28"/>
          <w:szCs w:val="28"/>
        </w:rPr>
        <w:t xml:space="preserve"> Перечень нормативно-правовой документации, необходимой для освоения дисциплины</w:t>
      </w:r>
    </w:p>
    <w:p w:rsidR="00026DB3" w:rsidRDefault="00026DB3" w:rsidP="00AC5B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026DB3" w:rsidRDefault="00026DB3" w:rsidP="00AC5B97">
      <w:pPr>
        <w:ind w:firstLine="851"/>
        <w:jc w:val="both"/>
        <w:rPr>
          <w:bCs/>
          <w:sz w:val="28"/>
          <w:szCs w:val="28"/>
        </w:rPr>
      </w:pPr>
    </w:p>
    <w:p w:rsidR="00026DB3" w:rsidRPr="004A043E" w:rsidRDefault="00026DB3" w:rsidP="00AC5B97">
      <w:pPr>
        <w:ind w:firstLine="851"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 xml:space="preserve">. </w:t>
      </w:r>
      <w:r w:rsidRPr="004A043E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026DB3" w:rsidRPr="003F2BFB" w:rsidRDefault="00026DB3" w:rsidP="00AC5B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AC5B97" w:rsidRDefault="00AC5B97" w:rsidP="00AC5B97">
      <w:pPr>
        <w:keepNext/>
        <w:ind w:firstLine="851"/>
        <w:jc w:val="both"/>
        <w:rPr>
          <w:b/>
          <w:bCs/>
          <w:sz w:val="28"/>
          <w:szCs w:val="28"/>
        </w:rPr>
      </w:pPr>
    </w:p>
    <w:p w:rsidR="00026DB3" w:rsidRPr="002C6D49" w:rsidRDefault="00026DB3" w:rsidP="00AC5B97">
      <w:pPr>
        <w:keepNext/>
        <w:ind w:firstLine="851"/>
        <w:jc w:val="both"/>
        <w:rPr>
          <w:b/>
          <w:bCs/>
          <w:sz w:val="28"/>
          <w:szCs w:val="28"/>
        </w:rPr>
      </w:pPr>
      <w:r w:rsidRPr="002C6D4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4D0D" w:rsidRPr="004805FC" w:rsidRDefault="002C4D0D" w:rsidP="00AC5B97">
      <w:pPr>
        <w:numPr>
          <w:ilvl w:val="0"/>
          <w:numId w:val="16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C4D0D" w:rsidRPr="004805FC" w:rsidRDefault="002C4D0D" w:rsidP="00AA7F3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4805FC">
          <w:rPr>
            <w:rStyle w:val="a6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026DB3" w:rsidRPr="002C4D0D" w:rsidRDefault="002C4D0D" w:rsidP="00AA7F33">
      <w:pPr>
        <w:ind w:left="709" w:hanging="349"/>
        <w:rPr>
          <w:sz w:val="28"/>
        </w:rPr>
      </w:pPr>
      <w:r w:rsidRPr="002C4D0D">
        <w:rPr>
          <w:sz w:val="28"/>
          <w:szCs w:val="28"/>
        </w:rPr>
        <w:t xml:space="preserve"> 3. Единое окно доступа к образовательным ресурсам </w:t>
      </w:r>
      <w:r w:rsidRPr="002C4D0D">
        <w:rPr>
          <w:bCs/>
          <w:sz w:val="28"/>
          <w:szCs w:val="28"/>
        </w:rPr>
        <w:t xml:space="preserve">Плюс </w:t>
      </w:r>
      <w:r w:rsidRPr="002C4D0D">
        <w:rPr>
          <w:sz w:val="28"/>
          <w:szCs w:val="28"/>
        </w:rPr>
        <w:t xml:space="preserve">[Электронный ресурс]– Режим доступа: </w:t>
      </w:r>
      <w:r w:rsidRPr="002C4D0D">
        <w:rPr>
          <w:bCs/>
          <w:sz w:val="28"/>
          <w:szCs w:val="28"/>
        </w:rPr>
        <w:t>http://window.edu.ru</w:t>
      </w:r>
    </w:p>
    <w:p w:rsidR="009852A7" w:rsidRDefault="009852A7" w:rsidP="00026DB3">
      <w:pPr>
        <w:ind w:firstLine="851"/>
        <w:jc w:val="both"/>
        <w:rPr>
          <w:b/>
          <w:bCs/>
          <w:sz w:val="28"/>
          <w:szCs w:val="28"/>
        </w:rPr>
      </w:pPr>
    </w:p>
    <w:p w:rsidR="00026DB3" w:rsidRDefault="00026DB3" w:rsidP="00026DB3">
      <w:pPr>
        <w:ind w:firstLine="851"/>
        <w:jc w:val="both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26DB3" w:rsidRDefault="00026DB3" w:rsidP="00026DB3">
      <w:pPr>
        <w:jc w:val="center"/>
        <w:rPr>
          <w:b/>
          <w:bCs/>
          <w:sz w:val="28"/>
          <w:szCs w:val="28"/>
        </w:rPr>
      </w:pPr>
    </w:p>
    <w:p w:rsidR="00026DB3" w:rsidRPr="00490574" w:rsidRDefault="00026DB3" w:rsidP="00026DB3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26DB3" w:rsidRPr="008C144C" w:rsidRDefault="00026DB3" w:rsidP="00026DB3">
      <w:pPr>
        <w:pStyle w:val="a5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26DB3" w:rsidRPr="008C144C" w:rsidRDefault="00026DB3" w:rsidP="00026DB3">
      <w:pPr>
        <w:pStyle w:val="a5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26DB3" w:rsidRDefault="00026DB3" w:rsidP="00026DB3">
      <w:pPr>
        <w:pStyle w:val="a5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7DD3" w:rsidRDefault="00207DD3" w:rsidP="00207DD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852A7" w:rsidRDefault="009852A7" w:rsidP="00207DD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852A7" w:rsidRPr="00104973" w:rsidRDefault="009852A7" w:rsidP="009852A7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52A7" w:rsidRPr="008C19BB" w:rsidRDefault="009852A7" w:rsidP="009852A7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9852A7" w:rsidRPr="008C19BB" w:rsidRDefault="009852A7" w:rsidP="009852A7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852A7" w:rsidRPr="002612F0" w:rsidRDefault="009852A7" w:rsidP="00900D5A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900D5A" w:rsidRDefault="00900D5A" w:rsidP="00900D5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900D5A" w:rsidRPr="00900D5A" w:rsidRDefault="00900D5A" w:rsidP="00900D5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9852A7" w:rsidRPr="00104973" w:rsidRDefault="009852A7" w:rsidP="009852A7">
      <w:pPr>
        <w:ind w:firstLine="851"/>
        <w:rPr>
          <w:bCs/>
          <w:sz w:val="28"/>
          <w:szCs w:val="28"/>
        </w:rPr>
      </w:pPr>
    </w:p>
    <w:p w:rsidR="009852A7" w:rsidRPr="002612F0" w:rsidRDefault="009852A7" w:rsidP="009852A7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00D5A" w:rsidRPr="002612F0" w:rsidRDefault="00900D5A" w:rsidP="009852A7">
      <w:pPr>
        <w:ind w:firstLine="851"/>
        <w:jc w:val="center"/>
        <w:rPr>
          <w:bCs/>
          <w:sz w:val="28"/>
          <w:szCs w:val="28"/>
        </w:rPr>
      </w:pPr>
    </w:p>
    <w:p w:rsidR="00B379AF" w:rsidRDefault="00B379AF" w:rsidP="00900D5A">
      <w:pPr>
        <w:ind w:firstLine="851"/>
        <w:jc w:val="both"/>
        <w:rPr>
          <w:bCs/>
          <w:sz w:val="28"/>
          <w:szCs w:val="28"/>
        </w:rPr>
      </w:pPr>
      <w:r w:rsidRPr="00573736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rFonts w:eastAsia="Calibri"/>
          <w:bCs/>
          <w:sz w:val="28"/>
        </w:rPr>
        <w:t>.</w:t>
      </w:r>
    </w:p>
    <w:p w:rsidR="009852A7" w:rsidRPr="008C19BB" w:rsidRDefault="009852A7" w:rsidP="00900D5A">
      <w:pPr>
        <w:ind w:firstLine="851"/>
        <w:jc w:val="both"/>
        <w:rPr>
          <w:bCs/>
          <w:sz w:val="28"/>
          <w:szCs w:val="28"/>
        </w:rPr>
      </w:pPr>
      <w:r w:rsidRPr="008C19BB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852A7" w:rsidRDefault="009852A7" w:rsidP="00900D5A">
      <w:pPr>
        <w:ind w:firstLine="851"/>
        <w:jc w:val="both"/>
        <w:rPr>
          <w:bCs/>
          <w:sz w:val="28"/>
          <w:szCs w:val="28"/>
        </w:rPr>
      </w:pPr>
      <w:r w:rsidRPr="008C19BB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 xml:space="preserve">. </w:t>
      </w:r>
    </w:p>
    <w:p w:rsidR="002612F0" w:rsidRDefault="009852A7" w:rsidP="002612F0">
      <w:pPr>
        <w:ind w:firstLine="851"/>
        <w:jc w:val="both"/>
        <w:sectPr w:rsidR="002612F0" w:rsidSect="00F63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9BB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  <w:bookmarkStart w:id="0" w:name="_GoBack"/>
      <w:bookmarkEnd w:id="0"/>
    </w:p>
    <w:p w:rsidR="00F82E9B" w:rsidRPr="00F82E9B" w:rsidRDefault="002612F0" w:rsidP="00F82E9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286625" cy="103874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175_cro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361" cy="1038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E9B" w:rsidRPr="00F82E9B" w:rsidSect="002612F0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910"/>
    <w:multiLevelType w:val="multilevel"/>
    <w:tmpl w:val="C1488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2B5148"/>
    <w:multiLevelType w:val="singleLevel"/>
    <w:tmpl w:val="EA1AA6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EAD68A3"/>
    <w:multiLevelType w:val="singleLevel"/>
    <w:tmpl w:val="D1BEDC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80708"/>
    <w:multiLevelType w:val="hybridMultilevel"/>
    <w:tmpl w:val="DCA418B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C00B7A"/>
    <w:multiLevelType w:val="hybridMultilevel"/>
    <w:tmpl w:val="E580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06C25"/>
    <w:multiLevelType w:val="hybridMultilevel"/>
    <w:tmpl w:val="8806DFA2"/>
    <w:lvl w:ilvl="0" w:tplc="FC8E5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3EB"/>
    <w:multiLevelType w:val="hybridMultilevel"/>
    <w:tmpl w:val="2D929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00A2F64"/>
    <w:multiLevelType w:val="multilevel"/>
    <w:tmpl w:val="094052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5" w15:restartNumberingAfterBreak="0">
    <w:nsid w:val="65F401B4"/>
    <w:multiLevelType w:val="hybridMultilevel"/>
    <w:tmpl w:val="0B38CB4A"/>
    <w:lvl w:ilvl="0" w:tplc="EA382442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58E"/>
    <w:rsid w:val="000113C2"/>
    <w:rsid w:val="00022762"/>
    <w:rsid w:val="00026DB3"/>
    <w:rsid w:val="001401C1"/>
    <w:rsid w:val="001545AA"/>
    <w:rsid w:val="001961B3"/>
    <w:rsid w:val="001C2229"/>
    <w:rsid w:val="001E24AC"/>
    <w:rsid w:val="001E322F"/>
    <w:rsid w:val="001F4D93"/>
    <w:rsid w:val="00207DD3"/>
    <w:rsid w:val="002528FE"/>
    <w:rsid w:val="002612F0"/>
    <w:rsid w:val="002A0CC1"/>
    <w:rsid w:val="002C4D0D"/>
    <w:rsid w:val="002D03AB"/>
    <w:rsid w:val="002E0575"/>
    <w:rsid w:val="00302317"/>
    <w:rsid w:val="00306730"/>
    <w:rsid w:val="003A0D2C"/>
    <w:rsid w:val="0047249A"/>
    <w:rsid w:val="00532645"/>
    <w:rsid w:val="00554C7F"/>
    <w:rsid w:val="005E2DC2"/>
    <w:rsid w:val="005F6D88"/>
    <w:rsid w:val="006F463A"/>
    <w:rsid w:val="00746A7B"/>
    <w:rsid w:val="00801F55"/>
    <w:rsid w:val="0082421C"/>
    <w:rsid w:val="00836A5F"/>
    <w:rsid w:val="008565E4"/>
    <w:rsid w:val="00870491"/>
    <w:rsid w:val="0088258E"/>
    <w:rsid w:val="0089624B"/>
    <w:rsid w:val="008A6CAF"/>
    <w:rsid w:val="008F5DBD"/>
    <w:rsid w:val="00900D5A"/>
    <w:rsid w:val="0095333E"/>
    <w:rsid w:val="009852A7"/>
    <w:rsid w:val="00A022D9"/>
    <w:rsid w:val="00A03BCA"/>
    <w:rsid w:val="00A27B06"/>
    <w:rsid w:val="00A64C7A"/>
    <w:rsid w:val="00AA7F33"/>
    <w:rsid w:val="00AC5B97"/>
    <w:rsid w:val="00AD6383"/>
    <w:rsid w:val="00B11477"/>
    <w:rsid w:val="00B14F4B"/>
    <w:rsid w:val="00B17407"/>
    <w:rsid w:val="00B23245"/>
    <w:rsid w:val="00B379AF"/>
    <w:rsid w:val="00B71FAA"/>
    <w:rsid w:val="00B942C0"/>
    <w:rsid w:val="00BC3EA7"/>
    <w:rsid w:val="00BE6204"/>
    <w:rsid w:val="00C15160"/>
    <w:rsid w:val="00C36E6D"/>
    <w:rsid w:val="00C64628"/>
    <w:rsid w:val="00C96AA6"/>
    <w:rsid w:val="00CB2B82"/>
    <w:rsid w:val="00CB3E8A"/>
    <w:rsid w:val="00CC17CB"/>
    <w:rsid w:val="00D57FE3"/>
    <w:rsid w:val="00D6178D"/>
    <w:rsid w:val="00DB2DC6"/>
    <w:rsid w:val="00E348B3"/>
    <w:rsid w:val="00E57A69"/>
    <w:rsid w:val="00E746BF"/>
    <w:rsid w:val="00EA4E96"/>
    <w:rsid w:val="00F03E0A"/>
    <w:rsid w:val="00F604F4"/>
    <w:rsid w:val="00F63F1B"/>
    <w:rsid w:val="00F82E9B"/>
    <w:rsid w:val="00FB3EF9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26B1"/>
  <w15:docId w15:val="{899D3D57-70E9-4179-9887-41FFD785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8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11">
    <w:name w:val="Абзац списка1"/>
    <w:basedOn w:val="a"/>
    <w:rsid w:val="0088258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8258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8258E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870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704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9012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58965" TargetMode="External"/><Relationship Id="rId12" Type="http://schemas.openxmlformats.org/officeDocument/2006/relationships/hyperlink" Target="http://window.edu.ru/resource/023/2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/59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58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023/22023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DB874-F2AB-4596-84BE-0A9094AC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18</cp:revision>
  <cp:lastPrinted>2017-11-02T09:44:00Z</cp:lastPrinted>
  <dcterms:created xsi:type="dcterms:W3CDTF">2016-04-20T16:55:00Z</dcterms:created>
  <dcterms:modified xsi:type="dcterms:W3CDTF">2018-05-18T11:34:00Z</dcterms:modified>
</cp:coreProperties>
</file>