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012CF" w:rsidRPr="005012CF">
        <w:rPr>
          <w:sz w:val="28"/>
          <w:szCs w:val="28"/>
        </w:rPr>
        <w:t>ПРОГРАММИРОВАНИЕ НА ЯЗЫКАХ ВЫСОКОГО УРОВНЯ</w:t>
      </w:r>
      <w:r w:rsidRPr="005012CF">
        <w:rPr>
          <w:sz w:val="28"/>
          <w:szCs w:val="28"/>
        </w:rPr>
        <w:t>» (</w:t>
      </w:r>
      <w:r w:rsidR="005012CF" w:rsidRPr="005012CF">
        <w:rPr>
          <w:sz w:val="28"/>
          <w:szCs w:val="28"/>
        </w:rPr>
        <w:t>Б1.В.ОД.4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B4604E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8F33ED">
        <w:rPr>
          <w:sz w:val="28"/>
          <w:szCs w:val="28"/>
        </w:rPr>
        <w:t>8</w:t>
      </w:r>
    </w:p>
    <w:p w:rsidR="008649D8" w:rsidRPr="00454662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2D93" w:rsidRDefault="00E92D93" w:rsidP="00EA5F60">
      <w:pPr>
        <w:rPr>
          <w:sz w:val="28"/>
          <w:szCs w:val="28"/>
        </w:rPr>
        <w:sectPr w:rsidR="00E92D93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100182" w:rsidRDefault="00100182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329038" cy="1042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302" cy="1043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82" w:rsidRDefault="00100182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100182" w:rsidSect="00100182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243F1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FC7001" w:rsidRPr="00D2714B">
        <w:rPr>
          <w:sz w:val="28"/>
          <w:szCs w:val="28"/>
        </w:rPr>
        <w:t>«</w:t>
      </w:r>
      <w:r w:rsidR="00FC7001">
        <w:rPr>
          <w:sz w:val="28"/>
          <w:szCs w:val="28"/>
        </w:rPr>
        <w:t>12</w:t>
      </w:r>
      <w:r w:rsidR="00FC7001" w:rsidRPr="00D2714B">
        <w:rPr>
          <w:sz w:val="28"/>
          <w:szCs w:val="28"/>
        </w:rPr>
        <w:t xml:space="preserve">» </w:t>
      </w:r>
      <w:r w:rsidR="0010779F">
        <w:rPr>
          <w:sz w:val="28"/>
          <w:szCs w:val="28"/>
        </w:rPr>
        <w:t>марта 2016</w:t>
      </w:r>
      <w:r w:rsidR="00FC7001" w:rsidRPr="00D2714B">
        <w:rPr>
          <w:sz w:val="28"/>
          <w:szCs w:val="28"/>
        </w:rPr>
        <w:t xml:space="preserve"> г., приказ № </w:t>
      </w:r>
      <w:r w:rsidR="0010779F">
        <w:rPr>
          <w:sz w:val="28"/>
          <w:szCs w:val="28"/>
        </w:rPr>
        <w:t>5</w:t>
      </w:r>
      <w:r w:rsidR="00FC7001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направлению </w:t>
      </w:r>
      <w:r w:rsidR="001E0261">
        <w:rPr>
          <w:sz w:val="28"/>
          <w:szCs w:val="28"/>
        </w:rPr>
        <w:t>09.03.01</w:t>
      </w:r>
      <w:r w:rsidR="00E21C66" w:rsidRPr="00A412D1">
        <w:rPr>
          <w:sz w:val="28"/>
          <w:szCs w:val="28"/>
        </w:rPr>
        <w:t xml:space="preserve"> 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 языках высокого уровня</w:t>
      </w:r>
      <w:r w:rsidR="00E21C66" w:rsidRPr="00A412D1">
        <w:rPr>
          <w:sz w:val="28"/>
          <w:szCs w:val="28"/>
        </w:rPr>
        <w:t>».</w:t>
      </w:r>
    </w:p>
    <w:p w:rsidR="00E21C66" w:rsidRPr="00A412D1" w:rsidRDefault="00E21C66" w:rsidP="00243F1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 w:rsidR="005C4F71" w:rsidRPr="00A412D1">
        <w:rPr>
          <w:rFonts w:cs="Times New Roman"/>
          <w:szCs w:val="28"/>
        </w:rPr>
        <w:t>«</w:t>
      </w:r>
      <w:r w:rsidR="00EA5F60" w:rsidRPr="00A412D1">
        <w:rPr>
          <w:szCs w:val="28"/>
        </w:rPr>
        <w:t>Программирование на языках высокого уровня</w:t>
      </w:r>
      <w:r w:rsidR="005C4F71" w:rsidRPr="00A412D1">
        <w:rPr>
          <w:rFonts w:cs="Times New Roman"/>
          <w:szCs w:val="28"/>
        </w:rPr>
        <w:t xml:space="preserve">» </w:t>
      </w:r>
      <w:r w:rsidR="00EA5F60" w:rsidRPr="00A412D1">
        <w:rPr>
          <w:rFonts w:cs="Times New Roman"/>
          <w:szCs w:val="28"/>
        </w:rPr>
        <w:t>является получение студентами знаний и умений в области разработки и сопровождения программного обеспечения, подготовка к решению профессиональных задач</w:t>
      </w:r>
      <w:r w:rsidRPr="00A412D1">
        <w:rPr>
          <w:rFonts w:cs="Times New Roman"/>
          <w:szCs w:val="28"/>
        </w:rPr>
        <w:t>.</w:t>
      </w:r>
    </w:p>
    <w:p w:rsidR="00E21C66" w:rsidRPr="00A412D1" w:rsidRDefault="00E21C66" w:rsidP="00243F1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ознакомление с теоретическими основами программирования;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усвоение базовых знаний об объектно-ориентированном, платформно-независимом языке высокого уровня Java и интерфейсе прикладного программирования Java API;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развитие навыков разработки и реализации прикладных программ;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освоение современных сред программирования на язык</w:t>
      </w:r>
      <w:r w:rsidR="00D96245" w:rsidRPr="00A412D1">
        <w:rPr>
          <w:rFonts w:cs="Times New Roman"/>
          <w:szCs w:val="28"/>
        </w:rPr>
        <w:t>е</w:t>
      </w:r>
      <w:r w:rsidRPr="00A412D1">
        <w:rPr>
          <w:rFonts w:cs="Times New Roman"/>
          <w:szCs w:val="28"/>
        </w:rPr>
        <w:t xml:space="preserve"> высокого уровня Java.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AB3697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методы </w:t>
      </w:r>
      <w:r w:rsidR="00204685" w:rsidRPr="00204685">
        <w:rPr>
          <w:sz w:val="28"/>
          <w:szCs w:val="28"/>
        </w:rPr>
        <w:t>применени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3668BF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принципы </w:t>
      </w:r>
      <w:r w:rsidR="00204685" w:rsidRPr="00204685">
        <w:rPr>
          <w:sz w:val="28"/>
          <w:szCs w:val="28"/>
        </w:rPr>
        <w:t>проведени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экспериментов по заданной методике и анализа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УМЕТЬ</w:t>
      </w:r>
      <w:r w:rsidRPr="00A412D1">
        <w:rPr>
          <w:sz w:val="28"/>
          <w:szCs w:val="28"/>
        </w:rPr>
        <w:t>: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>использовать</w:t>
      </w:r>
      <w:r w:rsidR="00204685" w:rsidRPr="00204685">
        <w:rPr>
          <w:sz w:val="28"/>
          <w:szCs w:val="28"/>
        </w:rPr>
        <w:t xml:space="preserve"> современны</w:t>
      </w:r>
      <w:r w:rsidR="00204685">
        <w:rPr>
          <w:sz w:val="28"/>
          <w:szCs w:val="28"/>
        </w:rPr>
        <w:t>е</w:t>
      </w:r>
      <w:r w:rsidR="00204685" w:rsidRPr="00204685">
        <w:rPr>
          <w:sz w:val="28"/>
          <w:szCs w:val="28"/>
        </w:rPr>
        <w:t xml:space="preserve"> инструментальны</w:t>
      </w:r>
      <w:r w:rsidR="00204685">
        <w:rPr>
          <w:sz w:val="28"/>
          <w:szCs w:val="28"/>
        </w:rPr>
        <w:t>е</w:t>
      </w:r>
      <w:r w:rsidR="00204685" w:rsidRPr="00204685">
        <w:rPr>
          <w:sz w:val="28"/>
          <w:szCs w:val="28"/>
        </w:rPr>
        <w:t xml:space="preserve"> средств</w:t>
      </w:r>
      <w:r w:rsidR="00204685">
        <w:rPr>
          <w:sz w:val="28"/>
          <w:szCs w:val="28"/>
        </w:rPr>
        <w:t>а</w:t>
      </w:r>
      <w:r w:rsidR="00204685" w:rsidRPr="00204685">
        <w:rPr>
          <w:sz w:val="28"/>
          <w:szCs w:val="28"/>
        </w:rPr>
        <w:t xml:space="preserve"> при разработке программного обеспечения</w:t>
      </w:r>
      <w:r>
        <w:rPr>
          <w:sz w:val="28"/>
          <w:szCs w:val="28"/>
        </w:rPr>
        <w:t>;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 w:rsidRPr="00204685">
        <w:rPr>
          <w:sz w:val="28"/>
          <w:szCs w:val="28"/>
        </w:rPr>
        <w:t>пров</w:t>
      </w:r>
      <w:r w:rsidR="00204685">
        <w:rPr>
          <w:sz w:val="28"/>
          <w:szCs w:val="28"/>
        </w:rPr>
        <w:t>одить</w:t>
      </w:r>
      <w:r w:rsidR="00204685" w:rsidRPr="00204685">
        <w:rPr>
          <w:sz w:val="28"/>
          <w:szCs w:val="28"/>
        </w:rPr>
        <w:t xml:space="preserve"> эксперимент</w:t>
      </w:r>
      <w:r w:rsidR="00204685">
        <w:rPr>
          <w:sz w:val="28"/>
          <w:szCs w:val="28"/>
        </w:rPr>
        <w:t>ы по заданной методике и анализировать</w:t>
      </w:r>
      <w:r w:rsidR="00204685" w:rsidRPr="00204685">
        <w:rPr>
          <w:sz w:val="28"/>
          <w:szCs w:val="28"/>
        </w:rPr>
        <w:t xml:space="preserve">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ВЛАДЕТЬ</w:t>
      </w:r>
      <w:r w:rsidRPr="00A412D1">
        <w:rPr>
          <w:sz w:val="28"/>
          <w:szCs w:val="28"/>
        </w:rPr>
        <w:t>: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методами </w:t>
      </w:r>
      <w:r w:rsidR="00204685" w:rsidRPr="00204685">
        <w:rPr>
          <w:sz w:val="28"/>
          <w:szCs w:val="28"/>
        </w:rPr>
        <w:t>применени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принципами </w:t>
      </w:r>
      <w:r w:rsidR="00204685" w:rsidRPr="00204685">
        <w:rPr>
          <w:sz w:val="28"/>
          <w:szCs w:val="28"/>
        </w:rPr>
        <w:t>проведени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экспериментов по заданной методике и анализа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 xml:space="preserve">осваиваемые в данной </w:t>
      </w:r>
      <w:r w:rsidRPr="00A412D1"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263971" w:rsidRPr="00A412D1" w:rsidRDefault="00263971" w:rsidP="00243F1C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1E6151" w:rsidRPr="001E6151" w:rsidRDefault="00112F4B" w:rsidP="00243F1C">
      <w:pPr>
        <w:spacing w:line="240" w:lineRule="auto"/>
        <w:ind w:firstLine="567"/>
        <w:rPr>
          <w:b/>
          <w:i/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1E6151" w:rsidRPr="001E6151">
        <w:rPr>
          <w:b/>
          <w:i/>
          <w:sz w:val="28"/>
          <w:szCs w:val="28"/>
        </w:rPr>
        <w:t>общекультурных компетенций (ОК):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b/>
          <w:i/>
          <w:sz w:val="28"/>
          <w:szCs w:val="28"/>
        </w:rPr>
      </w:pPr>
      <w:r w:rsidRPr="001E6151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1E6151" w:rsidRPr="001E6151" w:rsidRDefault="00B4604E" w:rsidP="00243F1C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A412D1">
        <w:rPr>
          <w:sz w:val="28"/>
          <w:szCs w:val="28"/>
        </w:rPr>
        <w:t>Изучение дисциплины направлено на формирование следующих</w:t>
      </w:r>
      <w:r w:rsidRPr="001E6151">
        <w:rPr>
          <w:b/>
          <w:bCs/>
          <w:i/>
          <w:sz w:val="28"/>
          <w:szCs w:val="28"/>
        </w:rPr>
        <w:t xml:space="preserve"> </w:t>
      </w:r>
      <w:r w:rsidR="001E6151" w:rsidRPr="001E6151">
        <w:rPr>
          <w:b/>
          <w:bCs/>
          <w:i/>
          <w:sz w:val="28"/>
          <w:szCs w:val="28"/>
        </w:rPr>
        <w:t>общепрофессиональных (ОПК):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B4604E" w:rsidRPr="00B4604E" w:rsidRDefault="00B4604E" w:rsidP="00243F1C">
      <w:pPr>
        <w:widowControl/>
        <w:spacing w:line="240" w:lineRule="auto"/>
        <w:ind w:firstLine="567"/>
        <w:rPr>
          <w:i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</w:t>
      </w:r>
      <w:r>
        <w:rPr>
          <w:sz w:val="28"/>
          <w:szCs w:val="28"/>
        </w:rPr>
        <w:t>:</w:t>
      </w:r>
      <w:r w:rsidRPr="001E6151">
        <w:rPr>
          <w:i/>
          <w:sz w:val="28"/>
          <w:szCs w:val="28"/>
        </w:rPr>
        <w:t xml:space="preserve"> 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i/>
          <w:sz w:val="28"/>
          <w:szCs w:val="28"/>
        </w:rPr>
        <w:t>проектно-конструкторская деятельность</w:t>
      </w:r>
      <w:r w:rsidRPr="001E6151">
        <w:rPr>
          <w:sz w:val="28"/>
          <w:szCs w:val="28"/>
        </w:rPr>
        <w:t>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 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bookmarkStart w:id="0" w:name="bookmark15"/>
      <w:r w:rsidRPr="001E6151">
        <w:rPr>
          <w:i/>
          <w:sz w:val="28"/>
          <w:szCs w:val="28"/>
        </w:rPr>
        <w:t>научно-исследовательская деятельность</w:t>
      </w:r>
      <w:r w:rsidRPr="001E6151">
        <w:rPr>
          <w:sz w:val="28"/>
          <w:szCs w:val="28"/>
        </w:rPr>
        <w:t>:</w:t>
      </w:r>
      <w:bookmarkEnd w:id="0"/>
    </w:p>
    <w:p w:rsidR="00204685" w:rsidRPr="00A412D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 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D96245" w:rsidRPr="00A412D1">
        <w:rPr>
          <w:sz w:val="28"/>
          <w:szCs w:val="28"/>
        </w:rPr>
        <w:t>ограммирование на языках высокого уровня</w:t>
      </w:r>
      <w:r w:rsidR="00923BF7" w:rsidRPr="00A412D1">
        <w:rPr>
          <w:sz w:val="28"/>
          <w:szCs w:val="28"/>
        </w:rPr>
        <w:t>» (</w:t>
      </w:r>
      <w:r w:rsidR="001E6151" w:rsidRPr="00766535">
        <w:rPr>
          <w:sz w:val="28"/>
          <w:szCs w:val="28"/>
        </w:rPr>
        <w:t>Б1.В.ОД.4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относится к </w:t>
      </w:r>
      <w:r w:rsidR="006477C0">
        <w:rPr>
          <w:sz w:val="28"/>
          <w:szCs w:val="28"/>
        </w:rPr>
        <w:t>вариативной</w:t>
      </w:r>
      <w:r w:rsidRPr="00A412D1">
        <w:rPr>
          <w:sz w:val="28"/>
          <w:szCs w:val="28"/>
        </w:rPr>
        <w:t xml:space="preserve"> части и является </w:t>
      </w:r>
      <w:r w:rsidR="00D96245" w:rsidRPr="00A412D1">
        <w:rPr>
          <w:sz w:val="28"/>
          <w:szCs w:val="28"/>
        </w:rPr>
        <w:t>обязательной д</w:t>
      </w:r>
      <w:r w:rsidR="00690C38" w:rsidRPr="00A412D1">
        <w:rPr>
          <w:sz w:val="28"/>
          <w:szCs w:val="28"/>
        </w:rPr>
        <w:t>исципли</w:t>
      </w:r>
      <w:r w:rsidRPr="00A412D1">
        <w:rPr>
          <w:sz w:val="28"/>
          <w:szCs w:val="28"/>
        </w:rPr>
        <w:t>ной</w:t>
      </w:r>
      <w:r w:rsidR="00D74FAC">
        <w:rPr>
          <w:sz w:val="28"/>
          <w:szCs w:val="28"/>
        </w:rPr>
        <w:t xml:space="preserve"> обучающегося</w:t>
      </w:r>
      <w:r w:rsidRPr="00A412D1">
        <w:rPr>
          <w:sz w:val="28"/>
          <w:szCs w:val="28"/>
        </w:rPr>
        <w:t>.</w:t>
      </w:r>
    </w:p>
    <w:p w:rsidR="003668BF" w:rsidRPr="00A412D1" w:rsidRDefault="003668BF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74DC5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1" w:name="_GoBack"/>
      <w:bookmarkEnd w:id="1"/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156D5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CE2CB8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E2CB8">
              <w:rPr>
                <w:sz w:val="28"/>
                <w:szCs w:val="28"/>
              </w:rPr>
              <w:t>3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CB3215" w:rsidRPr="00A412D1" w:rsidRDefault="00CB3215" w:rsidP="00156D5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CB3215" w:rsidRPr="00A412D1" w:rsidRDefault="00CB3215" w:rsidP="00156D5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CB3215" w:rsidRPr="00A412D1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B3215" w:rsidRPr="00A412D1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416" w:type="dxa"/>
            <w:vAlign w:val="center"/>
          </w:tcPr>
          <w:p w:rsidR="00CB3215" w:rsidRPr="00A412D1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B3215" w:rsidRPr="00A412D1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CB3215" w:rsidRPr="000B35D7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89</w:t>
            </w:r>
          </w:p>
        </w:tc>
        <w:tc>
          <w:tcPr>
            <w:tcW w:w="1416" w:type="dxa"/>
            <w:vAlign w:val="center"/>
          </w:tcPr>
          <w:p w:rsidR="00CB3215" w:rsidRPr="000B35D7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89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CB3215" w:rsidRPr="000B35D7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416" w:type="dxa"/>
            <w:vAlign w:val="center"/>
          </w:tcPr>
          <w:p w:rsidR="00CB3215" w:rsidRPr="000B35D7" w:rsidRDefault="008202C0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CB3215" w:rsidRPr="00A412D1" w:rsidRDefault="00690C38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  <w:tc>
          <w:tcPr>
            <w:tcW w:w="1416" w:type="dxa"/>
            <w:vAlign w:val="center"/>
          </w:tcPr>
          <w:p w:rsidR="00CB3215" w:rsidRPr="00A412D1" w:rsidRDefault="00690C38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0" w:type="dxa"/>
            <w:vAlign w:val="center"/>
          </w:tcPr>
          <w:p w:rsidR="00CB3215" w:rsidRPr="00A412D1" w:rsidRDefault="0020468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416" w:type="dxa"/>
            <w:vAlign w:val="center"/>
          </w:tcPr>
          <w:p w:rsidR="00CB3215" w:rsidRPr="00A412D1" w:rsidRDefault="0020468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874DC5" w:rsidRPr="00A412D1" w:rsidRDefault="00874DC5" w:rsidP="00156D5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156D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555FC5" w:rsidRPr="00A412D1" w:rsidRDefault="00555FC5" w:rsidP="00156D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156D52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A412D1" w:rsidTr="003A39AE">
        <w:trPr>
          <w:jc w:val="center"/>
        </w:trPr>
        <w:tc>
          <w:tcPr>
            <w:tcW w:w="622" w:type="dxa"/>
            <w:vAlign w:val="center"/>
          </w:tcPr>
          <w:p w:rsidR="008649D8" w:rsidRPr="00A412D1" w:rsidRDefault="008649D8" w:rsidP="00156D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412D1" w:rsidRDefault="008649D8" w:rsidP="00156D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412D1" w:rsidRDefault="008649D8" w:rsidP="00156D5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: история и краткая характеристика языка. Интерпретируемость, независимость от платформы, переносимость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 Надежность и безопасность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Виртуальная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-машина – интерпретатор байт-кода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Понятие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bCs/>
                <w:sz w:val="24"/>
                <w:szCs w:val="24"/>
              </w:rPr>
              <w:t xml:space="preserve">Высокая производительность языка </w:t>
            </w:r>
            <w:r w:rsidRPr="00A412D1">
              <w:rPr>
                <w:bCs/>
                <w:sz w:val="24"/>
                <w:szCs w:val="24"/>
                <w:lang w:val="en-US"/>
              </w:rPr>
              <w:t>Java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Компиляторы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JIT</w:t>
            </w:r>
            <w:r w:rsidRPr="00A412D1">
              <w:rPr>
                <w:sz w:val="24"/>
                <w:szCs w:val="24"/>
              </w:rPr>
              <w:t xml:space="preserve"> (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</w:t>
            </w:r>
            <w:r w:rsidRPr="00A412D1">
              <w:rPr>
                <w:iCs/>
                <w:sz w:val="24"/>
                <w:szCs w:val="24"/>
                <w:lang w:val="en-US"/>
              </w:rPr>
              <w:t>ust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I</w:t>
            </w:r>
            <w:r w:rsidRPr="00A412D1">
              <w:rPr>
                <w:iCs/>
                <w:sz w:val="24"/>
                <w:szCs w:val="24"/>
                <w:lang w:val="en-US"/>
              </w:rPr>
              <w:t>n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T</w:t>
            </w:r>
            <w:r w:rsidRPr="00A412D1">
              <w:rPr>
                <w:iCs/>
                <w:sz w:val="24"/>
                <w:szCs w:val="24"/>
                <w:lang w:val="en-US"/>
              </w:rPr>
              <w:t>ime</w:t>
            </w:r>
            <w:r w:rsidRPr="00A412D1">
              <w:rPr>
                <w:iCs/>
                <w:sz w:val="24"/>
                <w:szCs w:val="24"/>
              </w:rPr>
              <w:t>)</w:t>
            </w:r>
            <w:r w:rsidR="00874DC5" w:rsidRPr="00A412D1">
              <w:rPr>
                <w:bCs/>
                <w:iCs/>
                <w:sz w:val="24"/>
                <w:szCs w:val="24"/>
              </w:rPr>
              <w:t xml:space="preserve">;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native</w:t>
            </w:r>
            <w:r w:rsidRPr="00A412D1">
              <w:rPr>
                <w:bCs/>
                <w:iCs/>
                <w:sz w:val="24"/>
                <w:szCs w:val="24"/>
              </w:rPr>
              <w:t>-компиляторы.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понятия автономного приложения, апплета, комбинированного приложения, сервлета, мидлета. Автономное приложение: особ</w:t>
            </w:r>
            <w:r w:rsidR="00874DC5" w:rsidRPr="00A412D1">
              <w:rPr>
                <w:sz w:val="24"/>
                <w:szCs w:val="24"/>
              </w:rPr>
              <w:t xml:space="preserve">енности создания и выполнения. </w:t>
            </w:r>
            <w:r w:rsidRPr="00A412D1">
              <w:rPr>
                <w:sz w:val="24"/>
                <w:szCs w:val="24"/>
              </w:rPr>
              <w:t>Апплет: особенности создания и выполнения. Различия между автон</w:t>
            </w:r>
            <w:r w:rsidR="00874DC5" w:rsidRPr="00A412D1">
              <w:rPr>
                <w:sz w:val="24"/>
                <w:szCs w:val="24"/>
              </w:rPr>
              <w:t xml:space="preserve">омным приложением и апплетом. </w:t>
            </w:r>
            <w:r w:rsidRPr="00A412D1">
              <w:rPr>
                <w:sz w:val="24"/>
                <w:szCs w:val="24"/>
              </w:rPr>
              <w:t xml:space="preserve">Основные сведения о безопасности апплетов и модели безопасности «песочница». Методы класса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 xml:space="preserve">. Скелетная схема апплета. Этапы жизненного цикла апплета. Особенности реализации жизненного цикла апплета в различных браузерах. Понятие «сборщика мусора» </w:t>
            </w:r>
            <w:r w:rsidRPr="00A412D1">
              <w:rPr>
                <w:sz w:val="24"/>
                <w:szCs w:val="24"/>
                <w:lang w:val="en-US"/>
              </w:rPr>
              <w:t>JVM</w:t>
            </w:r>
            <w:r w:rsidRPr="00A412D1">
              <w:rPr>
                <w:sz w:val="24"/>
                <w:szCs w:val="24"/>
              </w:rPr>
              <w:t>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DF305E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Т</w:t>
            </w:r>
            <w:r w:rsidR="00DF305E" w:rsidRPr="00A412D1">
              <w:rPr>
                <w:sz w:val="24"/>
                <w:szCs w:val="24"/>
              </w:rPr>
              <w:t>ипы данных</w:t>
            </w:r>
            <w:r w:rsidRPr="00A412D1">
              <w:rPr>
                <w:sz w:val="24"/>
                <w:szCs w:val="24"/>
              </w:rPr>
              <w:t xml:space="preserve">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Java − строго типизированный язык программирования. Простые типы данных.  Ссылочные типы данных. Строки в Java, ссылочный тип </w:t>
            </w:r>
            <w:r w:rsidRPr="00A412D1">
              <w:rPr>
                <w:sz w:val="24"/>
                <w:szCs w:val="24"/>
                <w:lang w:val="en-US"/>
              </w:rPr>
              <w:t>String</w:t>
            </w:r>
            <w:r w:rsidRPr="00A412D1">
              <w:rPr>
                <w:sz w:val="24"/>
                <w:szCs w:val="24"/>
              </w:rPr>
              <w:t>. Массивы в Java. Проверка выхода за границы массива при выполнении программ. Примеры работы со строками и массивами.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DF305E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="00DF305E" w:rsidRPr="00A412D1">
              <w:rPr>
                <w:sz w:val="24"/>
                <w:szCs w:val="24"/>
                <w:lang w:val="en-US"/>
              </w:rPr>
              <w:t>Java</w:t>
            </w:r>
            <w:r w:rsidR="00DF305E"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реализации классов. Приведение типов классов. Определение класса. Модификаторы класса. Элементы класса. Управление доступом к элементам класса. Спецификаторы доступа. Пакеты. Создание </w:t>
            </w:r>
            <w:r w:rsidRPr="00A412D1">
              <w:rPr>
                <w:sz w:val="24"/>
                <w:szCs w:val="24"/>
              </w:rPr>
              <w:lastRenderedPageBreak/>
              <w:t>па</w:t>
            </w:r>
            <w:r w:rsidR="00874DC5" w:rsidRPr="00A412D1">
              <w:rPr>
                <w:sz w:val="24"/>
                <w:szCs w:val="24"/>
              </w:rPr>
              <w:t xml:space="preserve">кета. Установка пути доступа к </w:t>
            </w:r>
            <w:r w:rsidRPr="00A412D1">
              <w:rPr>
                <w:sz w:val="24"/>
                <w:szCs w:val="24"/>
              </w:rPr>
              <w:t xml:space="preserve">классам. Поля класса и локальные переменные. Объявление поля класса. Модификаторы поля класса. Статические поля. Методы. Определение метода. Модификаторы метода. Конструкторы. Перегрузка и переопределение методов. Ключевые слова </w:t>
            </w:r>
            <w:r w:rsidRPr="00A412D1">
              <w:rPr>
                <w:i/>
                <w:sz w:val="24"/>
                <w:szCs w:val="24"/>
                <w:lang w:val="en-US"/>
              </w:rPr>
              <w:t>this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i/>
                <w:sz w:val="24"/>
                <w:szCs w:val="24"/>
                <w:lang w:val="en-US"/>
              </w:rPr>
              <w:t>super</w:t>
            </w:r>
            <w:r w:rsidRPr="00A412D1">
              <w:rPr>
                <w:sz w:val="24"/>
                <w:szCs w:val="24"/>
              </w:rPr>
              <w:t xml:space="preserve"> в методах и конструкторах. Интерфейсы – замена множественного наследования. Определение и реализация интерфейса. Использование интерфейса как типа данных. 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Понятие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="00874DC5"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Основные пакеты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Краткая характеристика пакетов.  Пакеты для создания графического интерфейса пользователя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sz w:val="24"/>
                <w:szCs w:val="24"/>
                <w:lang w:val="en-US"/>
              </w:rPr>
              <w:t>Swing</w:t>
            </w:r>
            <w:r w:rsidRPr="00A412D1">
              <w:rPr>
                <w:sz w:val="24"/>
                <w:szCs w:val="24"/>
              </w:rPr>
              <w:t>: основные сведения.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Основные понятия: компоненты, контейнеры, компоновки. Обзор классов пакета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: классы компонентов, классы контейнеров, классы </w:t>
            </w:r>
            <w:r w:rsidRPr="00A412D1">
              <w:rPr>
                <w:snapToGrid w:val="0"/>
                <w:sz w:val="24"/>
                <w:szCs w:val="24"/>
              </w:rPr>
              <w:t>менеджеров компоновки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Понятие события.  Типы событий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>: низкоуровневые и семантические события. Иерархия классов событий. Методы классов событий. Модель делегировани</w:t>
            </w:r>
            <w:r w:rsidR="00874DC5" w:rsidRPr="00A412D1">
              <w:rPr>
                <w:sz w:val="24"/>
                <w:szCs w:val="24"/>
              </w:rPr>
              <w:t>я событий:</w:t>
            </w:r>
            <w:r w:rsidRPr="00A412D1">
              <w:rPr>
                <w:sz w:val="24"/>
                <w:szCs w:val="24"/>
              </w:rPr>
              <w:t xml:space="preserve"> источники событий; блоки пр</w:t>
            </w:r>
            <w:r w:rsidR="00874DC5" w:rsidRPr="00A412D1">
              <w:rPr>
                <w:sz w:val="24"/>
                <w:szCs w:val="24"/>
              </w:rPr>
              <w:t xml:space="preserve">ослушивания событий. </w:t>
            </w:r>
            <w:r w:rsidRPr="00A412D1">
              <w:rPr>
                <w:sz w:val="24"/>
                <w:szCs w:val="24"/>
              </w:rPr>
              <w:t>Интерфейсы блоков прослушивания событий. Способы реализации блока прослушивания собы</w:t>
            </w:r>
            <w:r w:rsidR="00874DC5" w:rsidRPr="00A412D1">
              <w:rPr>
                <w:sz w:val="24"/>
                <w:szCs w:val="24"/>
              </w:rPr>
              <w:t xml:space="preserve">тия от компонента: объявленная </w:t>
            </w:r>
            <w:r w:rsidRPr="00A412D1">
              <w:rPr>
                <w:sz w:val="24"/>
                <w:szCs w:val="24"/>
              </w:rPr>
              <w:t xml:space="preserve">реализация интерфейса в классе; использование анонимного внутреннего класса. Примеры использования событий от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-компонентов для управления рисованием в панели апплета. Низкоуровневые события на примере событий от мыши и окна. Понятие класса-адаптера. Особенности организации комбинированных приложений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="00874DC5" w:rsidRPr="00A412D1">
              <w:rPr>
                <w:sz w:val="24"/>
                <w:szCs w:val="24"/>
              </w:rPr>
              <w:t xml:space="preserve">: использование фрейма и </w:t>
            </w:r>
            <w:r w:rsidRPr="00A412D1">
              <w:rPr>
                <w:sz w:val="24"/>
                <w:szCs w:val="24"/>
              </w:rPr>
              <w:t>внутреннего класса-адаптера.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исключения. Классы исключений. Необходимость обработки исключений. Операторы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, используемые для обработки исключений. Орга</w:t>
            </w:r>
            <w:r w:rsidR="00874DC5" w:rsidRPr="00A412D1">
              <w:rPr>
                <w:sz w:val="24"/>
                <w:szCs w:val="24"/>
              </w:rPr>
              <w:t xml:space="preserve">низация обработки исключений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-программе. Определение собственных исключений. Примеры обработки исключений.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5777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Понятия процесса и потока, встроенная поддержка многопоточности в Java. Конструкторы и методы класса java.lang.Thread. Способы создания потоков в Java: расширение класса Thread и реализация интерфейса Runnable. Примеры применения многопоточности для анимации в апплетах. Встроенная поддержка синхронизации и взаимодействия потоков. Синхронизированные методы и оператор синхронизации. Методы wait() и notify(), обеспечивающие взаимодействие потоков.  Поток-диспетчер событий AWT. Пример взаимодействия пользовательского потока с потоком-диспетчером событий. Потоки и исключения.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72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5777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Основные понятия ввода/вывода: понятие потока данных, байтовые и символьные потоки, потоки ввода и вывода, потоки чтения и записи. Иерархии классов байтовых и символьных потоков. Краткий обзор основных групп классов и интерфейсов пакета java.io.Буферизированные потоки данных. Примеры использования буферизированных потоков для работы с файлами. Канальные потоки данных. Использование канальных потоков для обмена данными между потоками команд.</w:t>
            </w:r>
          </w:p>
        </w:tc>
      </w:tr>
    </w:tbl>
    <w:p w:rsidR="00836E03" w:rsidRPr="00A412D1" w:rsidRDefault="00836E03" w:rsidP="00156D52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F75ED5" w:rsidRPr="00A412D1" w:rsidTr="00F75ED5">
        <w:trPr>
          <w:trHeight w:val="342"/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75ED5" w:rsidRPr="00A412D1" w:rsidRDefault="00F75ED5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СРС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75ED5" w:rsidRPr="000B35D7" w:rsidRDefault="008202C0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F75ED5" w:rsidRPr="00A412D1" w:rsidRDefault="008202C0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8202C0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992" w:type="dxa"/>
            <w:vAlign w:val="center"/>
          </w:tcPr>
          <w:p w:rsidR="00F75ED5" w:rsidRPr="00A412D1" w:rsidRDefault="00846DD6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846DD6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5524" w:type="dxa"/>
            <w:gridSpan w:val="2"/>
            <w:vAlign w:val="center"/>
          </w:tcPr>
          <w:p w:rsidR="00F75ED5" w:rsidRPr="00A412D1" w:rsidRDefault="00F75ED5" w:rsidP="00BD318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75ED5" w:rsidRPr="00A412D1" w:rsidRDefault="008202C0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F75ED5" w:rsidRPr="00A412D1" w:rsidRDefault="008202C0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F75ED5" w:rsidRPr="000B35D7" w:rsidRDefault="0090199F" w:rsidP="00BD3189">
            <w:pPr>
              <w:ind w:hanging="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  <w:lang w:val="en-US"/>
              </w:rPr>
              <w:t>9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43F1C" w:rsidRPr="00A412D1" w:rsidRDefault="00243F1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A412D1" w:rsidTr="00400490">
        <w:trPr>
          <w:jc w:val="center"/>
        </w:trPr>
        <w:tc>
          <w:tcPr>
            <w:tcW w:w="653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1E6151" w:rsidRDefault="001E6151" w:rsidP="001E6151">
            <w:pPr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1E6151">
              <w:rPr>
                <w:bCs/>
                <w:sz w:val="24"/>
                <w:szCs w:val="24"/>
              </w:rPr>
              <w:t>Конспект лекций.</w:t>
            </w:r>
          </w:p>
          <w:p w:rsidR="001E6151" w:rsidRP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1E6151">
              <w:rPr>
                <w:bCs/>
                <w:sz w:val="24"/>
                <w:szCs w:val="24"/>
              </w:rPr>
      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      </w:r>
          </w:p>
          <w:p w:rsidR="001E6151" w:rsidRP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1E6151">
              <w:rPr>
                <w:bCs/>
                <w:sz w:val="24"/>
                <w:szCs w:val="24"/>
              </w:rPr>
              <w:t xml:space="preserve">.Кожомбердиева, Г.И. Программирование на языке Java: многопоточные приложения: учеб. пособие. [Электронный ресурс] — Электрон. дан. — СПб. : ПГУПС, 2012. — 44 </w:t>
            </w:r>
            <w:r w:rsidRPr="001E6151">
              <w:rPr>
                <w:bCs/>
                <w:sz w:val="24"/>
                <w:szCs w:val="24"/>
              </w:rPr>
              <w:lastRenderedPageBreak/>
              <w:t>с. — Режим доступа: http://e.lanbook.com/book/64399</w:t>
            </w:r>
          </w:p>
          <w:p w:rsid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1E6151">
              <w:rPr>
                <w:bCs/>
                <w:sz w:val="24"/>
                <w:szCs w:val="24"/>
              </w:rPr>
              <w:t>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      </w:r>
          </w:p>
          <w:p w:rsidR="001E6151" w:rsidRPr="00A412D1" w:rsidRDefault="001E6151" w:rsidP="001E6151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</w:t>
            </w:r>
            <w:r w:rsidRPr="00A412D1">
              <w:rPr>
                <w:sz w:val="24"/>
                <w:szCs w:val="24"/>
              </w:rPr>
              <w:lastRenderedPageBreak/>
              <w:t xml:space="preserve">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06CF2" w:rsidRP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906CF2">
        <w:rPr>
          <w:bCs/>
          <w:sz w:val="28"/>
          <w:szCs w:val="28"/>
        </w:rPr>
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</w:r>
    </w:p>
    <w:p w:rsidR="00906CF2" w:rsidRP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906CF2">
        <w:rPr>
          <w:bCs/>
          <w:sz w:val="28"/>
          <w:szCs w:val="28"/>
        </w:rPr>
        <w:t>.Кожомбердиева,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</w:r>
    </w:p>
    <w:p w:rsid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906CF2">
        <w:rPr>
          <w:bCs/>
          <w:sz w:val="28"/>
          <w:szCs w:val="28"/>
        </w:rPr>
        <w:t>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</w:r>
    </w:p>
    <w:p w:rsid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E6151" w:rsidRPr="001E615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 Основные понятия Internet, Web и Java [Электронный ресурс]: учеб. пособие – СПб.: каф. ИВС ПГУПС, 2003–2011. – Режим доступа в компьютерных классах кафедры ИВС ПГУПС: F:\Help\Java\Учебные пособия \ Л.Р. № 0 – Основные понятия.</w:t>
      </w:r>
    </w:p>
    <w:p w:rsidR="001E6151" w:rsidRPr="001E615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Программирование на языке Java [Электронный ресурс]: конспект лекций. – СПб.: кафедра ИВС ПГУПС, 2014.</w:t>
      </w:r>
    </w:p>
    <w:p w:rsidR="00BD3189" w:rsidRPr="00A412D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lastRenderedPageBreak/>
        <w:t>Шилдт Г.  Полный справочник по Java. Java SE 6 Edition. 7-е изд. /Пер. с англ. – М.: Издательский дом «Вильямс», 2007. – 1035 с. Электронная версия книги. – Режим доступа в компьютерных классах кафедры ИВС ПГУПС: F:\Help\Java\Учебные пособия \Книги</w:t>
      </w:r>
    </w:p>
    <w:p w:rsidR="00BD3189" w:rsidRPr="00A412D1" w:rsidRDefault="00906CF2" w:rsidP="00243F1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D3189"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1. Кожомбердиева Г.И.  </w:t>
      </w:r>
      <w:r w:rsidRPr="00A412D1">
        <w:rPr>
          <w:bCs/>
          <w:iCs/>
          <w:sz w:val="28"/>
          <w:szCs w:val="28"/>
        </w:rPr>
        <w:t xml:space="preserve">Основные понятия </w:t>
      </w:r>
      <w:r w:rsidRPr="00A412D1">
        <w:rPr>
          <w:bCs/>
          <w:iCs/>
          <w:sz w:val="28"/>
          <w:szCs w:val="28"/>
          <w:lang w:val="en-US"/>
        </w:rPr>
        <w:t>Internet</w:t>
      </w:r>
      <w:r w:rsidRPr="00A412D1">
        <w:rPr>
          <w:bCs/>
          <w:iCs/>
          <w:sz w:val="28"/>
          <w:szCs w:val="28"/>
        </w:rPr>
        <w:t xml:space="preserve">, </w:t>
      </w:r>
      <w:r w:rsidRPr="00A412D1">
        <w:rPr>
          <w:bCs/>
          <w:iCs/>
          <w:sz w:val="28"/>
          <w:szCs w:val="28"/>
          <w:lang w:val="en-US"/>
        </w:rPr>
        <w:t>Web</w:t>
      </w:r>
      <w:r w:rsidRPr="00A412D1">
        <w:rPr>
          <w:bCs/>
          <w:iCs/>
          <w:sz w:val="28"/>
          <w:szCs w:val="28"/>
        </w:rPr>
        <w:t xml:space="preserve"> и </w:t>
      </w:r>
      <w:r w:rsidRPr="00A412D1">
        <w:rPr>
          <w:bCs/>
          <w:i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2003–2011.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0 – Основные понятия.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 xml:space="preserve">2. Кожомбердиева Г.И. </w:t>
      </w:r>
      <w:r w:rsidRPr="00A412D1">
        <w:rPr>
          <w:bCs/>
          <w:iCs/>
          <w:sz w:val="28"/>
          <w:szCs w:val="28"/>
        </w:rPr>
        <w:t>Рисование в окне апплета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1 – </w:t>
      </w:r>
      <w:r w:rsidRPr="00A412D1">
        <w:rPr>
          <w:bCs/>
          <w:iCs/>
          <w:sz w:val="28"/>
          <w:szCs w:val="28"/>
        </w:rPr>
        <w:t>Рисование в окне апплета.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3. Кожомбердиева Г.И. </w:t>
      </w:r>
      <w:r w:rsidRPr="00A412D1">
        <w:rPr>
          <w:bCs/>
          <w:iCs/>
          <w:sz w:val="28"/>
          <w:szCs w:val="28"/>
        </w:rPr>
        <w:t xml:space="preserve">Возможности пакета </w:t>
      </w:r>
      <w:r w:rsidRPr="00A412D1">
        <w:rPr>
          <w:bCs/>
          <w:iCs/>
          <w:sz w:val="28"/>
          <w:szCs w:val="28"/>
          <w:lang w:val="en-US"/>
        </w:rPr>
        <w:t>AWT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3 – </w:t>
      </w:r>
      <w:r w:rsidRPr="00A412D1">
        <w:rPr>
          <w:bCs/>
          <w:iCs/>
          <w:sz w:val="28"/>
          <w:szCs w:val="28"/>
        </w:rPr>
        <w:t>Разработка интерфейса пользователя.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4. Кожомбердиева Г.И. Многопоточное программирование [Электронный ресурс]: учеб. пособие – СПб.: каф. ИВС ПГУПС, 2003–2014.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5 – Разработка апплета с эффектом анимации.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5. Кожомбердиева Г.И.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2002–2013.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6 –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.</w:t>
      </w:r>
    </w:p>
    <w:p w:rsidR="00C60E9A" w:rsidRPr="00156D52" w:rsidRDefault="00C60E9A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6D52" w:rsidRPr="00555FC5" w:rsidRDefault="00156D5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243F1C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8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243F1C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243F1C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243F1C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2C0" w:rsidRPr="008202C0" w:rsidRDefault="008202C0" w:rsidP="008202C0">
      <w:pPr>
        <w:widowControl/>
        <w:tabs>
          <w:tab w:val="left" w:pos="851"/>
        </w:tabs>
        <w:spacing w:line="240" w:lineRule="auto"/>
        <w:ind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8202C0">
        <w:rPr>
          <w:rFonts w:eastAsia="Calibri"/>
          <w:b/>
          <w:bCs/>
          <w:sz w:val="28"/>
          <w:szCs w:val="28"/>
          <w:lang w:eastAsia="en-US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02C0" w:rsidRPr="008202C0" w:rsidRDefault="008202C0" w:rsidP="008202C0">
      <w:pPr>
        <w:widowControl/>
        <w:spacing w:line="240" w:lineRule="auto"/>
        <w:ind w:firstLine="851"/>
        <w:contextualSpacing/>
        <w:rPr>
          <w:rFonts w:eastAsia="Calibri"/>
          <w:bCs/>
          <w:sz w:val="28"/>
          <w:szCs w:val="28"/>
          <w:lang w:eastAsia="en-US"/>
        </w:rPr>
      </w:pPr>
    </w:p>
    <w:p w:rsidR="008202C0" w:rsidRPr="008202C0" w:rsidRDefault="008202C0" w:rsidP="008202C0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8202C0">
        <w:rPr>
          <w:rFonts w:eastAsia="Calibri"/>
          <w:bCs/>
          <w:sz w:val="28"/>
          <w:szCs w:val="28"/>
          <w:lang w:eastAsia="en-US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8202C0" w:rsidRPr="008202C0" w:rsidRDefault="008202C0" w:rsidP="008202C0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8202C0">
        <w:rPr>
          <w:rFonts w:eastAsia="Calibri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1" w:history="1">
        <w:r w:rsidRPr="008202C0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http://sdo.pgups.ru</w:t>
        </w:r>
      </w:hyperlink>
      <w:r w:rsidRPr="008202C0">
        <w:rPr>
          <w:rFonts w:eastAsia="Calibri"/>
          <w:bCs/>
          <w:sz w:val="28"/>
          <w:szCs w:val="28"/>
          <w:lang w:eastAsia="en-US"/>
        </w:rPr>
        <w:t>.</w:t>
      </w:r>
    </w:p>
    <w:p w:rsidR="008202C0" w:rsidRPr="008202C0" w:rsidRDefault="008202C0" w:rsidP="008202C0">
      <w:pPr>
        <w:widowControl/>
        <w:spacing w:line="240" w:lineRule="auto"/>
        <w:ind w:firstLine="851"/>
        <w:rPr>
          <w:rFonts w:eastAsia="Calibri"/>
          <w:bCs/>
          <w:sz w:val="28"/>
          <w:szCs w:val="22"/>
          <w:lang w:eastAsia="en-US"/>
        </w:rPr>
      </w:pPr>
      <w:r w:rsidRPr="008202C0">
        <w:rPr>
          <w:rFonts w:eastAsia="Calibri"/>
          <w:bCs/>
          <w:sz w:val="28"/>
          <w:szCs w:val="22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8202C0" w:rsidRPr="008202C0" w:rsidRDefault="008202C0" w:rsidP="008202C0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8202C0">
        <w:rPr>
          <w:rFonts w:eastAsia="Calibri"/>
          <w:bCs/>
          <w:sz w:val="28"/>
          <w:szCs w:val="28"/>
          <w:lang w:eastAsia="en-US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D2D30" w:rsidRDefault="00AD2D30" w:rsidP="00243F1C">
      <w:pPr>
        <w:widowControl/>
        <w:spacing w:line="240" w:lineRule="auto"/>
        <w:ind w:firstLine="0"/>
        <w:rPr>
          <w:sz w:val="28"/>
          <w:szCs w:val="28"/>
        </w:rPr>
        <w:sectPr w:rsidR="00AD2D3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100182" w:rsidP="00906CF2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10483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10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475" cy="1048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100182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BDC" w:rsidRDefault="009D2BDC" w:rsidP="003E0442">
      <w:pPr>
        <w:spacing w:line="240" w:lineRule="auto"/>
      </w:pPr>
      <w:r>
        <w:separator/>
      </w:r>
    </w:p>
  </w:endnote>
  <w:endnote w:type="continuationSeparator" w:id="0">
    <w:p w:rsidR="009D2BDC" w:rsidRDefault="009D2BDC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BDC" w:rsidRDefault="009D2BDC" w:rsidP="003E0442">
      <w:pPr>
        <w:spacing w:line="240" w:lineRule="auto"/>
      </w:pPr>
      <w:r>
        <w:separator/>
      </w:r>
    </w:p>
  </w:footnote>
  <w:footnote w:type="continuationSeparator" w:id="0">
    <w:p w:rsidR="009D2BDC" w:rsidRDefault="009D2BDC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4CA"/>
    <w:rsid w:val="00015646"/>
    <w:rsid w:val="000176D3"/>
    <w:rsid w:val="000176DC"/>
    <w:rsid w:val="0002349A"/>
    <w:rsid w:val="00034024"/>
    <w:rsid w:val="00057CF3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0182"/>
    <w:rsid w:val="00103824"/>
    <w:rsid w:val="001071B3"/>
    <w:rsid w:val="0010779F"/>
    <w:rsid w:val="00112F4B"/>
    <w:rsid w:val="00117EDD"/>
    <w:rsid w:val="00122920"/>
    <w:rsid w:val="001267A8"/>
    <w:rsid w:val="001427D7"/>
    <w:rsid w:val="00152B20"/>
    <w:rsid w:val="00152D38"/>
    <w:rsid w:val="00154D91"/>
    <w:rsid w:val="00156D52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DBB"/>
    <w:rsid w:val="00243F1C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3F3534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55FC5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31ACA"/>
    <w:rsid w:val="006338D7"/>
    <w:rsid w:val="006477C0"/>
    <w:rsid w:val="006622A4"/>
    <w:rsid w:val="00665E04"/>
    <w:rsid w:val="00670DC4"/>
    <w:rsid w:val="00673A58"/>
    <w:rsid w:val="006758BB"/>
    <w:rsid w:val="006759B2"/>
    <w:rsid w:val="00677827"/>
    <w:rsid w:val="0068192E"/>
    <w:rsid w:val="00684148"/>
    <w:rsid w:val="00690C38"/>
    <w:rsid w:val="00692E37"/>
    <w:rsid w:val="006A1553"/>
    <w:rsid w:val="006B4827"/>
    <w:rsid w:val="006B5760"/>
    <w:rsid w:val="006B624F"/>
    <w:rsid w:val="006B6C1A"/>
    <w:rsid w:val="006D7393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4CB7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C3B30"/>
    <w:rsid w:val="007D6F11"/>
    <w:rsid w:val="007D7EAC"/>
    <w:rsid w:val="007E3977"/>
    <w:rsid w:val="007E7072"/>
    <w:rsid w:val="007F2B72"/>
    <w:rsid w:val="00800843"/>
    <w:rsid w:val="008029C0"/>
    <w:rsid w:val="008147D9"/>
    <w:rsid w:val="00816F43"/>
    <w:rsid w:val="008202C0"/>
    <w:rsid w:val="00821613"/>
    <w:rsid w:val="00823DC0"/>
    <w:rsid w:val="008302A6"/>
    <w:rsid w:val="0083289A"/>
    <w:rsid w:val="008353E1"/>
    <w:rsid w:val="00836E03"/>
    <w:rsid w:val="00841448"/>
    <w:rsid w:val="00846C11"/>
    <w:rsid w:val="00846DD6"/>
    <w:rsid w:val="008534DF"/>
    <w:rsid w:val="00854E56"/>
    <w:rsid w:val="008633AD"/>
    <w:rsid w:val="008649D8"/>
    <w:rsid w:val="008651E5"/>
    <w:rsid w:val="008666BF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8E593F"/>
    <w:rsid w:val="008F33ED"/>
    <w:rsid w:val="0090199F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1C13"/>
    <w:rsid w:val="009D2BDC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4604E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0E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4FD0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398"/>
    <w:rsid w:val="00F57136"/>
    <w:rsid w:val="00F5749D"/>
    <w:rsid w:val="00F57ED6"/>
    <w:rsid w:val="00F6608E"/>
    <w:rsid w:val="00F75ED5"/>
    <w:rsid w:val="00F83805"/>
    <w:rsid w:val="00FA0C8F"/>
    <w:rsid w:val="00FB13BE"/>
    <w:rsid w:val="00FB6A66"/>
    <w:rsid w:val="00FC3EC0"/>
    <w:rsid w:val="00FC7001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AD805"/>
  <w15:docId w15:val="{7D3DF3AA-307E-497A-847F-F5C52F71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2550</Words>
  <Characters>14540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19</cp:revision>
  <cp:lastPrinted>2018-05-16T09:00:00Z</cp:lastPrinted>
  <dcterms:created xsi:type="dcterms:W3CDTF">2017-10-18T07:09:00Z</dcterms:created>
  <dcterms:modified xsi:type="dcterms:W3CDTF">2018-05-28T08:35:00Z</dcterms:modified>
</cp:coreProperties>
</file>