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13" w:rsidRPr="00FC0DCC" w:rsidRDefault="002C3D13" w:rsidP="00FC0DCC">
      <w:pPr>
        <w:pStyle w:val="ab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0DCC">
        <w:rPr>
          <w:rFonts w:ascii="Times New Roman" w:hAnsi="Times New Roman" w:cs="Times New Roman"/>
          <w:caps/>
          <w:sz w:val="28"/>
          <w:szCs w:val="28"/>
        </w:rPr>
        <w:t>АННОТАЦИЯ</w:t>
      </w:r>
    </w:p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3E39DC" w:rsidRPr="00E63048" w:rsidRDefault="00E63048" w:rsidP="0033029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3048">
        <w:rPr>
          <w:rFonts w:ascii="Times New Roman" w:hAnsi="Times New Roman" w:cs="Times New Roman"/>
          <w:caps/>
          <w:sz w:val="28"/>
          <w:szCs w:val="28"/>
        </w:rPr>
        <w:t xml:space="preserve">«Сопротивление древесины и элементов 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E63048">
        <w:rPr>
          <w:rFonts w:ascii="Times New Roman" w:hAnsi="Times New Roman" w:cs="Times New Roman"/>
          <w:caps/>
          <w:sz w:val="28"/>
          <w:szCs w:val="28"/>
        </w:rPr>
        <w:t>из дерева и пластмасс»</w:t>
      </w:r>
    </w:p>
    <w:p w:rsidR="00E63048" w:rsidRPr="00D45860" w:rsidRDefault="00E63048" w:rsidP="00D93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92177A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D45860" w:rsidRDefault="0092177A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E39DC" w:rsidRPr="00082D8C" w:rsidRDefault="0092177A" w:rsidP="00D934B5">
      <w:pPr>
        <w:tabs>
          <w:tab w:val="left" w:pos="4962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3E39DC">
        <w:rPr>
          <w:rFonts w:ascii="Times New Roman" w:hAnsi="Times New Roman" w:cs="Times New Roman"/>
          <w:sz w:val="28"/>
          <w:szCs w:val="28"/>
        </w:rPr>
        <w:t xml:space="preserve">– </w:t>
      </w:r>
      <w:r w:rsidR="003E39DC" w:rsidRPr="003E39DC">
        <w:rPr>
          <w:rFonts w:ascii="Times New Roman" w:hAnsi="Times New Roman"/>
          <w:spacing w:val="-2"/>
          <w:sz w:val="28"/>
          <w:szCs w:val="28"/>
        </w:rPr>
        <w:t>«Промышленное и гражданское строительство»</w:t>
      </w:r>
    </w:p>
    <w:p w:rsidR="00F12449" w:rsidRDefault="00F12449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0C6" w:rsidRPr="00D45860" w:rsidRDefault="004770C6" w:rsidP="00D934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E39DC" w:rsidRPr="00D67BAE" w:rsidRDefault="003E39DC" w:rsidP="00D93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A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63048" w:rsidRPr="00E63048">
        <w:rPr>
          <w:rFonts w:ascii="Times New Roman" w:hAnsi="Times New Roman" w:cs="Times New Roman"/>
          <w:sz w:val="28"/>
          <w:szCs w:val="28"/>
        </w:rPr>
        <w:t>«Сопротивление древесины и элементов из дерева и пластмасс»</w:t>
      </w:r>
      <w:r w:rsidRPr="00E63048">
        <w:rPr>
          <w:rFonts w:ascii="Times New Roman" w:hAnsi="Times New Roman" w:cs="Times New Roman"/>
          <w:sz w:val="28"/>
          <w:szCs w:val="28"/>
        </w:rPr>
        <w:t xml:space="preserve"> </w:t>
      </w:r>
      <w:r w:rsidR="00E63048" w:rsidRPr="00E63048">
        <w:rPr>
          <w:rFonts w:ascii="Times New Roman" w:hAnsi="Times New Roman" w:cs="Times New Roman"/>
          <w:caps/>
          <w:sz w:val="28"/>
          <w:szCs w:val="28"/>
        </w:rPr>
        <w:t xml:space="preserve">(Б1.В.ДВ.10.2) </w:t>
      </w:r>
      <w:r w:rsidRPr="00D67BAE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и является дисциплиной по выбору обучающегося. </w:t>
      </w:r>
    </w:p>
    <w:p w:rsidR="004770C6" w:rsidRPr="0033029E" w:rsidRDefault="004770C6" w:rsidP="00D934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928E4" w:rsidRPr="007928E4" w:rsidRDefault="007928E4" w:rsidP="00D934B5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4598248"/>
      <w:r w:rsidRPr="007928E4">
        <w:rPr>
          <w:rFonts w:ascii="Times New Roman" w:hAnsi="Times New Roman" w:cs="Times New Roman"/>
          <w:sz w:val="28"/>
          <w:szCs w:val="28"/>
        </w:rPr>
        <w:t>Целью изучения дисциплины являет</w:t>
      </w:r>
      <w:r w:rsidR="00D934B5">
        <w:rPr>
          <w:rFonts w:ascii="Times New Roman" w:hAnsi="Times New Roman" w:cs="Times New Roman"/>
          <w:sz w:val="28"/>
          <w:szCs w:val="28"/>
        </w:rPr>
        <w:t xml:space="preserve">ся получение </w:t>
      </w:r>
      <w:r w:rsidR="00C6258E">
        <w:rPr>
          <w:rFonts w:ascii="Times New Roman" w:hAnsi="Times New Roman" w:cs="Times New Roman"/>
          <w:sz w:val="28"/>
          <w:szCs w:val="28"/>
        </w:rPr>
        <w:t>обучающимися</w:t>
      </w:r>
      <w:r w:rsidR="00D934B5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7928E4">
        <w:rPr>
          <w:rFonts w:ascii="Times New Roman" w:hAnsi="Times New Roman" w:cs="Times New Roman"/>
          <w:sz w:val="28"/>
          <w:szCs w:val="28"/>
        </w:rPr>
        <w:t xml:space="preserve"> о свойствах древесины и пластмасс, освоение основных методов расчета деревянных конструкций и конструкций из пластмасс, овладение принципами проектирования, обеспечения безопасной эксплуатации и диагностикой технического состояния конструкций из дерева и пластмасс. </w:t>
      </w:r>
    </w:p>
    <w:bookmarkEnd w:id="0"/>
    <w:p w:rsidR="00E63048" w:rsidRPr="00007778" w:rsidRDefault="00E63048" w:rsidP="00D934B5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07778">
        <w:rPr>
          <w:rFonts w:cs="Times New Roman"/>
          <w:szCs w:val="28"/>
        </w:rPr>
        <w:t>Для достижения поста</w:t>
      </w:r>
      <w:bookmarkStart w:id="1" w:name="_GoBack"/>
      <w:bookmarkEnd w:id="1"/>
      <w:r w:rsidRPr="00007778">
        <w:rPr>
          <w:rFonts w:cs="Times New Roman"/>
          <w:szCs w:val="28"/>
        </w:rPr>
        <w:t>вленной цели решаются следующие задачи:</w:t>
      </w:r>
    </w:p>
    <w:p w:rsidR="00E63048" w:rsidRPr="00007778" w:rsidRDefault="00D934B5" w:rsidP="00D934B5">
      <w:pPr>
        <w:pStyle w:val="Default"/>
        <w:widowControl w:val="0"/>
        <w:numPr>
          <w:ilvl w:val="0"/>
          <w:numId w:val="11"/>
        </w:numPr>
        <w:tabs>
          <w:tab w:val="num" w:pos="851"/>
          <w:tab w:val="num" w:pos="1800"/>
        </w:tabs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</w:t>
      </w:r>
      <w:r w:rsidR="00E63048" w:rsidRPr="00007778">
        <w:rPr>
          <w:color w:val="auto"/>
          <w:sz w:val="28"/>
          <w:szCs w:val="28"/>
        </w:rPr>
        <w:t xml:space="preserve"> свойств материалов и номенклатуры изделий для </w:t>
      </w:r>
      <w:r w:rsidR="00E63048" w:rsidRPr="00007778">
        <w:rPr>
          <w:sz w:val="28"/>
          <w:szCs w:val="28"/>
        </w:rPr>
        <w:t>конструкций из дерева и пластмасс</w:t>
      </w:r>
      <w:r w:rsidR="00E63048" w:rsidRPr="00007778">
        <w:rPr>
          <w:color w:val="auto"/>
          <w:sz w:val="28"/>
          <w:szCs w:val="28"/>
        </w:rPr>
        <w:t>;</w:t>
      </w:r>
    </w:p>
    <w:p w:rsidR="00E63048" w:rsidRPr="00007778" w:rsidRDefault="00E63048" w:rsidP="00D934B5">
      <w:pPr>
        <w:pStyle w:val="Default"/>
        <w:widowControl w:val="0"/>
        <w:numPr>
          <w:ilvl w:val="0"/>
          <w:numId w:val="11"/>
        </w:numPr>
        <w:tabs>
          <w:tab w:val="num" w:pos="851"/>
          <w:tab w:val="num" w:pos="1800"/>
        </w:tabs>
        <w:ind w:left="0" w:firstLine="426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 xml:space="preserve">овладение методами расчета соединений </w:t>
      </w:r>
      <w:r w:rsidRPr="00007778">
        <w:rPr>
          <w:sz w:val="28"/>
          <w:szCs w:val="28"/>
        </w:rPr>
        <w:t>конструкций из дерева и пластмасс</w:t>
      </w:r>
      <w:r w:rsidRPr="00007778">
        <w:rPr>
          <w:color w:val="auto"/>
          <w:sz w:val="28"/>
          <w:szCs w:val="28"/>
        </w:rPr>
        <w:t>;</w:t>
      </w:r>
    </w:p>
    <w:p w:rsidR="00E63048" w:rsidRDefault="00E63048" w:rsidP="00D934B5">
      <w:pPr>
        <w:pStyle w:val="Default"/>
        <w:widowControl w:val="0"/>
        <w:numPr>
          <w:ilvl w:val="0"/>
          <w:numId w:val="11"/>
        </w:numPr>
        <w:tabs>
          <w:tab w:val="num" w:pos="851"/>
          <w:tab w:val="num" w:pos="1800"/>
        </w:tabs>
        <w:ind w:left="0" w:firstLine="426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 xml:space="preserve">изучение </w:t>
      </w:r>
      <w:r w:rsidR="00D934B5">
        <w:rPr>
          <w:color w:val="auto"/>
          <w:sz w:val="28"/>
          <w:szCs w:val="28"/>
        </w:rPr>
        <w:t xml:space="preserve">технических решений и областей </w:t>
      </w:r>
      <w:r w:rsidRPr="00007778">
        <w:rPr>
          <w:color w:val="auto"/>
          <w:sz w:val="28"/>
          <w:szCs w:val="28"/>
        </w:rPr>
        <w:t xml:space="preserve">рационального применения </w:t>
      </w:r>
      <w:r w:rsidRPr="00007778">
        <w:rPr>
          <w:sz w:val="28"/>
          <w:szCs w:val="28"/>
        </w:rPr>
        <w:t xml:space="preserve">конструкций из дерева и пластмасс </w:t>
      </w:r>
      <w:r w:rsidRPr="00007778">
        <w:rPr>
          <w:color w:val="auto"/>
          <w:sz w:val="28"/>
          <w:szCs w:val="28"/>
        </w:rPr>
        <w:t>промышленных и гражданских зда</w:t>
      </w:r>
      <w:r>
        <w:rPr>
          <w:color w:val="auto"/>
          <w:sz w:val="28"/>
          <w:szCs w:val="28"/>
        </w:rPr>
        <w:t>ний и сооружений;</w:t>
      </w:r>
    </w:p>
    <w:p w:rsidR="00E63048" w:rsidRDefault="00E63048" w:rsidP="00D934B5">
      <w:pPr>
        <w:pStyle w:val="Default"/>
        <w:widowControl w:val="0"/>
        <w:numPr>
          <w:ilvl w:val="0"/>
          <w:numId w:val="11"/>
        </w:numPr>
        <w:tabs>
          <w:tab w:val="num" w:pos="851"/>
          <w:tab w:val="num" w:pos="1800"/>
        </w:tabs>
        <w:ind w:left="0" w:firstLine="426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>приобретение навыков проектирования конструктивных систем зда</w:t>
      </w:r>
      <w:r>
        <w:rPr>
          <w:color w:val="auto"/>
          <w:sz w:val="28"/>
          <w:szCs w:val="28"/>
        </w:rPr>
        <w:t>ний и сооружений.</w:t>
      </w:r>
    </w:p>
    <w:p w:rsidR="0012011D" w:rsidRDefault="0033029E" w:rsidP="00D934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43DC2" w:rsidRDefault="003E39DC" w:rsidP="00D9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</w:t>
      </w:r>
      <w:r w:rsidR="00D934B5">
        <w:rPr>
          <w:rFonts w:ascii="Times New Roman" w:hAnsi="Times New Roman" w:cs="Times New Roman"/>
          <w:sz w:val="28"/>
          <w:szCs w:val="28"/>
        </w:rPr>
        <w:t xml:space="preserve">формирование следующих </w:t>
      </w:r>
      <w:r w:rsidRPr="003E39DC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 w:rsidR="00E63048">
        <w:rPr>
          <w:rFonts w:ascii="Times New Roman" w:hAnsi="Times New Roman" w:cs="Times New Roman"/>
          <w:sz w:val="28"/>
          <w:szCs w:val="28"/>
        </w:rPr>
        <w:t>ПК-13,</w:t>
      </w:r>
      <w:r w:rsidR="0043030E">
        <w:rPr>
          <w:rFonts w:ascii="Times New Roman" w:hAnsi="Times New Roman" w:cs="Times New Roman"/>
          <w:sz w:val="28"/>
          <w:szCs w:val="28"/>
        </w:rPr>
        <w:t xml:space="preserve"> </w:t>
      </w:r>
      <w:r w:rsidR="00E63048">
        <w:rPr>
          <w:rFonts w:ascii="Times New Roman" w:hAnsi="Times New Roman" w:cs="Times New Roman"/>
          <w:sz w:val="28"/>
          <w:szCs w:val="28"/>
        </w:rPr>
        <w:t>ПК-15</w:t>
      </w:r>
      <w:r w:rsidRPr="003E39DC">
        <w:rPr>
          <w:rFonts w:ascii="Times New Roman" w:hAnsi="Times New Roman" w:cs="Times New Roman"/>
          <w:sz w:val="28"/>
          <w:szCs w:val="28"/>
        </w:rPr>
        <w:t>.</w:t>
      </w:r>
    </w:p>
    <w:p w:rsidR="00E63048" w:rsidRPr="00E63048" w:rsidRDefault="00E63048" w:rsidP="00D934B5">
      <w:pPr>
        <w:widowControl w:val="0"/>
        <w:autoSpaceDE w:val="0"/>
        <w:autoSpaceDN w:val="0"/>
        <w:adjustRightInd w:val="0"/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E63048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E63048" w:rsidRPr="00E63048" w:rsidRDefault="00E63048" w:rsidP="00D934B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63048">
        <w:rPr>
          <w:rFonts w:ascii="Times New Roman" w:hAnsi="Times New Roman" w:cs="Times New Roman"/>
          <w:b/>
          <w:caps/>
          <w:sz w:val="28"/>
          <w:szCs w:val="28"/>
        </w:rPr>
        <w:t>знать: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области применения строительных конструкций, выполненных из древесины и синтетических материалов;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физико-механические свойства древесины и синтетических материалов, особенности поведения древесины и синтетических материалов при различных напряженных состояниях;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нормативную базу в обл</w:t>
      </w:r>
      <w:r w:rsidR="00D934B5">
        <w:rPr>
          <w:rFonts w:ascii="Times New Roman" w:hAnsi="Times New Roman" w:cs="Times New Roman"/>
          <w:sz w:val="28"/>
          <w:szCs w:val="28"/>
        </w:rPr>
        <w:t>асти инженерного проектирования зданий и сооружений, принципы</w:t>
      </w:r>
      <w:r w:rsidRPr="00D934B5">
        <w:rPr>
          <w:rFonts w:ascii="Times New Roman" w:hAnsi="Times New Roman" w:cs="Times New Roman"/>
          <w:sz w:val="28"/>
          <w:szCs w:val="28"/>
        </w:rPr>
        <w:t xml:space="preserve"> разработки проектной и рабочей технической документации;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 xml:space="preserve">основы проектирования деревянных конструкций из цельной и клееной </w:t>
      </w:r>
      <w:r w:rsidRPr="00D934B5">
        <w:rPr>
          <w:rFonts w:ascii="Times New Roman" w:hAnsi="Times New Roman" w:cs="Times New Roman"/>
          <w:sz w:val="28"/>
          <w:szCs w:val="28"/>
        </w:rPr>
        <w:lastRenderedPageBreak/>
        <w:t>древесины, конструкций из синтетических материалов;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принципы и методики обследования технического состояния деревянных конструкций</w:t>
      </w:r>
      <w:r w:rsidRPr="00D934B5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E63048" w:rsidRPr="00E63048" w:rsidRDefault="00E63048" w:rsidP="00D9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63048">
        <w:rPr>
          <w:rFonts w:ascii="Times New Roman" w:hAnsi="Times New Roman" w:cs="Times New Roman"/>
          <w:b/>
          <w:caps/>
          <w:sz w:val="28"/>
          <w:szCs w:val="28"/>
        </w:rPr>
        <w:t>уметь: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 xml:space="preserve">выполнять расчеты и конструирование конструкций из древесины, пластмасс, </w:t>
      </w:r>
      <w:proofErr w:type="spellStart"/>
      <w:r w:rsidRPr="00D934B5">
        <w:rPr>
          <w:rFonts w:ascii="Times New Roman" w:hAnsi="Times New Roman" w:cs="Times New Roman"/>
          <w:sz w:val="28"/>
          <w:szCs w:val="28"/>
        </w:rPr>
        <w:t>клеефанерных</w:t>
      </w:r>
      <w:proofErr w:type="spellEnd"/>
      <w:r w:rsidRPr="00D934B5">
        <w:rPr>
          <w:rFonts w:ascii="Times New Roman" w:hAnsi="Times New Roman" w:cs="Times New Roman"/>
          <w:sz w:val="28"/>
          <w:szCs w:val="28"/>
        </w:rPr>
        <w:t xml:space="preserve"> элементов, тентовых и пневматических конструкций, применяемых в промышленных и гражданских зданиях и сооружениях; 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осуществлять анализ работы конструкций из дерева и синтетических материалов при различных силовых воздействиях;</w:t>
      </w:r>
    </w:p>
    <w:p w:rsidR="00E63048" w:rsidRPr="00D934B5" w:rsidRDefault="00E63048" w:rsidP="00D934B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4B5">
        <w:rPr>
          <w:rFonts w:ascii="Times New Roman" w:hAnsi="Times New Roman" w:cs="Times New Roman"/>
          <w:sz w:val="28"/>
          <w:szCs w:val="28"/>
        </w:rPr>
        <w:t>определить несущую способность элементов эксплуатируемых зданий и сооружений.</w:t>
      </w:r>
    </w:p>
    <w:p w:rsidR="00E63048" w:rsidRPr="00E63048" w:rsidRDefault="00E63048" w:rsidP="00D934B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63048">
        <w:rPr>
          <w:rFonts w:ascii="Times New Roman" w:hAnsi="Times New Roman" w:cs="Times New Roman"/>
          <w:sz w:val="28"/>
          <w:szCs w:val="28"/>
        </w:rPr>
        <w:t xml:space="preserve"> </w:t>
      </w:r>
      <w:r w:rsidRPr="00E63048">
        <w:rPr>
          <w:rFonts w:ascii="Times New Roman" w:hAnsi="Times New Roman" w:cs="Times New Roman"/>
          <w:b/>
          <w:caps/>
          <w:sz w:val="28"/>
          <w:szCs w:val="28"/>
        </w:rPr>
        <w:t>владеть:</w:t>
      </w:r>
    </w:p>
    <w:p w:rsidR="00E63048" w:rsidRPr="00E63048" w:rsidRDefault="00E63048" w:rsidP="00D934B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048">
        <w:rPr>
          <w:rFonts w:ascii="Times New Roman" w:hAnsi="Times New Roman" w:cs="Times New Roman"/>
          <w:sz w:val="28"/>
          <w:szCs w:val="28"/>
        </w:rPr>
        <w:t>методами проектирования строительных конструкций из дерева и синтетических материалов;</w:t>
      </w:r>
    </w:p>
    <w:p w:rsidR="00E63048" w:rsidRPr="00E63048" w:rsidRDefault="00E63048" w:rsidP="00D934B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048">
        <w:rPr>
          <w:rFonts w:ascii="Times New Roman" w:hAnsi="Times New Roman" w:cs="Times New Roman"/>
          <w:sz w:val="28"/>
          <w:szCs w:val="28"/>
        </w:rPr>
        <w:t>современной вычислительной техникой (ЭВМ, ПК и т.п.)</w:t>
      </w:r>
    </w:p>
    <w:p w:rsidR="00F43DC2" w:rsidRPr="00E63048" w:rsidRDefault="00E63048" w:rsidP="00D934B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048">
        <w:rPr>
          <w:rFonts w:ascii="Times New Roman" w:hAnsi="Times New Roman" w:cs="Times New Roman"/>
          <w:sz w:val="28"/>
          <w:szCs w:val="28"/>
        </w:rPr>
        <w:t>навыками проведения обследований, натурных испытаний и определен</w:t>
      </w:r>
      <w:r w:rsidR="00D934B5">
        <w:rPr>
          <w:rFonts w:ascii="Times New Roman" w:hAnsi="Times New Roman" w:cs="Times New Roman"/>
          <w:sz w:val="28"/>
          <w:szCs w:val="28"/>
        </w:rPr>
        <w:t xml:space="preserve">ия физико-механических свойств </w:t>
      </w:r>
      <w:r w:rsidRPr="00E63048">
        <w:rPr>
          <w:rFonts w:ascii="Times New Roman" w:hAnsi="Times New Roman" w:cs="Times New Roman"/>
          <w:sz w:val="28"/>
          <w:szCs w:val="28"/>
        </w:rPr>
        <w:t>строительных материалов и элементов конструкций.</w:t>
      </w:r>
    </w:p>
    <w:p w:rsidR="00E63048" w:rsidRDefault="00E63048" w:rsidP="00D934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928E4" w:rsidRPr="007928E4" w:rsidRDefault="007928E4" w:rsidP="00D934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8E4">
        <w:rPr>
          <w:rFonts w:ascii="Times New Roman" w:eastAsia="Calibri" w:hAnsi="Times New Roman" w:cs="Times New Roman"/>
          <w:b/>
          <w:sz w:val="28"/>
          <w:szCs w:val="28"/>
        </w:rPr>
        <w:t>4. Содержание и структура дисциплины</w:t>
      </w:r>
    </w:p>
    <w:p w:rsidR="00105D1A" w:rsidRDefault="00105D1A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D1A">
        <w:rPr>
          <w:rFonts w:ascii="Times New Roman" w:eastAsia="Calibri" w:hAnsi="Times New Roman" w:cs="Times New Roman"/>
          <w:sz w:val="28"/>
          <w:szCs w:val="28"/>
        </w:rPr>
        <w:t>Свойства древесины и пластмасс как материалов для строительства.</w:t>
      </w:r>
    </w:p>
    <w:p w:rsidR="00042DA8" w:rsidRPr="00042DA8" w:rsidRDefault="00042DA8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DA8">
        <w:rPr>
          <w:rFonts w:ascii="Times New Roman" w:eastAsia="Calibri" w:hAnsi="Times New Roman" w:cs="Times New Roman"/>
          <w:sz w:val="28"/>
          <w:szCs w:val="28"/>
        </w:rPr>
        <w:t>Влияние внешней среды на свойства древесины и пластмасс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664" w:rsidRPr="00105D1A" w:rsidRDefault="00042DA8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Конструктивные формы строительных систем из древесины и пластмасс</w:t>
      </w:r>
      <w:r w:rsidR="00164664" w:rsidRPr="00105D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664" w:rsidRPr="00164664" w:rsidRDefault="00FC0DCC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 xml:space="preserve"> строительных конструкций по предельным состояниям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другие методы расчета строительных конструкций </w:t>
      </w:r>
      <w:r w:rsidRPr="00FC0DCC">
        <w:rPr>
          <w:rFonts w:ascii="Times New Roman" w:eastAsia="Calibri" w:hAnsi="Times New Roman" w:cs="Times New Roman"/>
          <w:sz w:val="28"/>
          <w:szCs w:val="28"/>
        </w:rPr>
        <w:t>из</w:t>
      </w:r>
      <w:r w:rsidRPr="00164664">
        <w:rPr>
          <w:rFonts w:ascii="Times New Roman" w:eastAsia="Calibri" w:hAnsi="Times New Roman" w:cs="Times New Roman"/>
          <w:sz w:val="28"/>
          <w:szCs w:val="28"/>
        </w:rPr>
        <w:t xml:space="preserve"> дерева и пластмасс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6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4664" w:rsidRPr="00164664" w:rsidRDefault="00164664" w:rsidP="00D934B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664" w:rsidRPr="00164664" w:rsidRDefault="00042DA8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метода предельных состояний для расчета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элементов из древесины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 xml:space="preserve"> при различных напряженных состояниях: растяжении, сжатии. </w:t>
      </w:r>
    </w:p>
    <w:p w:rsidR="00164664" w:rsidRPr="00164664" w:rsidRDefault="00042DA8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метода предельных состояний для расчета</w:t>
      </w:r>
      <w:r w:rsidRPr="0016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элементов из древесины</w:t>
      </w:r>
      <w:r w:rsidRPr="00164664">
        <w:rPr>
          <w:rFonts w:ascii="Times New Roman" w:eastAsia="Calibri" w:hAnsi="Times New Roman" w:cs="Times New Roman"/>
          <w:sz w:val="28"/>
          <w:szCs w:val="28"/>
        </w:rPr>
        <w:t xml:space="preserve"> при различных напряженных состояниях: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>внецентренном сжатии, смятии, скалывании.</w:t>
      </w:r>
    </w:p>
    <w:p w:rsidR="00164664" w:rsidRPr="00164664" w:rsidRDefault="00FC0DCC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Типы соединения</w:t>
      </w:r>
      <w:r w:rsidR="00042DA8">
        <w:rPr>
          <w:rFonts w:ascii="Times New Roman" w:eastAsia="Calibri" w:hAnsi="Times New Roman" w:cs="Times New Roman"/>
          <w:sz w:val="28"/>
          <w:szCs w:val="28"/>
        </w:rPr>
        <w:t xml:space="preserve"> деревянных элементов.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 xml:space="preserve"> Соединения на врубках.</w:t>
      </w:r>
    </w:p>
    <w:p w:rsidR="00164664" w:rsidRPr="00164664" w:rsidRDefault="00FC0DCC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Типы соединения деревянных элементов. 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>Соединения на пластинчатых нагелях</w:t>
      </w:r>
    </w:p>
    <w:p w:rsidR="00164664" w:rsidRPr="00164664" w:rsidRDefault="00FC0DCC" w:rsidP="00D934B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Типы соединения деревянных элементов. 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>Соединения  на цилиндрических нагелях</w:t>
      </w:r>
    </w:p>
    <w:p w:rsidR="00164664" w:rsidRPr="00164664" w:rsidRDefault="00FC0DCC" w:rsidP="00D934B5">
      <w:pPr>
        <w:pStyle w:val="a3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Типы соединения деревянных элементов. </w:t>
      </w:r>
      <w:r w:rsidR="00D934B5">
        <w:rPr>
          <w:rFonts w:ascii="Times New Roman" w:eastAsia="Calibri" w:hAnsi="Times New Roman" w:cs="Times New Roman"/>
          <w:sz w:val="28"/>
          <w:szCs w:val="28"/>
        </w:rPr>
        <w:t xml:space="preserve">Соединения </w:t>
      </w:r>
      <w:proofErr w:type="gramStart"/>
      <w:r w:rsidR="00D934B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64664" w:rsidRPr="00164664">
        <w:rPr>
          <w:rFonts w:ascii="Times New Roman" w:eastAsia="Calibri" w:hAnsi="Times New Roman" w:cs="Times New Roman"/>
          <w:sz w:val="28"/>
          <w:szCs w:val="28"/>
        </w:rPr>
        <w:t>клею</w:t>
      </w:r>
      <w:proofErr w:type="gramEnd"/>
      <w:r w:rsidR="00164664" w:rsidRPr="001646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4B5" w:rsidRDefault="00D934B5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B5" w:rsidRDefault="00D934B5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B5" w:rsidRDefault="00D934B5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B5" w:rsidRDefault="00D934B5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E8" w:rsidRPr="0033029E" w:rsidRDefault="002855E8" w:rsidP="00D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lastRenderedPageBreak/>
        <w:t xml:space="preserve">Объем дисциплины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F43DC2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3029E">
        <w:rPr>
          <w:rFonts w:ascii="Times New Roman" w:hAnsi="Times New Roman" w:cs="Times New Roman"/>
          <w:sz w:val="28"/>
          <w:szCs w:val="28"/>
        </w:rPr>
        <w:t>единиц</w:t>
      </w:r>
      <w:r w:rsidR="00F43DC2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0A58F7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D934B5" w:rsidRDefault="006A2C8F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4B5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</w:p>
    <w:p w:rsidR="002855E8" w:rsidRPr="0033029E" w:rsidRDefault="002855E8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="00811932">
        <w:rPr>
          <w:rFonts w:ascii="Times New Roman" w:hAnsi="Times New Roman" w:cs="Times New Roman"/>
          <w:sz w:val="28"/>
          <w:szCs w:val="28"/>
        </w:rPr>
        <w:t>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3F422D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813E36">
        <w:rPr>
          <w:rFonts w:ascii="Times New Roman" w:hAnsi="Times New Roman" w:cs="Times New Roman"/>
          <w:sz w:val="28"/>
          <w:szCs w:val="28"/>
        </w:rPr>
        <w:t>1</w:t>
      </w:r>
      <w:r w:rsidR="00811932">
        <w:rPr>
          <w:rFonts w:ascii="Times New Roman" w:hAnsi="Times New Roman" w:cs="Times New Roman"/>
          <w:sz w:val="28"/>
          <w:szCs w:val="28"/>
        </w:rPr>
        <w:t>6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811932">
        <w:rPr>
          <w:rFonts w:ascii="Times New Roman" w:hAnsi="Times New Roman" w:cs="Times New Roman"/>
          <w:sz w:val="28"/>
          <w:szCs w:val="28"/>
        </w:rPr>
        <w:t>51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1932" w:rsidRPr="0033029E" w:rsidRDefault="00811932" w:rsidP="00811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EE22C0" w:rsidRPr="0033029E" w:rsidRDefault="000901CF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>орма контроля знаний –</w:t>
      </w:r>
      <w:r w:rsidR="00F12449">
        <w:rPr>
          <w:rFonts w:ascii="Times New Roman" w:hAnsi="Times New Roman"/>
          <w:sz w:val="28"/>
          <w:szCs w:val="28"/>
        </w:rPr>
        <w:t>зачет</w:t>
      </w:r>
    </w:p>
    <w:p w:rsidR="00813E36" w:rsidRDefault="00813E36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C2" w:rsidRPr="00D934B5" w:rsidRDefault="00F43DC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4B5">
        <w:rPr>
          <w:rFonts w:ascii="Times New Roman" w:hAnsi="Times New Roman" w:cs="Times New Roman"/>
          <w:sz w:val="28"/>
          <w:szCs w:val="28"/>
          <w:u w:val="single"/>
        </w:rPr>
        <w:t>очно-заочная форма обучения</w:t>
      </w:r>
    </w:p>
    <w:p w:rsidR="00F43DC2" w:rsidRPr="0033029E" w:rsidRDefault="00F43DC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811932">
        <w:rPr>
          <w:rFonts w:ascii="Times New Roman" w:hAnsi="Times New Roman" w:cs="Times New Roman"/>
          <w:sz w:val="28"/>
          <w:szCs w:val="28"/>
        </w:rPr>
        <w:t>16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81193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16</w:t>
      </w:r>
      <w:r w:rsidR="00F43DC2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Default="00F43DC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811932">
        <w:rPr>
          <w:rFonts w:ascii="Times New Roman" w:hAnsi="Times New Roman" w:cs="Times New Roman"/>
          <w:sz w:val="28"/>
          <w:szCs w:val="28"/>
        </w:rPr>
        <w:t>67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1932" w:rsidRPr="0033029E" w:rsidRDefault="00811932" w:rsidP="00811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F43DC2" w:rsidRDefault="00F43DC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F12449">
        <w:rPr>
          <w:rFonts w:ascii="Times New Roman" w:hAnsi="Times New Roman"/>
          <w:sz w:val="28"/>
          <w:szCs w:val="28"/>
        </w:rPr>
        <w:t>зачет</w:t>
      </w:r>
    </w:p>
    <w:p w:rsidR="00F43DC2" w:rsidRPr="0033029E" w:rsidRDefault="00F43DC2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D934B5" w:rsidRDefault="00D45860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4B5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813E36" w:rsidRPr="00D934B5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</w:p>
    <w:p w:rsidR="00813E36" w:rsidRPr="0033029E" w:rsidRDefault="00813E36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Pr="0033029E" w:rsidRDefault="00813E36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A58F7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Default="00813E36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9</w:t>
      </w:r>
      <w:r w:rsidR="000A58F7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67587" w:rsidRPr="0033029E" w:rsidRDefault="00567587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813E36" w:rsidRPr="0033029E" w:rsidRDefault="00813E36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F12449">
        <w:rPr>
          <w:rFonts w:ascii="Times New Roman" w:hAnsi="Times New Roman"/>
          <w:sz w:val="28"/>
          <w:szCs w:val="28"/>
        </w:rPr>
        <w:t>зачет</w:t>
      </w:r>
    </w:p>
    <w:p w:rsidR="006A2C8F" w:rsidRPr="0012011D" w:rsidRDefault="006A2C8F" w:rsidP="00D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336"/>
    <w:multiLevelType w:val="hybridMultilevel"/>
    <w:tmpl w:val="74209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908"/>
    <w:multiLevelType w:val="hybridMultilevel"/>
    <w:tmpl w:val="B3B6C78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795"/>
    <w:multiLevelType w:val="hybridMultilevel"/>
    <w:tmpl w:val="20CA5C9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FD634E"/>
    <w:multiLevelType w:val="hybridMultilevel"/>
    <w:tmpl w:val="D732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5AB2"/>
    <w:multiLevelType w:val="hybridMultilevel"/>
    <w:tmpl w:val="6BC2734C"/>
    <w:lvl w:ilvl="0" w:tplc="61FA1714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187E"/>
    <w:multiLevelType w:val="hybridMultilevel"/>
    <w:tmpl w:val="79CC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93A78"/>
    <w:multiLevelType w:val="hybridMultilevel"/>
    <w:tmpl w:val="BAD4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0280A"/>
    <w:multiLevelType w:val="hybridMultilevel"/>
    <w:tmpl w:val="907C8FD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4"/>
  </w:num>
  <w:num w:numId="16">
    <w:abstractNumId w:val="11"/>
  </w:num>
  <w:num w:numId="17">
    <w:abstractNumId w:val="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13"/>
    <w:rsid w:val="00001F7F"/>
    <w:rsid w:val="00026CBE"/>
    <w:rsid w:val="00042DA8"/>
    <w:rsid w:val="000901CF"/>
    <w:rsid w:val="000A58F7"/>
    <w:rsid w:val="000C31BE"/>
    <w:rsid w:val="001016C1"/>
    <w:rsid w:val="00105D1A"/>
    <w:rsid w:val="0012011D"/>
    <w:rsid w:val="00164664"/>
    <w:rsid w:val="00196822"/>
    <w:rsid w:val="001A5598"/>
    <w:rsid w:val="002855E8"/>
    <w:rsid w:val="002C3D13"/>
    <w:rsid w:val="00325053"/>
    <w:rsid w:val="0033029E"/>
    <w:rsid w:val="003E39DC"/>
    <w:rsid w:val="003F422D"/>
    <w:rsid w:val="0043030E"/>
    <w:rsid w:val="004770C6"/>
    <w:rsid w:val="004D343C"/>
    <w:rsid w:val="004F7D9A"/>
    <w:rsid w:val="00567587"/>
    <w:rsid w:val="00614403"/>
    <w:rsid w:val="00664656"/>
    <w:rsid w:val="006A2C8F"/>
    <w:rsid w:val="006C708B"/>
    <w:rsid w:val="00780E61"/>
    <w:rsid w:val="007928E4"/>
    <w:rsid w:val="00811932"/>
    <w:rsid w:val="00813E36"/>
    <w:rsid w:val="0092177A"/>
    <w:rsid w:val="0094381D"/>
    <w:rsid w:val="00C27673"/>
    <w:rsid w:val="00C6258E"/>
    <w:rsid w:val="00D24844"/>
    <w:rsid w:val="00D45860"/>
    <w:rsid w:val="00D63CA0"/>
    <w:rsid w:val="00D67BAE"/>
    <w:rsid w:val="00D934B5"/>
    <w:rsid w:val="00DA2EDE"/>
    <w:rsid w:val="00E63048"/>
    <w:rsid w:val="00EA0B4B"/>
    <w:rsid w:val="00EE22C0"/>
    <w:rsid w:val="00F12449"/>
    <w:rsid w:val="00F43DC2"/>
    <w:rsid w:val="00FA306F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9FAE"/>
  <w15:docId w15:val="{E9B74B2A-6D6D-4C38-9544-24CBA9D9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E6304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b">
    <w:name w:val="No Spacing"/>
    <w:uiPriority w:val="1"/>
    <w:qFormat/>
    <w:rsid w:val="00D24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CD21-DF9C-4505-8634-493089A3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Наталия Никонова</cp:lastModifiedBy>
  <cp:revision>2</cp:revision>
  <cp:lastPrinted>2017-10-16T14:10:00Z</cp:lastPrinted>
  <dcterms:created xsi:type="dcterms:W3CDTF">2018-05-20T13:49:00Z</dcterms:created>
  <dcterms:modified xsi:type="dcterms:W3CDTF">2018-05-20T13:49:00Z</dcterms:modified>
</cp:coreProperties>
</file>