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ФЕДЕРАЛЬНОЕ АГЕНТСТВО ЖЕЛЕЗНОДОРОЖНОГО ТРАНСПОРТА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«Петербургский государственный университет путей сообщения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Императора Александра </w:t>
      </w:r>
      <w:r w:rsidRPr="002D7433">
        <w:rPr>
          <w:sz w:val="28"/>
          <w:szCs w:val="28"/>
          <w:lang w:val="en-US" w:eastAsia="ru-RU"/>
        </w:rPr>
        <w:t>I</w:t>
      </w:r>
      <w:r w:rsidRPr="002D7433">
        <w:rPr>
          <w:sz w:val="28"/>
          <w:szCs w:val="28"/>
          <w:lang w:eastAsia="ru-RU"/>
        </w:rPr>
        <w:t>»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(ФГБОУ ВО ПГУПС)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Кафедра «Экономическая теория»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D7433">
        <w:rPr>
          <w:b/>
          <w:bCs/>
          <w:sz w:val="28"/>
          <w:szCs w:val="28"/>
          <w:lang w:eastAsia="ru-RU"/>
        </w:rPr>
        <w:t>РАБОЧАЯ ПРОГРАММА</w:t>
      </w:r>
    </w:p>
    <w:p w:rsidR="00E52C64" w:rsidRPr="002D7433" w:rsidRDefault="00E52C64" w:rsidP="00E52C6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i/>
          <w:iCs/>
          <w:sz w:val="28"/>
          <w:szCs w:val="28"/>
          <w:lang w:eastAsia="ru-RU"/>
        </w:rPr>
      </w:pPr>
      <w:r w:rsidRPr="002D7433">
        <w:rPr>
          <w:i/>
          <w:iCs/>
          <w:sz w:val="28"/>
          <w:szCs w:val="28"/>
          <w:lang w:eastAsia="ru-RU"/>
        </w:rPr>
        <w:t>дисциплины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«ПРАВОВЕДЕНИЕ (основы законодательства в строительстве)» (Б1.Б.4)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для направления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08.03.01 «Строительство»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по профилю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«Промышленное и гражданское строительство»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Форма обучения – очная, заочная</w:t>
      </w: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</w:p>
    <w:p w:rsidR="00E52C64" w:rsidRPr="002D7433" w:rsidRDefault="00E52C64" w:rsidP="00E52C64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Санкт-Петербург</w:t>
      </w:r>
    </w:p>
    <w:p w:rsidR="0044262F" w:rsidRPr="002D7433" w:rsidRDefault="0044262F" w:rsidP="0044262F">
      <w:pPr>
        <w:suppressAutoHyphens w:val="0"/>
        <w:jc w:val="center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201</w:t>
      </w:r>
      <w:r w:rsidR="000C0FE6" w:rsidRPr="002D7433">
        <w:rPr>
          <w:sz w:val="28"/>
          <w:szCs w:val="28"/>
          <w:lang w:val="en-US" w:eastAsia="ru-RU"/>
        </w:rPr>
        <w:t>8</w:t>
      </w:r>
      <w:r w:rsidRPr="002D7433">
        <w:rPr>
          <w:sz w:val="28"/>
          <w:szCs w:val="28"/>
          <w:lang w:eastAsia="ru-RU"/>
        </w:rPr>
        <w:t xml:space="preserve"> </w:t>
      </w:r>
    </w:p>
    <w:p w:rsidR="007214C2" w:rsidRPr="002D7433" w:rsidRDefault="000C0FE6" w:rsidP="00DE50BD">
      <w:pPr>
        <w:suppressAutoHyphens w:val="0"/>
        <w:jc w:val="center"/>
        <w:rPr>
          <w:sz w:val="28"/>
          <w:szCs w:val="28"/>
        </w:rPr>
      </w:pPr>
      <w:r w:rsidRPr="002D7433">
        <w:rPr>
          <w:sz w:val="28"/>
          <w:szCs w:val="28"/>
          <w:lang w:eastAsia="ru-RU"/>
        </w:rPr>
        <w:br w:type="page"/>
      </w:r>
      <w:r w:rsidR="00DE50B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3247" cy="487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84C7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048" cy="48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4C2" w:rsidRPr="002D7433" w:rsidRDefault="007214C2" w:rsidP="00F06A54">
      <w:pPr>
        <w:suppressAutoHyphens w:val="0"/>
        <w:jc w:val="center"/>
        <w:rPr>
          <w:sz w:val="28"/>
          <w:szCs w:val="28"/>
        </w:rPr>
      </w:pPr>
    </w:p>
    <w:p w:rsidR="007214C2" w:rsidRPr="002D7433" w:rsidRDefault="000C0FE6" w:rsidP="002D7433">
      <w:pPr>
        <w:suppressAutoHyphens w:val="0"/>
        <w:ind w:firstLine="709"/>
        <w:jc w:val="center"/>
        <w:rPr>
          <w:sz w:val="28"/>
          <w:szCs w:val="28"/>
        </w:rPr>
      </w:pPr>
      <w:r w:rsidRPr="002D7433">
        <w:rPr>
          <w:sz w:val="28"/>
          <w:szCs w:val="28"/>
        </w:rPr>
        <w:br w:type="page"/>
      </w:r>
    </w:p>
    <w:p w:rsidR="00E06D74" w:rsidRPr="002D7433" w:rsidRDefault="00E06D74" w:rsidP="002D7433">
      <w:pPr>
        <w:numPr>
          <w:ilvl w:val="0"/>
          <w:numId w:val="12"/>
        </w:numPr>
        <w:ind w:left="0" w:firstLine="709"/>
        <w:jc w:val="center"/>
        <w:rPr>
          <w:b/>
          <w:sz w:val="28"/>
          <w:szCs w:val="28"/>
        </w:rPr>
      </w:pPr>
      <w:r w:rsidRPr="002D7433">
        <w:rPr>
          <w:b/>
          <w:sz w:val="28"/>
          <w:szCs w:val="28"/>
        </w:rPr>
        <w:t>Цели и задачи дисциплины</w:t>
      </w:r>
    </w:p>
    <w:p w:rsidR="002953F4" w:rsidRPr="002D7433" w:rsidRDefault="002953F4" w:rsidP="002D7433">
      <w:pPr>
        <w:ind w:firstLine="709"/>
        <w:rPr>
          <w:b/>
          <w:sz w:val="28"/>
          <w:szCs w:val="28"/>
        </w:rPr>
      </w:pPr>
    </w:p>
    <w:p w:rsidR="00BD0FC1" w:rsidRPr="002D7433" w:rsidRDefault="00E06D74" w:rsidP="002D7433">
      <w:pPr>
        <w:pStyle w:val="ListParagraph1"/>
        <w:ind w:left="0" w:firstLine="709"/>
        <w:contextualSpacing w:val="0"/>
        <w:jc w:val="both"/>
        <w:rPr>
          <w:rFonts w:cs="Times New Roman"/>
          <w:szCs w:val="28"/>
        </w:rPr>
      </w:pPr>
      <w:r w:rsidRPr="002D7433">
        <w:rPr>
          <w:rFonts w:cs="Times New Roman"/>
          <w:szCs w:val="28"/>
        </w:rPr>
        <w:t>Рабочая программа разработана в соответствии с ФГОС</w:t>
      </w:r>
      <w:r w:rsidR="00D14438" w:rsidRPr="002D7433">
        <w:rPr>
          <w:rFonts w:cs="Times New Roman"/>
          <w:szCs w:val="28"/>
        </w:rPr>
        <w:t xml:space="preserve"> ВО</w:t>
      </w:r>
      <w:r w:rsidRPr="002D7433">
        <w:rPr>
          <w:rFonts w:cs="Times New Roman"/>
          <w:szCs w:val="28"/>
        </w:rPr>
        <w:t xml:space="preserve">, </w:t>
      </w:r>
      <w:r w:rsidR="008F3370" w:rsidRPr="002D7433">
        <w:rPr>
          <w:rFonts w:cs="Times New Roman"/>
          <w:szCs w:val="28"/>
        </w:rPr>
        <w:t xml:space="preserve">утвержденным </w:t>
      </w:r>
      <w:r w:rsidR="00BD0FC1" w:rsidRPr="002D7433">
        <w:rPr>
          <w:rFonts w:cs="Times New Roman"/>
          <w:szCs w:val="28"/>
        </w:rPr>
        <w:t>«12» марта 2015 г., приказ № 201 по направлению 08.03.01 «Строительство» по профилю «</w:t>
      </w:r>
      <w:r w:rsidR="00737991" w:rsidRPr="002D7433">
        <w:rPr>
          <w:rFonts w:cs="Times New Roman"/>
          <w:szCs w:val="28"/>
        </w:rPr>
        <w:t>Промышленное и гражданское строительство</w:t>
      </w:r>
      <w:r w:rsidR="00BD0FC1" w:rsidRPr="002D7433">
        <w:rPr>
          <w:rFonts w:cs="Times New Roman"/>
          <w:szCs w:val="28"/>
        </w:rPr>
        <w:t>», по дисциплине «Правоведение (основы законодательства в строительстве» (Б1.Б.4).</w:t>
      </w:r>
    </w:p>
    <w:p w:rsidR="00E06D74" w:rsidRPr="002D7433" w:rsidRDefault="00BD0FC1" w:rsidP="002D7433">
      <w:pPr>
        <w:pStyle w:val="ListParagraph1"/>
        <w:ind w:left="0" w:firstLine="709"/>
        <w:contextualSpacing w:val="0"/>
        <w:jc w:val="both"/>
        <w:rPr>
          <w:rFonts w:cs="Times New Roman"/>
          <w:szCs w:val="28"/>
        </w:rPr>
      </w:pPr>
      <w:r w:rsidRPr="002D7433">
        <w:rPr>
          <w:rFonts w:cs="Times New Roman"/>
          <w:szCs w:val="28"/>
        </w:rPr>
        <w:t xml:space="preserve">Целью изучения дисциплины «Правоведение (основы законодательства в строительстве)» является </w:t>
      </w:r>
      <w:r w:rsidR="00E06D74" w:rsidRPr="002D7433">
        <w:rPr>
          <w:rFonts w:cs="Times New Roman"/>
          <w:szCs w:val="28"/>
        </w:rPr>
        <w:t xml:space="preserve">овладение </w:t>
      </w:r>
      <w:r w:rsidR="008A6115" w:rsidRPr="002D7433">
        <w:rPr>
          <w:rFonts w:cs="Times New Roman"/>
          <w:szCs w:val="28"/>
        </w:rPr>
        <w:t>обучающимися системой</w:t>
      </w:r>
      <w:r w:rsidR="00E06D74" w:rsidRPr="002D7433">
        <w:rPr>
          <w:rFonts w:cs="Times New Roman"/>
          <w:szCs w:val="28"/>
        </w:rPr>
        <w:t xml:space="preserve"> знаний в области права и законодательства Российской Федерации, при рассмотрении права как социальной</w:t>
      </w:r>
      <w:r w:rsidR="00E06D74" w:rsidRPr="002D7433">
        <w:rPr>
          <w:rFonts w:cs="Times New Roman"/>
        </w:rPr>
        <w:t xml:space="preserve"> </w:t>
      </w:r>
      <w:r w:rsidR="00E06D74" w:rsidRPr="002D7433">
        <w:rPr>
          <w:rFonts w:cs="Times New Roman"/>
          <w:szCs w:val="28"/>
        </w:rPr>
        <w:t xml:space="preserve">реальности, выработанной человеческой </w:t>
      </w:r>
      <w:r w:rsidR="008A6115" w:rsidRPr="002D7433">
        <w:rPr>
          <w:rFonts w:cs="Times New Roman"/>
          <w:szCs w:val="28"/>
        </w:rPr>
        <w:t>цивилизацией и</w:t>
      </w:r>
      <w:r w:rsidR="00E06D74" w:rsidRPr="002D7433">
        <w:rPr>
          <w:rFonts w:cs="Times New Roman"/>
          <w:szCs w:val="28"/>
        </w:rPr>
        <w:t xml:space="preserve"> </w:t>
      </w:r>
      <w:r w:rsidR="008A6115" w:rsidRPr="002D7433">
        <w:rPr>
          <w:rFonts w:cs="Times New Roman"/>
          <w:szCs w:val="28"/>
        </w:rPr>
        <w:t>наполненной идеями гуманизма,</w:t>
      </w:r>
      <w:r w:rsidR="00E06D74" w:rsidRPr="002D7433">
        <w:rPr>
          <w:rFonts w:cs="Times New Roman"/>
          <w:szCs w:val="28"/>
        </w:rPr>
        <w:t xml:space="preserve"> и справедливости, формирование позитивного отношения к праву.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Для достижения поставленной цели решаются следующие задачи: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- выработка умения понимать сущность права и законодательства,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- усвоение обучающимися основных категорий и понятий дисциплины;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- знакомство с современным состоянием конституционного, административного, гражданского, трудового, уголовного права, основами судопроизводства;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 xml:space="preserve">- формирование </w:t>
      </w:r>
      <w:r w:rsidR="00AD51A8" w:rsidRPr="002D7433">
        <w:rPr>
          <w:sz w:val="28"/>
          <w:szCs w:val="28"/>
        </w:rPr>
        <w:t>потребности сообразовывать</w:t>
      </w:r>
      <w:r w:rsidRPr="002D7433">
        <w:rPr>
          <w:sz w:val="28"/>
          <w:szCs w:val="28"/>
        </w:rPr>
        <w:t xml:space="preserve"> свою деятельность с требованиями норм права;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- формирование умения ориентироваться в массиве нормативных актов и специальной литературе по избранному направлению профессиональной подготовки;</w:t>
      </w: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- привитие навыков разрешения конфликтные ситуации в соответствии с понятиями правомерного поведения.</w:t>
      </w:r>
    </w:p>
    <w:p w:rsidR="00015A19" w:rsidRPr="002D7433" w:rsidRDefault="00015A19" w:rsidP="002D7433">
      <w:pPr>
        <w:ind w:firstLine="709"/>
        <w:jc w:val="both"/>
        <w:rPr>
          <w:sz w:val="28"/>
          <w:szCs w:val="28"/>
        </w:rPr>
      </w:pPr>
    </w:p>
    <w:p w:rsidR="00E06D74" w:rsidRPr="002D7433" w:rsidRDefault="00E06D74" w:rsidP="002D7433">
      <w:pPr>
        <w:numPr>
          <w:ilvl w:val="0"/>
          <w:numId w:val="12"/>
        </w:numPr>
        <w:ind w:left="0" w:firstLine="709"/>
        <w:jc w:val="center"/>
        <w:rPr>
          <w:b/>
          <w:bCs/>
          <w:sz w:val="28"/>
          <w:szCs w:val="28"/>
        </w:rPr>
      </w:pPr>
      <w:r w:rsidRPr="002D7433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D14438" w:rsidRPr="002D7433">
        <w:rPr>
          <w:b/>
          <w:bCs/>
          <w:sz w:val="28"/>
          <w:szCs w:val="28"/>
        </w:rPr>
        <w:t xml:space="preserve">профессиональной </w:t>
      </w:r>
      <w:r w:rsidRPr="002D7433">
        <w:rPr>
          <w:b/>
          <w:bCs/>
          <w:sz w:val="28"/>
          <w:szCs w:val="28"/>
        </w:rPr>
        <w:t>образовательной программы</w:t>
      </w:r>
    </w:p>
    <w:p w:rsidR="00AA17E4" w:rsidRPr="002D7433" w:rsidRDefault="00AA17E4" w:rsidP="002D7433">
      <w:pPr>
        <w:ind w:firstLine="709"/>
        <w:jc w:val="both"/>
        <w:rPr>
          <w:sz w:val="28"/>
          <w:lang w:eastAsia="ru-RU"/>
        </w:rPr>
      </w:pPr>
    </w:p>
    <w:p w:rsidR="00AA17E4" w:rsidRPr="002D7433" w:rsidRDefault="00AA17E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06D74" w:rsidRPr="002D7433" w:rsidRDefault="00E06D74" w:rsidP="002D7433">
      <w:pPr>
        <w:ind w:firstLine="709"/>
        <w:jc w:val="both"/>
        <w:rPr>
          <w:rFonts w:eastAsia="Times New Roman CYR"/>
          <w:b/>
          <w:sz w:val="28"/>
          <w:lang w:eastAsia="ru-RU"/>
        </w:rPr>
      </w:pPr>
      <w:r w:rsidRPr="002D7433">
        <w:rPr>
          <w:sz w:val="28"/>
          <w:lang w:eastAsia="ru-RU"/>
        </w:rPr>
        <w:t>В результате изучения дисциплины обучающийся должен:</w:t>
      </w:r>
    </w:p>
    <w:p w:rsidR="00E06D74" w:rsidRPr="002D7433" w:rsidRDefault="00E06D74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rFonts w:eastAsia="Times New Roman CYR"/>
          <w:b/>
          <w:sz w:val="28"/>
          <w:lang w:eastAsia="ru-RU"/>
        </w:rPr>
      </w:pPr>
      <w:r w:rsidRPr="002D7433">
        <w:rPr>
          <w:b/>
          <w:sz w:val="28"/>
          <w:lang w:eastAsia="ru-RU"/>
        </w:rPr>
        <w:t>ЗНАТЬ:</w:t>
      </w:r>
    </w:p>
    <w:p w:rsidR="003119A7" w:rsidRPr="002D7433" w:rsidRDefault="00E06D74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sz w:val="28"/>
          <w:lang w:eastAsia="ru-RU"/>
        </w:rPr>
      </w:pPr>
      <w:r w:rsidRPr="002D7433">
        <w:rPr>
          <w:rFonts w:eastAsia="Times New Roman CYR"/>
          <w:b/>
          <w:sz w:val="28"/>
          <w:lang w:eastAsia="ru-RU"/>
        </w:rPr>
        <w:t xml:space="preserve"> </w:t>
      </w:r>
      <w:r w:rsidRPr="002D7433">
        <w:rPr>
          <w:b/>
          <w:sz w:val="28"/>
          <w:lang w:eastAsia="ru-RU"/>
        </w:rPr>
        <w:t xml:space="preserve">- </w:t>
      </w:r>
      <w:r w:rsidRPr="002D7433">
        <w:rPr>
          <w:b/>
          <w:i/>
          <w:sz w:val="28"/>
          <w:lang w:eastAsia="ru-RU"/>
        </w:rPr>
        <w:t xml:space="preserve"> </w:t>
      </w:r>
      <w:r w:rsidRPr="002D7433">
        <w:rPr>
          <w:sz w:val="28"/>
          <w:lang w:eastAsia="ru-RU"/>
        </w:rPr>
        <w:t>Основы права и законодательства России, основы конституционного строя России, характеристику основных отраслей российского права, правовые основы обеспечения национ</w:t>
      </w:r>
      <w:r w:rsidR="003119A7" w:rsidRPr="002D7433">
        <w:rPr>
          <w:sz w:val="28"/>
          <w:lang w:eastAsia="ru-RU"/>
        </w:rPr>
        <w:t>альной безопасности государства;</w:t>
      </w:r>
    </w:p>
    <w:p w:rsidR="003119A7" w:rsidRPr="002D7433" w:rsidRDefault="00560C4A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- </w:t>
      </w:r>
      <w:r w:rsidR="003119A7" w:rsidRPr="002D7433">
        <w:rPr>
          <w:rFonts w:eastAsia="Calibri"/>
          <w:bCs/>
          <w:sz w:val="28"/>
          <w:szCs w:val="28"/>
          <w:lang w:eastAsia="ru-RU"/>
        </w:rPr>
        <w:t>Организационно-правовые основы управленческой и предпринимательской деятельности в сфере строительства и жилищно-коммунального хозяйства, основы планирования работы персонала и фондов оплаты труда;</w:t>
      </w:r>
    </w:p>
    <w:p w:rsidR="00DE50BD" w:rsidRDefault="00DE50BD" w:rsidP="002D7433">
      <w:pPr>
        <w:tabs>
          <w:tab w:val="left" w:pos="756"/>
          <w:tab w:val="left" w:pos="851"/>
          <w:tab w:val="left" w:pos="1116"/>
          <w:tab w:val="left" w:pos="1512"/>
        </w:tabs>
        <w:ind w:firstLine="709"/>
        <w:jc w:val="both"/>
        <w:rPr>
          <w:b/>
          <w:sz w:val="28"/>
          <w:lang w:eastAsia="ru-RU"/>
        </w:rPr>
      </w:pPr>
    </w:p>
    <w:p w:rsidR="00E06D74" w:rsidRPr="002D7433" w:rsidRDefault="00E06D74" w:rsidP="002D7433">
      <w:pPr>
        <w:tabs>
          <w:tab w:val="left" w:pos="756"/>
          <w:tab w:val="left" w:pos="851"/>
          <w:tab w:val="left" w:pos="1116"/>
          <w:tab w:val="left" w:pos="1512"/>
        </w:tabs>
        <w:ind w:firstLine="709"/>
        <w:jc w:val="both"/>
        <w:rPr>
          <w:rFonts w:eastAsia="Times New Roman CYR"/>
          <w:b/>
          <w:sz w:val="28"/>
          <w:lang w:eastAsia="ru-RU"/>
        </w:rPr>
      </w:pPr>
      <w:r w:rsidRPr="002D7433">
        <w:rPr>
          <w:b/>
          <w:sz w:val="28"/>
          <w:lang w:eastAsia="ru-RU"/>
        </w:rPr>
        <w:t>УМЕТЬ:</w:t>
      </w:r>
    </w:p>
    <w:p w:rsidR="00685661" w:rsidRPr="002D7433" w:rsidRDefault="00E06D74" w:rsidP="002D7433">
      <w:pPr>
        <w:tabs>
          <w:tab w:val="left" w:pos="756"/>
          <w:tab w:val="left" w:pos="851"/>
          <w:tab w:val="left" w:pos="1116"/>
          <w:tab w:val="left" w:pos="1512"/>
        </w:tabs>
        <w:ind w:firstLine="709"/>
        <w:jc w:val="both"/>
        <w:rPr>
          <w:sz w:val="28"/>
          <w:lang w:eastAsia="ru-RU"/>
        </w:rPr>
      </w:pPr>
      <w:r w:rsidRPr="002D7433">
        <w:rPr>
          <w:rFonts w:eastAsia="Times New Roman CYR"/>
          <w:b/>
          <w:sz w:val="28"/>
          <w:lang w:eastAsia="ru-RU"/>
        </w:rPr>
        <w:t xml:space="preserve"> </w:t>
      </w:r>
      <w:r w:rsidRPr="002D7433">
        <w:rPr>
          <w:b/>
          <w:sz w:val="28"/>
          <w:lang w:eastAsia="ru-RU"/>
        </w:rPr>
        <w:t xml:space="preserve">- </w:t>
      </w:r>
      <w:r w:rsidR="00560C4A">
        <w:rPr>
          <w:b/>
          <w:i/>
          <w:sz w:val="28"/>
          <w:lang w:eastAsia="ru-RU"/>
        </w:rPr>
        <w:t> </w:t>
      </w:r>
      <w:r w:rsidRPr="002D7433">
        <w:rPr>
          <w:sz w:val="28"/>
          <w:lang w:eastAsia="ru-RU"/>
        </w:rPr>
        <w:t>Использовать в практической деятельности правовые знания, анализировать основные правовые акты, да</w:t>
      </w:r>
      <w:r w:rsidR="00685661" w:rsidRPr="002D7433">
        <w:rPr>
          <w:sz w:val="28"/>
          <w:lang w:eastAsia="ru-RU"/>
        </w:rPr>
        <w:t>вать правовую оценку информации;</w:t>
      </w:r>
    </w:p>
    <w:p w:rsidR="003119A7" w:rsidRPr="002D7433" w:rsidRDefault="00685661" w:rsidP="002D7433">
      <w:pPr>
        <w:tabs>
          <w:tab w:val="left" w:pos="756"/>
          <w:tab w:val="left" w:pos="851"/>
          <w:tab w:val="left" w:pos="1116"/>
          <w:tab w:val="left" w:pos="1512"/>
        </w:tabs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2D7433">
        <w:rPr>
          <w:b/>
          <w:sz w:val="28"/>
          <w:lang w:eastAsia="ru-RU"/>
        </w:rPr>
        <w:t>-</w:t>
      </w:r>
      <w:r w:rsidRPr="002D7433">
        <w:rPr>
          <w:rFonts w:eastAsia="Calibri"/>
          <w:bCs/>
          <w:sz w:val="28"/>
          <w:szCs w:val="28"/>
          <w:lang w:eastAsia="ru-RU"/>
        </w:rPr>
        <w:t xml:space="preserve"> Использовать основы правовых знаний в различных сферах жизнедеятельности;</w:t>
      </w:r>
    </w:p>
    <w:p w:rsidR="003119A7" w:rsidRPr="002D7433" w:rsidRDefault="003119A7" w:rsidP="002D7433">
      <w:pPr>
        <w:tabs>
          <w:tab w:val="left" w:pos="756"/>
          <w:tab w:val="left" w:pos="851"/>
          <w:tab w:val="left" w:pos="1116"/>
          <w:tab w:val="left" w:pos="1512"/>
        </w:tabs>
        <w:ind w:firstLine="709"/>
        <w:jc w:val="both"/>
        <w:rPr>
          <w:rFonts w:eastAsia="Times New Roman CYR"/>
          <w:b/>
          <w:sz w:val="28"/>
          <w:lang w:eastAsia="ru-RU"/>
        </w:rPr>
      </w:pPr>
      <w:r w:rsidRPr="002D7433">
        <w:rPr>
          <w:b/>
          <w:sz w:val="28"/>
          <w:lang w:eastAsia="ru-RU"/>
        </w:rPr>
        <w:t>-</w:t>
      </w:r>
      <w:r w:rsidRPr="002D7433">
        <w:rPr>
          <w:sz w:val="28"/>
          <w:lang w:eastAsia="ru-RU"/>
        </w:rPr>
        <w:t xml:space="preserve"> Использовать нормативные правовые документы в профессиональной деятельности;</w:t>
      </w:r>
    </w:p>
    <w:p w:rsidR="00E06D74" w:rsidRPr="002D7433" w:rsidRDefault="00045476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rFonts w:eastAsia="Times New Roman CYR"/>
          <w:sz w:val="28"/>
          <w:lang w:eastAsia="ru-RU"/>
        </w:rPr>
      </w:pPr>
      <w:r w:rsidRPr="002D7433">
        <w:rPr>
          <w:rFonts w:eastAsia="Times New Roman CYR"/>
          <w:b/>
          <w:sz w:val="28"/>
          <w:lang w:eastAsia="ru-RU"/>
        </w:rPr>
        <w:t xml:space="preserve">  </w:t>
      </w:r>
      <w:r w:rsidR="00E06D74" w:rsidRPr="002D7433">
        <w:rPr>
          <w:b/>
          <w:sz w:val="28"/>
          <w:lang w:eastAsia="ru-RU"/>
        </w:rPr>
        <w:t>ВЛАДЕТЬ</w:t>
      </w:r>
      <w:r w:rsidR="00E06D74" w:rsidRPr="002D7433">
        <w:rPr>
          <w:sz w:val="28"/>
          <w:lang w:eastAsia="ru-RU"/>
        </w:rPr>
        <w:t xml:space="preserve">: </w:t>
      </w:r>
    </w:p>
    <w:p w:rsidR="00E06D74" w:rsidRPr="002D7433" w:rsidRDefault="00E06D74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sz w:val="28"/>
          <w:lang w:eastAsia="ru-RU"/>
        </w:rPr>
      </w:pPr>
      <w:r w:rsidRPr="002D7433">
        <w:rPr>
          <w:rFonts w:eastAsia="Times New Roman CYR"/>
          <w:sz w:val="28"/>
          <w:lang w:eastAsia="ru-RU"/>
        </w:rPr>
        <w:t xml:space="preserve"> </w:t>
      </w:r>
      <w:r w:rsidRPr="002D7433">
        <w:rPr>
          <w:sz w:val="28"/>
          <w:lang w:eastAsia="ru-RU"/>
        </w:rPr>
        <w:t>- Навыками поиска необход</w:t>
      </w:r>
      <w:r w:rsidR="00685661" w:rsidRPr="002D7433">
        <w:rPr>
          <w:sz w:val="28"/>
          <w:lang w:eastAsia="ru-RU"/>
        </w:rPr>
        <w:t>имых нормативных правовых актов;</w:t>
      </w:r>
    </w:p>
    <w:p w:rsidR="00685661" w:rsidRPr="002D7433" w:rsidRDefault="00685661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sz w:val="28"/>
          <w:lang w:eastAsia="ru-RU"/>
        </w:rPr>
      </w:pPr>
      <w:r w:rsidRPr="002D7433">
        <w:rPr>
          <w:sz w:val="28"/>
          <w:lang w:eastAsia="ru-RU"/>
        </w:rPr>
        <w:t>- Навыками работы в коллективе, руководства коллективом, подготовки документации для создания системы менеджмента качества производственного подразделения</w:t>
      </w:r>
      <w:r w:rsidR="003119A7" w:rsidRPr="002D7433">
        <w:rPr>
          <w:sz w:val="28"/>
          <w:lang w:eastAsia="ru-RU"/>
        </w:rPr>
        <w:t>.</w:t>
      </w:r>
    </w:p>
    <w:p w:rsidR="00C424EC" w:rsidRPr="002D7433" w:rsidRDefault="00D14438" w:rsidP="002D7433">
      <w:pPr>
        <w:tabs>
          <w:tab w:val="left" w:pos="756"/>
          <w:tab w:val="left" w:pos="1116"/>
          <w:tab w:val="left" w:pos="1512"/>
        </w:tabs>
        <w:ind w:firstLine="709"/>
        <w:jc w:val="both"/>
        <w:rPr>
          <w:sz w:val="28"/>
          <w:lang w:eastAsia="ru-RU"/>
        </w:rPr>
      </w:pPr>
      <w:r w:rsidRPr="002D7433">
        <w:rPr>
          <w:sz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A17E4" w:rsidRPr="002D7433">
        <w:rPr>
          <w:sz w:val="28"/>
          <w:szCs w:val="28"/>
        </w:rPr>
        <w:t xml:space="preserve">общей характеристики </w:t>
      </w:r>
      <w:r w:rsidRPr="002D7433">
        <w:rPr>
          <w:sz w:val="28"/>
          <w:lang w:eastAsia="ru-RU"/>
        </w:rPr>
        <w:t>основной профессиональной образовательной программы (ОПОП).</w:t>
      </w:r>
    </w:p>
    <w:p w:rsidR="003049EB" w:rsidRPr="002D7433" w:rsidRDefault="003049EB" w:rsidP="002D743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D7433">
        <w:rPr>
          <w:b/>
          <w:sz w:val="28"/>
          <w:szCs w:val="28"/>
          <w:lang w:eastAsia="ru-RU"/>
        </w:rPr>
        <w:t>общекультурных компетенций (ОК)</w:t>
      </w:r>
      <w:r w:rsidRPr="002D7433">
        <w:rPr>
          <w:sz w:val="28"/>
          <w:szCs w:val="28"/>
          <w:lang w:eastAsia="ru-RU"/>
        </w:rPr>
        <w:t>:</w:t>
      </w:r>
    </w:p>
    <w:p w:rsidR="003049EB" w:rsidRPr="002D7433" w:rsidRDefault="003049EB" w:rsidP="002D7433">
      <w:pPr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2D7433">
        <w:rPr>
          <w:rFonts w:eastAsia="Calibri"/>
          <w:bCs/>
          <w:sz w:val="28"/>
          <w:szCs w:val="28"/>
          <w:lang w:eastAsia="ru-RU"/>
        </w:rPr>
        <w:t>- способностью использовать основы правовых знаний в различных сферах жизнедеятельности (ОК-4);</w:t>
      </w:r>
    </w:p>
    <w:p w:rsidR="003049EB" w:rsidRPr="002D7433" w:rsidRDefault="003049EB" w:rsidP="002D743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D7433">
        <w:rPr>
          <w:b/>
          <w:sz w:val="28"/>
          <w:szCs w:val="28"/>
          <w:lang w:eastAsia="ru-RU"/>
        </w:rPr>
        <w:t>общепрофессиональных компетенций (ОПК)</w:t>
      </w:r>
      <w:r w:rsidRPr="002D7433">
        <w:rPr>
          <w:sz w:val="28"/>
          <w:szCs w:val="28"/>
          <w:lang w:eastAsia="ru-RU"/>
        </w:rPr>
        <w:t>:</w:t>
      </w:r>
    </w:p>
    <w:p w:rsidR="003049EB" w:rsidRPr="002D7433" w:rsidRDefault="003049EB" w:rsidP="002D7433">
      <w:pPr>
        <w:ind w:firstLine="709"/>
        <w:jc w:val="both"/>
        <w:rPr>
          <w:sz w:val="28"/>
          <w:lang w:eastAsia="ru-RU"/>
        </w:rPr>
      </w:pPr>
      <w:r w:rsidRPr="002D7433">
        <w:rPr>
          <w:sz w:val="28"/>
          <w:lang w:eastAsia="ru-RU"/>
        </w:rPr>
        <w:t>- готовностью к работе в коллективе, способностью осуществлять -руководство коллективом, подготавливать документацию для создания системы менеджмента качества производственного подразделения (ОПК-7);</w:t>
      </w:r>
    </w:p>
    <w:p w:rsidR="003049EB" w:rsidRPr="002D7433" w:rsidRDefault="003049EB" w:rsidP="002D7433">
      <w:pPr>
        <w:ind w:firstLine="709"/>
        <w:jc w:val="both"/>
        <w:rPr>
          <w:sz w:val="28"/>
          <w:lang w:eastAsia="ru-RU"/>
        </w:rPr>
      </w:pPr>
      <w:r w:rsidRPr="002D7433">
        <w:rPr>
          <w:sz w:val="28"/>
          <w:lang w:eastAsia="ru-RU"/>
        </w:rPr>
        <w:t>- умением использовать нормативные правовые документы в профессиональной деятельности (ОПК-8).</w:t>
      </w:r>
    </w:p>
    <w:p w:rsidR="003049EB" w:rsidRPr="002D7433" w:rsidRDefault="003049EB" w:rsidP="002D7433">
      <w:pPr>
        <w:suppressAutoHyphens w:val="0"/>
        <w:ind w:firstLine="709"/>
        <w:jc w:val="both"/>
        <w:rPr>
          <w:sz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D7433">
        <w:rPr>
          <w:b/>
          <w:sz w:val="28"/>
          <w:szCs w:val="28"/>
          <w:lang w:eastAsia="ru-RU"/>
        </w:rPr>
        <w:t>профессиональных компетенций (ПК)</w:t>
      </w:r>
      <w:r w:rsidRPr="002D7433">
        <w:rPr>
          <w:sz w:val="28"/>
          <w:szCs w:val="28"/>
          <w:lang w:eastAsia="ru-RU"/>
        </w:rPr>
        <w:t xml:space="preserve">, </w:t>
      </w:r>
      <w:r w:rsidRPr="002D7433">
        <w:rPr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бакалавриата:</w:t>
      </w:r>
    </w:p>
    <w:p w:rsidR="003049EB" w:rsidRPr="002D7433" w:rsidRDefault="003049EB" w:rsidP="00560C4A">
      <w:pPr>
        <w:jc w:val="both"/>
        <w:rPr>
          <w:bCs/>
          <w:sz w:val="28"/>
          <w:szCs w:val="28"/>
          <w:lang w:eastAsia="ru-RU"/>
        </w:rPr>
      </w:pPr>
      <w:r w:rsidRPr="002D7433">
        <w:rPr>
          <w:bCs/>
          <w:sz w:val="28"/>
          <w:szCs w:val="28"/>
          <w:lang w:eastAsia="ru-RU"/>
        </w:rPr>
        <w:t>в производственно-технологической и производственно-управленческой деятельности:</w:t>
      </w:r>
    </w:p>
    <w:p w:rsidR="003049EB" w:rsidRPr="002D7433" w:rsidRDefault="003049EB" w:rsidP="002D7433">
      <w:pPr>
        <w:tabs>
          <w:tab w:val="left" w:pos="851"/>
        </w:tabs>
        <w:suppressAutoHyphens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2D7433">
        <w:rPr>
          <w:rFonts w:eastAsia="Calibri"/>
          <w:bCs/>
          <w:sz w:val="28"/>
          <w:szCs w:val="28"/>
          <w:lang w:eastAsia="ru-RU"/>
        </w:rPr>
        <w:t xml:space="preserve">- знание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 (ПК-10). </w:t>
      </w:r>
    </w:p>
    <w:p w:rsidR="003049EB" w:rsidRPr="002D7433" w:rsidRDefault="003049EB" w:rsidP="002D743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AA17E4" w:rsidRPr="002D7433">
        <w:rPr>
          <w:sz w:val="28"/>
          <w:szCs w:val="28"/>
        </w:rPr>
        <w:t xml:space="preserve">общей характеристики </w:t>
      </w:r>
      <w:r w:rsidRPr="002D7433">
        <w:rPr>
          <w:sz w:val="28"/>
          <w:szCs w:val="28"/>
          <w:lang w:eastAsia="ru-RU"/>
        </w:rPr>
        <w:t>ОПОП.</w:t>
      </w:r>
    </w:p>
    <w:p w:rsidR="003049EB" w:rsidRPr="002D7433" w:rsidRDefault="003049EB" w:rsidP="002D743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AA17E4" w:rsidRPr="002D7433">
        <w:rPr>
          <w:sz w:val="28"/>
          <w:szCs w:val="28"/>
        </w:rPr>
        <w:t xml:space="preserve">общей характеристики </w:t>
      </w:r>
      <w:r w:rsidRPr="002D7433">
        <w:rPr>
          <w:sz w:val="28"/>
          <w:szCs w:val="28"/>
          <w:lang w:eastAsia="ru-RU"/>
        </w:rPr>
        <w:t>ОПОП.</w:t>
      </w:r>
    </w:p>
    <w:p w:rsidR="00E06D74" w:rsidRPr="002D7433" w:rsidRDefault="00E06D74" w:rsidP="002D7433">
      <w:pPr>
        <w:pStyle w:val="a9"/>
        <w:tabs>
          <w:tab w:val="clear" w:pos="360"/>
        </w:tabs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2D743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4F474C" w:rsidRPr="002D7433" w:rsidRDefault="004F474C" w:rsidP="002D7433">
      <w:pPr>
        <w:pStyle w:val="a9"/>
        <w:tabs>
          <w:tab w:val="clear" w:pos="360"/>
        </w:tabs>
        <w:spacing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4F474C" w:rsidRPr="002D7433" w:rsidRDefault="006823BA" w:rsidP="002D7433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D7433">
        <w:rPr>
          <w:rFonts w:eastAsia="Calibri"/>
          <w:sz w:val="28"/>
          <w:szCs w:val="28"/>
          <w:lang w:eastAsia="ru-RU"/>
        </w:rPr>
        <w:t xml:space="preserve">Дисциплина «Правоведение (основы законодательства в строительстве)» </w:t>
      </w:r>
      <w:r w:rsidR="004F474C" w:rsidRPr="002D7433">
        <w:rPr>
          <w:rFonts w:eastAsia="Calibri"/>
          <w:sz w:val="28"/>
          <w:szCs w:val="28"/>
          <w:lang w:eastAsia="ru-RU"/>
        </w:rPr>
        <w:t xml:space="preserve"> </w:t>
      </w:r>
      <w:r w:rsidRPr="002D7433">
        <w:rPr>
          <w:rFonts w:eastAsia="Calibri"/>
          <w:sz w:val="28"/>
          <w:szCs w:val="28"/>
          <w:lang w:eastAsia="ru-RU"/>
        </w:rPr>
        <w:t>(Б1.Б.4) относится к базовой части и является обязательной дисциплиной</w:t>
      </w:r>
      <w:r w:rsidR="000A15CB" w:rsidRPr="002D7433">
        <w:rPr>
          <w:rFonts w:eastAsia="Calibri"/>
          <w:sz w:val="28"/>
          <w:szCs w:val="28"/>
          <w:lang w:eastAsia="ru-RU"/>
        </w:rPr>
        <w:t xml:space="preserve"> обучающегося</w:t>
      </w:r>
      <w:r w:rsidR="00562D13" w:rsidRPr="002D7433">
        <w:rPr>
          <w:rFonts w:eastAsia="Calibri"/>
          <w:sz w:val="28"/>
          <w:szCs w:val="28"/>
          <w:lang w:eastAsia="ru-RU"/>
        </w:rPr>
        <w:t>.</w:t>
      </w:r>
    </w:p>
    <w:p w:rsidR="007214C2" w:rsidRPr="002D7433" w:rsidRDefault="007214C2" w:rsidP="002D7433">
      <w:pPr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E06D74" w:rsidRPr="002D7433" w:rsidRDefault="00E06D74" w:rsidP="002D7433">
      <w:pPr>
        <w:ind w:firstLine="709"/>
        <w:jc w:val="center"/>
        <w:rPr>
          <w:b/>
          <w:sz w:val="28"/>
          <w:szCs w:val="28"/>
        </w:rPr>
      </w:pPr>
      <w:r w:rsidRPr="002D7433">
        <w:rPr>
          <w:b/>
          <w:bCs/>
          <w:sz w:val="28"/>
          <w:szCs w:val="28"/>
        </w:rPr>
        <w:t>4.</w:t>
      </w:r>
      <w:r w:rsidRPr="002D7433">
        <w:rPr>
          <w:sz w:val="28"/>
          <w:szCs w:val="28"/>
        </w:rPr>
        <w:t xml:space="preserve"> </w:t>
      </w:r>
      <w:r w:rsidRPr="002D7433">
        <w:rPr>
          <w:b/>
          <w:sz w:val="28"/>
          <w:szCs w:val="28"/>
        </w:rPr>
        <w:t>Объем дисциплины и виды учебной работы</w:t>
      </w:r>
    </w:p>
    <w:p w:rsidR="004F474C" w:rsidRPr="002D7433" w:rsidRDefault="004F474C" w:rsidP="002D7433">
      <w:pPr>
        <w:ind w:firstLine="709"/>
        <w:jc w:val="center"/>
        <w:rPr>
          <w:b/>
          <w:sz w:val="28"/>
          <w:szCs w:val="28"/>
        </w:rPr>
      </w:pPr>
    </w:p>
    <w:p w:rsidR="00C150B6" w:rsidRPr="002D7433" w:rsidRDefault="00E06D74" w:rsidP="002D7433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D7433">
        <w:rPr>
          <w:sz w:val="28"/>
          <w:szCs w:val="28"/>
        </w:rPr>
        <w:t xml:space="preserve"> </w:t>
      </w:r>
      <w:r w:rsidR="00BC58CB" w:rsidRPr="002D7433">
        <w:rPr>
          <w:rFonts w:eastAsia="Calibri"/>
          <w:sz w:val="28"/>
          <w:szCs w:val="28"/>
          <w:lang w:eastAsia="ru-RU"/>
        </w:rPr>
        <w:t>Для очной</w:t>
      </w:r>
      <w:r w:rsidR="00C150B6" w:rsidRPr="002D7433">
        <w:rPr>
          <w:rFonts w:eastAsia="Calibri"/>
          <w:sz w:val="28"/>
          <w:szCs w:val="28"/>
          <w:lang w:eastAsia="ru-RU"/>
        </w:rPr>
        <w:t xml:space="preserve">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1"/>
        <w:gridCol w:w="2126"/>
        <w:gridCol w:w="1640"/>
      </w:tblGrid>
      <w:tr w:rsidR="00BB3028" w:rsidRPr="002D7433" w:rsidTr="000A6588">
        <w:trPr>
          <w:jc w:val="center"/>
        </w:trPr>
        <w:tc>
          <w:tcPr>
            <w:tcW w:w="5511" w:type="dxa"/>
            <w:vMerge w:val="restart"/>
            <w:shd w:val="clear" w:color="auto" w:fill="auto"/>
            <w:vAlign w:val="center"/>
          </w:tcPr>
          <w:p w:rsidR="00BB3028" w:rsidRPr="002D7433" w:rsidRDefault="00BB3028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3028" w:rsidRPr="002D7433" w:rsidRDefault="00BB3028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028" w:rsidRPr="002D7433" w:rsidRDefault="00BB3028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BB3028" w:rsidRPr="002D7433" w:rsidTr="000A6588">
        <w:trPr>
          <w:jc w:val="center"/>
        </w:trPr>
        <w:tc>
          <w:tcPr>
            <w:tcW w:w="5511" w:type="dxa"/>
            <w:vMerge/>
            <w:shd w:val="clear" w:color="auto" w:fill="auto"/>
            <w:vAlign w:val="center"/>
          </w:tcPr>
          <w:p w:rsidR="00BB3028" w:rsidRPr="002D7433" w:rsidRDefault="00BB3028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028" w:rsidRPr="002D7433" w:rsidRDefault="00BB3028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B3028" w:rsidRPr="002D7433" w:rsidRDefault="00BB3028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119A7" w:rsidRPr="002D7433" w:rsidTr="000A6588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В том числе:</w:t>
            </w:r>
          </w:p>
          <w:p w:rsidR="003119A7" w:rsidRPr="002D7433" w:rsidRDefault="003119A7" w:rsidP="002D7433">
            <w:pPr>
              <w:numPr>
                <w:ilvl w:val="0"/>
                <w:numId w:val="21"/>
              </w:numPr>
              <w:tabs>
                <w:tab w:val="left" w:pos="380"/>
              </w:tabs>
              <w:suppressAutoHyphens w:val="0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лекции (Л)</w:t>
            </w:r>
          </w:p>
          <w:p w:rsidR="003119A7" w:rsidRPr="002D7433" w:rsidRDefault="003119A7" w:rsidP="002D7433">
            <w:pPr>
              <w:numPr>
                <w:ilvl w:val="0"/>
                <w:numId w:val="21"/>
              </w:numPr>
              <w:tabs>
                <w:tab w:val="left" w:pos="380"/>
              </w:tabs>
              <w:suppressAutoHyphens w:val="0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практические занятия (ПЗ)</w:t>
            </w:r>
          </w:p>
          <w:p w:rsidR="003119A7" w:rsidRPr="002D7433" w:rsidRDefault="003119A7" w:rsidP="002D7433">
            <w:pPr>
              <w:numPr>
                <w:ilvl w:val="0"/>
                <w:numId w:val="21"/>
              </w:numPr>
              <w:tabs>
                <w:tab w:val="left" w:pos="380"/>
              </w:tabs>
              <w:suppressAutoHyphens w:val="0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48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48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3119A7" w:rsidRPr="002D7433" w:rsidTr="000A6588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51</w:t>
            </w:r>
          </w:p>
        </w:tc>
      </w:tr>
      <w:tr w:rsidR="003119A7" w:rsidRPr="002D7433" w:rsidTr="000A6588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3119A7" w:rsidRPr="002D7433" w:rsidTr="000A6588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З</w:t>
            </w:r>
          </w:p>
        </w:tc>
      </w:tr>
      <w:tr w:rsidR="003119A7" w:rsidRPr="002D7433" w:rsidTr="000A6588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119A7" w:rsidRPr="002D7433" w:rsidRDefault="003119A7" w:rsidP="002D7433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7433">
              <w:rPr>
                <w:rFonts w:eastAsia="Calibri"/>
                <w:sz w:val="24"/>
                <w:szCs w:val="24"/>
                <w:lang w:eastAsia="ru-RU"/>
              </w:rPr>
              <w:t>108/3</w:t>
            </w:r>
          </w:p>
        </w:tc>
      </w:tr>
    </w:tbl>
    <w:p w:rsidR="00AA17E4" w:rsidRPr="002D7433" w:rsidRDefault="00AA17E4" w:rsidP="002D7433">
      <w:pPr>
        <w:rPr>
          <w:i/>
          <w:sz w:val="24"/>
          <w:szCs w:val="24"/>
        </w:rPr>
      </w:pPr>
      <w:r w:rsidRPr="002D7433">
        <w:rPr>
          <w:i/>
          <w:sz w:val="24"/>
          <w:szCs w:val="24"/>
        </w:rPr>
        <w:t xml:space="preserve">Примечание: </w:t>
      </w:r>
      <w:r w:rsidR="0056039F" w:rsidRPr="002D7433">
        <w:rPr>
          <w:i/>
          <w:sz w:val="24"/>
          <w:szCs w:val="24"/>
        </w:rPr>
        <w:t>«</w:t>
      </w:r>
      <w:r w:rsidRPr="002D7433">
        <w:rPr>
          <w:i/>
          <w:sz w:val="24"/>
          <w:szCs w:val="24"/>
        </w:rPr>
        <w:t>форма контроля знаний</w:t>
      </w:r>
      <w:r w:rsidR="0056039F" w:rsidRPr="002D7433">
        <w:rPr>
          <w:i/>
          <w:sz w:val="24"/>
          <w:szCs w:val="24"/>
        </w:rPr>
        <w:t>»</w:t>
      </w:r>
      <w:r w:rsidRPr="002D7433">
        <w:rPr>
          <w:i/>
          <w:sz w:val="24"/>
          <w:szCs w:val="24"/>
        </w:rPr>
        <w:t xml:space="preserve"> –  зачет (З).</w:t>
      </w:r>
    </w:p>
    <w:p w:rsidR="00E06D74" w:rsidRPr="002D7433" w:rsidRDefault="00E06D74" w:rsidP="002D7433">
      <w:pPr>
        <w:jc w:val="both"/>
      </w:pPr>
    </w:p>
    <w:p w:rsidR="00E06D74" w:rsidRPr="002D7433" w:rsidRDefault="00E06D74" w:rsidP="002D74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 xml:space="preserve">Для заочной формы </w:t>
      </w:r>
      <w:r w:rsidR="008A6115" w:rsidRPr="002D7433">
        <w:rPr>
          <w:sz w:val="28"/>
          <w:szCs w:val="28"/>
        </w:rPr>
        <w:t>обучения: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1877"/>
      </w:tblGrid>
      <w:tr w:rsidR="00686FAE" w:rsidRPr="002D7433" w:rsidTr="0056039F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6FAE" w:rsidRPr="002D7433" w:rsidRDefault="00686FAE" w:rsidP="002D7433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D743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6FAE" w:rsidRPr="002D7433" w:rsidRDefault="00686FAE" w:rsidP="002D7433">
            <w:pPr>
              <w:tabs>
                <w:tab w:val="left" w:pos="851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D743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FAE" w:rsidRPr="002D7433" w:rsidRDefault="00686FAE" w:rsidP="002D74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D7433">
              <w:rPr>
                <w:b/>
                <w:sz w:val="24"/>
                <w:szCs w:val="24"/>
              </w:rPr>
              <w:t>Курс</w:t>
            </w:r>
          </w:p>
        </w:tc>
      </w:tr>
      <w:tr w:rsidR="00686FAE" w:rsidRPr="002D7433" w:rsidTr="0056039F"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FAE" w:rsidRPr="002D7433" w:rsidRDefault="00686FAE" w:rsidP="002D7433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FAE" w:rsidRPr="002D7433" w:rsidRDefault="00686FAE" w:rsidP="002D7433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FAE" w:rsidRPr="002D7433" w:rsidRDefault="00686FAE" w:rsidP="002D7433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D7433">
              <w:rPr>
                <w:b/>
                <w:sz w:val="24"/>
                <w:szCs w:val="24"/>
              </w:rPr>
              <w:t>4</w:t>
            </w:r>
          </w:p>
        </w:tc>
      </w:tr>
      <w:tr w:rsidR="00CE0695" w:rsidRPr="002D7433" w:rsidTr="0056039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5" w:rsidRPr="002D7433" w:rsidRDefault="00CE0695" w:rsidP="002D74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CE0695" w:rsidRPr="002D7433" w:rsidRDefault="00CE0695" w:rsidP="002D74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В том числе:</w:t>
            </w:r>
          </w:p>
          <w:p w:rsidR="00CE0695" w:rsidRPr="002D7433" w:rsidRDefault="00CE0695" w:rsidP="002D7433">
            <w:pPr>
              <w:tabs>
                <w:tab w:val="left" w:pos="380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- лекции (Л)</w:t>
            </w:r>
          </w:p>
          <w:p w:rsidR="00CE0695" w:rsidRPr="002D7433" w:rsidRDefault="00CE0695" w:rsidP="002D7433">
            <w:pPr>
              <w:tabs>
                <w:tab w:val="left" w:pos="380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- практические занятия (ПЗ)</w:t>
            </w:r>
          </w:p>
          <w:p w:rsidR="00CE0695" w:rsidRPr="002D7433" w:rsidRDefault="00CE0695" w:rsidP="002D7433">
            <w:pPr>
              <w:tabs>
                <w:tab w:val="left" w:pos="380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8</w:t>
            </w: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4</w:t>
            </w: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4</w:t>
            </w: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8</w:t>
            </w: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4</w:t>
            </w: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4</w:t>
            </w:r>
          </w:p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-</w:t>
            </w:r>
          </w:p>
        </w:tc>
      </w:tr>
      <w:tr w:rsidR="00CE0695" w:rsidRPr="002D7433" w:rsidTr="0056039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96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96</w:t>
            </w:r>
          </w:p>
        </w:tc>
      </w:tr>
      <w:tr w:rsidR="00CE0695" w:rsidRPr="002D7433" w:rsidTr="0056039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4</w:t>
            </w:r>
          </w:p>
        </w:tc>
      </w:tr>
      <w:tr w:rsidR="00CE0695" w:rsidRPr="002D7433" w:rsidTr="0056039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D53F2A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 xml:space="preserve"> </w:t>
            </w:r>
            <w:r w:rsidR="00AA17E4" w:rsidRPr="002D7433">
              <w:rPr>
                <w:sz w:val="24"/>
                <w:szCs w:val="24"/>
              </w:rPr>
              <w:t xml:space="preserve"> </w:t>
            </w:r>
            <w:r w:rsidR="00CE0695" w:rsidRPr="002D7433">
              <w:rPr>
                <w:sz w:val="24"/>
                <w:szCs w:val="24"/>
              </w:rPr>
              <w:t>КЛР,З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КЛР,З</w:t>
            </w:r>
          </w:p>
        </w:tc>
      </w:tr>
      <w:tr w:rsidR="00CE0695" w:rsidRPr="002D7433" w:rsidTr="0056039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108/3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95" w:rsidRPr="002D7433" w:rsidRDefault="00CE0695" w:rsidP="002D7433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4"/>
              </w:rPr>
            </w:pPr>
            <w:r w:rsidRPr="002D7433">
              <w:rPr>
                <w:sz w:val="24"/>
                <w:szCs w:val="24"/>
              </w:rPr>
              <w:t>108/3</w:t>
            </w:r>
          </w:p>
        </w:tc>
      </w:tr>
    </w:tbl>
    <w:p w:rsidR="00AA17E4" w:rsidRPr="002D7433" w:rsidRDefault="00AA17E4" w:rsidP="002D7433">
      <w:pPr>
        <w:rPr>
          <w:i/>
          <w:sz w:val="24"/>
          <w:szCs w:val="24"/>
        </w:rPr>
      </w:pPr>
      <w:r w:rsidRPr="002D7433">
        <w:rPr>
          <w:i/>
          <w:sz w:val="24"/>
          <w:szCs w:val="24"/>
        </w:rPr>
        <w:t xml:space="preserve">Примечание: </w:t>
      </w:r>
      <w:r w:rsidR="0056039F" w:rsidRPr="002D7433">
        <w:rPr>
          <w:i/>
          <w:sz w:val="24"/>
          <w:szCs w:val="24"/>
        </w:rPr>
        <w:t>«</w:t>
      </w:r>
      <w:r w:rsidRPr="002D7433">
        <w:rPr>
          <w:i/>
          <w:sz w:val="24"/>
          <w:szCs w:val="24"/>
        </w:rPr>
        <w:t>форма контроля знаний</w:t>
      </w:r>
      <w:r w:rsidR="0056039F" w:rsidRPr="002D7433">
        <w:rPr>
          <w:i/>
          <w:sz w:val="24"/>
          <w:szCs w:val="24"/>
        </w:rPr>
        <w:t>»</w:t>
      </w:r>
      <w:r w:rsidRPr="002D7433">
        <w:rPr>
          <w:i/>
          <w:sz w:val="24"/>
          <w:szCs w:val="24"/>
        </w:rPr>
        <w:t xml:space="preserve"> –  зачет (З), контрольная работа (КЛР).</w:t>
      </w:r>
    </w:p>
    <w:p w:rsidR="00AA17E4" w:rsidRPr="002D7433" w:rsidRDefault="00AA17E4" w:rsidP="002D7433">
      <w:pPr>
        <w:tabs>
          <w:tab w:val="left" w:pos="851"/>
        </w:tabs>
        <w:rPr>
          <w:sz w:val="28"/>
          <w:szCs w:val="28"/>
        </w:rPr>
      </w:pPr>
    </w:p>
    <w:p w:rsidR="00E06D74" w:rsidRPr="002D7433" w:rsidRDefault="00E06D74" w:rsidP="002D7433">
      <w:pPr>
        <w:ind w:firstLine="709"/>
        <w:jc w:val="center"/>
        <w:rPr>
          <w:b/>
          <w:bCs/>
          <w:sz w:val="28"/>
          <w:szCs w:val="28"/>
        </w:rPr>
      </w:pPr>
      <w:r w:rsidRPr="002D7433">
        <w:rPr>
          <w:b/>
          <w:bCs/>
          <w:sz w:val="28"/>
          <w:szCs w:val="28"/>
        </w:rPr>
        <w:t>5. Содержание и структура дисциплины</w:t>
      </w:r>
    </w:p>
    <w:p w:rsidR="0099764D" w:rsidRPr="002D7433" w:rsidRDefault="0099764D" w:rsidP="002D7433">
      <w:pPr>
        <w:ind w:firstLine="709"/>
        <w:jc w:val="center"/>
        <w:rPr>
          <w:b/>
          <w:sz w:val="28"/>
          <w:szCs w:val="28"/>
        </w:rPr>
      </w:pP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5.1 Содержание дисциплины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922"/>
        <w:gridCol w:w="5839"/>
      </w:tblGrid>
      <w:tr w:rsidR="006823BA" w:rsidRPr="00560C4A" w:rsidTr="006823BA">
        <w:tc>
          <w:tcPr>
            <w:tcW w:w="916" w:type="dxa"/>
          </w:tcPr>
          <w:p w:rsidR="006823BA" w:rsidRPr="00560C4A" w:rsidRDefault="006823BA" w:rsidP="00560C4A">
            <w:pPr>
              <w:jc w:val="center"/>
              <w:rPr>
                <w:b/>
                <w:sz w:val="24"/>
                <w:szCs w:val="24"/>
              </w:rPr>
            </w:pPr>
            <w:r w:rsidRPr="00560C4A">
              <w:rPr>
                <w:b/>
                <w:sz w:val="24"/>
                <w:szCs w:val="24"/>
              </w:rPr>
              <w:t>№ п</w:t>
            </w:r>
            <w:r w:rsidR="00560C4A">
              <w:rPr>
                <w:b/>
                <w:sz w:val="24"/>
                <w:szCs w:val="24"/>
              </w:rPr>
              <w:t>/</w:t>
            </w:r>
            <w:r w:rsidRPr="00560C4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922" w:type="dxa"/>
          </w:tcPr>
          <w:p w:rsidR="006823BA" w:rsidRPr="00560C4A" w:rsidRDefault="006823BA" w:rsidP="00560C4A">
            <w:pPr>
              <w:jc w:val="center"/>
              <w:rPr>
                <w:b/>
                <w:sz w:val="24"/>
                <w:szCs w:val="24"/>
              </w:rPr>
            </w:pPr>
            <w:r w:rsidRPr="00560C4A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839" w:type="dxa"/>
          </w:tcPr>
          <w:p w:rsidR="006823BA" w:rsidRPr="00560C4A" w:rsidRDefault="006823BA" w:rsidP="00560C4A">
            <w:pPr>
              <w:jc w:val="center"/>
              <w:rPr>
                <w:b/>
                <w:sz w:val="24"/>
                <w:szCs w:val="24"/>
              </w:rPr>
            </w:pPr>
            <w:r w:rsidRPr="00560C4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823BA" w:rsidRPr="00560C4A" w:rsidTr="006823BA">
        <w:trPr>
          <w:trHeight w:val="563"/>
        </w:trPr>
        <w:tc>
          <w:tcPr>
            <w:tcW w:w="916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6823BA" w:rsidRPr="00560C4A" w:rsidRDefault="006823BA" w:rsidP="002D7433">
            <w:pPr>
              <w:jc w:val="both"/>
              <w:rPr>
                <w:bCs/>
                <w:sz w:val="24"/>
                <w:szCs w:val="24"/>
              </w:rPr>
            </w:pPr>
            <w:r w:rsidRPr="00560C4A">
              <w:rPr>
                <w:bCs/>
                <w:sz w:val="24"/>
                <w:szCs w:val="24"/>
              </w:rPr>
              <w:t xml:space="preserve">Правоведение в системе права. </w:t>
            </w:r>
          </w:p>
          <w:p w:rsidR="006823BA" w:rsidRPr="00560C4A" w:rsidRDefault="006823BA" w:rsidP="002D7433">
            <w:pPr>
              <w:jc w:val="both"/>
              <w:rPr>
                <w:bCs/>
                <w:sz w:val="24"/>
                <w:szCs w:val="24"/>
              </w:rPr>
            </w:pPr>
          </w:p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Понятие права. Функции права.  Понятие и структура нормы права. Источники права. Система права. Отрасли права.</w:t>
            </w:r>
            <w:r w:rsidR="00392EEF" w:rsidRPr="00560C4A">
              <w:rPr>
                <w:sz w:val="24"/>
                <w:szCs w:val="24"/>
              </w:rPr>
              <w:t xml:space="preserve"> </w:t>
            </w:r>
            <w:r w:rsidRPr="00560C4A">
              <w:rPr>
                <w:sz w:val="24"/>
                <w:szCs w:val="24"/>
              </w:rPr>
              <w:t>Структура законодательства в области строительства. Основные нормативно-правовые акты в области строительства.</w:t>
            </w:r>
          </w:p>
        </w:tc>
      </w:tr>
      <w:tr w:rsidR="006823BA" w:rsidRPr="00560C4A" w:rsidTr="006823BA">
        <w:tc>
          <w:tcPr>
            <w:tcW w:w="916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bCs/>
                <w:sz w:val="24"/>
                <w:szCs w:val="24"/>
              </w:rPr>
              <w:t>Договорные правоотношения в сфере строительства</w:t>
            </w:r>
          </w:p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Понятие правоотношения. Субъекты правоотношений в сфере строительства. Понятие договора. Виды условий договора. Изменение и расторжение договоров в сфере строительства.</w:t>
            </w:r>
            <w:r w:rsidR="00392EEF" w:rsidRPr="00560C4A">
              <w:rPr>
                <w:sz w:val="24"/>
                <w:szCs w:val="24"/>
              </w:rPr>
              <w:t xml:space="preserve"> </w:t>
            </w:r>
            <w:r w:rsidRPr="00560C4A">
              <w:rPr>
                <w:sz w:val="24"/>
                <w:szCs w:val="24"/>
              </w:rPr>
              <w:t>Содержание договоров строительного подряда, долевого участия, инвестиционных договоров. Структура договорных связей в строительстве.</w:t>
            </w:r>
          </w:p>
        </w:tc>
      </w:tr>
      <w:tr w:rsidR="006823BA" w:rsidRPr="00560C4A" w:rsidTr="006823BA">
        <w:tc>
          <w:tcPr>
            <w:tcW w:w="916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Правовое регулирование трудовых отношений в строительных организациях</w:t>
            </w:r>
          </w:p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Понятие трудовых отношений. Источники правового регулирования трудовых отношений. Особенности правового регулирования трудовых отношений в строительных организациях. Понятие и условия трудового договора. Изменение и расторжение трудового договора. Рабочее время и время отдыха.</w:t>
            </w:r>
          </w:p>
        </w:tc>
      </w:tr>
      <w:tr w:rsidR="006823BA" w:rsidRPr="00560C4A" w:rsidTr="006823BA">
        <w:tc>
          <w:tcPr>
            <w:tcW w:w="916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6823BA" w:rsidRPr="00560C4A" w:rsidRDefault="006823BA" w:rsidP="002D7433">
            <w:pPr>
              <w:jc w:val="both"/>
              <w:rPr>
                <w:bCs/>
                <w:sz w:val="24"/>
                <w:szCs w:val="24"/>
              </w:rPr>
            </w:pPr>
            <w:r w:rsidRPr="00560C4A">
              <w:rPr>
                <w:bCs/>
                <w:sz w:val="24"/>
                <w:szCs w:val="24"/>
              </w:rPr>
              <w:t>Ответственность в строительных правоотношениях</w:t>
            </w:r>
          </w:p>
          <w:p w:rsidR="006823BA" w:rsidRPr="00560C4A" w:rsidRDefault="006823BA" w:rsidP="002D743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39" w:type="dxa"/>
          </w:tcPr>
          <w:p w:rsidR="006823BA" w:rsidRPr="00560C4A" w:rsidRDefault="006823BA" w:rsidP="002D7433">
            <w:pPr>
              <w:jc w:val="both"/>
              <w:rPr>
                <w:sz w:val="24"/>
                <w:szCs w:val="24"/>
              </w:rPr>
            </w:pPr>
            <w:r w:rsidRPr="00560C4A">
              <w:rPr>
                <w:sz w:val="24"/>
                <w:szCs w:val="24"/>
              </w:rPr>
              <w:t xml:space="preserve">Дисциплинарная, материальная, гражданско- правовая ответственность в сфере строительства. Понятие, основание и субъекты административной ответственности в сфере строительства. </w:t>
            </w:r>
          </w:p>
        </w:tc>
      </w:tr>
    </w:tbl>
    <w:p w:rsidR="00B735AC" w:rsidRPr="002D7433" w:rsidRDefault="00B735AC" w:rsidP="002D7433">
      <w:pPr>
        <w:jc w:val="both"/>
        <w:rPr>
          <w:b/>
          <w:sz w:val="28"/>
          <w:szCs w:val="28"/>
        </w:rPr>
      </w:pPr>
    </w:p>
    <w:p w:rsidR="00E06D74" w:rsidRPr="002D7433" w:rsidRDefault="00E06D74" w:rsidP="002D7433">
      <w:pPr>
        <w:ind w:firstLine="708"/>
        <w:jc w:val="both"/>
        <w:rPr>
          <w:rFonts w:eastAsia="Times New Roman CYR"/>
          <w:sz w:val="28"/>
          <w:szCs w:val="28"/>
        </w:rPr>
      </w:pPr>
      <w:r w:rsidRPr="002D7433">
        <w:rPr>
          <w:sz w:val="28"/>
          <w:szCs w:val="28"/>
        </w:rPr>
        <w:t xml:space="preserve">5.2. </w:t>
      </w:r>
      <w:r w:rsidRPr="002D7433">
        <w:rPr>
          <w:rFonts w:eastAsia="Times New Roman CYR"/>
          <w:sz w:val="28"/>
          <w:szCs w:val="28"/>
        </w:rPr>
        <w:t>Разделы дисциплины и виды занятий</w:t>
      </w:r>
    </w:p>
    <w:p w:rsidR="002D7433" w:rsidRDefault="002D7433" w:rsidP="002D7433">
      <w:pPr>
        <w:autoSpaceDE w:val="0"/>
        <w:ind w:firstLine="708"/>
        <w:jc w:val="both"/>
        <w:rPr>
          <w:rFonts w:eastAsia="Times New Roman CYR"/>
          <w:sz w:val="28"/>
          <w:szCs w:val="28"/>
        </w:rPr>
      </w:pPr>
    </w:p>
    <w:p w:rsidR="00E06D74" w:rsidRPr="002D7433" w:rsidRDefault="00E06D74" w:rsidP="002D7433">
      <w:pPr>
        <w:autoSpaceDE w:val="0"/>
        <w:ind w:firstLine="708"/>
        <w:jc w:val="both"/>
        <w:rPr>
          <w:sz w:val="28"/>
          <w:szCs w:val="28"/>
        </w:rPr>
      </w:pPr>
      <w:r w:rsidRPr="002D7433">
        <w:rPr>
          <w:rFonts w:eastAsia="Times New Roman CYR"/>
          <w:sz w:val="28"/>
          <w:szCs w:val="28"/>
        </w:rPr>
        <w:t>Для очной формы обучения: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51"/>
        <w:gridCol w:w="851"/>
        <w:gridCol w:w="850"/>
        <w:gridCol w:w="851"/>
        <w:gridCol w:w="992"/>
      </w:tblGrid>
      <w:tr w:rsidR="00BB3028" w:rsidRPr="00560C4A" w:rsidTr="0056039F">
        <w:trPr>
          <w:trHeight w:val="645"/>
        </w:trPr>
        <w:tc>
          <w:tcPr>
            <w:tcW w:w="675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5351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992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BB3028" w:rsidRPr="00560C4A" w:rsidTr="0056039F">
        <w:trPr>
          <w:trHeight w:val="645"/>
        </w:trPr>
        <w:tc>
          <w:tcPr>
            <w:tcW w:w="675" w:type="dxa"/>
          </w:tcPr>
          <w:p w:rsidR="00BB3028" w:rsidRPr="00560C4A" w:rsidRDefault="00BB3028" w:rsidP="002D7433">
            <w:pPr>
              <w:numPr>
                <w:ilvl w:val="0"/>
                <w:numId w:val="24"/>
              </w:numPr>
              <w:suppressAutoHyphens w:val="0"/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Правоведение в системе права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  <w:r w:rsidR="00FC3A84" w:rsidRPr="00560C4A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028" w:rsidRPr="00560C4A" w:rsidTr="0056039F">
        <w:trPr>
          <w:trHeight w:val="645"/>
        </w:trPr>
        <w:tc>
          <w:tcPr>
            <w:tcW w:w="675" w:type="dxa"/>
          </w:tcPr>
          <w:p w:rsidR="00BB3028" w:rsidRPr="00560C4A" w:rsidRDefault="00BB3028" w:rsidP="002D7433">
            <w:pPr>
              <w:numPr>
                <w:ilvl w:val="0"/>
                <w:numId w:val="24"/>
              </w:numPr>
              <w:suppressAutoHyphens w:val="0"/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Договорные правоотношения в сфере строительства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FC3A84" w:rsidRPr="00560C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  <w:r w:rsidR="00FC3A84" w:rsidRPr="00560C4A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B3028" w:rsidRPr="00560C4A" w:rsidTr="0056039F">
        <w:trPr>
          <w:trHeight w:val="645"/>
        </w:trPr>
        <w:tc>
          <w:tcPr>
            <w:tcW w:w="675" w:type="dxa"/>
          </w:tcPr>
          <w:p w:rsidR="00BB3028" w:rsidRPr="00560C4A" w:rsidRDefault="00BB3028" w:rsidP="002D7433">
            <w:pPr>
              <w:numPr>
                <w:ilvl w:val="0"/>
                <w:numId w:val="24"/>
              </w:numPr>
              <w:suppressAutoHyphens w:val="0"/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Правовое регулирование трудовых отношений в строительных организациях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B3028" w:rsidRPr="00560C4A" w:rsidRDefault="00FC3A84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  <w:r w:rsidR="00FC3A84" w:rsidRPr="00560C4A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3028" w:rsidRPr="00560C4A" w:rsidTr="0056039F">
        <w:trPr>
          <w:trHeight w:val="645"/>
        </w:trPr>
        <w:tc>
          <w:tcPr>
            <w:tcW w:w="675" w:type="dxa"/>
          </w:tcPr>
          <w:p w:rsidR="00BB3028" w:rsidRPr="00560C4A" w:rsidRDefault="00BB3028" w:rsidP="002D7433">
            <w:pPr>
              <w:numPr>
                <w:ilvl w:val="0"/>
                <w:numId w:val="24"/>
              </w:numPr>
              <w:suppressAutoHyphens w:val="0"/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Ответственность в строительных правоотношениях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B3028" w:rsidRPr="00560C4A" w:rsidTr="0056039F">
        <w:trPr>
          <w:trHeight w:val="328"/>
        </w:trPr>
        <w:tc>
          <w:tcPr>
            <w:tcW w:w="675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B3028" w:rsidRPr="00560C4A" w:rsidRDefault="00BB3028" w:rsidP="002D7433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="00FC3A84" w:rsidRPr="00560C4A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B3028" w:rsidRPr="00560C4A" w:rsidRDefault="00BB3028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3028" w:rsidRPr="00560C4A" w:rsidRDefault="00FC3A84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BB3028" w:rsidRPr="002D7433" w:rsidRDefault="00BB3028" w:rsidP="002D7433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</w:p>
    <w:p w:rsidR="00E06D74" w:rsidRPr="002D7433" w:rsidRDefault="00E06D74" w:rsidP="002D7433">
      <w:pPr>
        <w:ind w:firstLine="709"/>
        <w:jc w:val="both"/>
        <w:rPr>
          <w:sz w:val="28"/>
          <w:szCs w:val="28"/>
        </w:rPr>
      </w:pPr>
      <w:r w:rsidRPr="002D7433">
        <w:rPr>
          <w:sz w:val="28"/>
          <w:szCs w:val="28"/>
        </w:rPr>
        <w:t>Для заочной формы обучения: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851"/>
        <w:gridCol w:w="850"/>
        <w:gridCol w:w="851"/>
        <w:gridCol w:w="992"/>
      </w:tblGrid>
      <w:tr w:rsidR="00026416" w:rsidRPr="00560C4A" w:rsidTr="0056039F">
        <w:trPr>
          <w:trHeight w:val="645"/>
        </w:trPr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5245" w:type="dxa"/>
          </w:tcPr>
          <w:p w:rsidR="00026416" w:rsidRPr="00560C4A" w:rsidRDefault="00026416" w:rsidP="002D7433">
            <w:pPr>
              <w:suppressAutoHyphens w:val="0"/>
              <w:ind w:hanging="34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992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026416" w:rsidRPr="00560C4A" w:rsidTr="0056039F">
        <w:trPr>
          <w:trHeight w:val="645"/>
        </w:trPr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 xml:space="preserve"> Правоведение в системе права.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026416" w:rsidRPr="00560C4A" w:rsidTr="0056039F">
        <w:trPr>
          <w:trHeight w:val="645"/>
        </w:trPr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Договорные правоотношения в сфере строительства.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026416" w:rsidRPr="00560C4A" w:rsidTr="0056039F">
        <w:trPr>
          <w:trHeight w:val="645"/>
        </w:trPr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Правовое регулирование трудовых отношений в строительных организациях.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026416" w:rsidRPr="00560C4A" w:rsidTr="0056039F">
        <w:trPr>
          <w:trHeight w:val="645"/>
        </w:trPr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Ответственность в строительных правоотношениях.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026416" w:rsidRPr="00560C4A" w:rsidTr="0056039F">
        <w:trPr>
          <w:trHeight w:val="645"/>
        </w:trPr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26416" w:rsidRPr="00560C4A" w:rsidRDefault="00026416" w:rsidP="002D7433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26416" w:rsidRPr="00560C4A" w:rsidRDefault="00026416" w:rsidP="002D7433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60C4A">
              <w:rPr>
                <w:rFonts w:eastAsia="Calibri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972CBF" w:rsidRPr="002D7433" w:rsidRDefault="00972CBF" w:rsidP="002D7433">
      <w:pPr>
        <w:suppressAutoHyphens w:val="0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E06D74" w:rsidRPr="002D7433" w:rsidRDefault="00E06D74" w:rsidP="002D7433">
      <w:pPr>
        <w:jc w:val="center"/>
        <w:rPr>
          <w:rFonts w:eastAsia="Times New Roman CYR"/>
          <w:b/>
          <w:sz w:val="28"/>
          <w:szCs w:val="28"/>
        </w:rPr>
      </w:pPr>
      <w:r w:rsidRPr="002D7433">
        <w:rPr>
          <w:rFonts w:eastAsia="Times New Roman CYR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972CBF" w:rsidRPr="002D7433" w:rsidRDefault="00972CBF" w:rsidP="002D7433">
      <w:pPr>
        <w:tabs>
          <w:tab w:val="left" w:pos="1418"/>
        </w:tabs>
        <w:suppressAutoHyphens w:val="0"/>
        <w:jc w:val="center"/>
        <w:rPr>
          <w:rFonts w:eastAsia="Calibri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787"/>
        <w:gridCol w:w="5891"/>
      </w:tblGrid>
      <w:tr w:rsidR="001C1999" w:rsidRPr="00232D26" w:rsidTr="000A15C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C1999" w:rsidRPr="00232D26" w:rsidRDefault="001C1999" w:rsidP="002D7433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C1999" w:rsidRPr="00232D26" w:rsidRDefault="001C1999" w:rsidP="002D7433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1999" w:rsidRPr="00232D26" w:rsidRDefault="001C1999" w:rsidP="002D7433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C1999" w:rsidRPr="00232D26" w:rsidRDefault="001C1999" w:rsidP="002D7433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B735AC" w:rsidRPr="00232D26" w:rsidTr="00FC3A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Правоведение в системе права</w:t>
            </w:r>
          </w:p>
        </w:tc>
        <w:tc>
          <w:tcPr>
            <w:tcW w:w="6061" w:type="dxa"/>
            <w:vMerge w:val="restart"/>
            <w:shd w:val="clear" w:color="auto" w:fill="auto"/>
            <w:vAlign w:val="center"/>
          </w:tcPr>
          <w:p w:rsidR="00232D26" w:rsidRPr="00232D26" w:rsidRDefault="00232D26" w:rsidP="00232D26">
            <w:pPr>
              <w:tabs>
                <w:tab w:val="left" w:pos="851"/>
                <w:tab w:val="left" w:pos="993"/>
              </w:tabs>
              <w:ind w:firstLine="34"/>
              <w:jc w:val="both"/>
              <w:rPr>
                <w:sz w:val="24"/>
                <w:szCs w:val="24"/>
              </w:rPr>
            </w:pPr>
            <w:r w:rsidRPr="00232D26">
              <w:rPr>
                <w:bCs/>
                <w:sz w:val="24"/>
                <w:szCs w:val="24"/>
              </w:rPr>
              <w:t>1. Авдийский, Владимир Иванович</w:t>
            </w:r>
            <w:r w:rsidRPr="00232D26">
              <w:rPr>
                <w:sz w:val="24"/>
                <w:szCs w:val="24"/>
              </w:rPr>
              <w:t xml:space="preserve">.  Правоведение [Электронный ресурс] : Учебник / В. И. Авдийский. - 4-е изд., пер. и доп. - М. : Издательство Юрайт, 2017. - 333 с. - (Бакалавр. Академический курс).  – </w:t>
            </w:r>
            <w:r w:rsidRPr="00232D26">
              <w:rPr>
                <w:bCs/>
                <w:sz w:val="24"/>
                <w:szCs w:val="24"/>
              </w:rPr>
              <w:t>ISBN</w:t>
            </w:r>
            <w:r w:rsidRPr="00232D26">
              <w:rPr>
                <w:b/>
                <w:bCs/>
                <w:sz w:val="24"/>
                <w:szCs w:val="24"/>
              </w:rPr>
              <w:t xml:space="preserve"> </w:t>
            </w:r>
            <w:r w:rsidRPr="00232D26">
              <w:rPr>
                <w:sz w:val="24"/>
                <w:szCs w:val="24"/>
              </w:rPr>
              <w:t xml:space="preserve">978-5-534-03569-8: </w:t>
            </w:r>
            <w:r w:rsidRPr="00232D26">
              <w:rPr>
                <w:bCs/>
                <w:sz w:val="24"/>
                <w:szCs w:val="24"/>
              </w:rPr>
              <w:t>Режим доступа:</w:t>
            </w:r>
            <w:r w:rsidRPr="00232D26">
              <w:rPr>
                <w:sz w:val="24"/>
                <w:szCs w:val="24"/>
              </w:rPr>
              <w:t xml:space="preserve"> </w:t>
            </w:r>
            <w:hyperlink r:id="rId8" w:history="1">
              <w:r w:rsidRPr="00232D26">
                <w:rPr>
                  <w:rStyle w:val="af0"/>
                  <w:sz w:val="24"/>
                  <w:szCs w:val="24"/>
                </w:rPr>
                <w:t>http://www.biblio-online.ru/book/F182BFFA-00A7-450C-A725-2EF34E605DA7</w:t>
              </w:r>
            </w:hyperlink>
            <w:r w:rsidRPr="00232D26">
              <w:rPr>
                <w:sz w:val="24"/>
                <w:szCs w:val="24"/>
              </w:rPr>
              <w:t xml:space="preserve"> </w:t>
            </w:r>
          </w:p>
          <w:p w:rsidR="00232D26" w:rsidRPr="00232D26" w:rsidRDefault="00232D26" w:rsidP="00232D26">
            <w:pPr>
              <w:tabs>
                <w:tab w:val="left" w:pos="851"/>
                <w:tab w:val="left" w:pos="993"/>
              </w:tabs>
              <w:ind w:firstLine="34"/>
              <w:jc w:val="both"/>
              <w:rPr>
                <w:sz w:val="24"/>
                <w:szCs w:val="24"/>
              </w:rPr>
            </w:pPr>
            <w:r w:rsidRPr="00232D26">
              <w:rPr>
                <w:bCs/>
                <w:sz w:val="24"/>
                <w:szCs w:val="24"/>
              </w:rPr>
              <w:t>2.Анисимов, Алексей Павлович</w:t>
            </w:r>
            <w:r w:rsidRPr="00232D26">
              <w:rPr>
                <w:sz w:val="24"/>
                <w:szCs w:val="24"/>
              </w:rPr>
              <w:t xml:space="preserve">.     Правоведение [Электронный ресурс] : Учебник и практикум / А. П. Анисимов. - 3-е изд., пер. и доп. - М. : Издательство Юрайт, 2017. - 301 с. - (Бакалавр и специалист). - </w:t>
            </w:r>
            <w:r w:rsidRPr="00232D26">
              <w:rPr>
                <w:bCs/>
                <w:sz w:val="24"/>
                <w:szCs w:val="24"/>
              </w:rPr>
              <w:t xml:space="preserve">ISBN </w:t>
            </w:r>
            <w:r w:rsidRPr="00232D26">
              <w:rPr>
                <w:sz w:val="24"/>
                <w:szCs w:val="24"/>
              </w:rPr>
              <w:t>978-5-534-03380-9:</w:t>
            </w:r>
            <w:r w:rsidRPr="00232D26">
              <w:rPr>
                <w:bCs/>
                <w:sz w:val="24"/>
                <w:szCs w:val="24"/>
              </w:rPr>
              <w:t>Режим доступа:</w:t>
            </w:r>
            <w:r w:rsidRPr="00232D26">
              <w:rPr>
                <w:sz w:val="24"/>
                <w:szCs w:val="24"/>
              </w:rPr>
              <w:t xml:space="preserve"> </w:t>
            </w:r>
            <w:hyperlink r:id="rId9" w:history="1">
              <w:r w:rsidRPr="00232D26">
                <w:rPr>
                  <w:rStyle w:val="af0"/>
                  <w:sz w:val="24"/>
                  <w:szCs w:val="24"/>
                </w:rPr>
                <w:t>http://www.biblio-online.ru/book/D9D71D9F-6BD9-4174-AAA3-5DB67DBEADDA</w:t>
              </w:r>
            </w:hyperlink>
            <w:r w:rsidRPr="00232D26">
              <w:rPr>
                <w:sz w:val="24"/>
                <w:szCs w:val="24"/>
              </w:rPr>
              <w:t xml:space="preserve"> </w:t>
            </w:r>
          </w:p>
          <w:p w:rsidR="00232D26" w:rsidRPr="00232D26" w:rsidRDefault="00232D26" w:rsidP="00232D26">
            <w:pPr>
              <w:pStyle w:val="af1"/>
              <w:tabs>
                <w:tab w:val="left" w:pos="851"/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26">
              <w:rPr>
                <w:rFonts w:ascii="Times New Roman" w:hAnsi="Times New Roman"/>
                <w:sz w:val="24"/>
                <w:szCs w:val="24"/>
              </w:rPr>
              <w:t xml:space="preserve">3.Гольцев, В.А. Основные понятия о правоведении (элементарный очерк) [Электронный ресурс] — Электрон. дан. — Санкт-Петербург : Лань, 2014. — 67 с. — Режим доступа: </w:t>
            </w:r>
            <w:hyperlink r:id="rId10" w:history="1">
              <w:r w:rsidRPr="00232D26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https://e.lanbook.com/book/49381</w:t>
              </w:r>
            </w:hyperlink>
            <w:r w:rsidRPr="00232D26">
              <w:rPr>
                <w:rFonts w:ascii="Times New Roman" w:hAnsi="Times New Roman"/>
                <w:sz w:val="24"/>
                <w:szCs w:val="24"/>
              </w:rPr>
              <w:t xml:space="preserve"> . — Загл. с экрана.</w:t>
            </w:r>
          </w:p>
          <w:p w:rsidR="00232D26" w:rsidRPr="00232D26" w:rsidRDefault="00232D26" w:rsidP="00232D26">
            <w:pPr>
              <w:tabs>
                <w:tab w:val="left" w:pos="993"/>
              </w:tabs>
              <w:ind w:firstLine="34"/>
              <w:jc w:val="both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4.Правоведение: учебник /А.Н. Тарбагаев, В.М. Шафиров, И.В. Шишко [и др.]; отв.ред.В.М. Шафиров. – М.: Проспект, 2015. – 624 с.</w:t>
            </w:r>
          </w:p>
          <w:p w:rsidR="00232D26" w:rsidRPr="00232D26" w:rsidRDefault="00232D26" w:rsidP="00232D26">
            <w:pPr>
              <w:tabs>
                <w:tab w:val="left" w:pos="993"/>
              </w:tabs>
              <w:ind w:firstLine="34"/>
              <w:jc w:val="both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5.Марченко М.Н., Дерябина Е.М. Правоведение: учебник. - М.: Проспект, 2010. - 416с. </w:t>
            </w:r>
          </w:p>
          <w:p w:rsidR="00D53F2A" w:rsidRPr="00232D26" w:rsidRDefault="00232D26" w:rsidP="00232D26">
            <w:pPr>
              <w:tabs>
                <w:tab w:val="left" w:pos="993"/>
              </w:tabs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6.Корбанкова Н.В., Борисовская Н.В. Правоведение: планы практических занятий и рекомендации по изучению курса: методические указания. – СПб: ПГУПС, 2012. – 38 с.</w:t>
            </w:r>
          </w:p>
        </w:tc>
      </w:tr>
      <w:tr w:rsidR="00B735AC" w:rsidRPr="00232D26" w:rsidTr="00FC3A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Договорные правоотношения в сфере строительства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B735AC" w:rsidRPr="00232D26" w:rsidRDefault="00B735AC" w:rsidP="002D7433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B735AC" w:rsidRPr="00232D26" w:rsidTr="00FC3A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D26" w:rsidRDefault="00232D26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232D26" w:rsidRDefault="00232D26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B735AC" w:rsidRDefault="00B735AC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Правовое регулирование трудовых отношений в строительных организациях.</w:t>
            </w:r>
          </w:p>
          <w:p w:rsidR="00232D26" w:rsidRDefault="00232D26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232D26" w:rsidRDefault="00232D26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232D26" w:rsidRPr="00232D26" w:rsidRDefault="00232D26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B735AC" w:rsidRPr="00232D26" w:rsidRDefault="00B735AC" w:rsidP="002D7433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B735AC" w:rsidRPr="00232D26" w:rsidTr="00FC3A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32D2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Ответственность в строительных правоотношениях. 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B735AC" w:rsidRPr="00232D26" w:rsidRDefault="00B735AC" w:rsidP="002D7433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</w:tbl>
    <w:p w:rsidR="00E06D74" w:rsidRPr="002D7433" w:rsidRDefault="00E06D74" w:rsidP="002D7433">
      <w:pPr>
        <w:tabs>
          <w:tab w:val="left" w:pos="1418"/>
        </w:tabs>
        <w:jc w:val="both"/>
        <w:rPr>
          <w:sz w:val="24"/>
          <w:szCs w:val="24"/>
        </w:rPr>
      </w:pPr>
    </w:p>
    <w:p w:rsidR="00CC460F" w:rsidRPr="002D7433" w:rsidRDefault="00CC460F" w:rsidP="002D7433">
      <w:pPr>
        <w:ind w:firstLine="709"/>
        <w:jc w:val="center"/>
        <w:rPr>
          <w:b/>
          <w:bCs/>
          <w:sz w:val="28"/>
          <w:szCs w:val="28"/>
        </w:rPr>
      </w:pPr>
      <w:r w:rsidRPr="002D7433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6039E" w:rsidRPr="002D7433" w:rsidRDefault="00D6039E" w:rsidP="002D7433">
      <w:pPr>
        <w:ind w:firstLine="709"/>
        <w:jc w:val="center"/>
        <w:rPr>
          <w:rFonts w:eastAsia="Times New Roman CYR"/>
          <w:sz w:val="28"/>
          <w:szCs w:val="28"/>
        </w:rPr>
      </w:pPr>
    </w:p>
    <w:p w:rsidR="00CC460F" w:rsidRPr="002D7433" w:rsidRDefault="00CC460F" w:rsidP="002D7433">
      <w:pPr>
        <w:ind w:firstLine="709"/>
        <w:jc w:val="both"/>
        <w:rPr>
          <w:sz w:val="28"/>
          <w:szCs w:val="28"/>
        </w:rPr>
      </w:pPr>
      <w:r w:rsidRPr="002D7433">
        <w:rPr>
          <w:rFonts w:eastAsia="Times New Roman CYR"/>
          <w:sz w:val="28"/>
          <w:szCs w:val="28"/>
        </w:rPr>
        <w:t>Фонд оценочных средств является неотъемлемой частью рабочей программы и представлен в отдельным документе, рассмотренном на заседании кафедры «Экономическая теория» и утвержденным заведующим кафедрой.</w:t>
      </w:r>
    </w:p>
    <w:p w:rsidR="00CC460F" w:rsidRPr="002D7433" w:rsidRDefault="00CC460F" w:rsidP="002D7433">
      <w:pPr>
        <w:ind w:firstLine="709"/>
        <w:jc w:val="both"/>
        <w:rPr>
          <w:sz w:val="28"/>
          <w:szCs w:val="28"/>
        </w:rPr>
      </w:pPr>
    </w:p>
    <w:p w:rsidR="00CC460F" w:rsidRPr="002D7433" w:rsidRDefault="00CC460F" w:rsidP="002D7433">
      <w:pPr>
        <w:ind w:firstLine="709"/>
        <w:jc w:val="center"/>
        <w:rPr>
          <w:b/>
          <w:bCs/>
          <w:sz w:val="28"/>
          <w:szCs w:val="28"/>
        </w:rPr>
      </w:pPr>
      <w:r w:rsidRPr="002D743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6039F" w:rsidRPr="002D7433" w:rsidRDefault="0056039F" w:rsidP="002D7433">
      <w:pPr>
        <w:ind w:firstLine="709"/>
        <w:jc w:val="center"/>
        <w:rPr>
          <w:bCs/>
          <w:sz w:val="28"/>
          <w:szCs w:val="28"/>
        </w:rPr>
      </w:pPr>
    </w:p>
    <w:p w:rsidR="00CC460F" w:rsidRPr="002D7433" w:rsidRDefault="00CC460F" w:rsidP="00232D26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2D7433">
        <w:rPr>
          <w:rFonts w:eastAsia="Calibri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дисциплины:</w:t>
      </w:r>
    </w:p>
    <w:p w:rsidR="0056039F" w:rsidRPr="002D7433" w:rsidRDefault="0056039F" w:rsidP="00232D26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32D2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32D26" w:rsidRPr="00232D26" w:rsidRDefault="00232D26" w:rsidP="00232D2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bCs/>
          <w:sz w:val="28"/>
          <w:szCs w:val="28"/>
        </w:rPr>
        <w:t>1. Авдийский, Владимир Иванович</w:t>
      </w:r>
      <w:r w:rsidRPr="00232D26">
        <w:rPr>
          <w:sz w:val="28"/>
          <w:szCs w:val="28"/>
        </w:rPr>
        <w:t xml:space="preserve">.  Правоведение [Электронный ресурс] : Учебник / В. И. Авдийский. - 4-е изд., пер. и доп. - М. : Издательство Юрайт, 2017. - 333 с. - (Бакалавр. Академический курс).  – </w:t>
      </w:r>
      <w:r w:rsidRPr="00232D26">
        <w:rPr>
          <w:bCs/>
          <w:sz w:val="28"/>
          <w:szCs w:val="28"/>
        </w:rPr>
        <w:t>ISBN</w:t>
      </w:r>
      <w:r w:rsidRPr="00232D26">
        <w:rPr>
          <w:b/>
          <w:bCs/>
          <w:sz w:val="28"/>
          <w:szCs w:val="28"/>
        </w:rPr>
        <w:t xml:space="preserve"> </w:t>
      </w:r>
      <w:r w:rsidRPr="00232D26">
        <w:rPr>
          <w:sz w:val="28"/>
          <w:szCs w:val="28"/>
        </w:rPr>
        <w:t xml:space="preserve">978-5-534-03569-8: </w:t>
      </w:r>
      <w:r w:rsidRPr="00232D26">
        <w:rPr>
          <w:bCs/>
          <w:sz w:val="28"/>
          <w:szCs w:val="28"/>
        </w:rPr>
        <w:t>Режим доступа:</w:t>
      </w:r>
      <w:r w:rsidRPr="00232D26">
        <w:rPr>
          <w:sz w:val="28"/>
          <w:szCs w:val="28"/>
        </w:rPr>
        <w:t xml:space="preserve"> </w:t>
      </w:r>
      <w:hyperlink r:id="rId11" w:history="1">
        <w:r w:rsidRPr="00232D26">
          <w:rPr>
            <w:rStyle w:val="af0"/>
            <w:sz w:val="28"/>
            <w:szCs w:val="28"/>
          </w:rPr>
          <w:t>http://www.biblio-online.ru/book/F182BFFA-00A7-450C-A725-2EF34E605DA7</w:t>
        </w:r>
      </w:hyperlink>
      <w:r w:rsidRPr="00232D26">
        <w:rPr>
          <w:sz w:val="28"/>
          <w:szCs w:val="28"/>
        </w:rPr>
        <w:t xml:space="preserve"> </w:t>
      </w:r>
    </w:p>
    <w:p w:rsidR="00232D26" w:rsidRPr="00232D26" w:rsidRDefault="00232D26" w:rsidP="00232D2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bCs/>
          <w:sz w:val="28"/>
          <w:szCs w:val="28"/>
        </w:rPr>
        <w:t>2.Анисимов, Алексей Павлович</w:t>
      </w:r>
      <w:r w:rsidRPr="00232D26">
        <w:rPr>
          <w:sz w:val="28"/>
          <w:szCs w:val="28"/>
        </w:rPr>
        <w:t xml:space="preserve">.     Правоведение [Электронный ресурс] : Учебник и практикум / А. П. Анисимов. - 3-е изд., пер. и доп. - М. : Издательство Юрайт, 2017. - 301 с. - (Бакалавр и специалист). - </w:t>
      </w:r>
      <w:r w:rsidRPr="00232D26">
        <w:rPr>
          <w:bCs/>
          <w:sz w:val="28"/>
          <w:szCs w:val="28"/>
        </w:rPr>
        <w:t xml:space="preserve">ISBN </w:t>
      </w:r>
      <w:r w:rsidRPr="00232D26">
        <w:rPr>
          <w:sz w:val="28"/>
          <w:szCs w:val="28"/>
        </w:rPr>
        <w:t>978-5-534-03380-9:</w:t>
      </w:r>
      <w:r w:rsidRPr="00232D26">
        <w:rPr>
          <w:bCs/>
          <w:sz w:val="28"/>
          <w:szCs w:val="28"/>
        </w:rPr>
        <w:t>Режим доступа:</w:t>
      </w:r>
      <w:r w:rsidRPr="00232D26">
        <w:rPr>
          <w:sz w:val="28"/>
          <w:szCs w:val="28"/>
        </w:rPr>
        <w:t xml:space="preserve"> </w:t>
      </w:r>
      <w:hyperlink r:id="rId12" w:history="1">
        <w:r w:rsidRPr="00232D26">
          <w:rPr>
            <w:rStyle w:val="af0"/>
            <w:sz w:val="28"/>
            <w:szCs w:val="28"/>
          </w:rPr>
          <w:t>http://www.biblio-online.ru/book/D9D71D9F-6BD9-4174-AAA3-5DB67DBEADDA</w:t>
        </w:r>
      </w:hyperlink>
      <w:r w:rsidRPr="00232D26">
        <w:rPr>
          <w:sz w:val="28"/>
          <w:szCs w:val="28"/>
        </w:rPr>
        <w:t xml:space="preserve"> </w:t>
      </w:r>
    </w:p>
    <w:p w:rsidR="00232D26" w:rsidRPr="00232D26" w:rsidRDefault="00232D26" w:rsidP="00232D26">
      <w:pPr>
        <w:pStyle w:val="a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26">
        <w:rPr>
          <w:rFonts w:ascii="Times New Roman" w:hAnsi="Times New Roman"/>
          <w:sz w:val="28"/>
          <w:szCs w:val="28"/>
        </w:rPr>
        <w:t xml:space="preserve">3.Гольцев, В.А. Основные понятия о правоведении (элементарный очерк) [Электронный ресурс] — Электрон. дан. — Санкт-Петербург : Лань, 2014. — 67 с. — Режим доступа: </w:t>
      </w:r>
      <w:hyperlink r:id="rId13" w:history="1">
        <w:r w:rsidRPr="00232D26">
          <w:rPr>
            <w:rStyle w:val="af0"/>
            <w:rFonts w:ascii="Times New Roman" w:hAnsi="Times New Roman"/>
            <w:sz w:val="28"/>
            <w:szCs w:val="28"/>
          </w:rPr>
          <w:t>https://e.lanbook.com/book/49381</w:t>
        </w:r>
      </w:hyperlink>
      <w:r w:rsidRPr="00232D26">
        <w:rPr>
          <w:rFonts w:ascii="Times New Roman" w:hAnsi="Times New Roman"/>
          <w:sz w:val="28"/>
          <w:szCs w:val="28"/>
        </w:rPr>
        <w:t xml:space="preserve"> . — Загл. с экрана.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sz w:val="28"/>
          <w:szCs w:val="28"/>
        </w:rPr>
        <w:t>4.Правоведение: учебник /А.Н. Тарбагаев, В.М. Шафиров, И.В. Шишко [и др.]; отв.ред.В.М. Шафиров. – М.: Проспект, 2015. – 624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sz w:val="28"/>
          <w:szCs w:val="28"/>
        </w:rPr>
        <w:t xml:space="preserve">5.Марченко М.Н., Дерябина Е.М. Правоведение: учебник. - М.: Проспект, 2010. - 416с. 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sz w:val="28"/>
          <w:szCs w:val="28"/>
        </w:rPr>
        <w:t>6.Корбанкова Н.В., Борисовская Н.В. Правоведение: планы практических занятий и рекомендации по изучению курса: методические указания. – СПб: ПГУПС, 2012. – 38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32D2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32D26">
        <w:rPr>
          <w:sz w:val="28"/>
          <w:szCs w:val="28"/>
          <w:shd w:val="clear" w:color="auto" w:fill="FFFFFF"/>
        </w:rPr>
        <w:t>1</w:t>
      </w:r>
      <w:r w:rsidRPr="00232D26">
        <w:rPr>
          <w:color w:val="000000"/>
          <w:sz w:val="28"/>
          <w:szCs w:val="28"/>
        </w:rPr>
        <w:t>.</w:t>
      </w:r>
      <w:r w:rsidRPr="00232D26">
        <w:rPr>
          <w:sz w:val="28"/>
          <w:szCs w:val="28"/>
          <w:lang w:eastAsia="en-US"/>
        </w:rPr>
        <w:t xml:space="preserve"> Бертгольдт, Г.В. Законы о несостоятельности торговой и неторговой [Электронный ресурс] — Электрон. дан. — Санкт-Петербург : Лань, 2017. — 212 с. — Режим доступа: </w:t>
      </w:r>
      <w:hyperlink r:id="rId14" w:history="1">
        <w:r w:rsidRPr="00232D26">
          <w:rPr>
            <w:rStyle w:val="af0"/>
            <w:sz w:val="28"/>
            <w:szCs w:val="28"/>
            <w:lang w:eastAsia="en-US"/>
          </w:rPr>
          <w:t>https://e.lanbook.com/book/93960</w:t>
        </w:r>
      </w:hyperlink>
      <w:r w:rsidRPr="00232D26">
        <w:rPr>
          <w:sz w:val="28"/>
          <w:szCs w:val="28"/>
          <w:lang w:eastAsia="en-US"/>
        </w:rPr>
        <w:t xml:space="preserve"> . — Загл. с экрана.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32D26">
        <w:rPr>
          <w:color w:val="000000"/>
          <w:sz w:val="28"/>
          <w:szCs w:val="28"/>
        </w:rPr>
        <w:t>2.Трудовое право: учебник для бакалавров /М.О. Буянова, О.В. Смирнов. – М.: РГ Пресс, 2014. – 490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32D26">
        <w:rPr>
          <w:color w:val="000000"/>
          <w:sz w:val="28"/>
          <w:szCs w:val="28"/>
        </w:rPr>
        <w:t>3.</w:t>
      </w:r>
      <w:r w:rsidRPr="00232D26">
        <w:rPr>
          <w:sz w:val="28"/>
          <w:szCs w:val="28"/>
          <w:shd w:val="clear" w:color="auto" w:fill="FFFFFF"/>
        </w:rPr>
        <w:t>Трудовое право России: учебник/под общ. ред. Е.Б. Хохлова, В.А. Сафонова. - 5-е изд., перераб. и доп. - М.: Юрайт, 2013. – 673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32D26">
        <w:rPr>
          <w:color w:val="000000"/>
          <w:sz w:val="28"/>
          <w:szCs w:val="28"/>
        </w:rPr>
        <w:t>4.</w:t>
      </w:r>
      <w:r w:rsidRPr="00232D26">
        <w:rPr>
          <w:sz w:val="28"/>
          <w:szCs w:val="28"/>
        </w:rPr>
        <w:t>Трудовое право России: учебник/под ред. Ю.П. Орловского, А.Ф. Нуртдиновой. - 3-е изд. - М.: Контракт; М.: Инфра-М, 2013. – 647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32D26">
        <w:rPr>
          <w:color w:val="000000"/>
          <w:sz w:val="28"/>
          <w:szCs w:val="28"/>
        </w:rPr>
        <w:t>5.Трудовое право: планы практических занятий /И.А. Наумов. – СПб.: ПГУПС, 2014. – 20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32D26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bCs/>
          <w:sz w:val="28"/>
          <w:szCs w:val="28"/>
        </w:rPr>
        <w:t>1.</w:t>
      </w:r>
      <w:r w:rsidRPr="00232D26">
        <w:rPr>
          <w:sz w:val="28"/>
          <w:szCs w:val="28"/>
        </w:rPr>
        <w:t>Кодекс Российской Федерации об администрати</w:t>
      </w:r>
      <w:r w:rsidRPr="00232D26">
        <w:rPr>
          <w:sz w:val="28"/>
          <w:szCs w:val="28"/>
        </w:rPr>
        <w:t>в</w:t>
      </w:r>
      <w:r w:rsidRPr="00232D26">
        <w:rPr>
          <w:sz w:val="28"/>
          <w:szCs w:val="28"/>
        </w:rPr>
        <w:t xml:space="preserve">ных правонарушениях. – Москва: Проспект, КноРус, 2014. – 528 с. 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sz w:val="28"/>
          <w:szCs w:val="28"/>
        </w:rPr>
        <w:t>2.Гражданский кодекс Российской ф</w:t>
      </w:r>
      <w:r w:rsidRPr="00232D26">
        <w:rPr>
          <w:sz w:val="28"/>
          <w:szCs w:val="28"/>
        </w:rPr>
        <w:t>е</w:t>
      </w:r>
      <w:r w:rsidRPr="00232D26">
        <w:rPr>
          <w:sz w:val="28"/>
          <w:szCs w:val="28"/>
        </w:rPr>
        <w:t>дерации. Части первая, вторая, третья и четве</w:t>
      </w:r>
      <w:r w:rsidRPr="00232D26">
        <w:rPr>
          <w:sz w:val="28"/>
          <w:szCs w:val="28"/>
        </w:rPr>
        <w:t>р</w:t>
      </w:r>
      <w:r w:rsidRPr="00232D26">
        <w:rPr>
          <w:sz w:val="28"/>
          <w:szCs w:val="28"/>
        </w:rPr>
        <w:t>тая. – Москва: Проспект, КноРус, 2014. – 608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sz w:val="28"/>
          <w:szCs w:val="28"/>
        </w:rPr>
        <w:t>3.Трудовой кодекс Российской Федерации. – М.: Издательство «Омега-Л», 2013. – 203 с. – (Кодексы Ро</w:t>
      </w:r>
      <w:r w:rsidRPr="00232D26">
        <w:rPr>
          <w:sz w:val="28"/>
          <w:szCs w:val="28"/>
        </w:rPr>
        <w:t>с</w:t>
      </w:r>
      <w:r w:rsidRPr="00232D26">
        <w:rPr>
          <w:sz w:val="28"/>
          <w:szCs w:val="28"/>
        </w:rPr>
        <w:t>сийской Федерации).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sz w:val="28"/>
          <w:szCs w:val="28"/>
        </w:rPr>
        <w:t>4.Уголовный кодекс Российской Фед</w:t>
      </w:r>
      <w:r w:rsidRPr="00232D26">
        <w:rPr>
          <w:sz w:val="28"/>
          <w:szCs w:val="28"/>
        </w:rPr>
        <w:t>е</w:t>
      </w:r>
      <w:r w:rsidRPr="00232D26">
        <w:rPr>
          <w:sz w:val="28"/>
          <w:szCs w:val="28"/>
        </w:rPr>
        <w:t xml:space="preserve">рации. – Москва: Проспект, КноРус, 2014. – 224 с. 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32D26">
        <w:rPr>
          <w:bCs/>
          <w:sz w:val="28"/>
          <w:szCs w:val="28"/>
        </w:rPr>
        <w:t>8.4. Другие издания, необходимые для освоения дисциплины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bCs/>
          <w:sz w:val="28"/>
          <w:szCs w:val="28"/>
        </w:rPr>
        <w:t>1.</w:t>
      </w:r>
      <w:r w:rsidRPr="00232D26">
        <w:rPr>
          <w:sz w:val="28"/>
          <w:szCs w:val="28"/>
        </w:rPr>
        <w:t>Корбанкова Н.В., Борисовская Н.В. Гражданское право: право инте</w:t>
      </w:r>
      <w:r w:rsidRPr="00232D26">
        <w:rPr>
          <w:sz w:val="28"/>
          <w:szCs w:val="28"/>
        </w:rPr>
        <w:t>л</w:t>
      </w:r>
      <w:r w:rsidRPr="00232D26">
        <w:rPr>
          <w:sz w:val="28"/>
          <w:szCs w:val="28"/>
        </w:rPr>
        <w:t>лектуальной собственности: Опорный конспект лекций для студентов заочной формы обучения всех технических специальностей /Н.В.Корбанкова, Н.В.Борисовская – СПб.: ПГУПС,2011. – 40 с.</w:t>
      </w:r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2D26">
        <w:rPr>
          <w:bCs/>
          <w:sz w:val="28"/>
          <w:szCs w:val="28"/>
        </w:rPr>
        <w:t>2.</w:t>
      </w:r>
      <w:r w:rsidRPr="00232D26">
        <w:rPr>
          <w:sz w:val="28"/>
          <w:szCs w:val="28"/>
        </w:rPr>
        <w:t>Корбанкова Н.В., Борисовская Н.В. Трудовое право: Оплата труда. Гарантии и компенсации: Опорный конспект лекций для студентов зао</w:t>
      </w:r>
      <w:r w:rsidRPr="00232D26">
        <w:rPr>
          <w:sz w:val="28"/>
          <w:szCs w:val="28"/>
        </w:rPr>
        <w:t>ч</w:t>
      </w:r>
      <w:r w:rsidRPr="00232D26">
        <w:rPr>
          <w:sz w:val="28"/>
          <w:szCs w:val="28"/>
        </w:rPr>
        <w:t>ной формы обучения всех специальностей /Н.В.Корбанкова, Н.В.Борисовская,  – СПб.: ПГУПС, 2013 – 27 с.</w:t>
      </w:r>
      <w:bookmarkStart w:id="0" w:name="OLE_LINK1"/>
      <w:bookmarkStart w:id="1" w:name="OLE_LINK2"/>
    </w:p>
    <w:p w:rsidR="00232D26" w:rsidRPr="00232D26" w:rsidRDefault="00232D26" w:rsidP="00232D2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32D26">
        <w:rPr>
          <w:sz w:val="28"/>
          <w:szCs w:val="28"/>
        </w:rPr>
        <w:t>3.Прием на работу и увольнение с работы: учебно-метод. пособие / Н.В. Корбанкова. – СПб.: ФГБОУ ВПО ПГУПС, 2014. – 31 с.</w:t>
      </w:r>
      <w:r w:rsidRPr="00232D26">
        <w:rPr>
          <w:bCs/>
          <w:sz w:val="28"/>
          <w:szCs w:val="28"/>
        </w:rPr>
        <w:t xml:space="preserve"> </w:t>
      </w:r>
      <w:bookmarkEnd w:id="0"/>
      <w:bookmarkEnd w:id="1"/>
    </w:p>
    <w:p w:rsidR="00D6039E" w:rsidRPr="002D7433" w:rsidRDefault="00D6039E" w:rsidP="002D7433">
      <w:pPr>
        <w:suppressAutoHyphens w:val="0"/>
        <w:ind w:firstLine="851"/>
        <w:jc w:val="both"/>
        <w:rPr>
          <w:rFonts w:eastAsia="Calibri"/>
          <w:bCs/>
          <w:sz w:val="28"/>
          <w:szCs w:val="28"/>
          <w:lang w:eastAsia="ru-RU"/>
        </w:rPr>
      </w:pPr>
    </w:p>
    <w:p w:rsidR="00CC460F" w:rsidRPr="002D7433" w:rsidRDefault="00CC460F" w:rsidP="002D743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D743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A17E4" w:rsidRPr="002D7433" w:rsidRDefault="00AA17E4" w:rsidP="002D7433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827F57" w:rsidRPr="002D7433" w:rsidRDefault="00827F57" w:rsidP="002D7433">
      <w:pPr>
        <w:widowControl w:val="0"/>
        <w:numPr>
          <w:ilvl w:val="0"/>
          <w:numId w:val="4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827F57" w:rsidRPr="002D7433" w:rsidRDefault="00827F57" w:rsidP="002D7433">
      <w:pPr>
        <w:widowControl w:val="0"/>
        <w:numPr>
          <w:ilvl w:val="0"/>
          <w:numId w:val="4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827F57" w:rsidRPr="002D7433" w:rsidRDefault="00827F57" w:rsidP="002D7433">
      <w:pPr>
        <w:widowControl w:val="0"/>
        <w:numPr>
          <w:ilvl w:val="0"/>
          <w:numId w:val="4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827F57" w:rsidRPr="002D7433" w:rsidRDefault="00827F57" w:rsidP="002D7433">
      <w:pPr>
        <w:widowControl w:val="0"/>
        <w:numPr>
          <w:ilvl w:val="0"/>
          <w:numId w:val="4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827F57" w:rsidRPr="002D7433" w:rsidRDefault="00827F57" w:rsidP="002D7433">
      <w:pPr>
        <w:widowControl w:val="0"/>
        <w:numPr>
          <w:ilvl w:val="0"/>
          <w:numId w:val="4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Электронная библиотека «Единое окно </w:t>
      </w:r>
      <w:r w:rsidR="00560C4A">
        <w:rPr>
          <w:sz w:val="28"/>
          <w:szCs w:val="28"/>
          <w:lang w:eastAsia="ru-RU"/>
        </w:rPr>
        <w:t xml:space="preserve">доступа </w:t>
      </w:r>
      <w:r w:rsidRPr="002D7433">
        <w:rPr>
          <w:sz w:val="28"/>
          <w:szCs w:val="28"/>
          <w:lang w:eastAsia="ru-RU"/>
        </w:rPr>
        <w:t xml:space="preserve">к образовательным ресурсам». Режим доступа: </w:t>
      </w:r>
      <w:hyperlink r:id="rId15" w:history="1">
        <w:r w:rsidRPr="002D7433">
          <w:rPr>
            <w:color w:val="0000FF"/>
            <w:sz w:val="28"/>
            <w:szCs w:val="28"/>
            <w:u w:val="single"/>
            <w:lang w:eastAsia="ru-RU"/>
          </w:rPr>
          <w:t>http://window.edu.ru</w:t>
        </w:r>
      </w:hyperlink>
      <w:r w:rsidRPr="002D7433">
        <w:rPr>
          <w:sz w:val="28"/>
          <w:szCs w:val="28"/>
          <w:lang w:eastAsia="ru-RU"/>
        </w:rPr>
        <w:t xml:space="preserve"> – свободный.</w:t>
      </w:r>
    </w:p>
    <w:p w:rsidR="00827F57" w:rsidRPr="002D7433" w:rsidRDefault="00827F57" w:rsidP="002D7433">
      <w:pPr>
        <w:contextualSpacing/>
        <w:jc w:val="center"/>
        <w:rPr>
          <w:b/>
          <w:bCs/>
          <w:sz w:val="28"/>
          <w:szCs w:val="28"/>
        </w:rPr>
      </w:pPr>
    </w:p>
    <w:p w:rsidR="00AA17E4" w:rsidRPr="002D7433" w:rsidRDefault="00AA17E4" w:rsidP="002D7433">
      <w:pPr>
        <w:contextualSpacing/>
        <w:jc w:val="center"/>
        <w:rPr>
          <w:b/>
          <w:bCs/>
          <w:sz w:val="28"/>
          <w:szCs w:val="28"/>
        </w:rPr>
      </w:pPr>
      <w:r w:rsidRPr="002D743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6039E" w:rsidRPr="002D7433" w:rsidRDefault="00D6039E" w:rsidP="002D7433">
      <w:pPr>
        <w:contextualSpacing/>
        <w:jc w:val="center"/>
        <w:rPr>
          <w:b/>
          <w:bCs/>
          <w:sz w:val="28"/>
          <w:szCs w:val="28"/>
        </w:rPr>
      </w:pPr>
    </w:p>
    <w:p w:rsidR="00AA17E4" w:rsidRPr="002D7433" w:rsidRDefault="00AA17E4" w:rsidP="002D7433">
      <w:pPr>
        <w:ind w:firstLine="709"/>
        <w:contextualSpacing/>
        <w:rPr>
          <w:bCs/>
          <w:sz w:val="28"/>
          <w:szCs w:val="28"/>
        </w:rPr>
      </w:pPr>
      <w:r w:rsidRPr="002D7433">
        <w:rPr>
          <w:bCs/>
          <w:sz w:val="28"/>
          <w:szCs w:val="28"/>
        </w:rPr>
        <w:t>Порядок изучения дисциплины следующий:</w:t>
      </w:r>
    </w:p>
    <w:p w:rsidR="00AA17E4" w:rsidRPr="002D7433" w:rsidRDefault="00AA17E4" w:rsidP="002D7433">
      <w:pPr>
        <w:widowControl w:val="0"/>
        <w:numPr>
          <w:ilvl w:val="0"/>
          <w:numId w:val="17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bCs/>
          <w:sz w:val="28"/>
          <w:szCs w:val="28"/>
        </w:rPr>
      </w:pPr>
      <w:r w:rsidRPr="002D743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A17E4" w:rsidRPr="002D7433" w:rsidRDefault="00AA17E4" w:rsidP="002D7433">
      <w:pPr>
        <w:widowControl w:val="0"/>
        <w:numPr>
          <w:ilvl w:val="0"/>
          <w:numId w:val="17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bCs/>
          <w:sz w:val="28"/>
          <w:szCs w:val="28"/>
        </w:rPr>
      </w:pPr>
      <w:r w:rsidRPr="002D7433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AA17E4" w:rsidRPr="002D7433" w:rsidRDefault="00AA17E4" w:rsidP="002D7433">
      <w:pPr>
        <w:widowControl w:val="0"/>
        <w:numPr>
          <w:ilvl w:val="0"/>
          <w:numId w:val="17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bCs/>
          <w:sz w:val="28"/>
          <w:szCs w:val="28"/>
        </w:rPr>
      </w:pPr>
      <w:r w:rsidRPr="002D743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A17E4" w:rsidRPr="002D7433" w:rsidRDefault="00AA17E4" w:rsidP="002D7433">
      <w:pPr>
        <w:tabs>
          <w:tab w:val="left" w:pos="0"/>
        </w:tabs>
        <w:ind w:firstLine="709"/>
        <w:contextualSpacing/>
        <w:jc w:val="center"/>
        <w:rPr>
          <w:bCs/>
          <w:sz w:val="28"/>
          <w:szCs w:val="28"/>
        </w:rPr>
      </w:pPr>
    </w:p>
    <w:p w:rsidR="00827F57" w:rsidRPr="002D7433" w:rsidRDefault="00827F57" w:rsidP="002D7433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lang w:eastAsia="ru-RU"/>
        </w:rPr>
      </w:pPr>
      <w:r w:rsidRPr="002D743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27F57" w:rsidRPr="002D7433" w:rsidRDefault="00827F57" w:rsidP="002D7433">
      <w:pPr>
        <w:tabs>
          <w:tab w:val="left" w:pos="851"/>
          <w:tab w:val="left" w:pos="1134"/>
        </w:tabs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827F57" w:rsidRPr="002D7433" w:rsidRDefault="00827F57" w:rsidP="002D7433">
      <w:pPr>
        <w:tabs>
          <w:tab w:val="left" w:pos="851"/>
          <w:tab w:val="left" w:pos="1134"/>
        </w:tabs>
        <w:ind w:firstLine="709"/>
        <w:jc w:val="both"/>
        <w:rPr>
          <w:bCs/>
          <w:sz w:val="28"/>
          <w:szCs w:val="28"/>
          <w:lang w:eastAsia="ru-RU"/>
        </w:rPr>
      </w:pPr>
      <w:r w:rsidRPr="002D7433">
        <w:rPr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27F57" w:rsidRPr="002D7433" w:rsidRDefault="00827F57" w:rsidP="002D7433">
      <w:pPr>
        <w:widowControl w:val="0"/>
        <w:numPr>
          <w:ilvl w:val="0"/>
          <w:numId w:val="4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827F57" w:rsidRPr="002D7433" w:rsidRDefault="00827F57" w:rsidP="002D7433">
      <w:pPr>
        <w:widowControl w:val="0"/>
        <w:numPr>
          <w:ilvl w:val="0"/>
          <w:numId w:val="4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827F57" w:rsidRPr="002D7433" w:rsidRDefault="00827F57" w:rsidP="002D7433">
      <w:pPr>
        <w:widowControl w:val="0"/>
        <w:numPr>
          <w:ilvl w:val="0"/>
          <w:numId w:val="4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</w:t>
      </w:r>
      <w:hyperlink r:id="rId16" w:history="1">
        <w:r w:rsidRPr="002D7433">
          <w:rPr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 w:rsidRPr="002D7433">
        <w:rPr>
          <w:sz w:val="28"/>
          <w:szCs w:val="28"/>
          <w:lang w:eastAsia="ru-RU"/>
        </w:rPr>
        <w:t xml:space="preserve">; </w:t>
      </w:r>
    </w:p>
    <w:p w:rsidR="00827F57" w:rsidRPr="002D7433" w:rsidRDefault="00827F57" w:rsidP="002D7433">
      <w:pPr>
        <w:widowControl w:val="0"/>
        <w:numPr>
          <w:ilvl w:val="0"/>
          <w:numId w:val="4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827F57" w:rsidRPr="002D7433" w:rsidRDefault="00827F57" w:rsidP="002D7433">
      <w:pPr>
        <w:widowControl w:val="0"/>
        <w:numPr>
          <w:ilvl w:val="0"/>
          <w:numId w:val="4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827F57" w:rsidRPr="002D7433" w:rsidRDefault="00827F57" w:rsidP="002D7433">
      <w:pPr>
        <w:tabs>
          <w:tab w:val="left" w:pos="851"/>
          <w:tab w:val="left" w:pos="1134"/>
          <w:tab w:val="left" w:pos="1418"/>
        </w:tabs>
        <w:ind w:firstLine="709"/>
        <w:jc w:val="both"/>
        <w:rPr>
          <w:bCs/>
          <w:sz w:val="28"/>
          <w:szCs w:val="28"/>
          <w:lang w:eastAsia="ru-RU"/>
        </w:rPr>
      </w:pPr>
      <w:r w:rsidRPr="002D7433">
        <w:rPr>
          <w:bCs/>
          <w:sz w:val="28"/>
          <w:szCs w:val="28"/>
          <w:lang w:eastAsia="ru-RU"/>
        </w:rPr>
        <w:t xml:space="preserve">операционная система </w:t>
      </w:r>
      <w:r w:rsidRPr="002D7433">
        <w:rPr>
          <w:bCs/>
          <w:sz w:val="28"/>
          <w:szCs w:val="28"/>
          <w:lang w:val="en-US" w:eastAsia="ru-RU"/>
        </w:rPr>
        <w:t>Windows</w:t>
      </w:r>
      <w:r w:rsidRPr="002D7433">
        <w:rPr>
          <w:bCs/>
          <w:sz w:val="28"/>
          <w:szCs w:val="28"/>
          <w:lang w:eastAsia="ru-RU"/>
        </w:rPr>
        <w:t>;</w:t>
      </w:r>
    </w:p>
    <w:p w:rsidR="00827F57" w:rsidRPr="002D7433" w:rsidRDefault="00827F57" w:rsidP="002D7433">
      <w:pPr>
        <w:tabs>
          <w:tab w:val="left" w:pos="851"/>
          <w:tab w:val="left" w:pos="1134"/>
          <w:tab w:val="left" w:pos="1418"/>
        </w:tabs>
        <w:ind w:firstLine="709"/>
        <w:jc w:val="both"/>
        <w:rPr>
          <w:bCs/>
          <w:sz w:val="28"/>
          <w:szCs w:val="28"/>
          <w:lang w:eastAsia="ru-RU"/>
        </w:rPr>
      </w:pPr>
      <w:r w:rsidRPr="002D7433">
        <w:rPr>
          <w:bCs/>
          <w:sz w:val="28"/>
          <w:szCs w:val="28"/>
          <w:lang w:val="en-US" w:eastAsia="ru-RU"/>
        </w:rPr>
        <w:t>MS</w:t>
      </w:r>
      <w:r w:rsidRPr="002D7433">
        <w:rPr>
          <w:bCs/>
          <w:sz w:val="28"/>
          <w:szCs w:val="28"/>
          <w:lang w:eastAsia="ru-RU"/>
        </w:rPr>
        <w:t xml:space="preserve"> </w:t>
      </w:r>
      <w:r w:rsidRPr="002D7433">
        <w:rPr>
          <w:bCs/>
          <w:sz w:val="28"/>
          <w:szCs w:val="28"/>
          <w:lang w:val="en-US" w:eastAsia="ru-RU"/>
        </w:rPr>
        <w:t>Office</w:t>
      </w:r>
      <w:r w:rsidRPr="002D7433">
        <w:rPr>
          <w:bCs/>
          <w:sz w:val="28"/>
          <w:szCs w:val="28"/>
          <w:lang w:eastAsia="ru-RU"/>
        </w:rPr>
        <w:t>;</w:t>
      </w:r>
    </w:p>
    <w:p w:rsidR="00DE50BD" w:rsidRDefault="00827F57" w:rsidP="00DE50BD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  <w:r w:rsidRPr="002D7433">
        <w:rPr>
          <w:sz w:val="28"/>
          <w:szCs w:val="28"/>
          <w:lang w:eastAsia="ru-RU"/>
        </w:rPr>
        <w:t>Антивирус Касперский.</w:t>
      </w:r>
    </w:p>
    <w:p w:rsidR="00605371" w:rsidRPr="00DE50BD" w:rsidRDefault="00DE50BD" w:rsidP="00DE50BD">
      <w:pPr>
        <w:tabs>
          <w:tab w:val="left" w:pos="851"/>
          <w:tab w:val="left" w:pos="1134"/>
          <w:tab w:val="left" w:pos="1418"/>
        </w:tabs>
        <w:jc w:val="both"/>
        <w:rPr>
          <w:sz w:val="28"/>
          <w:szCs w:val="28"/>
          <w:lang w:eastAsia="ru-RU"/>
        </w:rPr>
      </w:pPr>
      <w:bookmarkStart w:id="2" w:name="_GoBack"/>
      <w:r>
        <w:rPr>
          <w:noProof/>
          <w:lang w:eastAsia="ru-RU"/>
        </w:rPr>
        <w:drawing>
          <wp:inline distT="0" distB="0" distL="0" distR="0">
            <wp:extent cx="5962650" cy="69617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C8F90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2" cy="696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605371" w:rsidRPr="00DE50BD">
      <w:footerReference w:type="default" r:id="rId18"/>
      <w:pgSz w:w="11906" w:h="16838"/>
      <w:pgMar w:top="1410" w:right="850" w:bottom="1410" w:left="1701" w:header="72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9A" w:rsidRDefault="002C5C9A">
      <w:r>
        <w:separator/>
      </w:r>
    </w:p>
  </w:endnote>
  <w:endnote w:type="continuationSeparator" w:id="0">
    <w:p w:rsidR="002C5C9A" w:rsidRDefault="002C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4D" w:rsidRDefault="0099764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E50BD">
      <w:rPr>
        <w:noProof/>
      </w:rPr>
      <w:t>11</w:t>
    </w:r>
    <w:r>
      <w:fldChar w:fldCharType="end"/>
    </w:r>
  </w:p>
  <w:p w:rsidR="00E06D74" w:rsidRDefault="00E06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9A" w:rsidRDefault="002C5C9A">
      <w:r>
        <w:separator/>
      </w:r>
    </w:p>
  </w:footnote>
  <w:footnote w:type="continuationSeparator" w:id="0">
    <w:p w:rsidR="002C5C9A" w:rsidRDefault="002C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Haettenschweiler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Haettenschweiler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Haettenschweiler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Haettenschweiler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Haettenschweiler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Haettenschweiler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Haettenschweiler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Haettenschweiler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Haettenschweiler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Haettenschweiler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Haettenschweiler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Haettenschweiler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Haettenschweiler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Haettenschweiler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Haettenschweiler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Haettenschweiler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Haettenschweiler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Haettenschweiler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Haettenschweiler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Haettenschweiler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Haettenschweiler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Haettenschweiler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Haettenschweiler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Haettenschweiler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Haettenschweiler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Haettenschweiler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Haettenschweiler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Haettenschweiler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aettenschweiler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Haettenschweiler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aettenschweiler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90454BF"/>
    <w:multiLevelType w:val="hybridMultilevel"/>
    <w:tmpl w:val="45A41A62"/>
    <w:lvl w:ilvl="0" w:tplc="012424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B2B78F3"/>
    <w:multiLevelType w:val="hybridMultilevel"/>
    <w:tmpl w:val="779E5F5A"/>
    <w:lvl w:ilvl="0" w:tplc="D9787FAC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2445098"/>
    <w:multiLevelType w:val="hybridMultilevel"/>
    <w:tmpl w:val="95383072"/>
    <w:lvl w:ilvl="0" w:tplc="A90EF7EA">
      <w:start w:val="1"/>
      <w:numFmt w:val="decimal"/>
      <w:lvlText w:val="%1."/>
      <w:lvlJc w:val="left"/>
      <w:pPr>
        <w:ind w:left="1976" w:hanging="112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242C58DC"/>
    <w:multiLevelType w:val="hybridMultilevel"/>
    <w:tmpl w:val="B10EF382"/>
    <w:lvl w:ilvl="0" w:tplc="4126A57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D151228"/>
    <w:multiLevelType w:val="hybridMultilevel"/>
    <w:tmpl w:val="17044BC8"/>
    <w:lvl w:ilvl="0" w:tplc="E01AFE72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7242AD"/>
    <w:multiLevelType w:val="hybridMultilevel"/>
    <w:tmpl w:val="41FE2142"/>
    <w:lvl w:ilvl="0" w:tplc="92A2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23F2A85"/>
    <w:multiLevelType w:val="hybridMultilevel"/>
    <w:tmpl w:val="F7DEC114"/>
    <w:lvl w:ilvl="0" w:tplc="29E223A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72855"/>
    <w:multiLevelType w:val="multilevel"/>
    <w:tmpl w:val="F3C2DF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17122C2"/>
    <w:multiLevelType w:val="hybridMultilevel"/>
    <w:tmpl w:val="22EAE232"/>
    <w:lvl w:ilvl="0" w:tplc="2FD8B9EC">
      <w:start w:val="10"/>
      <w:numFmt w:val="decimal"/>
      <w:lvlText w:val="%1."/>
      <w:lvlJc w:val="left"/>
      <w:pPr>
        <w:ind w:left="14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8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47377"/>
    <w:multiLevelType w:val="hybridMultilevel"/>
    <w:tmpl w:val="79425794"/>
    <w:lvl w:ilvl="0" w:tplc="A1EED388">
      <w:start w:val="1"/>
      <w:numFmt w:val="decimal"/>
      <w:lvlText w:val="%1."/>
      <w:lvlJc w:val="left"/>
      <w:pPr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0" w15:restartNumberingAfterBreak="0">
    <w:nsid w:val="5948728E"/>
    <w:multiLevelType w:val="hybridMultilevel"/>
    <w:tmpl w:val="1DD86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A05419"/>
    <w:multiLevelType w:val="hybridMultilevel"/>
    <w:tmpl w:val="5D22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EBBD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E3E06"/>
    <w:multiLevelType w:val="hybridMultilevel"/>
    <w:tmpl w:val="DEAE6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EBBD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4AC5D89"/>
    <w:multiLevelType w:val="hybridMultilevel"/>
    <w:tmpl w:val="308A640C"/>
    <w:lvl w:ilvl="0" w:tplc="F4F8982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57E6D0F"/>
    <w:multiLevelType w:val="hybridMultilevel"/>
    <w:tmpl w:val="8E0E1668"/>
    <w:lvl w:ilvl="0" w:tplc="4126A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6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12"/>
  </w:num>
  <w:num w:numId="14">
    <w:abstractNumId w:val="21"/>
  </w:num>
  <w:num w:numId="15">
    <w:abstractNumId w:val="13"/>
  </w:num>
  <w:num w:numId="16">
    <w:abstractNumId w:val="20"/>
  </w:num>
  <w:num w:numId="17">
    <w:abstractNumId w:val="17"/>
  </w:num>
  <w:num w:numId="18">
    <w:abstractNumId w:val="14"/>
  </w:num>
  <w:num w:numId="19">
    <w:abstractNumId w:val="29"/>
  </w:num>
  <w:num w:numId="20">
    <w:abstractNumId w:val="33"/>
  </w:num>
  <w:num w:numId="21">
    <w:abstractNumId w:val="25"/>
  </w:num>
  <w:num w:numId="22">
    <w:abstractNumId w:val="27"/>
  </w:num>
  <w:num w:numId="23">
    <w:abstractNumId w:val="34"/>
  </w:num>
  <w:num w:numId="24">
    <w:abstractNumId w:val="32"/>
  </w:num>
  <w:num w:numId="25">
    <w:abstractNumId w:val="31"/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5"/>
  </w:num>
  <w:num w:numId="33">
    <w:abstractNumId w:val="26"/>
  </w:num>
  <w:num w:numId="34">
    <w:abstractNumId w:val="18"/>
  </w:num>
  <w:num w:numId="35">
    <w:abstractNumId w:val="24"/>
  </w:num>
  <w:num w:numId="36">
    <w:abstractNumId w:val="36"/>
  </w:num>
  <w:num w:numId="37">
    <w:abstractNumId w:val="2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4D"/>
    <w:rsid w:val="00015A19"/>
    <w:rsid w:val="00026416"/>
    <w:rsid w:val="00045476"/>
    <w:rsid w:val="000664C3"/>
    <w:rsid w:val="000745F2"/>
    <w:rsid w:val="000A15CB"/>
    <w:rsid w:val="000A6588"/>
    <w:rsid w:val="000B3AE1"/>
    <w:rsid w:val="000C0FE6"/>
    <w:rsid w:val="00125330"/>
    <w:rsid w:val="00126BA7"/>
    <w:rsid w:val="001551A0"/>
    <w:rsid w:val="00187AA5"/>
    <w:rsid w:val="001B7A82"/>
    <w:rsid w:val="001B7D16"/>
    <w:rsid w:val="001C1999"/>
    <w:rsid w:val="001F5C04"/>
    <w:rsid w:val="00205FBD"/>
    <w:rsid w:val="0022789D"/>
    <w:rsid w:val="00232D26"/>
    <w:rsid w:val="002350EE"/>
    <w:rsid w:val="002953F4"/>
    <w:rsid w:val="002A22D4"/>
    <w:rsid w:val="002C5C9A"/>
    <w:rsid w:val="002D7433"/>
    <w:rsid w:val="003049EB"/>
    <w:rsid w:val="00310E83"/>
    <w:rsid w:val="003119A7"/>
    <w:rsid w:val="00321346"/>
    <w:rsid w:val="003240D0"/>
    <w:rsid w:val="00347589"/>
    <w:rsid w:val="00392EEF"/>
    <w:rsid w:val="003E3C94"/>
    <w:rsid w:val="00406293"/>
    <w:rsid w:val="00412797"/>
    <w:rsid w:val="004145E7"/>
    <w:rsid w:val="0044262F"/>
    <w:rsid w:val="00446A66"/>
    <w:rsid w:val="00495D18"/>
    <w:rsid w:val="004B0BF3"/>
    <w:rsid w:val="004C1A73"/>
    <w:rsid w:val="004C26EB"/>
    <w:rsid w:val="004F3EE4"/>
    <w:rsid w:val="004F474C"/>
    <w:rsid w:val="005316FC"/>
    <w:rsid w:val="0056039F"/>
    <w:rsid w:val="00560C4A"/>
    <w:rsid w:val="00562D13"/>
    <w:rsid w:val="005B530B"/>
    <w:rsid w:val="00605371"/>
    <w:rsid w:val="00642461"/>
    <w:rsid w:val="006823BA"/>
    <w:rsid w:val="00683AFC"/>
    <w:rsid w:val="00684331"/>
    <w:rsid w:val="00685661"/>
    <w:rsid w:val="00686366"/>
    <w:rsid w:val="00686FAE"/>
    <w:rsid w:val="006B5165"/>
    <w:rsid w:val="006F0A66"/>
    <w:rsid w:val="00703C66"/>
    <w:rsid w:val="007214C2"/>
    <w:rsid w:val="00725680"/>
    <w:rsid w:val="007360A0"/>
    <w:rsid w:val="00737991"/>
    <w:rsid w:val="00775E42"/>
    <w:rsid w:val="007801FD"/>
    <w:rsid w:val="007A3A80"/>
    <w:rsid w:val="007E3374"/>
    <w:rsid w:val="007F49A9"/>
    <w:rsid w:val="008045E2"/>
    <w:rsid w:val="008118BA"/>
    <w:rsid w:val="0081380D"/>
    <w:rsid w:val="008214A9"/>
    <w:rsid w:val="00827F57"/>
    <w:rsid w:val="00836CDC"/>
    <w:rsid w:val="008A6115"/>
    <w:rsid w:val="008A6A5F"/>
    <w:rsid w:val="008B4800"/>
    <w:rsid w:val="008C4E63"/>
    <w:rsid w:val="008F3370"/>
    <w:rsid w:val="00947D90"/>
    <w:rsid w:val="00972CBF"/>
    <w:rsid w:val="0099764D"/>
    <w:rsid w:val="009A153E"/>
    <w:rsid w:val="009B239B"/>
    <w:rsid w:val="00A637D3"/>
    <w:rsid w:val="00A71C1B"/>
    <w:rsid w:val="00AA17E4"/>
    <w:rsid w:val="00AA25B8"/>
    <w:rsid w:val="00AD51A8"/>
    <w:rsid w:val="00B54322"/>
    <w:rsid w:val="00B735AC"/>
    <w:rsid w:val="00BB3028"/>
    <w:rsid w:val="00BC58CB"/>
    <w:rsid w:val="00BD0FC1"/>
    <w:rsid w:val="00BE692E"/>
    <w:rsid w:val="00C150B6"/>
    <w:rsid w:val="00C424EC"/>
    <w:rsid w:val="00C4566C"/>
    <w:rsid w:val="00C65EB3"/>
    <w:rsid w:val="00C72D83"/>
    <w:rsid w:val="00C84664"/>
    <w:rsid w:val="00C93ACD"/>
    <w:rsid w:val="00CA0A39"/>
    <w:rsid w:val="00CB5189"/>
    <w:rsid w:val="00CC1DB7"/>
    <w:rsid w:val="00CC460F"/>
    <w:rsid w:val="00CC5EEB"/>
    <w:rsid w:val="00CD5975"/>
    <w:rsid w:val="00CE0695"/>
    <w:rsid w:val="00D14438"/>
    <w:rsid w:val="00D14B8F"/>
    <w:rsid w:val="00D508AE"/>
    <w:rsid w:val="00D53258"/>
    <w:rsid w:val="00D53F2A"/>
    <w:rsid w:val="00D6039E"/>
    <w:rsid w:val="00D621A5"/>
    <w:rsid w:val="00DC1167"/>
    <w:rsid w:val="00DC4968"/>
    <w:rsid w:val="00DC6176"/>
    <w:rsid w:val="00DE201E"/>
    <w:rsid w:val="00DE3751"/>
    <w:rsid w:val="00DE50BD"/>
    <w:rsid w:val="00E06D74"/>
    <w:rsid w:val="00E27F3F"/>
    <w:rsid w:val="00E37AC4"/>
    <w:rsid w:val="00E52C64"/>
    <w:rsid w:val="00ED23B9"/>
    <w:rsid w:val="00ED4E85"/>
    <w:rsid w:val="00F010E0"/>
    <w:rsid w:val="00F06A54"/>
    <w:rsid w:val="00F151CF"/>
    <w:rsid w:val="00F61E0F"/>
    <w:rsid w:val="00F63427"/>
    <w:rsid w:val="00FC3A84"/>
    <w:rsid w:val="00FC592A"/>
    <w:rsid w:val="00FD0D1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3ED395F-995B-464B-8602-F3C9B282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134" w:firstLine="0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97" w:firstLine="0"/>
      <w:outlineLvl w:val="4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Haettenschweiler"/>
      <w:color w:val="auto"/>
    </w:rPr>
  </w:style>
  <w:style w:type="character" w:customStyle="1" w:styleId="WW8Num4z0">
    <w:name w:val="WW8Num4z0"/>
    <w:rPr>
      <w:rFonts w:ascii="Symbol" w:hAnsi="Symbol" w:cs="Haettenschweiler"/>
      <w:color w:val="auto"/>
    </w:rPr>
  </w:style>
  <w:style w:type="character" w:customStyle="1" w:styleId="WW8Num5z0">
    <w:name w:val="WW8Num5z0"/>
    <w:rPr>
      <w:rFonts w:ascii="Times New Roman" w:hAnsi="Times New Roman" w:cs="Haettenschweiler"/>
      <w:color w:val="auto"/>
    </w:rPr>
  </w:style>
  <w:style w:type="character" w:customStyle="1" w:styleId="WW8Num6z0">
    <w:name w:val="WW8Num6z0"/>
    <w:rPr>
      <w:rFonts w:ascii="Symbol" w:hAnsi="Symbol" w:cs="Symbol"/>
      <w:b/>
      <w:sz w:val="24"/>
      <w:szCs w:val="24"/>
    </w:rPr>
  </w:style>
  <w:style w:type="character" w:customStyle="1" w:styleId="WW8Num7z0">
    <w:name w:val="WW8Num7z0"/>
    <w:rPr>
      <w:rFonts w:ascii="Haettenschweiler" w:hAnsi="Haettenschweiler" w:cs="Haettenschweiler"/>
      <w:color w:val="auto"/>
    </w:rPr>
  </w:style>
  <w:style w:type="character" w:customStyle="1" w:styleId="WW8Num8z0">
    <w:name w:val="WW8Num8z0"/>
    <w:rPr>
      <w:rFonts w:ascii="Haettenschweiler" w:hAnsi="Haettenschweiler" w:cs="Haettenschweiler"/>
      <w:color w:val="auto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b/>
      <w:sz w:val="24"/>
      <w:szCs w:val="24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  <w:rPr>
      <w:rFonts w:ascii="Times New Roman CYR" w:eastAsia="Times New Roman CYR" w:hAnsi="Times New Roman CYR" w:cs="Times New Roman CYR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b w:val="0"/>
      <w:i w:val="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Pr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pPr>
      <w:ind w:firstLine="397"/>
    </w:pPr>
    <w:rPr>
      <w:sz w:val="2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9">
    <w:name w:val="список с точками"/>
    <w:basedOn w:val="a"/>
    <w:pPr>
      <w:tabs>
        <w:tab w:val="left" w:pos="360"/>
        <w:tab w:val="left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aa">
    <w:name w:val="Для таблиц"/>
    <w:basedOn w:val="a"/>
    <w:rPr>
      <w:sz w:val="24"/>
      <w:szCs w:val="24"/>
    </w:rPr>
  </w:style>
  <w:style w:type="paragraph" w:customStyle="1" w:styleId="20">
    <w:name w:val="Текст2"/>
    <w:basedOn w:val="a"/>
    <w:rPr>
      <w:rFonts w:ascii="Courier New" w:hAnsi="Courier New" w:cs="Courier New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677"/>
        <w:tab w:val="right" w:pos="9355"/>
      </w:tabs>
    </w:pPr>
    <w:rPr>
      <w:lang w:val="x-none"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link w:val="ad"/>
    <w:uiPriority w:val="99"/>
    <w:rsid w:val="0099764D"/>
    <w:rPr>
      <w:lang w:eastAsia="zh-CN"/>
    </w:rPr>
  </w:style>
  <w:style w:type="paragraph" w:customStyle="1" w:styleId="ListParagraph1">
    <w:name w:val="List Paragraph1"/>
    <w:basedOn w:val="a"/>
    <w:rsid w:val="008F3370"/>
    <w:pPr>
      <w:suppressAutoHyphens w:val="0"/>
      <w:ind w:left="720"/>
      <w:contextualSpacing/>
    </w:pPr>
    <w:rPr>
      <w:rFonts w:eastAsia="Calibri" w:cs="Tahoma"/>
      <w:sz w:val="28"/>
      <w:lang w:eastAsia="ru-RU"/>
    </w:rPr>
  </w:style>
  <w:style w:type="character" w:styleId="af0">
    <w:name w:val="Hyperlink"/>
    <w:uiPriority w:val="99"/>
    <w:unhideWhenUsed/>
    <w:rsid w:val="00C4566C"/>
    <w:rPr>
      <w:color w:val="0563C1"/>
      <w:u w:val="single"/>
    </w:rPr>
  </w:style>
  <w:style w:type="paragraph" w:styleId="af1">
    <w:name w:val="List Paragraph"/>
    <w:basedOn w:val="a"/>
    <w:uiPriority w:val="99"/>
    <w:qFormat/>
    <w:rsid w:val="00392EE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E692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E692E"/>
    <w:rPr>
      <w:rFonts w:ascii="Tahoma" w:hAnsi="Tahoma" w:cs="Tahoma"/>
      <w:sz w:val="16"/>
      <w:szCs w:val="16"/>
      <w:lang w:eastAsia="zh-CN"/>
    </w:rPr>
  </w:style>
  <w:style w:type="paragraph" w:styleId="af4">
    <w:name w:val="Normal (Web)"/>
    <w:basedOn w:val="a"/>
    <w:uiPriority w:val="99"/>
    <w:semiHidden/>
    <w:unhideWhenUsed/>
    <w:rsid w:val="00D603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F182BFFA-00A7-450C-A725-2EF34E605DA7" TargetMode="External"/><Relationship Id="rId13" Type="http://schemas.openxmlformats.org/officeDocument/2006/relationships/hyperlink" Target="https://e.lanbook.com/book/493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yperlink" Target="http://www.biblio-online.ru/book/D9D71D9F-6BD9-4174-AAA3-5DB67DBEADDA" TargetMode="External"/><Relationship Id="rId17" Type="http://schemas.openxmlformats.org/officeDocument/2006/relationships/image" Target="media/image2.tmp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F182BFFA-00A7-450C-A725-2EF34E605DA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e.lanbook.com/book/493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D9D71D9F-6BD9-4174-AAA3-5DB67DBEADDA" TargetMode="External"/><Relationship Id="rId14" Type="http://schemas.openxmlformats.org/officeDocument/2006/relationships/hyperlink" Target="https://e.lanbook.com/book/93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2482</Words>
  <Characters>14149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SPecialiST RePack</Company>
  <LinksUpToDate>false</LinksUpToDate>
  <CharactersWithSpaces>16598</CharactersWithSpaces>
  <SharedDoc>false</SharedDoc>
  <HLinks>
    <vt:vector size="60" baseType="variant">
      <vt:variant>
        <vt:i4>1835023</vt:i4>
      </vt:variant>
      <vt:variant>
        <vt:i4>27</vt:i4>
      </vt:variant>
      <vt:variant>
        <vt:i4>0</vt:i4>
      </vt:variant>
      <vt:variant>
        <vt:i4>5</vt:i4>
      </vt:variant>
      <vt:variant>
        <vt:lpwstr>http://sdo.pgups.ru/</vt:lpwstr>
      </vt:variant>
      <vt:variant>
        <vt:lpwstr/>
      </vt:variant>
      <vt:variant>
        <vt:i4>1835023</vt:i4>
      </vt:variant>
      <vt:variant>
        <vt:i4>24</vt:i4>
      </vt:variant>
      <vt:variant>
        <vt:i4>0</vt:i4>
      </vt:variant>
      <vt:variant>
        <vt:i4>5</vt:i4>
      </vt:variant>
      <vt:variant>
        <vt:lpwstr>http://sdo.pgups.ru/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589834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https://e.lanbook.com/book/93960</vt:lpwstr>
      </vt:variant>
      <vt:variant>
        <vt:lpwstr/>
      </vt:variant>
      <vt:variant>
        <vt:i4>983054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https://e.lanbook.com/book/49381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http://www.biblio-online.ru/book/D9D71D9F-6BD9-4174-AAA3-5DB67DBEADDA</vt:lpwstr>
      </vt:variant>
      <vt:variant>
        <vt:lpwstr/>
      </vt:variant>
      <vt:variant>
        <vt:i4>851993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http://www.biblio-online.ru/book/F182BFFA-00A7-450C-A725-2EF34E605DA7</vt:lpwstr>
      </vt:variant>
      <vt:variant>
        <vt:lpwstr/>
      </vt:variant>
      <vt:variant>
        <vt:i4>983054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https://e.lanbook.com/book/49381</vt:lpwstr>
      </vt:variant>
      <vt:variant>
        <vt:lpwstr/>
      </vt:variant>
      <vt:variant>
        <vt:i4>5308482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http://www.biblio-online.ru/book/D9D71D9F-6BD9-4174-AAA3-5DB67DBEADDA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http://www.biblio-online.ru/book/F182BFFA-00A7-450C-A725-2EF34E605DA7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Кунин</dc:creator>
  <cp:keywords>рабочая программа</cp:keywords>
  <cp:lastModifiedBy>Сотрудник Университета</cp:lastModifiedBy>
  <cp:revision>2</cp:revision>
  <cp:lastPrinted>2018-05-23T11:23:00Z</cp:lastPrinted>
  <dcterms:created xsi:type="dcterms:W3CDTF">2018-07-15T13:58:00Z</dcterms:created>
  <dcterms:modified xsi:type="dcterms:W3CDTF">2018-07-15T13:58:00Z</dcterms:modified>
</cp:coreProperties>
</file>