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DF" w:rsidRPr="00F60C72" w:rsidRDefault="00FC61DF" w:rsidP="00FC61DF">
      <w:pPr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 АГЕНТСТВО  ЖЕЛЕЗНОДОРОЖНОГО  ТРАНСПОРТА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высшего образования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«Петербургский государственный университет путей сообщения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 xml:space="preserve">Императора Александра </w:t>
      </w:r>
      <w:r w:rsidRPr="00F60C72">
        <w:rPr>
          <w:sz w:val="28"/>
          <w:szCs w:val="28"/>
          <w:lang w:val="en-US" w:eastAsia="ar-SA"/>
        </w:rPr>
        <w:t>I</w:t>
      </w:r>
      <w:r w:rsidRPr="00F60C72">
        <w:rPr>
          <w:sz w:val="28"/>
          <w:szCs w:val="28"/>
          <w:lang w:eastAsia="ar-SA"/>
        </w:rPr>
        <w:t>»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(ФГБОУ  ВО  ПГУПС)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Кафедра «</w:t>
      </w:r>
      <w:r>
        <w:rPr>
          <w:sz w:val="28"/>
          <w:szCs w:val="28"/>
          <w:lang w:eastAsia="ar-SA"/>
        </w:rPr>
        <w:t>Инженерная химия и естествознание</w:t>
      </w:r>
      <w:r w:rsidRPr="00F60C72">
        <w:rPr>
          <w:sz w:val="28"/>
          <w:szCs w:val="28"/>
          <w:lang w:eastAsia="ar-SA"/>
        </w:rPr>
        <w:t>»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left="5245" w:firstLine="0"/>
        <w:jc w:val="left"/>
        <w:rPr>
          <w:sz w:val="20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i/>
          <w:iCs/>
          <w:sz w:val="28"/>
          <w:szCs w:val="28"/>
          <w:lang w:eastAsia="ar-SA"/>
        </w:rPr>
      </w:pPr>
      <w:r w:rsidRPr="00F60C72">
        <w:rPr>
          <w:b/>
          <w:bCs/>
          <w:sz w:val="28"/>
          <w:szCs w:val="28"/>
          <w:lang w:eastAsia="ar-SA"/>
        </w:rPr>
        <w:t>РАБОЧАЯ  ПРОГРАММА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i/>
          <w:iCs/>
          <w:sz w:val="28"/>
          <w:szCs w:val="28"/>
          <w:lang w:eastAsia="ar-SA"/>
        </w:rPr>
        <w:t>дисциплины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C61DF">
        <w:rPr>
          <w:sz w:val="28"/>
          <w:szCs w:val="28"/>
          <w:lang w:eastAsia="ar-SA"/>
        </w:rPr>
        <w:t>«ХИМИЯ ВОДЫ И МИКРОБИОЛОГИЯ» (Б1.В.ОД.4)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для направления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08.03.01 «Строительство»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по профилю</w:t>
      </w: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«Водоснабжение и водоотведение»</w:t>
      </w:r>
    </w:p>
    <w:p w:rsidR="0044184D" w:rsidRDefault="0044184D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44184D" w:rsidRDefault="0044184D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Default="0044184D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Форма обучения – очная, заочная</w:t>
      </w:r>
    </w:p>
    <w:p w:rsidR="0044184D" w:rsidRDefault="0044184D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44184D" w:rsidRPr="00F60C72" w:rsidRDefault="0044184D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012FB8" w:rsidRDefault="00012FB8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FC61DF" w:rsidP="00FC61DF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C61DF" w:rsidRPr="00F60C72" w:rsidRDefault="00012FB8" w:rsidP="00012FB8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Санкт-Петербург</w:t>
      </w:r>
    </w:p>
    <w:p w:rsidR="00FC61DF" w:rsidRDefault="00FC61DF" w:rsidP="00FC61DF">
      <w:pPr>
        <w:tabs>
          <w:tab w:val="left" w:pos="2504"/>
        </w:tabs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201</w:t>
      </w:r>
      <w:r w:rsidR="00C64890">
        <w:rPr>
          <w:sz w:val="28"/>
          <w:szCs w:val="28"/>
          <w:lang w:eastAsia="ar-SA"/>
        </w:rPr>
        <w:t>8</w:t>
      </w:r>
    </w:p>
    <w:p w:rsidR="005119D7" w:rsidRDefault="00E47FFA" w:rsidP="005119D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E47FFA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9D7">
        <w:rPr>
          <w:b/>
          <w:bCs/>
          <w:sz w:val="28"/>
          <w:szCs w:val="28"/>
        </w:rPr>
        <w:br w:type="page"/>
      </w:r>
    </w:p>
    <w:p w:rsidR="008649D8" w:rsidRPr="00D2714B" w:rsidRDefault="008649D8" w:rsidP="00E365A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4807DA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807DA" w:rsidRDefault="008649D8" w:rsidP="004807D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4807DA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4807DA">
        <w:rPr>
          <w:sz w:val="28"/>
          <w:szCs w:val="28"/>
        </w:rPr>
        <w:t>марта</w:t>
      </w:r>
      <w:r w:rsidR="003C6201">
        <w:rPr>
          <w:sz w:val="28"/>
          <w:szCs w:val="28"/>
        </w:rPr>
        <w:t xml:space="preserve"> </w:t>
      </w:r>
      <w:r w:rsidR="004807DA">
        <w:rPr>
          <w:sz w:val="28"/>
          <w:szCs w:val="28"/>
        </w:rPr>
        <w:t xml:space="preserve">2015 </w:t>
      </w:r>
      <w:r w:rsidRPr="00D2714B">
        <w:rPr>
          <w:sz w:val="28"/>
          <w:szCs w:val="28"/>
        </w:rPr>
        <w:t xml:space="preserve">г., приказ № </w:t>
      </w:r>
      <w:r w:rsidR="004807DA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</w:t>
      </w:r>
      <w:r w:rsidR="004807DA" w:rsidRPr="00744F60">
        <w:rPr>
          <w:sz w:val="28"/>
          <w:szCs w:val="28"/>
        </w:rPr>
        <w:t xml:space="preserve">направлению </w:t>
      </w:r>
      <w:r w:rsidR="004807DA">
        <w:rPr>
          <w:sz w:val="28"/>
          <w:szCs w:val="28"/>
        </w:rPr>
        <w:t xml:space="preserve">08.03.01«Строительство», </w:t>
      </w:r>
      <w:r w:rsidR="004807DA" w:rsidRPr="00744F60">
        <w:rPr>
          <w:sz w:val="28"/>
          <w:szCs w:val="28"/>
        </w:rPr>
        <w:t>по дисциплине «</w:t>
      </w:r>
      <w:r w:rsidR="004807DA">
        <w:rPr>
          <w:sz w:val="28"/>
          <w:szCs w:val="28"/>
        </w:rPr>
        <w:t>Химия воды и микробиология</w:t>
      </w:r>
      <w:r w:rsidR="004807DA" w:rsidRPr="00744F60">
        <w:rPr>
          <w:sz w:val="28"/>
          <w:szCs w:val="28"/>
        </w:rPr>
        <w:t>».</w:t>
      </w:r>
    </w:p>
    <w:p w:rsidR="004807DA" w:rsidRPr="001E2E3E" w:rsidRDefault="004807DA" w:rsidP="004807DA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 xml:space="preserve">Целью изучения дисциплины «Химия воды и микробиология» является получение необходимых химических знаний о составе и свойствах природных и сточных вод, о видах и назначениях химических и бактериологических анализах воды, о жизнедеятельности микроорганизмов. </w:t>
      </w:r>
    </w:p>
    <w:p w:rsidR="004807DA" w:rsidRPr="001E2E3E" w:rsidRDefault="004807DA" w:rsidP="004807DA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>Для достижения поставленных целей решаются следующие задачи:</w:t>
      </w:r>
    </w:p>
    <w:p w:rsidR="004807DA" w:rsidRPr="001E2E3E" w:rsidRDefault="004807DA" w:rsidP="004807DA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2E3E">
        <w:rPr>
          <w:sz w:val="28"/>
          <w:szCs w:val="28"/>
        </w:rPr>
        <w:t>аучить студента ориентироваться в химической характеристике природных и сточных вод;</w:t>
      </w:r>
    </w:p>
    <w:p w:rsidR="004807DA" w:rsidRPr="001E2E3E" w:rsidRDefault="004807DA" w:rsidP="004807DA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1E2E3E">
        <w:rPr>
          <w:sz w:val="28"/>
          <w:szCs w:val="28"/>
        </w:rPr>
        <w:t>пределять качество воды по результатам химического и бактериологического анализов;</w:t>
      </w:r>
    </w:p>
    <w:p w:rsidR="004807DA" w:rsidRPr="001E2E3E" w:rsidRDefault="004807DA" w:rsidP="004807DA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1E2E3E">
        <w:rPr>
          <w:sz w:val="28"/>
          <w:szCs w:val="28"/>
        </w:rPr>
        <w:t>риентироваться в многообразии микроорганизмов, обитающих в водной среде.</w:t>
      </w:r>
    </w:p>
    <w:p w:rsidR="008649D8" w:rsidRPr="00D2714B" w:rsidRDefault="008649D8" w:rsidP="004807D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</w:t>
      </w:r>
      <w:r w:rsidR="00F56354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807DA" w:rsidRDefault="004807DA" w:rsidP="004807DA">
      <w:pPr>
        <w:spacing w:line="240" w:lineRule="auto"/>
        <w:ind w:left="2127" w:hanging="1418"/>
        <w:rPr>
          <w:spacing w:val="-2"/>
          <w:sz w:val="28"/>
          <w:szCs w:val="28"/>
        </w:rPr>
      </w:pPr>
      <w:r w:rsidRPr="0042373B">
        <w:rPr>
          <w:b/>
          <w:spacing w:val="-2"/>
          <w:sz w:val="28"/>
          <w:szCs w:val="28"/>
        </w:rPr>
        <w:t>ЗНАТЬ</w:t>
      </w:r>
      <w:r>
        <w:rPr>
          <w:spacing w:val="-2"/>
          <w:sz w:val="28"/>
          <w:szCs w:val="28"/>
        </w:rPr>
        <w:t>: особенности химического состава природных и сточных вод;</w:t>
      </w:r>
    </w:p>
    <w:p w:rsidR="004807DA" w:rsidRDefault="004807DA" w:rsidP="004807DA">
      <w:pPr>
        <w:spacing w:line="240" w:lineRule="auto"/>
        <w:ind w:firstLine="3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классификацию примесей воды; физико-химические процессы обработки природных и сточных вод; общую микробиологию; процессы загрязнения и самоочищения водоемов; роль микроорганизмов в процессе очистки сточных вод.</w:t>
      </w:r>
    </w:p>
    <w:p w:rsidR="004807DA" w:rsidRDefault="004807DA" w:rsidP="004807DA">
      <w:pPr>
        <w:spacing w:line="240" w:lineRule="auto"/>
        <w:ind w:firstLine="720"/>
        <w:rPr>
          <w:spacing w:val="-2"/>
          <w:sz w:val="28"/>
          <w:szCs w:val="28"/>
        </w:rPr>
      </w:pPr>
      <w:r w:rsidRPr="0042373B">
        <w:rPr>
          <w:b/>
          <w:spacing w:val="-2"/>
          <w:sz w:val="28"/>
          <w:szCs w:val="28"/>
        </w:rPr>
        <w:t>УМЕТЬ</w:t>
      </w:r>
      <w:r>
        <w:rPr>
          <w:spacing w:val="-2"/>
          <w:sz w:val="28"/>
          <w:szCs w:val="28"/>
        </w:rPr>
        <w:t>: применять полученные теоретические знания об основных характеристиках природных вод, о методах санитарно-химического и бактериологического анализов природных вод в производственной деятельности.</w:t>
      </w:r>
    </w:p>
    <w:p w:rsidR="004807DA" w:rsidRDefault="004807DA" w:rsidP="004807DA">
      <w:pPr>
        <w:spacing w:line="240" w:lineRule="auto"/>
        <w:ind w:firstLine="720"/>
        <w:rPr>
          <w:spacing w:val="-2"/>
          <w:sz w:val="28"/>
          <w:szCs w:val="28"/>
        </w:rPr>
      </w:pPr>
      <w:r w:rsidRPr="0042373B">
        <w:rPr>
          <w:b/>
          <w:spacing w:val="-2"/>
          <w:sz w:val="28"/>
          <w:szCs w:val="28"/>
        </w:rPr>
        <w:t>ВЛАДЕТЬ</w:t>
      </w:r>
      <w:r>
        <w:rPr>
          <w:spacing w:val="-2"/>
          <w:sz w:val="28"/>
          <w:szCs w:val="28"/>
        </w:rPr>
        <w:t>: основными физико-химическими методами анализа.</w:t>
      </w:r>
    </w:p>
    <w:p w:rsidR="008649D8" w:rsidRDefault="008649D8" w:rsidP="004807DA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F5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5635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F1B9B" w:rsidRDefault="005F1B9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способности использовать основы философских знаний для формирования мировоззренческих компетенций (ОК-1);</w:t>
      </w:r>
    </w:p>
    <w:p w:rsidR="005F1B9B" w:rsidRDefault="005F1B9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способностью использовать приемы первой помощи, методы защиты в условиях чрезвычайных ситуаций (ОК-9)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5635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F1B9B" w:rsidRDefault="005F1B9B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способностью использовать основные законы </w:t>
      </w:r>
      <w:r w:rsidR="00190DFE">
        <w:rPr>
          <w:sz w:val="28"/>
          <w:szCs w:val="28"/>
        </w:rPr>
        <w:t>естественнонаучных</w:t>
      </w:r>
      <w:r>
        <w:rPr>
          <w:sz w:val="28"/>
          <w:szCs w:val="28"/>
        </w:rPr>
        <w:t xml:space="preserve">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5F1B9B" w:rsidRPr="00C573A9" w:rsidRDefault="005F1B9B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56354">
        <w:rPr>
          <w:sz w:val="28"/>
          <w:szCs w:val="28"/>
        </w:rPr>
        <w:t xml:space="preserve"> </w:t>
      </w:r>
      <w:r w:rsidRPr="005F1B9B">
        <w:rPr>
          <w:b/>
          <w:sz w:val="28"/>
          <w:szCs w:val="28"/>
        </w:rPr>
        <w:t>профессиональных компетенций (ПК)</w:t>
      </w:r>
      <w:r w:rsidRPr="005F1B9B">
        <w:rPr>
          <w:sz w:val="28"/>
          <w:szCs w:val="28"/>
        </w:rPr>
        <w:t xml:space="preserve">, </w:t>
      </w:r>
      <w:r w:rsidRPr="005F1B9B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</w:t>
      </w:r>
      <w:r w:rsidR="005F1B9B" w:rsidRPr="005F1B9B">
        <w:rPr>
          <w:bCs/>
          <w:sz w:val="28"/>
          <w:szCs w:val="28"/>
        </w:rPr>
        <w:t>вриата</w:t>
      </w:r>
      <w:r w:rsidRPr="005F1B9B">
        <w:rPr>
          <w:bCs/>
          <w:sz w:val="28"/>
          <w:szCs w:val="28"/>
        </w:rPr>
        <w:t>:</w:t>
      </w:r>
    </w:p>
    <w:p w:rsidR="008649D8" w:rsidRPr="00C40805" w:rsidRDefault="00251BA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40805">
        <w:rPr>
          <w:bCs/>
          <w:i/>
          <w:sz w:val="28"/>
          <w:szCs w:val="28"/>
        </w:rPr>
        <w:t>экспериментально-исследовательская деятельность</w:t>
      </w:r>
      <w:r w:rsidR="008649D8" w:rsidRPr="00C40805">
        <w:rPr>
          <w:bCs/>
          <w:sz w:val="28"/>
          <w:szCs w:val="28"/>
        </w:rPr>
        <w:t>:</w:t>
      </w:r>
    </w:p>
    <w:p w:rsidR="00251BA5" w:rsidRPr="00C40805" w:rsidRDefault="00251BA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40805">
        <w:rPr>
          <w:bCs/>
          <w:sz w:val="28"/>
          <w:szCs w:val="28"/>
        </w:rPr>
        <w:t xml:space="preserve">- владение методами и средствами физического и математического (компьютерного моделирования) в том числе с использованием универсальных и специализированных </w:t>
      </w:r>
      <w:r w:rsidR="00AB217B" w:rsidRPr="00C40805">
        <w:rPr>
          <w:bCs/>
          <w:sz w:val="28"/>
          <w:szCs w:val="28"/>
        </w:rPr>
        <w:t>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испытания строительных конструкций и изделий, методов постановки и проведения экспериментов по заданным методикам (ПК-14)</w:t>
      </w:r>
    </w:p>
    <w:p w:rsidR="00AB217B" w:rsidRPr="00C40805" w:rsidRDefault="00AB217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40805">
        <w:rPr>
          <w:bCs/>
          <w:sz w:val="28"/>
          <w:szCs w:val="28"/>
        </w:rPr>
        <w:t xml:space="preserve">- </w:t>
      </w:r>
      <w:r w:rsidR="00C40805" w:rsidRPr="00C40805">
        <w:rPr>
          <w:bCs/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(ПК-15)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56354" w:rsidRPr="00F5635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F56354" w:rsidRPr="00F5635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C40805">
        <w:rPr>
          <w:sz w:val="28"/>
          <w:szCs w:val="28"/>
        </w:rPr>
        <w:t>Химия воды и микробиология</w:t>
      </w:r>
      <w:r w:rsidRPr="00D2714B">
        <w:rPr>
          <w:sz w:val="28"/>
          <w:szCs w:val="28"/>
        </w:rPr>
        <w:t>» (</w:t>
      </w:r>
      <w:r w:rsidR="00C40805">
        <w:rPr>
          <w:sz w:val="28"/>
          <w:szCs w:val="28"/>
        </w:rPr>
        <w:t>Б1.В.ОД.4</w:t>
      </w:r>
      <w:r w:rsidRPr="00D2714B">
        <w:rPr>
          <w:sz w:val="28"/>
          <w:szCs w:val="28"/>
        </w:rPr>
        <w:t xml:space="preserve">) относится к </w:t>
      </w:r>
      <w:r w:rsidRPr="00C40805">
        <w:rPr>
          <w:sz w:val="28"/>
          <w:szCs w:val="28"/>
        </w:rPr>
        <w:t xml:space="preserve">вариативной части и является </w:t>
      </w:r>
      <w:r w:rsidR="00C40805" w:rsidRPr="00C40805">
        <w:rPr>
          <w:sz w:val="28"/>
          <w:szCs w:val="28"/>
        </w:rPr>
        <w:t>обязательной дисциплиной</w:t>
      </w:r>
      <w:r w:rsidR="007C501C">
        <w:rPr>
          <w:sz w:val="28"/>
          <w:szCs w:val="28"/>
        </w:rPr>
        <w:t xml:space="preserve"> обучающегося</w:t>
      </w:r>
      <w:r w:rsidR="00C40805" w:rsidRPr="00C40805">
        <w:rPr>
          <w:sz w:val="28"/>
          <w:szCs w:val="28"/>
        </w:rPr>
        <w:t>.</w:t>
      </w:r>
    </w:p>
    <w:p w:rsidR="00FC61DF" w:rsidRPr="00D2714B" w:rsidRDefault="00FC61D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61DF" w:rsidRDefault="00FC61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2435A" w:rsidRPr="0062435A" w:rsidTr="00755A99">
        <w:trPr>
          <w:jc w:val="center"/>
        </w:trPr>
        <w:tc>
          <w:tcPr>
            <w:tcW w:w="5353" w:type="dxa"/>
            <w:vMerge w:val="restart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435A">
              <w:rPr>
                <w:b/>
                <w:sz w:val="28"/>
                <w:szCs w:val="28"/>
              </w:rPr>
              <w:t>Семестр</w:t>
            </w:r>
          </w:p>
        </w:tc>
      </w:tr>
      <w:tr w:rsidR="0062435A" w:rsidRPr="0062435A" w:rsidTr="00755A99">
        <w:trPr>
          <w:jc w:val="center"/>
        </w:trPr>
        <w:tc>
          <w:tcPr>
            <w:tcW w:w="5353" w:type="dxa"/>
            <w:vMerge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435A">
              <w:rPr>
                <w:b/>
                <w:sz w:val="28"/>
                <w:szCs w:val="28"/>
              </w:rPr>
              <w:t>5</w:t>
            </w:r>
          </w:p>
        </w:tc>
      </w:tr>
      <w:tr w:rsidR="0062435A" w:rsidRPr="0062435A" w:rsidTr="00755A99">
        <w:trPr>
          <w:trHeight w:val="1736"/>
          <w:jc w:val="center"/>
        </w:trPr>
        <w:tc>
          <w:tcPr>
            <w:tcW w:w="5353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В том числе:</w:t>
            </w:r>
          </w:p>
          <w:p w:rsidR="0062435A" w:rsidRPr="0062435A" w:rsidRDefault="0062435A" w:rsidP="006243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лекции (Л)</w:t>
            </w:r>
          </w:p>
          <w:p w:rsidR="0062435A" w:rsidRPr="0062435A" w:rsidRDefault="0062435A" w:rsidP="006243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практические занятия (ПЗ)</w:t>
            </w:r>
          </w:p>
          <w:p w:rsidR="0062435A" w:rsidRPr="0062435A" w:rsidRDefault="0062435A" w:rsidP="0062435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160" w:line="240" w:lineRule="auto"/>
              <w:jc w:val="left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48</w:t>
            </w: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16</w:t>
            </w: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32</w:t>
            </w: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48</w:t>
            </w: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16</w:t>
            </w: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32</w:t>
            </w:r>
          </w:p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35A" w:rsidRPr="0062435A" w:rsidTr="00755A99">
        <w:trPr>
          <w:jc w:val="center"/>
        </w:trPr>
        <w:tc>
          <w:tcPr>
            <w:tcW w:w="5353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15</w:t>
            </w:r>
          </w:p>
        </w:tc>
      </w:tr>
      <w:tr w:rsidR="0062435A" w:rsidRPr="0062435A" w:rsidTr="00755A99">
        <w:trPr>
          <w:jc w:val="center"/>
        </w:trPr>
        <w:tc>
          <w:tcPr>
            <w:tcW w:w="5353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9</w:t>
            </w:r>
          </w:p>
        </w:tc>
      </w:tr>
      <w:tr w:rsidR="0062435A" w:rsidRPr="0062435A" w:rsidTr="00755A99">
        <w:trPr>
          <w:jc w:val="center"/>
        </w:trPr>
        <w:tc>
          <w:tcPr>
            <w:tcW w:w="5353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З</w:t>
            </w:r>
          </w:p>
        </w:tc>
      </w:tr>
      <w:tr w:rsidR="0062435A" w:rsidRPr="0062435A" w:rsidTr="00755A99">
        <w:trPr>
          <w:jc w:val="center"/>
        </w:trPr>
        <w:tc>
          <w:tcPr>
            <w:tcW w:w="5353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435A">
              <w:rPr>
                <w:sz w:val="28"/>
                <w:szCs w:val="28"/>
              </w:rPr>
              <w:t>72/2</w:t>
            </w:r>
          </w:p>
        </w:tc>
      </w:tr>
    </w:tbl>
    <w:p w:rsidR="0062435A" w:rsidRDefault="0062435A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AE053C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AE053C">
        <w:rPr>
          <w:sz w:val="28"/>
          <w:szCs w:val="28"/>
        </w:rPr>
        <w:t xml:space="preserve">Для заочной формы обучения: </w:t>
      </w:r>
    </w:p>
    <w:p w:rsidR="008649D8" w:rsidRPr="00AE053C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AE053C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AE053C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AE053C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AE053C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E053C">
              <w:rPr>
                <w:b/>
                <w:sz w:val="28"/>
                <w:szCs w:val="28"/>
              </w:rPr>
              <w:t>Курс</w:t>
            </w:r>
          </w:p>
        </w:tc>
      </w:tr>
      <w:tr w:rsidR="00F15212" w:rsidRPr="00AE053C" w:rsidTr="00063334">
        <w:trPr>
          <w:jc w:val="center"/>
        </w:trPr>
        <w:tc>
          <w:tcPr>
            <w:tcW w:w="5353" w:type="dxa"/>
            <w:vMerge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15212" w:rsidRPr="00AE053C" w:rsidRDefault="00FC61DF" w:rsidP="00F152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15212" w:rsidRPr="00AE053C" w:rsidTr="00880755">
        <w:trPr>
          <w:jc w:val="center"/>
        </w:trPr>
        <w:tc>
          <w:tcPr>
            <w:tcW w:w="5353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В том числе:</w:t>
            </w:r>
          </w:p>
          <w:p w:rsidR="00F15212" w:rsidRPr="00AE053C" w:rsidRDefault="00F152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лекции (Л)</w:t>
            </w:r>
          </w:p>
          <w:p w:rsidR="00F15212" w:rsidRPr="00AE053C" w:rsidRDefault="00F152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практические занятия (ПЗ)</w:t>
            </w:r>
          </w:p>
          <w:p w:rsidR="00F15212" w:rsidRPr="00AE053C" w:rsidRDefault="00F152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</w:tc>
      </w:tr>
      <w:tr w:rsidR="00F15212" w:rsidRPr="00AE053C" w:rsidTr="007918BC">
        <w:trPr>
          <w:jc w:val="center"/>
        </w:trPr>
        <w:tc>
          <w:tcPr>
            <w:tcW w:w="5353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60</w:t>
            </w:r>
          </w:p>
        </w:tc>
      </w:tr>
      <w:tr w:rsidR="00F15212" w:rsidRPr="00AE053C" w:rsidTr="0001605F">
        <w:trPr>
          <w:jc w:val="center"/>
        </w:trPr>
        <w:tc>
          <w:tcPr>
            <w:tcW w:w="5353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</w:tc>
      </w:tr>
      <w:tr w:rsidR="00F15212" w:rsidRPr="00AE053C" w:rsidTr="00817357">
        <w:trPr>
          <w:jc w:val="center"/>
        </w:trPr>
        <w:tc>
          <w:tcPr>
            <w:tcW w:w="5353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З</w:t>
            </w:r>
          </w:p>
        </w:tc>
      </w:tr>
      <w:tr w:rsidR="00F15212" w:rsidRPr="00D2714B" w:rsidTr="00AF4420">
        <w:trPr>
          <w:jc w:val="center"/>
        </w:trPr>
        <w:tc>
          <w:tcPr>
            <w:tcW w:w="5353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15212" w:rsidRPr="00AE053C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15212" w:rsidRPr="00D2714B" w:rsidRDefault="00F152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72/2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A1E2C" w:rsidRPr="007F4916" w:rsidRDefault="003A1E2C" w:rsidP="003A1E2C">
      <w:pPr>
        <w:ind w:firstLine="851"/>
        <w:rPr>
          <w:sz w:val="26"/>
          <w:szCs w:val="26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799"/>
        <w:gridCol w:w="6033"/>
      </w:tblGrid>
      <w:tr w:rsidR="003A1E2C" w:rsidRPr="00190DFE" w:rsidTr="003A1E2C">
        <w:tc>
          <w:tcPr>
            <w:tcW w:w="461" w:type="dxa"/>
            <w:vAlign w:val="center"/>
          </w:tcPr>
          <w:p w:rsidR="003A1E2C" w:rsidRPr="00190DFE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0" w:type="dxa"/>
            <w:vAlign w:val="center"/>
          </w:tcPr>
          <w:p w:rsidR="003A1E2C" w:rsidRPr="00190DFE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31" w:type="dxa"/>
            <w:vAlign w:val="center"/>
          </w:tcPr>
          <w:p w:rsidR="003A1E2C" w:rsidRPr="00190DFE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3A1E2C" w:rsidRPr="003A1E2C" w:rsidTr="003A1E2C">
        <w:tc>
          <w:tcPr>
            <w:tcW w:w="461" w:type="dxa"/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Природные воды и их физико-химическая характеристика</w:t>
            </w:r>
          </w:p>
        </w:tc>
        <w:tc>
          <w:tcPr>
            <w:tcW w:w="6131" w:type="dxa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Природные воды как многокомпонентные гетерогенные системы. Неорганические и органические примеси природных вод. Свойства и фазовый состав примесей природных вод.</w:t>
            </w:r>
          </w:p>
        </w:tc>
      </w:tr>
      <w:tr w:rsidR="003A1E2C" w:rsidRPr="003A1E2C" w:rsidTr="003A1E2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Классификация природных вод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Классификация природных вод по их химическому составу, минерализации, фазово-дисперсному состоянию, жесткости.</w:t>
            </w:r>
          </w:p>
        </w:tc>
      </w:tr>
      <w:tr w:rsidR="003A1E2C" w:rsidRPr="003A1E2C" w:rsidTr="003A1E2C">
        <w:tc>
          <w:tcPr>
            <w:tcW w:w="461" w:type="dxa"/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00" w:type="dxa"/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Требования к качеству воды. Виды анализа природных вод</w:t>
            </w:r>
          </w:p>
        </w:tc>
        <w:tc>
          <w:tcPr>
            <w:tcW w:w="6131" w:type="dxa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Физические и химические показатели воды. Водородный показатель, кислотность и щелочность воды, кислотность и щелочность, ХПК, ПИ, БПК, азотсодержащие вещества. Санитарно-бактериологический анализ вод. Технологический анализ.</w:t>
            </w:r>
          </w:p>
        </w:tc>
      </w:tr>
      <w:tr w:rsidR="003A1E2C" w:rsidRPr="003A1E2C" w:rsidTr="003A1E2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Физико-химические основы технологических процессов водоподготовки и очистки воды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Осветление и обесцвечивание воды (отстаивание, фильтрование, коагуляция). Процессы обезжелезивания, фторирования и дефторирования, дегазации, умягчения, обессоливания, опреснения, стабилизации. Обеззараживание природной воды.</w:t>
            </w:r>
          </w:p>
        </w:tc>
      </w:tr>
      <w:tr w:rsidR="003A1E2C" w:rsidRPr="003A1E2C" w:rsidTr="00190DF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Характеристика сточных вод. Физико-химические методы очистки сточных вод различного происхождения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 xml:space="preserve">Методы физико-химической очистки сточных вод: реагентная очистка, сорбция, экстракция, ионный обмен, флотация, электрофлотация, электродиализ, обратный осмос. </w:t>
            </w:r>
          </w:p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Процессы нейтрализации и окисления-восстановления.</w:t>
            </w:r>
          </w:p>
        </w:tc>
      </w:tr>
      <w:tr w:rsidR="003A1E2C" w:rsidRPr="003A1E2C" w:rsidTr="00190DF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pacing w:val="-2"/>
                <w:sz w:val="28"/>
                <w:szCs w:val="28"/>
              </w:rPr>
              <w:t>Основы общей микробиологии. Строение микробной клетки. Морфология и физиология микроорганизмов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Предмет микробиологии и ее связь с окружающей средой. Положение микроорганизмов в системе животного мира, принципы их систематизации. Морфологическая характеристика микроорганизмов.</w:t>
            </w:r>
          </w:p>
        </w:tc>
      </w:tr>
      <w:tr w:rsidR="003A1E2C" w:rsidRPr="003A1E2C" w:rsidTr="00190DF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pacing w:val="-2"/>
                <w:sz w:val="28"/>
                <w:szCs w:val="28"/>
              </w:rPr>
              <w:t>Патогенные микроорганизмы. Микробиологические показатели санитарной оценки качества воды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190DF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color w:val="000000"/>
                <w:sz w:val="28"/>
                <w:szCs w:val="28"/>
              </w:rPr>
              <w:t>Патогенные микроорганизмы и инфекции, передающиеся через воду. Микробиологические показатели санитарной оценки качества воды. Санитарно</w:t>
            </w:r>
            <w:r w:rsidR="00190DFE">
              <w:rPr>
                <w:color w:val="000000"/>
                <w:sz w:val="28"/>
                <w:szCs w:val="28"/>
              </w:rPr>
              <w:t xml:space="preserve"> </w:t>
            </w:r>
            <w:r w:rsidRPr="003A1E2C">
              <w:rPr>
                <w:color w:val="000000"/>
                <w:sz w:val="28"/>
                <w:szCs w:val="28"/>
              </w:rPr>
              <w:t xml:space="preserve">показательные микроорганизмы: бактерии группы кишечных палочек, клостридии, энтерококки, бактериофаги, стафилококки. Гельминты. </w:t>
            </w:r>
          </w:p>
        </w:tc>
      </w:tr>
      <w:tr w:rsidR="003A1E2C" w:rsidRPr="003A1E2C" w:rsidTr="003A1E2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FC61D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1E2C"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spacing w:val="-2"/>
                <w:sz w:val="28"/>
                <w:szCs w:val="28"/>
              </w:rPr>
              <w:t>Роль микроорганизмов в процессе очистки природных и сточных вод Аэробные и анаэробные биохимические процессы в очистке сточных вод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C" w:rsidRPr="003A1E2C" w:rsidRDefault="003A1E2C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A1E2C">
              <w:rPr>
                <w:color w:val="000000"/>
                <w:sz w:val="28"/>
                <w:szCs w:val="28"/>
              </w:rPr>
              <w:t>Биохимическое окисление органических веществ в аэробных условиях. Анаэробные  биохимические процессы в очистке сточных вод и обработке осадков. Превращение сложных органических соединений в анаэробных условиях.</w:t>
            </w:r>
          </w:p>
        </w:tc>
      </w:tr>
    </w:tbl>
    <w:p w:rsidR="0062435A" w:rsidRDefault="006243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2435A" w:rsidRDefault="006243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2435A" w:rsidRDefault="006243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992"/>
        <w:gridCol w:w="992"/>
        <w:gridCol w:w="992"/>
        <w:gridCol w:w="851"/>
      </w:tblGrid>
      <w:tr w:rsidR="0062435A" w:rsidRPr="0062435A" w:rsidTr="00755A99">
        <w:tc>
          <w:tcPr>
            <w:tcW w:w="709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62435A" w:rsidRPr="0062435A" w:rsidTr="00755A99">
        <w:tc>
          <w:tcPr>
            <w:tcW w:w="709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Природные воды и их физико-химическая характеристика</w:t>
            </w:r>
          </w:p>
        </w:tc>
        <w:tc>
          <w:tcPr>
            <w:tcW w:w="9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2435A" w:rsidRPr="0062435A" w:rsidTr="00755A99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Классификация природных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2435A" w:rsidRPr="0062435A" w:rsidTr="00755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Требования к качеству воды. Виды анализа природных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2435A" w:rsidRPr="0062435A" w:rsidTr="00755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Физико-химические основы технологических процессов водо-подготовки и очистки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2435A" w:rsidRPr="0062435A" w:rsidTr="00755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Характеристика сточных вод. Физико-химические методы очистки сточных вод различного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62435A" w:rsidRPr="0062435A" w:rsidTr="00755A9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pacing w:val="-2"/>
                <w:sz w:val="24"/>
                <w:szCs w:val="24"/>
                <w:lang w:eastAsia="en-US"/>
              </w:rPr>
              <w:t>Основы общей микробиологии. Строение микробной клетки. Морфология и физиология микроорганизмов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62435A" w:rsidRPr="0062435A" w:rsidTr="00755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pacing w:val="-2"/>
                <w:sz w:val="24"/>
                <w:szCs w:val="24"/>
                <w:lang w:eastAsia="en-US"/>
              </w:rPr>
              <w:t>Патогенные микроорганизмы. Микробиологические показатели санитарной оценки качества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2435A" w:rsidRPr="0062435A" w:rsidTr="00755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pacing w:val="-2"/>
                <w:sz w:val="24"/>
                <w:szCs w:val="24"/>
                <w:lang w:eastAsia="en-US"/>
              </w:rPr>
              <w:t>Роль микроорганизмов в процессе очистки природных и сточных вод Аэробные и анаэробные биохимические процессы в очистке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2435A" w:rsidRPr="0062435A" w:rsidTr="00755A9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5A" w:rsidRPr="0062435A" w:rsidRDefault="0062435A" w:rsidP="006243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435A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62435A" w:rsidRPr="0062435A" w:rsidRDefault="0062435A" w:rsidP="0062435A">
      <w:pPr>
        <w:widowControl/>
        <w:spacing w:line="240" w:lineRule="auto"/>
        <w:ind w:firstLine="0"/>
        <w:contextualSpacing/>
        <w:jc w:val="center"/>
        <w:rPr>
          <w:b/>
          <w:i/>
          <w:sz w:val="24"/>
          <w:szCs w:val="24"/>
        </w:rPr>
      </w:pPr>
    </w:p>
    <w:p w:rsidR="008649D8" w:rsidRPr="00AE053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053C">
        <w:rPr>
          <w:sz w:val="28"/>
          <w:szCs w:val="28"/>
        </w:rPr>
        <w:t xml:space="preserve">Для заочной формы обучения: </w:t>
      </w:r>
    </w:p>
    <w:p w:rsidR="004F6C9E" w:rsidRPr="00AE053C" w:rsidRDefault="004F6C9E" w:rsidP="004F6C9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951"/>
        <w:gridCol w:w="992"/>
        <w:gridCol w:w="992"/>
        <w:gridCol w:w="992"/>
        <w:gridCol w:w="851"/>
      </w:tblGrid>
      <w:tr w:rsidR="004F6C9E" w:rsidRPr="00190DFE" w:rsidTr="00190DFE">
        <w:trPr>
          <w:tblHeader/>
        </w:trPr>
        <w:tc>
          <w:tcPr>
            <w:tcW w:w="578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51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F6C9E" w:rsidRPr="00190DF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0DFE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4F6C9E" w:rsidRPr="00AE053C" w:rsidTr="004F6C9E">
        <w:tc>
          <w:tcPr>
            <w:tcW w:w="578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4951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Природные воды и их физико-химическая характеристика</w:t>
            </w:r>
          </w:p>
        </w:tc>
        <w:tc>
          <w:tcPr>
            <w:tcW w:w="992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Классификация природных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Требования к качеству воды. Виды анализа природных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Физико-химические основы технологических процессов водо-подготовки и очистки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 xml:space="preserve">Характеристика сточных вод. </w:t>
            </w:r>
            <w:r w:rsidR="00190DFE" w:rsidRPr="00AE053C">
              <w:rPr>
                <w:sz w:val="28"/>
                <w:szCs w:val="28"/>
              </w:rPr>
              <w:t>Физико-химические</w:t>
            </w:r>
            <w:r w:rsidRPr="00AE053C">
              <w:rPr>
                <w:sz w:val="28"/>
                <w:szCs w:val="28"/>
              </w:rPr>
              <w:t xml:space="preserve"> методы очистки сточных вод различного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pacing w:val="-2"/>
                <w:sz w:val="28"/>
                <w:szCs w:val="28"/>
              </w:rPr>
              <w:t xml:space="preserve">Основы общей микробиологии. Строение микробной клетки. Морфология и </w:t>
            </w:r>
            <w:r w:rsidR="00190DFE" w:rsidRPr="00AE053C">
              <w:rPr>
                <w:spacing w:val="-2"/>
                <w:sz w:val="28"/>
                <w:szCs w:val="28"/>
              </w:rPr>
              <w:t>физиология</w:t>
            </w:r>
            <w:r w:rsidRPr="00AE053C">
              <w:rPr>
                <w:spacing w:val="-2"/>
                <w:sz w:val="28"/>
                <w:szCs w:val="28"/>
              </w:rPr>
              <w:t xml:space="preserve"> </w:t>
            </w:r>
            <w:r w:rsidRPr="00AE053C">
              <w:rPr>
                <w:spacing w:val="-2"/>
                <w:sz w:val="28"/>
                <w:szCs w:val="28"/>
              </w:rPr>
              <w:lastRenderedPageBreak/>
              <w:t>микроорганизмов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</w:tc>
      </w:tr>
      <w:tr w:rsidR="004F6C9E" w:rsidRPr="00AE053C" w:rsidTr="004F6C9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E053C">
              <w:rPr>
                <w:spacing w:val="-2"/>
                <w:sz w:val="28"/>
                <w:szCs w:val="28"/>
              </w:rPr>
              <w:t>Патогенные микроорганизмы. Микробиологические показатели санитарной оценки качества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</w:tc>
      </w:tr>
      <w:tr w:rsidR="004F6C9E" w:rsidRPr="00AE053C" w:rsidTr="00190DF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E" w:rsidRPr="00AE053C" w:rsidRDefault="004F6C9E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E053C">
              <w:rPr>
                <w:spacing w:val="-2"/>
                <w:sz w:val="28"/>
                <w:szCs w:val="28"/>
              </w:rPr>
              <w:t>Роль микроорганизмов в процессе очистки природных и сточных вод Аэробные и анаэробные биохимические процессы в очистке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E053C">
              <w:rPr>
                <w:sz w:val="28"/>
                <w:szCs w:val="28"/>
              </w:rPr>
              <w:t>8</w:t>
            </w:r>
          </w:p>
        </w:tc>
      </w:tr>
      <w:tr w:rsidR="004F6C9E" w:rsidRPr="004F6C9E" w:rsidTr="004F6C9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AE053C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E05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AE053C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E05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9E" w:rsidRPr="004F6C9E" w:rsidRDefault="004F6C9E" w:rsidP="00D249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E053C">
              <w:rPr>
                <w:b/>
                <w:sz w:val="28"/>
                <w:szCs w:val="28"/>
              </w:rPr>
              <w:t>60</w:t>
            </w:r>
          </w:p>
        </w:tc>
      </w:tr>
    </w:tbl>
    <w:p w:rsidR="004F6C9E" w:rsidRDefault="004F6C9E" w:rsidP="004F6C9E"/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16E26" w:rsidRDefault="00C16E26" w:rsidP="00C16E26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75"/>
        <w:gridCol w:w="3700"/>
      </w:tblGrid>
      <w:tr w:rsidR="00C16E26" w:rsidRPr="00D249B3" w:rsidTr="00190DFE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49B3">
              <w:rPr>
                <w:b/>
                <w:bCs/>
                <w:sz w:val="24"/>
                <w:szCs w:val="24"/>
              </w:rPr>
              <w:t>№</w:t>
            </w:r>
          </w:p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49B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49B3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49B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16E26" w:rsidRPr="00D249B3" w:rsidTr="00CB16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Природные воды и их физико-химическая характеристика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2435A" w:rsidRDefault="0062435A" w:rsidP="0062435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62435A">
              <w:rPr>
                <w:sz w:val="24"/>
                <w:szCs w:val="24"/>
              </w:rPr>
              <w:t>Шершнева М.В., Байдарашвили М.М., Бобровник А.Б. Химия и микробиология воды / учебное пособие // СПб.: ПГУПС - 2017. – 63 с.</w:t>
            </w:r>
            <w:r w:rsidRPr="000701E5">
              <w:rPr>
                <w:bCs/>
                <w:sz w:val="28"/>
                <w:szCs w:val="28"/>
              </w:rPr>
              <w:t xml:space="preserve"> </w:t>
            </w:r>
          </w:p>
          <w:p w:rsidR="00C16E26" w:rsidRPr="00D249B3" w:rsidRDefault="0062435A" w:rsidP="0062435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2435A">
              <w:rPr>
                <w:bCs/>
                <w:sz w:val="24"/>
                <w:szCs w:val="24"/>
              </w:rPr>
              <w:t xml:space="preserve">Сватовская Л.Б. и др. </w:t>
            </w:r>
            <w:r w:rsidRPr="0062435A">
              <w:rPr>
                <w:sz w:val="24"/>
                <w:szCs w:val="24"/>
              </w:rPr>
              <w:t xml:space="preserve">Химические, экологические и технические аспекты </w:t>
            </w:r>
            <w:r w:rsidRPr="0062435A">
              <w:rPr>
                <w:sz w:val="24"/>
                <w:szCs w:val="24"/>
                <w:lang w:val="en-US"/>
              </w:rPr>
              <w:t>s</w:t>
            </w:r>
            <w:r w:rsidRPr="0062435A">
              <w:rPr>
                <w:sz w:val="24"/>
                <w:szCs w:val="24"/>
              </w:rPr>
              <w:t>- и</w:t>
            </w:r>
            <w:r w:rsidRPr="0062435A">
              <w:rPr>
                <w:sz w:val="24"/>
                <w:szCs w:val="24"/>
                <w:lang w:val="en-US"/>
              </w:rPr>
              <w:t>d</w:t>
            </w:r>
            <w:r w:rsidRPr="0062435A">
              <w:rPr>
                <w:sz w:val="24"/>
                <w:szCs w:val="24"/>
              </w:rPr>
              <w:t xml:space="preserve">-элементов </w:t>
            </w:r>
            <w:r w:rsidRPr="0062435A">
              <w:rPr>
                <w:bCs/>
                <w:sz w:val="24"/>
                <w:szCs w:val="24"/>
              </w:rPr>
              <w:t>учебное пособие / - СПб.: ПГУПС, 2014 – 61.с</w:t>
            </w:r>
          </w:p>
        </w:tc>
      </w:tr>
      <w:tr w:rsidR="00C16E26" w:rsidRPr="00D249B3" w:rsidTr="00CB16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Классификация природных вод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16E26" w:rsidRPr="00D249B3" w:rsidRDefault="0062435A" w:rsidP="00C16E26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2435A">
              <w:rPr>
                <w:bCs/>
                <w:sz w:val="24"/>
                <w:szCs w:val="24"/>
              </w:rPr>
              <w:t>Шершнева М.В., Байдарашвили М.М., Бобровник А.Б. Химия и микробиология воды / учебное пособие // СПб.: ПГУПС - 2017. – 63 с.</w:t>
            </w:r>
          </w:p>
        </w:tc>
      </w:tr>
      <w:tr w:rsidR="00C16E26" w:rsidRPr="00D249B3" w:rsidTr="00190DF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Требования к качеству воды. Виды анализа природных вод</w:t>
            </w:r>
          </w:p>
        </w:tc>
        <w:tc>
          <w:tcPr>
            <w:tcW w:w="3793" w:type="dxa"/>
            <w:shd w:val="clear" w:color="auto" w:fill="auto"/>
          </w:tcPr>
          <w:p w:rsidR="00C16E26" w:rsidRPr="00D249B3" w:rsidRDefault="0062435A" w:rsidP="00190DFE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2435A">
              <w:rPr>
                <w:bCs/>
                <w:sz w:val="24"/>
                <w:szCs w:val="24"/>
              </w:rPr>
              <w:t>Шершнева М.В., Байдарашвили М.М., Бобровник А.Б. Химия и микробиология воды / учебное пособие // СПб.: ПГУПС - 2017. – 63 с.</w:t>
            </w:r>
          </w:p>
        </w:tc>
      </w:tr>
      <w:tr w:rsidR="00C16E26" w:rsidRPr="00D249B3" w:rsidTr="00CB16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Физико-химические основы технологических процессов водо-подготовки и очистки воды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16E26" w:rsidRPr="00D249B3" w:rsidRDefault="0062435A" w:rsidP="00C16E26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2435A">
              <w:rPr>
                <w:bCs/>
                <w:sz w:val="24"/>
                <w:szCs w:val="24"/>
              </w:rPr>
              <w:t>Шершнева М.В., Байдарашвили М.М., Бобровник А.Б. Химия и микробиология воды / учебное пособие // СПб.: ПГУПС - 2017. – 63 с.</w:t>
            </w:r>
          </w:p>
        </w:tc>
      </w:tr>
      <w:tr w:rsidR="00C16E26" w:rsidRPr="00D249B3" w:rsidTr="00190DF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z w:val="24"/>
                <w:szCs w:val="24"/>
              </w:rPr>
              <w:t>Характеристика сточных вод. Физикохимические методы очистки сточных вод различного происхождения</w:t>
            </w:r>
          </w:p>
        </w:tc>
        <w:tc>
          <w:tcPr>
            <w:tcW w:w="3793" w:type="dxa"/>
            <w:shd w:val="clear" w:color="auto" w:fill="auto"/>
          </w:tcPr>
          <w:p w:rsidR="00C16E26" w:rsidRPr="0062435A" w:rsidRDefault="0062435A" w:rsidP="0062435A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2435A">
              <w:rPr>
                <w:sz w:val="24"/>
                <w:szCs w:val="24"/>
              </w:rPr>
              <w:t>Шершнева М.В., Байдарашвили М.М., Бобровник А.Б. Химия и микробиология воды / учебное пособие // СПб.: ПГУПС - 2017. – 63 с.</w:t>
            </w:r>
          </w:p>
        </w:tc>
      </w:tr>
      <w:tr w:rsidR="00C16E26" w:rsidRPr="00D249B3" w:rsidTr="00CB16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pacing w:val="-2"/>
                <w:sz w:val="24"/>
                <w:szCs w:val="24"/>
              </w:rPr>
              <w:t xml:space="preserve">Основы общей микробиологии. Строение </w:t>
            </w:r>
            <w:r w:rsidRPr="00D249B3">
              <w:rPr>
                <w:spacing w:val="-2"/>
                <w:sz w:val="24"/>
                <w:szCs w:val="24"/>
              </w:rPr>
              <w:lastRenderedPageBreak/>
              <w:t xml:space="preserve">микробной клетки. Морфология и </w:t>
            </w:r>
            <w:r w:rsidR="00190DFE" w:rsidRPr="00D249B3">
              <w:rPr>
                <w:spacing w:val="-2"/>
                <w:sz w:val="24"/>
                <w:szCs w:val="24"/>
              </w:rPr>
              <w:t>физиология</w:t>
            </w:r>
            <w:r w:rsidRPr="00D249B3">
              <w:rPr>
                <w:spacing w:val="-2"/>
                <w:sz w:val="24"/>
                <w:szCs w:val="24"/>
              </w:rPr>
              <w:t xml:space="preserve"> микроорганизмов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16E26" w:rsidRPr="00D249B3" w:rsidRDefault="0062435A" w:rsidP="00C16E2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2435A">
              <w:rPr>
                <w:sz w:val="24"/>
                <w:szCs w:val="24"/>
              </w:rPr>
              <w:lastRenderedPageBreak/>
              <w:t xml:space="preserve">Шершнева М.В., Байдарашвили </w:t>
            </w:r>
            <w:r w:rsidRPr="0062435A">
              <w:rPr>
                <w:sz w:val="24"/>
                <w:szCs w:val="24"/>
              </w:rPr>
              <w:lastRenderedPageBreak/>
              <w:t>М.М., Бобровник А.Б. Химия и микробиология воды / учебное пособие // СПб.: ПГУПС - 2017. – 63 с.</w:t>
            </w:r>
          </w:p>
        </w:tc>
      </w:tr>
      <w:tr w:rsidR="00C16E26" w:rsidRPr="00D249B3" w:rsidTr="00190DF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</w:tcPr>
          <w:p w:rsidR="00C16E26" w:rsidRPr="00D249B3" w:rsidRDefault="00C16E26" w:rsidP="00190DF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49B3">
              <w:rPr>
                <w:spacing w:val="-2"/>
                <w:sz w:val="24"/>
                <w:szCs w:val="24"/>
              </w:rPr>
              <w:t>Патогенные микроорганизмы. Микробиологические показатели санитарной оценки качества воды</w:t>
            </w:r>
          </w:p>
        </w:tc>
        <w:tc>
          <w:tcPr>
            <w:tcW w:w="3793" w:type="dxa"/>
            <w:shd w:val="clear" w:color="auto" w:fill="auto"/>
          </w:tcPr>
          <w:p w:rsidR="00C16E26" w:rsidRPr="00D249B3" w:rsidRDefault="0062435A" w:rsidP="0062435A">
            <w:pPr>
              <w:pStyle w:val="a3"/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62435A">
              <w:rPr>
                <w:sz w:val="24"/>
                <w:szCs w:val="24"/>
              </w:rPr>
              <w:t>Шершнева М.В., Байдарашвили М.М., Бобровник А.Б. Химия и микробиология воды / учебное пособие // СПб.: ПГУПС - 2017. – 63 с.</w:t>
            </w:r>
          </w:p>
        </w:tc>
      </w:tr>
      <w:tr w:rsidR="00C16E26" w:rsidRPr="00D249B3" w:rsidTr="0062435A">
        <w:trPr>
          <w:trHeight w:val="14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16E26" w:rsidRPr="00D249B3" w:rsidRDefault="00C16E26" w:rsidP="00C16E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249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6E26" w:rsidRPr="00D249B3" w:rsidRDefault="00C16E26" w:rsidP="00C16E2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49B3">
              <w:rPr>
                <w:spacing w:val="-2"/>
                <w:sz w:val="24"/>
                <w:szCs w:val="24"/>
              </w:rPr>
              <w:t>Роль микроорганизмов в процессе очистки природных и сточных вод Аэробные и анаэробные биохимические процессы в очистке сточных вод</w:t>
            </w:r>
          </w:p>
        </w:tc>
        <w:tc>
          <w:tcPr>
            <w:tcW w:w="3793" w:type="dxa"/>
            <w:shd w:val="clear" w:color="auto" w:fill="auto"/>
          </w:tcPr>
          <w:p w:rsidR="00D249B3" w:rsidRPr="00D249B3" w:rsidRDefault="0062435A" w:rsidP="0062435A">
            <w:pPr>
              <w:pStyle w:val="a3"/>
              <w:widowControl/>
              <w:tabs>
                <w:tab w:val="left" w:pos="210"/>
                <w:tab w:val="left" w:pos="1418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2435A">
              <w:rPr>
                <w:sz w:val="24"/>
                <w:szCs w:val="24"/>
              </w:rPr>
              <w:t>Шершнева М.В., Байдарашвили М.М., Бобровник А.Б. Химия и микробиология воды / учебное пособие // СПб.: ПГУПС - 2017. – 63 с.</w:t>
            </w:r>
          </w:p>
        </w:tc>
      </w:tr>
    </w:tbl>
    <w:p w:rsidR="00FC61DF" w:rsidRPr="00D2714B" w:rsidRDefault="00FC61D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16E26" w:rsidRPr="00860E4E" w:rsidRDefault="0062435A" w:rsidP="00D249B3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Шершнева М.В., Байдарашвили М.М., Бобровник А.Б. Химия и микробиология воды / учебное пособие // СПб.: ПГУПС - 2017</w:t>
      </w:r>
      <w:r w:rsidR="00C16E26" w:rsidRPr="00860E4E">
        <w:rPr>
          <w:sz w:val="28"/>
          <w:szCs w:val="28"/>
        </w:rPr>
        <w:t>.</w:t>
      </w:r>
      <w:r>
        <w:rPr>
          <w:sz w:val="28"/>
          <w:szCs w:val="28"/>
        </w:rPr>
        <w:t xml:space="preserve"> – 63 с.</w:t>
      </w:r>
    </w:p>
    <w:p w:rsidR="00C16E26" w:rsidRPr="000701E5" w:rsidRDefault="00C16E26" w:rsidP="00D249B3">
      <w:pPr>
        <w:pStyle w:val="a3"/>
        <w:widowControl/>
        <w:numPr>
          <w:ilvl w:val="0"/>
          <w:numId w:val="2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 xml:space="preserve">Сватовская Л.Б. и др. </w:t>
      </w:r>
      <w:r w:rsidRPr="000701E5"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 w:rsidRPr="000701E5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d</w:t>
      </w:r>
      <w:r w:rsidRPr="000701E5">
        <w:rPr>
          <w:sz w:val="28"/>
          <w:szCs w:val="28"/>
        </w:rPr>
        <w:t xml:space="preserve">-элементов </w:t>
      </w:r>
      <w:r w:rsidRPr="000701E5">
        <w:rPr>
          <w:bCs/>
          <w:sz w:val="28"/>
          <w:szCs w:val="28"/>
        </w:rPr>
        <w:t>учебное пособие / - СПб.: ПГУПС, 2014 – 61.с.</w:t>
      </w:r>
    </w:p>
    <w:p w:rsidR="00C16E26" w:rsidRDefault="00C16E2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16E26" w:rsidRPr="00F321C9" w:rsidRDefault="00C16E26" w:rsidP="00F321C9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C16E26" w:rsidRPr="000701E5" w:rsidRDefault="00190DFE" w:rsidP="00C16E26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>Естественнонаучные</w:t>
      </w:r>
      <w:r w:rsidR="00C16E26" w:rsidRPr="000701E5">
        <w:rPr>
          <w:bCs/>
          <w:sz w:val="28"/>
          <w:szCs w:val="28"/>
        </w:rPr>
        <w:t xml:space="preserve"> основы геоэкохимической картины мира / учебное пособие / Шершнева М.В., Макарова Е.И. – СПб.: ПГУПС, 2014. – 29 с.</w:t>
      </w:r>
    </w:p>
    <w:p w:rsidR="00C16E26" w:rsidRDefault="00C16E26" w:rsidP="00C16E26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0701E5">
        <w:rPr>
          <w:sz w:val="28"/>
          <w:szCs w:val="28"/>
        </w:rPr>
        <w:t>Сватовская Л.Б.. Лукина Л.Г., Степанова И.Н. Индивидуальные задания по инженерной химии: для самостоят. работы студентов Ч.2 СПб.: ПГУПС, 2011 - 38 с.</w:t>
      </w:r>
    </w:p>
    <w:p w:rsidR="00C16E26" w:rsidRPr="000701E5" w:rsidRDefault="00C16E26" w:rsidP="00C16E26">
      <w:pPr>
        <w:pStyle w:val="a3"/>
        <w:spacing w:line="240" w:lineRule="auto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16E26" w:rsidRPr="00C16E26" w:rsidRDefault="00C16E26" w:rsidP="00C16E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C16E26">
        <w:rPr>
          <w:bCs/>
          <w:sz w:val="28"/>
          <w:szCs w:val="28"/>
        </w:rPr>
        <w:t>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C16E26">
        <w:rPr>
          <w:bCs/>
          <w:sz w:val="28"/>
          <w:szCs w:val="28"/>
        </w:rPr>
        <w:t xml:space="preserve"> не используется.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249B3" w:rsidRDefault="00D249B3" w:rsidP="00D249B3">
      <w:pPr>
        <w:pStyle w:val="a3"/>
        <w:widowControl/>
        <w:numPr>
          <w:ilvl w:val="0"/>
          <w:numId w:val="24"/>
        </w:numPr>
        <w:spacing w:line="240" w:lineRule="auto"/>
        <w:ind w:left="0" w:firstLine="1211"/>
        <w:rPr>
          <w:bCs/>
          <w:sz w:val="28"/>
          <w:szCs w:val="28"/>
        </w:rPr>
      </w:pPr>
      <w:r w:rsidRPr="00D249B3">
        <w:rPr>
          <w:bCs/>
          <w:sz w:val="28"/>
          <w:szCs w:val="28"/>
        </w:rPr>
        <w:t>Соловьева В.Я. и др. Особенности физико-химической природы и свойств дисперсий наноразмера: методич. указания – СПб.: ПГУПС, 2014 -  29 с.</w:t>
      </w:r>
    </w:p>
    <w:p w:rsidR="00D249B3" w:rsidRDefault="00D249B3" w:rsidP="00D249B3">
      <w:pPr>
        <w:pStyle w:val="a3"/>
        <w:widowControl/>
        <w:spacing w:line="240" w:lineRule="auto"/>
        <w:ind w:left="1211" w:firstLine="0"/>
        <w:rPr>
          <w:bCs/>
          <w:sz w:val="28"/>
          <w:szCs w:val="28"/>
        </w:rPr>
      </w:pPr>
    </w:p>
    <w:p w:rsidR="00D249B3" w:rsidRPr="005401C3" w:rsidRDefault="00D249B3" w:rsidP="00D249B3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 xml:space="preserve">9. Перечень ресурсов информационно-телекоммуникационной сети </w:t>
      </w:r>
      <w:r w:rsidRPr="005401C3">
        <w:rPr>
          <w:b/>
          <w:bCs/>
          <w:sz w:val="28"/>
          <w:szCs w:val="28"/>
          <w:shd w:val="clear" w:color="auto" w:fill="FFFFFF"/>
          <w:lang w:eastAsia="ar-SA"/>
        </w:rPr>
        <w:t>«Интернет», необходимых для освоения дисциплины</w:t>
      </w:r>
    </w:p>
    <w:p w:rsidR="00D249B3" w:rsidRPr="005401C3" w:rsidRDefault="00D249B3" w:rsidP="00D249B3">
      <w:pPr>
        <w:widowControl/>
        <w:suppressAutoHyphens/>
        <w:spacing w:line="240" w:lineRule="auto"/>
        <w:ind w:firstLine="0"/>
        <w:jc w:val="center"/>
        <w:rPr>
          <w:bCs/>
          <w:sz w:val="28"/>
          <w:szCs w:val="28"/>
          <w:shd w:val="clear" w:color="auto" w:fill="FFFFFF"/>
          <w:lang w:eastAsia="ar-SA"/>
        </w:rPr>
      </w:pPr>
    </w:p>
    <w:p w:rsidR="00D249B3" w:rsidRPr="005401C3" w:rsidRDefault="00D249B3" w:rsidP="00D249B3">
      <w:pPr>
        <w:widowControl/>
        <w:numPr>
          <w:ilvl w:val="0"/>
          <w:numId w:val="29"/>
        </w:numPr>
        <w:tabs>
          <w:tab w:val="left" w:pos="0"/>
        </w:tabs>
        <w:suppressAutoHyphens/>
        <w:autoSpaceDE w:val="0"/>
        <w:spacing w:line="240" w:lineRule="auto"/>
        <w:rPr>
          <w:color w:val="000000"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Личный кабинет обучающегося и электронная информационно-образовательная среда. </w:t>
      </w:r>
      <w:r w:rsidRPr="005401C3">
        <w:rPr>
          <w:sz w:val="28"/>
          <w:szCs w:val="28"/>
          <w:lang w:eastAsia="ar-SA"/>
        </w:rPr>
        <w:t xml:space="preserve">[Электронный ресурс]. – Режим доступа: </w:t>
      </w:r>
      <w:r w:rsidRPr="005401C3">
        <w:rPr>
          <w:sz w:val="28"/>
          <w:szCs w:val="28"/>
          <w:lang w:val="en-US" w:eastAsia="ar-SA"/>
        </w:rPr>
        <w:t>http</w:t>
      </w:r>
      <w:r w:rsidRPr="005401C3">
        <w:rPr>
          <w:sz w:val="28"/>
          <w:szCs w:val="28"/>
          <w:lang w:eastAsia="ar-SA"/>
        </w:rPr>
        <w:t>://</w:t>
      </w:r>
      <w:r w:rsidRPr="005401C3">
        <w:rPr>
          <w:sz w:val="28"/>
          <w:szCs w:val="28"/>
          <w:lang w:val="en-US" w:eastAsia="ar-SA"/>
        </w:rPr>
        <w:t>sdo</w:t>
      </w:r>
      <w:r w:rsidRPr="005401C3">
        <w:rPr>
          <w:sz w:val="28"/>
          <w:szCs w:val="28"/>
          <w:lang w:eastAsia="ar-SA"/>
        </w:rPr>
        <w:t>.</w:t>
      </w:r>
      <w:r w:rsidRPr="005401C3">
        <w:rPr>
          <w:sz w:val="28"/>
          <w:szCs w:val="28"/>
          <w:lang w:val="en-US" w:eastAsia="ar-SA"/>
        </w:rPr>
        <w:t>pgups</w:t>
      </w:r>
      <w:r w:rsidRPr="005401C3">
        <w:rPr>
          <w:sz w:val="28"/>
          <w:szCs w:val="28"/>
          <w:lang w:eastAsia="ar-SA"/>
        </w:rPr>
        <w:t>.</w:t>
      </w:r>
      <w:r w:rsidRPr="005401C3">
        <w:rPr>
          <w:sz w:val="28"/>
          <w:szCs w:val="28"/>
          <w:lang w:val="en-US" w:eastAsia="ar-SA"/>
        </w:rPr>
        <w:t>ru</w:t>
      </w:r>
      <w:r w:rsidRPr="005401C3">
        <w:rPr>
          <w:sz w:val="28"/>
          <w:szCs w:val="28"/>
          <w:lang w:eastAsia="ar-SA"/>
        </w:rPr>
        <w:t>/  (для доступа к полнотекстовым документам требуется авторизация).</w:t>
      </w:r>
    </w:p>
    <w:p w:rsidR="00D249B3" w:rsidRDefault="00D249B3" w:rsidP="00D249B3">
      <w:pPr>
        <w:widowControl/>
        <w:numPr>
          <w:ilvl w:val="0"/>
          <w:numId w:val="29"/>
        </w:numPr>
        <w:tabs>
          <w:tab w:val="left" w:pos="0"/>
        </w:tabs>
        <w:suppressAutoHyphens/>
        <w:autoSpaceDE w:val="0"/>
        <w:spacing w:line="240" w:lineRule="auto"/>
        <w:rPr>
          <w:bCs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shd w:val="clear" w:color="auto" w:fill="FFFFFF"/>
          <w:lang w:eastAsia="ar-SA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3C6201" w:rsidRPr="003C6201" w:rsidRDefault="003C6201" w:rsidP="00D249B3">
      <w:pPr>
        <w:widowControl/>
        <w:numPr>
          <w:ilvl w:val="0"/>
          <w:numId w:val="29"/>
        </w:numPr>
        <w:tabs>
          <w:tab w:val="left" w:pos="0"/>
        </w:tabs>
        <w:suppressAutoHyphens/>
        <w:autoSpaceDE w:val="0"/>
        <w:spacing w:line="240" w:lineRule="auto"/>
        <w:rPr>
          <w:bCs/>
          <w:sz w:val="28"/>
          <w:szCs w:val="28"/>
          <w:shd w:val="clear" w:color="auto" w:fill="FFFFFF"/>
          <w:lang w:eastAsia="ar-SA"/>
        </w:rPr>
      </w:pPr>
      <w:r w:rsidRPr="00B511B1">
        <w:rPr>
          <w:rFonts w:eastAsia="Calibri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</w:t>
      </w:r>
    </w:p>
    <w:p w:rsidR="003C6201" w:rsidRDefault="003C6201" w:rsidP="00D249B3">
      <w:pPr>
        <w:widowControl/>
        <w:numPr>
          <w:ilvl w:val="0"/>
          <w:numId w:val="29"/>
        </w:numPr>
        <w:tabs>
          <w:tab w:val="left" w:pos="0"/>
        </w:tabs>
        <w:suppressAutoHyphens/>
        <w:autoSpaceDE w:val="0"/>
        <w:spacing w:line="240" w:lineRule="auto"/>
        <w:rPr>
          <w:bCs/>
          <w:sz w:val="28"/>
          <w:szCs w:val="28"/>
          <w:shd w:val="clear" w:color="auto" w:fill="FFFFFF"/>
          <w:lang w:eastAsia="ar-SA"/>
        </w:rPr>
      </w:pPr>
      <w:r w:rsidRPr="00B511B1">
        <w:rPr>
          <w:rFonts w:eastAsia="Calibri"/>
          <w:sz w:val="28"/>
          <w:szCs w:val="28"/>
        </w:rPr>
        <w:t>Электронно-библиотечная система ibooks.ru [Электронный ресурс]. Режим доступа: http:// ibooks.ru/ — Загл. с экрана</w:t>
      </w:r>
    </w:p>
    <w:p w:rsidR="00190DFE" w:rsidRPr="005401C3" w:rsidRDefault="00190DFE" w:rsidP="00D249B3">
      <w:pPr>
        <w:suppressAutoHyphens/>
        <w:autoSpaceDE w:val="0"/>
        <w:spacing w:line="240" w:lineRule="auto"/>
        <w:ind w:firstLine="0"/>
        <w:jc w:val="left"/>
        <w:rPr>
          <w:bCs/>
          <w:sz w:val="28"/>
          <w:szCs w:val="28"/>
          <w:lang w:eastAsia="ar-SA"/>
        </w:rPr>
      </w:pPr>
    </w:p>
    <w:p w:rsidR="00D249B3" w:rsidRPr="005401C3" w:rsidRDefault="00D249B3" w:rsidP="00D249B3">
      <w:pPr>
        <w:suppressAutoHyphens/>
        <w:autoSpaceDE w:val="0"/>
        <w:spacing w:line="240" w:lineRule="auto"/>
        <w:ind w:firstLine="0"/>
        <w:jc w:val="left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10. Методические указания для обучающихся по освоению дисциплины</w:t>
      </w:r>
    </w:p>
    <w:p w:rsidR="00D249B3" w:rsidRPr="005401C3" w:rsidRDefault="00D249B3" w:rsidP="00D249B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D249B3" w:rsidRPr="005401C3" w:rsidRDefault="00D249B3" w:rsidP="00F56354">
      <w:pPr>
        <w:tabs>
          <w:tab w:val="left" w:pos="142"/>
          <w:tab w:val="left" w:pos="284"/>
        </w:tabs>
        <w:suppressAutoHyphens/>
        <w:autoSpaceDE w:val="0"/>
        <w:spacing w:line="240" w:lineRule="auto"/>
        <w:ind w:firstLine="0"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Порядок изучения дисциплины следующий:</w:t>
      </w:r>
    </w:p>
    <w:p w:rsidR="00D249B3" w:rsidRPr="005401C3" w:rsidRDefault="00D249B3" w:rsidP="00F56354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249B3" w:rsidRPr="005401C3" w:rsidRDefault="00D249B3" w:rsidP="00F56354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D249B3" w:rsidRPr="005401C3" w:rsidRDefault="00D249B3" w:rsidP="00F56354">
      <w:pPr>
        <w:widowControl/>
        <w:numPr>
          <w:ilvl w:val="0"/>
          <w:numId w:val="20"/>
        </w:numPr>
        <w:tabs>
          <w:tab w:val="left" w:pos="142"/>
          <w:tab w:val="left" w:pos="284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249B3" w:rsidRPr="005401C3" w:rsidRDefault="00D249B3" w:rsidP="00D249B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D249B3" w:rsidRPr="005401C3" w:rsidRDefault="00D249B3" w:rsidP="00D249B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49B3" w:rsidRPr="005401C3" w:rsidRDefault="00D249B3" w:rsidP="00190DFE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D249B3" w:rsidRPr="00D249B3" w:rsidRDefault="00E47FFA" w:rsidP="00E47FFA">
      <w:pPr>
        <w:widowControl/>
        <w:spacing w:line="240" w:lineRule="auto"/>
        <w:ind w:firstLine="0"/>
        <w:rPr>
          <w:bCs/>
          <w:sz w:val="28"/>
          <w:szCs w:val="28"/>
        </w:rPr>
      </w:pPr>
      <w:bookmarkStart w:id="0" w:name="_GoBack"/>
      <w:bookmarkEnd w:id="0"/>
      <w:r w:rsidRPr="00E47FFA">
        <w:rPr>
          <w:bCs/>
          <w:noProof/>
          <w:sz w:val="28"/>
          <w:szCs w:val="24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9B3" w:rsidRPr="00D249B3" w:rsidSect="00190D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0C" w:rsidRDefault="0027020C" w:rsidP="00190DFE">
      <w:pPr>
        <w:spacing w:line="240" w:lineRule="auto"/>
      </w:pPr>
      <w:r>
        <w:separator/>
      </w:r>
    </w:p>
  </w:endnote>
  <w:endnote w:type="continuationSeparator" w:id="0">
    <w:p w:rsidR="0027020C" w:rsidRDefault="0027020C" w:rsidP="00190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9313"/>
      <w:docPartObj>
        <w:docPartGallery w:val="Page Numbers (Bottom of Page)"/>
        <w:docPartUnique/>
      </w:docPartObj>
    </w:sdtPr>
    <w:sdtEndPr/>
    <w:sdtContent>
      <w:p w:rsidR="00190DFE" w:rsidRDefault="000A53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F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0DFE" w:rsidRDefault="00190D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0C" w:rsidRDefault="0027020C" w:rsidP="00190DFE">
      <w:pPr>
        <w:spacing w:line="240" w:lineRule="auto"/>
      </w:pPr>
      <w:r>
        <w:separator/>
      </w:r>
    </w:p>
  </w:footnote>
  <w:footnote w:type="continuationSeparator" w:id="0">
    <w:p w:rsidR="0027020C" w:rsidRDefault="0027020C" w:rsidP="00190D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E60992"/>
    <w:multiLevelType w:val="hybridMultilevel"/>
    <w:tmpl w:val="0E5E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324"/>
    <w:multiLevelType w:val="hybridMultilevel"/>
    <w:tmpl w:val="08784C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F31BDA"/>
    <w:multiLevelType w:val="hybridMultilevel"/>
    <w:tmpl w:val="6ACA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321255"/>
    <w:multiLevelType w:val="hybridMultilevel"/>
    <w:tmpl w:val="54BA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5DF50A6"/>
    <w:multiLevelType w:val="hybridMultilevel"/>
    <w:tmpl w:val="54BA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774411"/>
    <w:multiLevelType w:val="hybridMultilevel"/>
    <w:tmpl w:val="0E5E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7"/>
  </w:num>
  <w:num w:numId="12">
    <w:abstractNumId w:val="27"/>
  </w:num>
  <w:num w:numId="13">
    <w:abstractNumId w:val="22"/>
  </w:num>
  <w:num w:numId="14">
    <w:abstractNumId w:val="25"/>
  </w:num>
  <w:num w:numId="15">
    <w:abstractNumId w:val="24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19"/>
  </w:num>
  <w:num w:numId="22">
    <w:abstractNumId w:val="21"/>
  </w:num>
  <w:num w:numId="23">
    <w:abstractNumId w:val="15"/>
  </w:num>
  <w:num w:numId="24">
    <w:abstractNumId w:val="17"/>
  </w:num>
  <w:num w:numId="25">
    <w:abstractNumId w:val="23"/>
  </w:num>
  <w:num w:numId="26">
    <w:abstractNumId w:val="26"/>
  </w:num>
  <w:num w:numId="27">
    <w:abstractNumId w:val="8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2FB8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53DC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1FEE"/>
    <w:rsid w:val="001427D7"/>
    <w:rsid w:val="00144C57"/>
    <w:rsid w:val="00152B20"/>
    <w:rsid w:val="00152D38"/>
    <w:rsid w:val="00154D91"/>
    <w:rsid w:val="001611CB"/>
    <w:rsid w:val="001612B1"/>
    <w:rsid w:val="00163F22"/>
    <w:rsid w:val="001863CC"/>
    <w:rsid w:val="00190DFE"/>
    <w:rsid w:val="00197531"/>
    <w:rsid w:val="001A78C6"/>
    <w:rsid w:val="001B2F34"/>
    <w:rsid w:val="001C093F"/>
    <w:rsid w:val="001C2248"/>
    <w:rsid w:val="001C493F"/>
    <w:rsid w:val="001C6CE7"/>
    <w:rsid w:val="001C7382"/>
    <w:rsid w:val="001D0107"/>
    <w:rsid w:val="001E018C"/>
    <w:rsid w:val="001E6889"/>
    <w:rsid w:val="002007E7"/>
    <w:rsid w:val="00200A40"/>
    <w:rsid w:val="0023148B"/>
    <w:rsid w:val="00233DBB"/>
    <w:rsid w:val="00250727"/>
    <w:rsid w:val="00251BA5"/>
    <w:rsid w:val="00252906"/>
    <w:rsid w:val="00257AAF"/>
    <w:rsid w:val="00257B07"/>
    <w:rsid w:val="002622AB"/>
    <w:rsid w:val="00265B74"/>
    <w:rsid w:val="0027020C"/>
    <w:rsid w:val="002720D1"/>
    <w:rsid w:val="002766FC"/>
    <w:rsid w:val="00282FE9"/>
    <w:rsid w:val="00294080"/>
    <w:rsid w:val="002A228F"/>
    <w:rsid w:val="002A28B2"/>
    <w:rsid w:val="002C1C71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1E2C"/>
    <w:rsid w:val="003A4CC6"/>
    <w:rsid w:val="003A777B"/>
    <w:rsid w:val="003C1BCC"/>
    <w:rsid w:val="003C4293"/>
    <w:rsid w:val="003C6201"/>
    <w:rsid w:val="003D4E39"/>
    <w:rsid w:val="003E47E8"/>
    <w:rsid w:val="004039C2"/>
    <w:rsid w:val="004122E6"/>
    <w:rsid w:val="0041232E"/>
    <w:rsid w:val="00412C37"/>
    <w:rsid w:val="00414729"/>
    <w:rsid w:val="0044184D"/>
    <w:rsid w:val="00443E82"/>
    <w:rsid w:val="00445727"/>
    <w:rsid w:val="00450455"/>
    <w:rsid w:val="004524D2"/>
    <w:rsid w:val="00467271"/>
    <w:rsid w:val="004728D4"/>
    <w:rsid w:val="0047344E"/>
    <w:rsid w:val="004807DA"/>
    <w:rsid w:val="00480E1B"/>
    <w:rsid w:val="0048304E"/>
    <w:rsid w:val="0048379C"/>
    <w:rsid w:val="00483FDC"/>
    <w:rsid w:val="00485395"/>
    <w:rsid w:val="00490574"/>
    <w:rsid w:val="004929B4"/>
    <w:rsid w:val="00492E0C"/>
    <w:rsid w:val="004947EE"/>
    <w:rsid w:val="004C3FFE"/>
    <w:rsid w:val="004C4122"/>
    <w:rsid w:val="004F45B3"/>
    <w:rsid w:val="004F472C"/>
    <w:rsid w:val="004F6C9E"/>
    <w:rsid w:val="0050182F"/>
    <w:rsid w:val="00502576"/>
    <w:rsid w:val="005108CA"/>
    <w:rsid w:val="005119D7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0A70"/>
    <w:rsid w:val="005D40E9"/>
    <w:rsid w:val="005E4B91"/>
    <w:rsid w:val="005E7600"/>
    <w:rsid w:val="005E7989"/>
    <w:rsid w:val="005F1B9B"/>
    <w:rsid w:val="005F29AD"/>
    <w:rsid w:val="0062435A"/>
    <w:rsid w:val="006338D7"/>
    <w:rsid w:val="00637493"/>
    <w:rsid w:val="006477BE"/>
    <w:rsid w:val="006622A4"/>
    <w:rsid w:val="00665E04"/>
    <w:rsid w:val="00670DC4"/>
    <w:rsid w:val="006758BB"/>
    <w:rsid w:val="006759B2"/>
    <w:rsid w:val="00677560"/>
    <w:rsid w:val="00677827"/>
    <w:rsid w:val="00692E37"/>
    <w:rsid w:val="006B4827"/>
    <w:rsid w:val="006B5760"/>
    <w:rsid w:val="006B624F"/>
    <w:rsid w:val="006B6C1A"/>
    <w:rsid w:val="006E0B0C"/>
    <w:rsid w:val="006E4AE9"/>
    <w:rsid w:val="006E6582"/>
    <w:rsid w:val="006F033C"/>
    <w:rsid w:val="006F0765"/>
    <w:rsid w:val="006F1EA6"/>
    <w:rsid w:val="006F74A7"/>
    <w:rsid w:val="007038AB"/>
    <w:rsid w:val="00713032"/>
    <w:rsid w:val="007150CC"/>
    <w:rsid w:val="007228D6"/>
    <w:rsid w:val="00731B78"/>
    <w:rsid w:val="00736A1B"/>
    <w:rsid w:val="0074094A"/>
    <w:rsid w:val="00743903"/>
    <w:rsid w:val="00744E32"/>
    <w:rsid w:val="0075623B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01C"/>
    <w:rsid w:val="007D7EAC"/>
    <w:rsid w:val="007E3977"/>
    <w:rsid w:val="007E7072"/>
    <w:rsid w:val="007F2B72"/>
    <w:rsid w:val="00800843"/>
    <w:rsid w:val="00806F75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56F8"/>
    <w:rsid w:val="008D697A"/>
    <w:rsid w:val="008E100F"/>
    <w:rsid w:val="008E203C"/>
    <w:rsid w:val="008F3395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065F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54CF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217B"/>
    <w:rsid w:val="00AB57D4"/>
    <w:rsid w:val="00AB689B"/>
    <w:rsid w:val="00AD642A"/>
    <w:rsid w:val="00AE053C"/>
    <w:rsid w:val="00AE3971"/>
    <w:rsid w:val="00AF34CF"/>
    <w:rsid w:val="00B03720"/>
    <w:rsid w:val="00B054F2"/>
    <w:rsid w:val="00B234A8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6B5E"/>
    <w:rsid w:val="00B940E0"/>
    <w:rsid w:val="00B94327"/>
    <w:rsid w:val="00B97669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03F"/>
    <w:rsid w:val="00C16E26"/>
    <w:rsid w:val="00C2781E"/>
    <w:rsid w:val="00C31C43"/>
    <w:rsid w:val="00C37D9F"/>
    <w:rsid w:val="00C40805"/>
    <w:rsid w:val="00C50101"/>
    <w:rsid w:val="00C51C84"/>
    <w:rsid w:val="00C573A9"/>
    <w:rsid w:val="00C64284"/>
    <w:rsid w:val="00C647D4"/>
    <w:rsid w:val="00C64890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49B3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5C50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1858"/>
    <w:rsid w:val="00E05466"/>
    <w:rsid w:val="00E10201"/>
    <w:rsid w:val="00E20F70"/>
    <w:rsid w:val="00E25B65"/>
    <w:rsid w:val="00E357C8"/>
    <w:rsid w:val="00E365A5"/>
    <w:rsid w:val="00E4212F"/>
    <w:rsid w:val="00E44EBF"/>
    <w:rsid w:val="00E47FFA"/>
    <w:rsid w:val="00E51378"/>
    <w:rsid w:val="00E6134B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212"/>
    <w:rsid w:val="00F15715"/>
    <w:rsid w:val="00F23729"/>
    <w:rsid w:val="00F23B7B"/>
    <w:rsid w:val="00F321C9"/>
    <w:rsid w:val="00F4289A"/>
    <w:rsid w:val="00F54398"/>
    <w:rsid w:val="00F56354"/>
    <w:rsid w:val="00F57136"/>
    <w:rsid w:val="00F5749D"/>
    <w:rsid w:val="00F57ED6"/>
    <w:rsid w:val="00F83805"/>
    <w:rsid w:val="00FA0C8F"/>
    <w:rsid w:val="00FB13BE"/>
    <w:rsid w:val="00FB6870"/>
    <w:rsid w:val="00FB6A66"/>
    <w:rsid w:val="00FC3EC0"/>
    <w:rsid w:val="00FC61DF"/>
    <w:rsid w:val="00FE45E8"/>
    <w:rsid w:val="00FE4E11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86FBF-B339-4E03-B16C-C1AB0C2F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90D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0DFE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190D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DFE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2</cp:revision>
  <cp:lastPrinted>2017-11-03T05:40:00Z</cp:lastPrinted>
  <dcterms:created xsi:type="dcterms:W3CDTF">2018-05-18T07:48:00Z</dcterms:created>
  <dcterms:modified xsi:type="dcterms:W3CDTF">2018-05-18T07:48:00Z</dcterms:modified>
</cp:coreProperties>
</file>