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454E" w:rsidRPr="00E6454E" w:rsidRDefault="00E6454E" w:rsidP="00E6454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0" w:name="_GoBack"/>
      <w:bookmarkEnd w:id="0"/>
      <w:r w:rsidRPr="00E6454E">
        <w:rPr>
          <w:rFonts w:ascii="Times New Roman" w:eastAsia="Times New Roman" w:hAnsi="Times New Roman" w:cs="Times New Roman"/>
          <w:sz w:val="24"/>
          <w:szCs w:val="24"/>
          <w:lang w:eastAsia="ar-SA"/>
        </w:rPr>
        <w:t>АННОТАЦИЯ</w:t>
      </w:r>
    </w:p>
    <w:p w:rsidR="00E6454E" w:rsidRPr="00E6454E" w:rsidRDefault="00E6454E" w:rsidP="00E6454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6454E">
        <w:rPr>
          <w:rFonts w:ascii="Times New Roman" w:eastAsia="Times New Roman" w:hAnsi="Times New Roman" w:cs="Times New Roman"/>
          <w:sz w:val="24"/>
          <w:szCs w:val="24"/>
          <w:lang w:eastAsia="ar-SA"/>
        </w:rPr>
        <w:t>дисциплины</w:t>
      </w:r>
    </w:p>
    <w:p w:rsidR="00E6454E" w:rsidRPr="00E6454E" w:rsidRDefault="00E6454E" w:rsidP="00E6454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6454E">
        <w:rPr>
          <w:rFonts w:ascii="Times New Roman" w:eastAsia="Times New Roman" w:hAnsi="Times New Roman" w:cs="Times New Roman"/>
          <w:sz w:val="24"/>
          <w:szCs w:val="24"/>
          <w:lang w:eastAsia="ar-SA"/>
        </w:rPr>
        <w:t>«ХИМИЯ»</w:t>
      </w:r>
    </w:p>
    <w:p w:rsidR="00E6454E" w:rsidRPr="00E6454E" w:rsidRDefault="00E6454E" w:rsidP="00E6454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6454E" w:rsidRPr="00E6454E" w:rsidRDefault="00E6454E" w:rsidP="00E6454E">
      <w:pPr>
        <w:tabs>
          <w:tab w:val="left" w:pos="42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6454E">
        <w:rPr>
          <w:rFonts w:ascii="Times New Roman" w:eastAsia="Times New Roman" w:hAnsi="Times New Roman" w:cs="Times New Roman"/>
          <w:sz w:val="24"/>
          <w:szCs w:val="24"/>
          <w:lang w:eastAsia="ar-SA"/>
        </w:rPr>
        <w:t>Направление подготовки – 08.03.01 «Строительство»</w:t>
      </w:r>
    </w:p>
    <w:p w:rsidR="00E6454E" w:rsidRPr="00E6454E" w:rsidRDefault="00E6454E" w:rsidP="00E6454E">
      <w:pPr>
        <w:tabs>
          <w:tab w:val="left" w:pos="42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6454E">
        <w:rPr>
          <w:rFonts w:ascii="Times New Roman" w:eastAsia="Times New Roman" w:hAnsi="Times New Roman" w:cs="Times New Roman"/>
          <w:sz w:val="24"/>
          <w:szCs w:val="24"/>
          <w:lang w:eastAsia="ar-SA"/>
        </w:rPr>
        <w:t>Квалификация (степень) выпускника – бакалавр</w:t>
      </w:r>
    </w:p>
    <w:p w:rsidR="00E6454E" w:rsidRPr="00E6454E" w:rsidRDefault="00E6454E" w:rsidP="00E6454E">
      <w:pPr>
        <w:tabs>
          <w:tab w:val="left" w:pos="42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6454E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Профиль «Водоснабжение и водоотведение»</w:t>
      </w:r>
    </w:p>
    <w:p w:rsidR="00E6454E" w:rsidRPr="00E6454E" w:rsidRDefault="00E6454E" w:rsidP="00E6454E">
      <w:pPr>
        <w:tabs>
          <w:tab w:val="left" w:pos="42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6454E" w:rsidRPr="00E6454E" w:rsidRDefault="00E6454E" w:rsidP="00E6454E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6454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1. Место дисциплины в структуре основной профессиональной образовательной программы</w:t>
      </w:r>
    </w:p>
    <w:p w:rsidR="00E6454E" w:rsidRPr="00E6454E" w:rsidRDefault="00E6454E" w:rsidP="00E6454E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6454E">
        <w:rPr>
          <w:rFonts w:ascii="Times New Roman" w:eastAsia="Times New Roman" w:hAnsi="Times New Roman" w:cs="Times New Roman"/>
          <w:sz w:val="24"/>
          <w:szCs w:val="24"/>
          <w:lang w:eastAsia="ar-SA"/>
        </w:rPr>
        <w:t>Дисциплина «Химия» (Б1.Б.9) относится к базовой части и является обязательной дисциплиной для обучающегося.</w:t>
      </w:r>
    </w:p>
    <w:p w:rsidR="00E6454E" w:rsidRPr="00E6454E" w:rsidRDefault="00E6454E" w:rsidP="00E6454E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6454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2. Цель и задачи дисциплины</w:t>
      </w:r>
    </w:p>
    <w:p w:rsidR="00E6454E" w:rsidRPr="00E6454E" w:rsidRDefault="00E6454E" w:rsidP="00E6454E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 w:rsidRPr="00E645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Целью изучения дисциплины </w:t>
      </w:r>
      <w:r w:rsidRPr="00E6454E">
        <w:rPr>
          <w:rFonts w:ascii="Times New Roman" w:eastAsia="Times New Roman" w:hAnsi="Times New Roman" w:cs="Times New Roman"/>
          <w:sz w:val="24"/>
          <w:szCs w:val="24"/>
        </w:rPr>
        <w:t>является формирование у обучающихся целостного естественнонаучного мировоззрения и готовности к использованию полученных знаний и умений в профессиональной деятельности.</w:t>
      </w:r>
    </w:p>
    <w:p w:rsidR="00E6454E" w:rsidRPr="00E6454E" w:rsidRDefault="00E6454E" w:rsidP="00E6454E">
      <w:pPr>
        <w:widowControl w:val="0"/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454E">
        <w:rPr>
          <w:rFonts w:ascii="Times New Roman" w:eastAsia="Times New Roman" w:hAnsi="Times New Roman" w:cs="Times New Roman"/>
          <w:sz w:val="24"/>
          <w:szCs w:val="24"/>
        </w:rPr>
        <w:t xml:space="preserve">Для достижения поставленной цели решаются следующие задачи: </w:t>
      </w:r>
    </w:p>
    <w:p w:rsidR="00E6454E" w:rsidRPr="00E6454E" w:rsidRDefault="00E6454E" w:rsidP="00E6454E">
      <w:pPr>
        <w:widowControl w:val="0"/>
        <w:numPr>
          <w:ilvl w:val="0"/>
          <w:numId w:val="9"/>
        </w:numPr>
        <w:tabs>
          <w:tab w:val="left" w:pos="0"/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454E">
        <w:rPr>
          <w:rFonts w:ascii="Times New Roman" w:eastAsia="Times New Roman" w:hAnsi="Times New Roman" w:cs="Times New Roman"/>
          <w:sz w:val="24"/>
          <w:szCs w:val="24"/>
        </w:rPr>
        <w:t>овладение основными химическими знаниями, необходимыми для выполнения теоретического и практического исследования, которые в дальнейшем помогут решать профессиональные задачи;</w:t>
      </w:r>
    </w:p>
    <w:p w:rsidR="00E6454E" w:rsidRPr="00E6454E" w:rsidRDefault="00E6454E" w:rsidP="00E6454E">
      <w:pPr>
        <w:widowControl w:val="0"/>
        <w:numPr>
          <w:ilvl w:val="0"/>
          <w:numId w:val="9"/>
        </w:numPr>
        <w:tabs>
          <w:tab w:val="left" w:pos="0"/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454E">
        <w:rPr>
          <w:rFonts w:ascii="Times New Roman" w:eastAsia="Times New Roman" w:hAnsi="Times New Roman" w:cs="Times New Roman"/>
          <w:sz w:val="24"/>
          <w:szCs w:val="24"/>
        </w:rPr>
        <w:t>овладение навыками проведения химического эксперимента с использованием приборов, предназначенных для получения и регистрации информации об окружающей среде, технических и биологических системах, что является областью профессиональной деятельности бакалавра данного профиля.</w:t>
      </w:r>
    </w:p>
    <w:p w:rsidR="00E6454E" w:rsidRPr="00E6454E" w:rsidRDefault="00E6454E" w:rsidP="00E6454E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6454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3. Перечень планируемых результатов обучения по дисциплине</w:t>
      </w:r>
    </w:p>
    <w:p w:rsidR="00E6454E" w:rsidRPr="00E6454E" w:rsidRDefault="00E6454E" w:rsidP="00E6454E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E6454E">
        <w:rPr>
          <w:rFonts w:ascii="Times New Roman" w:eastAsia="Times New Roman" w:hAnsi="Times New Roman" w:cs="Times New Roman"/>
          <w:sz w:val="24"/>
          <w:szCs w:val="24"/>
          <w:lang w:eastAsia="ar-SA"/>
        </w:rPr>
        <w:t>Изучение дисциплины направлено на формирование следующих компетенций: ОПК-1; ПК-14, 15</w:t>
      </w:r>
    </w:p>
    <w:p w:rsidR="00E6454E" w:rsidRPr="00E6454E" w:rsidRDefault="00E6454E" w:rsidP="00E6454E">
      <w:pPr>
        <w:tabs>
          <w:tab w:val="left" w:pos="0"/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6454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В результате освоения дисциплины обучающийся должен:</w:t>
      </w:r>
    </w:p>
    <w:p w:rsidR="00E6454E" w:rsidRPr="00E6454E" w:rsidRDefault="00E6454E" w:rsidP="00E64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454E">
        <w:rPr>
          <w:rFonts w:ascii="Times New Roman" w:eastAsia="Times New Roman" w:hAnsi="Times New Roman" w:cs="Times New Roman"/>
          <w:sz w:val="24"/>
          <w:szCs w:val="24"/>
        </w:rPr>
        <w:t>ЗНАТЬ:</w:t>
      </w:r>
    </w:p>
    <w:p w:rsidR="00E6454E" w:rsidRPr="00E6454E" w:rsidRDefault="00E6454E" w:rsidP="00E6454E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 w:rsidRPr="00E6454E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- основные химические системы;</w:t>
      </w:r>
    </w:p>
    <w:p w:rsidR="00E6454E" w:rsidRPr="00E6454E" w:rsidRDefault="00E6454E" w:rsidP="00E6454E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 w:rsidRPr="00E6454E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- основные закономерности протекания химических реакций;</w:t>
      </w:r>
    </w:p>
    <w:p w:rsidR="00E6454E" w:rsidRPr="00E6454E" w:rsidRDefault="00E6454E" w:rsidP="00E64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454E">
        <w:rPr>
          <w:rFonts w:ascii="Times New Roman" w:eastAsia="Times New Roman" w:hAnsi="Times New Roman" w:cs="Times New Roman"/>
          <w:spacing w:val="-2"/>
          <w:sz w:val="24"/>
          <w:szCs w:val="24"/>
        </w:rPr>
        <w:t>- основы химической термодинамики</w:t>
      </w:r>
      <w:r w:rsidRPr="00E6454E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.</w:t>
      </w:r>
    </w:p>
    <w:p w:rsidR="00E6454E" w:rsidRPr="00E6454E" w:rsidRDefault="00E6454E" w:rsidP="00E64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454E">
        <w:rPr>
          <w:rFonts w:ascii="Times New Roman" w:eastAsia="Times New Roman" w:hAnsi="Times New Roman" w:cs="Times New Roman"/>
          <w:sz w:val="24"/>
          <w:szCs w:val="24"/>
        </w:rPr>
        <w:t>УМЕТЬ:</w:t>
      </w:r>
    </w:p>
    <w:p w:rsidR="00E6454E" w:rsidRPr="00E6454E" w:rsidRDefault="00E6454E" w:rsidP="00E6454E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 w:rsidRPr="00E6454E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- использовать современные методы исследований для решения профессиональных задач; </w:t>
      </w:r>
    </w:p>
    <w:p w:rsidR="00E6454E" w:rsidRPr="00E6454E" w:rsidRDefault="00E6454E" w:rsidP="00E6454E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 w:rsidRPr="00E6454E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- </w:t>
      </w:r>
      <w:r w:rsidRPr="00E6454E">
        <w:rPr>
          <w:rFonts w:ascii="Times New Roman" w:eastAsia="Times New Roman" w:hAnsi="Times New Roman" w:cs="Times New Roman"/>
          <w:spacing w:val="-2"/>
          <w:sz w:val="24"/>
          <w:szCs w:val="24"/>
        </w:rPr>
        <w:t>проводить химический эксперимент</w:t>
      </w:r>
      <w:r w:rsidRPr="00E6454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6454E" w:rsidRPr="00E6454E" w:rsidRDefault="00E6454E" w:rsidP="00E6454E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 w:rsidRPr="00E6454E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- применять полученные знания по химии при изучении других дисциплин;</w:t>
      </w:r>
    </w:p>
    <w:p w:rsidR="00E6454E" w:rsidRPr="00E6454E" w:rsidRDefault="00E6454E" w:rsidP="00E6454E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 w:rsidRPr="00E6454E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- </w:t>
      </w:r>
      <w:r w:rsidRPr="00E6454E">
        <w:rPr>
          <w:rFonts w:ascii="Times New Roman" w:eastAsia="Times New Roman" w:hAnsi="Times New Roman" w:cs="Times New Roman"/>
          <w:spacing w:val="-2"/>
          <w:sz w:val="24"/>
          <w:szCs w:val="24"/>
        </w:rPr>
        <w:t>составлять и анализировать химические уравнения, соблюдать меры безопасности при работе с химическими реактивами;</w:t>
      </w:r>
    </w:p>
    <w:p w:rsidR="00E6454E" w:rsidRPr="00E6454E" w:rsidRDefault="00E6454E" w:rsidP="00E64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454E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- выделять конкретное физическое содержание в прикладных задачах профессиональной деятельности.</w:t>
      </w:r>
    </w:p>
    <w:p w:rsidR="00E6454E" w:rsidRPr="00E6454E" w:rsidRDefault="00E6454E" w:rsidP="00E64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454E">
        <w:rPr>
          <w:rFonts w:ascii="Times New Roman" w:eastAsia="Times New Roman" w:hAnsi="Times New Roman" w:cs="Times New Roman"/>
          <w:sz w:val="24"/>
          <w:szCs w:val="24"/>
        </w:rPr>
        <w:t>ВЛАДЕТЬ:</w:t>
      </w:r>
    </w:p>
    <w:p w:rsidR="00E6454E" w:rsidRPr="00E6454E" w:rsidRDefault="00E6454E" w:rsidP="00E64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454E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- первичными навыками и основными методами решения задач, современной научной аппаратурой, навыками ведения химического эксперимента, приёмами осмысления информации для решения научно-исследовательских и производственных задач в сфере профессиональной деятельности.</w:t>
      </w:r>
    </w:p>
    <w:p w:rsidR="00E6454E" w:rsidRPr="00E6454E" w:rsidRDefault="00E6454E" w:rsidP="00E6454E">
      <w:pPr>
        <w:tabs>
          <w:tab w:val="left" w:pos="426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E6454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4. Содержание и структура дисциплины</w:t>
      </w:r>
    </w:p>
    <w:p w:rsidR="00E6454E" w:rsidRPr="00E6454E" w:rsidRDefault="00E6454E" w:rsidP="00E6454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454E">
        <w:rPr>
          <w:rFonts w:ascii="Times New Roman" w:hAnsi="Times New Roman" w:cs="Times New Roman"/>
          <w:sz w:val="24"/>
          <w:szCs w:val="24"/>
        </w:rPr>
        <w:t>Основные понятия и законы химии</w:t>
      </w:r>
    </w:p>
    <w:p w:rsidR="00E6454E" w:rsidRPr="00E6454E" w:rsidRDefault="00E6454E" w:rsidP="00E6454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454E">
        <w:rPr>
          <w:rFonts w:ascii="Times New Roman" w:hAnsi="Times New Roman" w:cs="Times New Roman"/>
          <w:sz w:val="24"/>
          <w:szCs w:val="24"/>
        </w:rPr>
        <w:t>Химическая термодинамика</w:t>
      </w:r>
    </w:p>
    <w:p w:rsidR="00E6454E" w:rsidRPr="00E6454E" w:rsidRDefault="00E6454E" w:rsidP="00E6454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454E">
        <w:rPr>
          <w:rFonts w:ascii="Times New Roman" w:hAnsi="Times New Roman" w:cs="Times New Roman"/>
          <w:sz w:val="24"/>
          <w:szCs w:val="24"/>
        </w:rPr>
        <w:t>Химическая кинетика</w:t>
      </w:r>
    </w:p>
    <w:p w:rsidR="00E6454E" w:rsidRPr="00E6454E" w:rsidRDefault="00E6454E" w:rsidP="00E6454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454E">
        <w:rPr>
          <w:rFonts w:ascii="Times New Roman" w:hAnsi="Times New Roman" w:cs="Times New Roman"/>
          <w:sz w:val="24"/>
          <w:szCs w:val="24"/>
        </w:rPr>
        <w:t>Строение атома</w:t>
      </w:r>
    </w:p>
    <w:p w:rsidR="00E6454E" w:rsidRPr="00E6454E" w:rsidRDefault="00E6454E" w:rsidP="00E6454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454E">
        <w:rPr>
          <w:rFonts w:ascii="Times New Roman" w:hAnsi="Times New Roman" w:cs="Times New Roman"/>
          <w:sz w:val="24"/>
          <w:szCs w:val="24"/>
        </w:rPr>
        <w:t>Химическая связь</w:t>
      </w:r>
    </w:p>
    <w:p w:rsidR="00E6454E" w:rsidRPr="00E6454E" w:rsidRDefault="00E6454E" w:rsidP="00E6454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454E">
        <w:rPr>
          <w:rFonts w:ascii="Times New Roman" w:hAnsi="Times New Roman" w:cs="Times New Roman"/>
          <w:sz w:val="24"/>
          <w:szCs w:val="24"/>
        </w:rPr>
        <w:t>Электрохимические системы</w:t>
      </w:r>
    </w:p>
    <w:p w:rsidR="00E6454E" w:rsidRPr="00E6454E" w:rsidRDefault="00E6454E" w:rsidP="00E6454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454E">
        <w:rPr>
          <w:rFonts w:ascii="Times New Roman" w:hAnsi="Times New Roman" w:cs="Times New Roman"/>
          <w:sz w:val="24"/>
          <w:szCs w:val="24"/>
        </w:rPr>
        <w:lastRenderedPageBreak/>
        <w:t>Гальванические элементы</w:t>
      </w:r>
    </w:p>
    <w:p w:rsidR="00E6454E" w:rsidRPr="00E6454E" w:rsidRDefault="00E6454E" w:rsidP="00E6454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454E">
        <w:rPr>
          <w:rFonts w:ascii="Times New Roman" w:hAnsi="Times New Roman" w:cs="Times New Roman"/>
          <w:sz w:val="24"/>
          <w:szCs w:val="24"/>
        </w:rPr>
        <w:t>Дисперсные системы</w:t>
      </w:r>
    </w:p>
    <w:p w:rsidR="00632136" w:rsidRPr="006E0026" w:rsidRDefault="00E6454E" w:rsidP="00E6454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454E">
        <w:rPr>
          <w:rFonts w:ascii="Times New Roman" w:hAnsi="Times New Roman" w:cs="Times New Roman"/>
          <w:sz w:val="24"/>
          <w:szCs w:val="24"/>
        </w:rPr>
        <w:t>Аналитическая химия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5. Объем дисциплины и виды учебной работы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6E0026">
        <w:rPr>
          <w:rFonts w:ascii="Times New Roman" w:hAnsi="Times New Roman" w:cs="Times New Roman"/>
          <w:sz w:val="24"/>
          <w:szCs w:val="24"/>
        </w:rPr>
        <w:t>3</w:t>
      </w:r>
      <w:r w:rsidRPr="00152A7C">
        <w:rPr>
          <w:rFonts w:ascii="Times New Roman" w:hAnsi="Times New Roman" w:cs="Times New Roman"/>
          <w:sz w:val="24"/>
          <w:szCs w:val="24"/>
        </w:rPr>
        <w:t xml:space="preserve"> зачетные единицы (</w:t>
      </w:r>
      <w:r w:rsidR="006E0026">
        <w:rPr>
          <w:rFonts w:ascii="Times New Roman" w:hAnsi="Times New Roman" w:cs="Times New Roman"/>
          <w:sz w:val="24"/>
          <w:szCs w:val="24"/>
        </w:rPr>
        <w:t>108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F107B5" w:rsidRDefault="00F107B5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107B5" w:rsidRDefault="00F107B5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для очной формы обучения: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лекции – </w:t>
      </w:r>
      <w:r w:rsidR="00600EA8">
        <w:rPr>
          <w:rFonts w:ascii="Times New Roman" w:hAnsi="Times New Roman" w:cs="Times New Roman"/>
          <w:sz w:val="24"/>
          <w:szCs w:val="24"/>
        </w:rPr>
        <w:t>1</w:t>
      </w:r>
      <w:r w:rsidR="00526C63">
        <w:rPr>
          <w:rFonts w:ascii="Times New Roman" w:hAnsi="Times New Roman" w:cs="Times New Roman"/>
          <w:sz w:val="24"/>
          <w:szCs w:val="24"/>
        </w:rPr>
        <w:t>6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632136" w:rsidRPr="00152A7C" w:rsidRDefault="00503987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3987">
        <w:rPr>
          <w:rFonts w:ascii="Times New Roman" w:hAnsi="Times New Roman" w:cs="Times New Roman"/>
          <w:sz w:val="24"/>
          <w:szCs w:val="24"/>
        </w:rPr>
        <w:t xml:space="preserve">лабораторные работы </w:t>
      </w:r>
      <w:r w:rsidR="00632136" w:rsidRPr="00152A7C">
        <w:rPr>
          <w:rFonts w:ascii="Times New Roman" w:hAnsi="Times New Roman" w:cs="Times New Roman"/>
          <w:sz w:val="24"/>
          <w:szCs w:val="24"/>
        </w:rPr>
        <w:t xml:space="preserve">– </w:t>
      </w:r>
      <w:r w:rsidR="00600EA8">
        <w:rPr>
          <w:rFonts w:ascii="Times New Roman" w:hAnsi="Times New Roman" w:cs="Times New Roman"/>
          <w:sz w:val="24"/>
          <w:szCs w:val="24"/>
        </w:rPr>
        <w:t>1</w:t>
      </w:r>
      <w:r w:rsidR="00526C63">
        <w:rPr>
          <w:rFonts w:ascii="Times New Roman" w:hAnsi="Times New Roman" w:cs="Times New Roman"/>
          <w:sz w:val="24"/>
          <w:szCs w:val="24"/>
        </w:rPr>
        <w:t>6</w:t>
      </w:r>
      <w:r w:rsidR="00632136"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632136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526C63">
        <w:rPr>
          <w:rFonts w:ascii="Times New Roman" w:hAnsi="Times New Roman" w:cs="Times New Roman"/>
          <w:sz w:val="24"/>
          <w:szCs w:val="24"/>
        </w:rPr>
        <w:t>40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3E11C2" w:rsidRPr="00152A7C" w:rsidRDefault="003E11C2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 </w:t>
      </w:r>
      <w:r w:rsidRPr="003E11C2">
        <w:rPr>
          <w:rFonts w:ascii="Times New Roman" w:hAnsi="Times New Roman" w:cs="Times New Roman"/>
          <w:sz w:val="24"/>
          <w:szCs w:val="24"/>
        </w:rPr>
        <w:t>– 36 час.</w:t>
      </w:r>
    </w:p>
    <w:p w:rsidR="00F107B5" w:rsidRDefault="003E11C2" w:rsidP="00600EA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11C2">
        <w:rPr>
          <w:rFonts w:ascii="Times New Roman" w:hAnsi="Times New Roman" w:cs="Times New Roman"/>
          <w:sz w:val="24"/>
          <w:szCs w:val="24"/>
        </w:rPr>
        <w:t>Форма контроля знаний – экзамен.</w:t>
      </w:r>
    </w:p>
    <w:p w:rsidR="003E11C2" w:rsidRDefault="003E11C2" w:rsidP="00600EA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107B5" w:rsidRDefault="00F107B5" w:rsidP="00600EA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для заочной формы обучения:</w:t>
      </w:r>
    </w:p>
    <w:p w:rsidR="00F107B5" w:rsidRPr="00152A7C" w:rsidRDefault="00F107B5" w:rsidP="00F107B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лекции –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F107B5" w:rsidRPr="00152A7C" w:rsidRDefault="00503987" w:rsidP="00F107B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3987">
        <w:rPr>
          <w:rFonts w:ascii="Times New Roman" w:eastAsia="Calibri" w:hAnsi="Times New Roman" w:cs="Times New Roman"/>
          <w:sz w:val="24"/>
          <w:szCs w:val="24"/>
        </w:rPr>
        <w:t>лабораторные работы</w:t>
      </w:r>
      <w:r w:rsidR="00F107B5" w:rsidRPr="00152A7C">
        <w:rPr>
          <w:rFonts w:ascii="Times New Roman" w:hAnsi="Times New Roman" w:cs="Times New Roman"/>
          <w:sz w:val="24"/>
          <w:szCs w:val="24"/>
        </w:rPr>
        <w:t xml:space="preserve">– </w:t>
      </w:r>
      <w:r w:rsidR="00F107B5">
        <w:rPr>
          <w:rFonts w:ascii="Times New Roman" w:hAnsi="Times New Roman" w:cs="Times New Roman"/>
          <w:sz w:val="24"/>
          <w:szCs w:val="24"/>
        </w:rPr>
        <w:t>4</w:t>
      </w:r>
      <w:r w:rsidR="00F107B5"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F107B5" w:rsidRDefault="00F107B5" w:rsidP="00F107B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самостоятельная работа –</w:t>
      </w:r>
      <w:r>
        <w:rPr>
          <w:rFonts w:ascii="Times New Roman" w:hAnsi="Times New Roman" w:cs="Times New Roman"/>
          <w:sz w:val="24"/>
          <w:szCs w:val="24"/>
        </w:rPr>
        <w:t>91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F107B5" w:rsidRDefault="003E11C2" w:rsidP="00600EA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11C2">
        <w:rPr>
          <w:rFonts w:ascii="Times New Roman" w:hAnsi="Times New Roman" w:cs="Times New Roman"/>
          <w:sz w:val="24"/>
          <w:szCs w:val="24"/>
        </w:rPr>
        <w:t xml:space="preserve">контроль –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3E11C2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632136" w:rsidRDefault="00632136" w:rsidP="00600EA8">
      <w:pPr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 w:rsidR="00600EA8">
        <w:rPr>
          <w:rFonts w:ascii="Times New Roman" w:hAnsi="Times New Roman" w:cs="Times New Roman"/>
          <w:sz w:val="24"/>
          <w:szCs w:val="24"/>
        </w:rPr>
        <w:t>–экзамен</w:t>
      </w:r>
      <w:r w:rsidR="00E6454E">
        <w:rPr>
          <w:rFonts w:ascii="Times New Roman" w:hAnsi="Times New Roman" w:cs="Times New Roman"/>
          <w:sz w:val="24"/>
          <w:szCs w:val="24"/>
        </w:rPr>
        <w:t>, Контрольная работа</w:t>
      </w:r>
      <w:r w:rsidR="00600EA8">
        <w:rPr>
          <w:rFonts w:ascii="Times New Roman" w:hAnsi="Times New Roman" w:cs="Times New Roman"/>
          <w:sz w:val="24"/>
          <w:szCs w:val="24"/>
        </w:rPr>
        <w:t>.</w:t>
      </w:r>
    </w:p>
    <w:sectPr w:rsidR="00632136" w:rsidSect="004466AE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2B79" w:rsidRDefault="00FE2B79" w:rsidP="004466AE">
      <w:pPr>
        <w:spacing w:after="0" w:line="240" w:lineRule="auto"/>
      </w:pPr>
      <w:r>
        <w:separator/>
      </w:r>
    </w:p>
  </w:endnote>
  <w:endnote w:type="continuationSeparator" w:id="0">
    <w:p w:rsidR="00FE2B79" w:rsidRDefault="00FE2B79" w:rsidP="004466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776189"/>
      <w:docPartObj>
        <w:docPartGallery w:val="Page Numbers (Bottom of Page)"/>
        <w:docPartUnique/>
      </w:docPartObj>
    </w:sdtPr>
    <w:sdtEndPr/>
    <w:sdtContent>
      <w:p w:rsidR="004466AE" w:rsidRDefault="00F14C3D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82B0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466AE" w:rsidRDefault="004466A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2B79" w:rsidRDefault="00FE2B79" w:rsidP="004466AE">
      <w:pPr>
        <w:spacing w:after="0" w:line="240" w:lineRule="auto"/>
      </w:pPr>
      <w:r>
        <w:separator/>
      </w:r>
    </w:p>
  </w:footnote>
  <w:footnote w:type="continuationSeparator" w:id="0">
    <w:p w:rsidR="00FE2B79" w:rsidRDefault="00FE2B79" w:rsidP="004466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11"/>
    <w:lvl w:ilvl="0">
      <w:start w:val="1"/>
      <w:numFmt w:val="bullet"/>
      <w:lvlText w:val=""/>
      <w:lvlJc w:val="left"/>
      <w:pPr>
        <w:tabs>
          <w:tab w:val="num" w:pos="0"/>
        </w:tabs>
        <w:ind w:left="1571" w:hanging="360"/>
      </w:pPr>
      <w:rPr>
        <w:rFonts w:ascii="Symbol" w:hAnsi="Symbol" w:cs="Symbol" w:hint="default"/>
        <w:sz w:val="24"/>
        <w:szCs w:val="24"/>
      </w:rPr>
    </w:lvl>
  </w:abstractNum>
  <w:abstractNum w:abstractNumId="1" w15:restartNumberingAfterBreak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8"/>
  </w:num>
  <w:num w:numId="5">
    <w:abstractNumId w:val="2"/>
  </w:num>
  <w:num w:numId="6">
    <w:abstractNumId w:val="4"/>
  </w:num>
  <w:num w:numId="7">
    <w:abstractNumId w:val="7"/>
  </w:num>
  <w:num w:numId="8">
    <w:abstractNumId w:val="0"/>
  </w:num>
  <w:num w:numId="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585"/>
    <w:rsid w:val="000F0FE0"/>
    <w:rsid w:val="000F6849"/>
    <w:rsid w:val="00142E74"/>
    <w:rsid w:val="001D2870"/>
    <w:rsid w:val="001F1322"/>
    <w:rsid w:val="003E11C2"/>
    <w:rsid w:val="004466AE"/>
    <w:rsid w:val="005035D7"/>
    <w:rsid w:val="00503987"/>
    <w:rsid w:val="00526C63"/>
    <w:rsid w:val="005271B2"/>
    <w:rsid w:val="00600EA8"/>
    <w:rsid w:val="00632136"/>
    <w:rsid w:val="006E0026"/>
    <w:rsid w:val="007E3C95"/>
    <w:rsid w:val="009F2F53"/>
    <w:rsid w:val="00B01554"/>
    <w:rsid w:val="00CA35C1"/>
    <w:rsid w:val="00D06585"/>
    <w:rsid w:val="00D5166C"/>
    <w:rsid w:val="00E6454E"/>
    <w:rsid w:val="00E82B0C"/>
    <w:rsid w:val="00E90022"/>
    <w:rsid w:val="00F107B5"/>
    <w:rsid w:val="00F14C3D"/>
    <w:rsid w:val="00FE2B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929B96-F616-4760-90D7-A890F949B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alloon Text"/>
    <w:basedOn w:val="a"/>
    <w:link w:val="a6"/>
    <w:uiPriority w:val="99"/>
    <w:semiHidden/>
    <w:unhideWhenUsed/>
    <w:rsid w:val="009F2F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2F5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4466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466AE"/>
  </w:style>
  <w:style w:type="paragraph" w:styleId="a9">
    <w:name w:val="footer"/>
    <w:basedOn w:val="a"/>
    <w:link w:val="aa"/>
    <w:uiPriority w:val="99"/>
    <w:unhideWhenUsed/>
    <w:rsid w:val="004466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466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Пользователь Windows</cp:lastModifiedBy>
  <cp:revision>2</cp:revision>
  <cp:lastPrinted>2017-10-13T09:08:00Z</cp:lastPrinted>
  <dcterms:created xsi:type="dcterms:W3CDTF">2018-04-26T06:49:00Z</dcterms:created>
  <dcterms:modified xsi:type="dcterms:W3CDTF">2018-04-26T06:49:00Z</dcterms:modified>
</cp:coreProperties>
</file>