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861D3" w:rsidRPr="00D861D3">
        <w:rPr>
          <w:rFonts w:ascii="Times New Roman" w:eastAsia="Calibri" w:hAnsi="Times New Roman" w:cs="Times New Roman"/>
          <w:sz w:val="24"/>
          <w:szCs w:val="24"/>
        </w:rPr>
        <w:t>ВОДОСНАБЖЕНИЕ ПРОМЫШЛЕННЫХ ПРЕДПРИЯТИЙ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D861D3">
        <w:rPr>
          <w:rFonts w:ascii="Times New Roman" w:eastAsia="Calibri" w:hAnsi="Times New Roman" w:cs="Times New Roman"/>
          <w:sz w:val="24"/>
          <w:szCs w:val="24"/>
        </w:rPr>
        <w:t>В</w:t>
      </w:r>
      <w:r w:rsidR="00D861D3" w:rsidRPr="00D861D3">
        <w:rPr>
          <w:rFonts w:ascii="Times New Roman" w:eastAsia="Calibri" w:hAnsi="Times New Roman" w:cs="Times New Roman"/>
          <w:sz w:val="24"/>
          <w:szCs w:val="24"/>
        </w:rPr>
        <w:t>одоснабжение промышленных предприятий</w:t>
      </w:r>
      <w:r w:rsidRPr="007E3C95">
        <w:rPr>
          <w:rFonts w:ascii="Times New Roman" w:hAnsi="Times New Roman" w:cs="Times New Roman"/>
          <w:sz w:val="24"/>
          <w:szCs w:val="24"/>
        </w:rPr>
        <w:t>» (</w:t>
      </w:r>
      <w:r w:rsidR="003126C1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="003126C1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D861D3" w:rsidRPr="00D861D3">
        <w:rPr>
          <w:rFonts w:ascii="Times New Roman" w:eastAsia="Calibri" w:hAnsi="Times New Roman" w:cs="Times New Roman"/>
          <w:sz w:val="24"/>
          <w:szCs w:val="24"/>
        </w:rPr>
        <w:t>.В.ОД.14</w:t>
      </w:r>
      <w:r w:rsidRPr="007E3C9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</w:t>
      </w:r>
      <w:r w:rsidR="00D861D3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Default="009326AD" w:rsidP="00D8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D861D3">
        <w:rPr>
          <w:rFonts w:ascii="Times New Roman" w:hAnsi="Times New Roman" w:cs="Times New Roman"/>
          <w:sz w:val="24"/>
          <w:szCs w:val="24"/>
        </w:rPr>
        <w:t xml:space="preserve"> </w:t>
      </w:r>
      <w:r w:rsidR="00D861D3" w:rsidRPr="00D861D3">
        <w:rPr>
          <w:rFonts w:ascii="Times New Roman" w:eastAsia="Calibri" w:hAnsi="Times New Roman" w:cs="Times New Roman"/>
          <w:sz w:val="24"/>
          <w:szCs w:val="24"/>
        </w:rPr>
        <w:t>обучение будущих выпускников основным принципам проектирования систем водоснабжения промышленных предприятий, применяемому оборудованию и технологиям для водоподготовки, его расчету и особенностям эксплуатации</w:t>
      </w:r>
      <w:r w:rsidR="00D861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61D3" w:rsidRPr="00D861D3" w:rsidRDefault="00311592" w:rsidP="00D861D3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7E3C9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  <w:r w:rsidR="00D861D3" w:rsidRPr="00D861D3">
        <w:rPr>
          <w:rFonts w:cs="Times New Roman"/>
          <w:szCs w:val="28"/>
        </w:rPr>
        <w:t xml:space="preserve"> </w:t>
      </w:r>
    </w:p>
    <w:p w:rsidR="00D861D3" w:rsidRPr="00D861D3" w:rsidRDefault="00D861D3" w:rsidP="00D861D3">
      <w:pPr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1D3">
        <w:rPr>
          <w:rFonts w:ascii="Times New Roman" w:eastAsia="Calibri" w:hAnsi="Times New Roman" w:cs="Tahoma"/>
          <w:sz w:val="24"/>
          <w:szCs w:val="24"/>
        </w:rPr>
        <w:t>подготовка выпускника к строительной, производственно-технологической, организационной, управленческой, проектной и исследовательской деятельности</w:t>
      </w:r>
      <w:r w:rsidRPr="00D861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61D3" w:rsidRPr="00D861D3" w:rsidRDefault="00D861D3" w:rsidP="00D861D3">
      <w:pPr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1D3">
        <w:rPr>
          <w:rFonts w:ascii="Times New Roman" w:eastAsia="Calibri" w:hAnsi="Times New Roman" w:cs="Tahoma"/>
          <w:sz w:val="24"/>
          <w:szCs w:val="24"/>
        </w:rPr>
        <w:t>развитие у студентов навыков корректной постановки и решения инженерных задач в области промышленного водоснабжения и управления процессами водоподготовки</w:t>
      </w:r>
      <w:r w:rsidRPr="00D861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61D3" w:rsidRPr="00D861D3" w:rsidRDefault="00D861D3" w:rsidP="00D861D3">
      <w:pPr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1D3">
        <w:rPr>
          <w:rFonts w:ascii="Times New Roman" w:eastAsia="Calibri" w:hAnsi="Times New Roman" w:cs="Times New Roman"/>
          <w:sz w:val="24"/>
          <w:szCs w:val="24"/>
        </w:rPr>
        <w:t>изучение новых технологий и оборудования;</w:t>
      </w:r>
    </w:p>
    <w:p w:rsidR="00D861D3" w:rsidRPr="00D861D3" w:rsidRDefault="00D861D3" w:rsidP="00D861D3">
      <w:pPr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1D3">
        <w:rPr>
          <w:rFonts w:ascii="Times New Roman" w:eastAsia="Calibri" w:hAnsi="Times New Roman" w:cs="Tahoma"/>
          <w:sz w:val="24"/>
          <w:szCs w:val="24"/>
        </w:rPr>
        <w:t>овладение знаниями для проектирования и строительства систем и сооружений водоснабжения промышленных предприятий их расчет;</w:t>
      </w:r>
    </w:p>
    <w:p w:rsidR="00D861D3" w:rsidRPr="00D861D3" w:rsidRDefault="00D861D3" w:rsidP="00D861D3">
      <w:pPr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1D3">
        <w:rPr>
          <w:rFonts w:ascii="Times New Roman" w:eastAsia="Calibri" w:hAnsi="Times New Roman" w:cs="Tahoma"/>
          <w:sz w:val="24"/>
          <w:szCs w:val="24"/>
        </w:rPr>
        <w:t>приобретение теоретических способностей анализа и совершенствования существующих методов и способов решения практических задач, технических норм и условий проектирования.</w:t>
      </w:r>
    </w:p>
    <w:p w:rsidR="00632136" w:rsidRPr="00152A7C" w:rsidRDefault="00632136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D861D3" w:rsidRPr="00D861D3">
        <w:rPr>
          <w:rFonts w:ascii="Times New Roman" w:hAnsi="Times New Roman" w:cs="Times New Roman"/>
          <w:sz w:val="24"/>
          <w:szCs w:val="24"/>
        </w:rPr>
        <w:t xml:space="preserve">ОПК-1, </w:t>
      </w:r>
      <w:r w:rsidR="00D861D3">
        <w:rPr>
          <w:rFonts w:ascii="Times New Roman" w:hAnsi="Times New Roman" w:cs="Times New Roman"/>
          <w:sz w:val="24"/>
          <w:szCs w:val="24"/>
        </w:rPr>
        <w:t>ОПК-</w:t>
      </w:r>
      <w:r w:rsidR="00D861D3" w:rsidRPr="00D861D3">
        <w:rPr>
          <w:rFonts w:ascii="Times New Roman" w:hAnsi="Times New Roman" w:cs="Times New Roman"/>
          <w:sz w:val="24"/>
          <w:szCs w:val="24"/>
        </w:rPr>
        <w:t>8; ПК-</w:t>
      </w:r>
      <w:r w:rsidR="00F94752">
        <w:rPr>
          <w:rFonts w:ascii="Times New Roman" w:hAnsi="Times New Roman" w:cs="Times New Roman"/>
          <w:sz w:val="24"/>
          <w:szCs w:val="24"/>
        </w:rPr>
        <w:t>1</w:t>
      </w:r>
      <w:r w:rsidR="00D861D3" w:rsidRPr="00D861D3">
        <w:rPr>
          <w:rFonts w:ascii="Times New Roman" w:hAnsi="Times New Roman" w:cs="Times New Roman"/>
          <w:sz w:val="24"/>
          <w:szCs w:val="24"/>
        </w:rPr>
        <w:t xml:space="preserve">, </w:t>
      </w:r>
      <w:r w:rsidR="00D861D3">
        <w:rPr>
          <w:rFonts w:ascii="Times New Roman" w:hAnsi="Times New Roman" w:cs="Times New Roman"/>
          <w:sz w:val="24"/>
          <w:szCs w:val="24"/>
        </w:rPr>
        <w:t>ПК-</w:t>
      </w:r>
      <w:r w:rsidR="00D861D3" w:rsidRPr="00D861D3">
        <w:rPr>
          <w:rFonts w:ascii="Times New Roman" w:hAnsi="Times New Roman" w:cs="Times New Roman"/>
          <w:sz w:val="24"/>
          <w:szCs w:val="24"/>
        </w:rPr>
        <w:t xml:space="preserve">3, </w:t>
      </w:r>
      <w:r w:rsidR="00D861D3">
        <w:rPr>
          <w:rFonts w:ascii="Times New Roman" w:hAnsi="Times New Roman" w:cs="Times New Roman"/>
          <w:sz w:val="24"/>
          <w:szCs w:val="24"/>
        </w:rPr>
        <w:t>ПК-</w:t>
      </w:r>
      <w:r w:rsidR="00D861D3" w:rsidRPr="00D861D3">
        <w:rPr>
          <w:rFonts w:ascii="Times New Roman" w:hAnsi="Times New Roman" w:cs="Times New Roman"/>
          <w:sz w:val="24"/>
          <w:szCs w:val="24"/>
        </w:rPr>
        <w:t>4</w:t>
      </w:r>
      <w:r w:rsidR="00D861D3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861D3" w:rsidRDefault="00632136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D861D3">
        <w:rPr>
          <w:rFonts w:ascii="Times New Roman" w:hAnsi="Times New Roman" w:cs="Times New Roman"/>
          <w:sz w:val="24"/>
          <w:szCs w:val="24"/>
        </w:rPr>
        <w:t xml:space="preserve">дисциплины обучающийся должен </w:t>
      </w:r>
    </w:p>
    <w:p w:rsidR="00D861D3" w:rsidRPr="00D861D3" w:rsidRDefault="00D861D3" w:rsidP="00D861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1D3">
        <w:rPr>
          <w:rFonts w:ascii="Times New Roman" w:eastAsia="Calibri" w:hAnsi="Times New Roman" w:cs="Times New Roman"/>
          <w:color w:val="000000"/>
          <w:sz w:val="24"/>
          <w:szCs w:val="24"/>
        </w:rPr>
        <w:t>ЗНАТЬ:</w:t>
      </w:r>
    </w:p>
    <w:p w:rsidR="00D861D3" w:rsidRPr="00D861D3" w:rsidRDefault="00D861D3" w:rsidP="00D861D3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1D3">
        <w:rPr>
          <w:rFonts w:ascii="Times New Roman" w:eastAsia="Calibri" w:hAnsi="Times New Roman" w:cs="Times New Roman"/>
          <w:color w:val="000000"/>
          <w:sz w:val="24"/>
          <w:szCs w:val="24"/>
        </w:rPr>
        <w:t>устройство, нормативно - технические документы, регламентирующие условия проектирования, строительства и эксплуатации систем  промышленного водоснабжения, методику проектирования.</w:t>
      </w:r>
    </w:p>
    <w:p w:rsidR="00D861D3" w:rsidRPr="00D861D3" w:rsidRDefault="00D861D3" w:rsidP="00D861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1D3">
        <w:rPr>
          <w:rFonts w:ascii="Times New Roman" w:eastAsia="Calibri" w:hAnsi="Times New Roman" w:cs="Times New Roman"/>
          <w:color w:val="000000"/>
          <w:sz w:val="24"/>
          <w:szCs w:val="24"/>
        </w:rPr>
        <w:t>УМЕТЬ:</w:t>
      </w:r>
    </w:p>
    <w:p w:rsidR="00D861D3" w:rsidRPr="00D861D3" w:rsidRDefault="00D861D3" w:rsidP="00D861D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1D3">
        <w:rPr>
          <w:rFonts w:ascii="Times New Roman" w:eastAsia="Calibri" w:hAnsi="Times New Roman" w:cs="Times New Roman"/>
          <w:color w:val="000000"/>
          <w:sz w:val="24"/>
          <w:szCs w:val="24"/>
        </w:rPr>
        <w:t>оперативно и качественно решать вопросы применения современных разработок в области промышленного водоснабжения в своей профессиональной деятельности.</w:t>
      </w:r>
    </w:p>
    <w:p w:rsidR="00D861D3" w:rsidRPr="00D861D3" w:rsidRDefault="00D861D3" w:rsidP="00D861D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1D3">
        <w:rPr>
          <w:rFonts w:ascii="Times New Roman" w:eastAsia="Calibri" w:hAnsi="Times New Roman" w:cs="Times New Roman"/>
          <w:color w:val="000000"/>
          <w:sz w:val="24"/>
          <w:szCs w:val="24"/>
        </w:rPr>
        <w:t>ВЛАДЕТЬ:</w:t>
      </w:r>
    </w:p>
    <w:p w:rsidR="00D861D3" w:rsidRPr="00D861D3" w:rsidRDefault="00D861D3" w:rsidP="00D861D3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1D3">
        <w:rPr>
          <w:rFonts w:ascii="Times New Roman" w:eastAsia="Calibri" w:hAnsi="Times New Roman" w:cs="Times New Roman"/>
          <w:color w:val="000000"/>
          <w:sz w:val="24"/>
          <w:szCs w:val="24"/>
        </w:rPr>
        <w:t>специальной терминологией и лексикой, методами расчета и проектирования сооружений промышленного водоснабжения.</w:t>
      </w:r>
    </w:p>
    <w:p w:rsidR="00632136" w:rsidRDefault="00632136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861D3" w:rsidRPr="00D861D3" w:rsidRDefault="00D861D3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Общие сведения по проектированию систем промышленного водоснабжения</w:t>
      </w:r>
    </w:p>
    <w:p w:rsidR="00D861D3" w:rsidRPr="00D861D3" w:rsidRDefault="00D861D3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Системы охлаждения и определение расчетных расходов на нужды промышленных предприятий</w:t>
      </w:r>
    </w:p>
    <w:p w:rsidR="00D861D3" w:rsidRPr="00D861D3" w:rsidRDefault="00D861D3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Охладители оборотной воды</w:t>
      </w:r>
    </w:p>
    <w:p w:rsidR="00D861D3" w:rsidRPr="00D861D3" w:rsidRDefault="00D861D3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Аппараты механической очистки, применяемые в промышленном водоснабжении</w:t>
      </w:r>
    </w:p>
    <w:p w:rsidR="00D861D3" w:rsidRPr="00D861D3" w:rsidRDefault="00D861D3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Дегазация и деаэрация воды</w:t>
      </w:r>
    </w:p>
    <w:p w:rsidR="00D861D3" w:rsidRPr="00D861D3" w:rsidRDefault="00D861D3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Умягчение воды</w:t>
      </w:r>
    </w:p>
    <w:p w:rsidR="00D861D3" w:rsidRPr="00D861D3" w:rsidRDefault="00D861D3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Опреснение и обессоливание воды</w:t>
      </w:r>
    </w:p>
    <w:p w:rsidR="00D861D3" w:rsidRPr="00D861D3" w:rsidRDefault="00D861D3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Удаление кремниевой кислоты</w:t>
      </w:r>
    </w:p>
    <w:p w:rsidR="00D861D3" w:rsidRPr="00D861D3" w:rsidRDefault="00D861D3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lastRenderedPageBreak/>
        <w:t>Проектирование водоочистных комплексов промышленного водоснабжения</w:t>
      </w:r>
    </w:p>
    <w:p w:rsidR="00D861D3" w:rsidRPr="00D861D3" w:rsidRDefault="00D861D3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Эксплуатация систем водоснабжения промышленных предприятий</w:t>
      </w:r>
    </w:p>
    <w:p w:rsidR="00D861D3" w:rsidRPr="00D861D3" w:rsidRDefault="00D861D3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Особенности водоснабжения различных отраслей промышленности</w:t>
      </w:r>
    </w:p>
    <w:p w:rsidR="00632136" w:rsidRPr="00152A7C" w:rsidRDefault="00632136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94752" w:rsidRPr="00152A7C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="002B6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94752" w:rsidRPr="00152A7C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B63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94752" w:rsidRPr="00152A7C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</w:t>
      </w:r>
      <w:r w:rsidR="002B63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94752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2B630A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94752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2B630A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94752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курсовой проект, экзамен.</w:t>
      </w:r>
    </w:p>
    <w:p w:rsidR="00F94752" w:rsidRPr="00152A7C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="002B6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94752" w:rsidRPr="00152A7C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94752" w:rsidRPr="00152A7C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94752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>
        <w:rPr>
          <w:rFonts w:ascii="Times New Roman" w:hAnsi="Times New Roman" w:cs="Times New Roman"/>
          <w:sz w:val="24"/>
          <w:szCs w:val="24"/>
        </w:rPr>
        <w:t xml:space="preserve">149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94752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94752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–курсовой проект, экзамен.</w:t>
      </w:r>
    </w:p>
    <w:sectPr w:rsidR="00F9475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37D13"/>
    <w:multiLevelType w:val="hybridMultilevel"/>
    <w:tmpl w:val="2578B936"/>
    <w:lvl w:ilvl="0" w:tplc="A6BAD4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34F7F"/>
    <w:multiLevelType w:val="hybridMultilevel"/>
    <w:tmpl w:val="16701460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6044CBF"/>
    <w:multiLevelType w:val="hybridMultilevel"/>
    <w:tmpl w:val="FB6E4B04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74083"/>
    <w:rsid w:val="001C64B9"/>
    <w:rsid w:val="002B630A"/>
    <w:rsid w:val="00311592"/>
    <w:rsid w:val="003126C1"/>
    <w:rsid w:val="00632136"/>
    <w:rsid w:val="007E3C95"/>
    <w:rsid w:val="009326AD"/>
    <w:rsid w:val="00A35CAF"/>
    <w:rsid w:val="00CA35C1"/>
    <w:rsid w:val="00D06585"/>
    <w:rsid w:val="00D5166C"/>
    <w:rsid w:val="00D861D3"/>
    <w:rsid w:val="00F9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D861D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ВВГ</cp:lastModifiedBy>
  <cp:revision>16</cp:revision>
  <cp:lastPrinted>2016-02-10T06:34:00Z</cp:lastPrinted>
  <dcterms:created xsi:type="dcterms:W3CDTF">2016-02-10T06:02:00Z</dcterms:created>
  <dcterms:modified xsi:type="dcterms:W3CDTF">2018-02-21T11:06:00Z</dcterms:modified>
</cp:coreProperties>
</file>