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 xml:space="preserve">ФЕДЕРАЛЬНОЕ АГЕНТСТВО ЖЕЛЕЗНОДОРОЖНОГО ТРАНСПОРТА 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Федеральное государственное бюджетное образовательное учреждение высшего образования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 xml:space="preserve">«Петербургский государственный университет путей сообщения 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 xml:space="preserve">Императора Александра </w:t>
      </w:r>
      <w:r w:rsidRPr="009713AB">
        <w:rPr>
          <w:lang w:val="en-US" w:eastAsia="ru-RU"/>
        </w:rPr>
        <w:t>I</w:t>
      </w:r>
      <w:r w:rsidRPr="009713AB">
        <w:rPr>
          <w:lang w:eastAsia="ru-RU"/>
        </w:rPr>
        <w:t>»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(ФГБОУ ВО ПГУПС)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Кафедра «</w:t>
      </w:r>
      <w:r w:rsidRPr="00393465">
        <w:rPr>
          <w:lang w:eastAsia="ru-RU"/>
        </w:rPr>
        <w:t>Теплотехника и теплосиловые установки»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5C2518" w:rsidRDefault="007B4065" w:rsidP="009713AB">
      <w:pPr>
        <w:spacing w:after="0" w:line="360" w:lineRule="auto"/>
        <w:ind w:left="5245"/>
        <w:rPr>
          <w:lang w:eastAsia="ru-RU"/>
        </w:rPr>
      </w:pPr>
    </w:p>
    <w:p w:rsidR="00F02AF7" w:rsidRPr="005C2518" w:rsidRDefault="00F02AF7" w:rsidP="009713AB">
      <w:pPr>
        <w:spacing w:after="0" w:line="360" w:lineRule="auto"/>
        <w:ind w:left="5245"/>
        <w:rPr>
          <w:lang w:eastAsia="ru-RU"/>
        </w:rPr>
      </w:pPr>
    </w:p>
    <w:p w:rsidR="00F02AF7" w:rsidRPr="005C2518" w:rsidRDefault="00F02AF7" w:rsidP="009713AB">
      <w:pPr>
        <w:spacing w:after="0" w:line="360" w:lineRule="auto"/>
        <w:ind w:left="5245"/>
        <w:rPr>
          <w:lang w:eastAsia="ru-RU"/>
        </w:rPr>
      </w:pPr>
    </w:p>
    <w:p w:rsidR="00F02AF7" w:rsidRPr="005C2518" w:rsidRDefault="00F02AF7" w:rsidP="009713AB">
      <w:pPr>
        <w:spacing w:after="0" w:line="360" w:lineRule="auto"/>
        <w:ind w:left="5245"/>
        <w:rPr>
          <w:lang w:eastAsia="ru-RU"/>
        </w:rPr>
      </w:pPr>
    </w:p>
    <w:p w:rsidR="00F02AF7" w:rsidRPr="005C2518" w:rsidRDefault="00F02AF7" w:rsidP="009713AB">
      <w:pPr>
        <w:spacing w:after="0" w:line="360" w:lineRule="auto"/>
        <w:ind w:left="5245"/>
        <w:rPr>
          <w:lang w:eastAsia="ru-RU"/>
        </w:rPr>
      </w:pPr>
    </w:p>
    <w:p w:rsidR="00F02AF7" w:rsidRPr="005C2518" w:rsidRDefault="00F02AF7" w:rsidP="009713AB">
      <w:pPr>
        <w:spacing w:after="0" w:line="360" w:lineRule="auto"/>
        <w:ind w:left="5245"/>
        <w:rPr>
          <w:lang w:eastAsia="ru-RU"/>
        </w:rPr>
      </w:pPr>
    </w:p>
    <w:p w:rsidR="007B4065" w:rsidRPr="009713AB" w:rsidRDefault="007B4065" w:rsidP="009713AB">
      <w:pPr>
        <w:spacing w:after="0" w:line="360" w:lineRule="auto"/>
        <w:ind w:left="5245"/>
        <w:rPr>
          <w:lang w:eastAsia="ru-RU"/>
        </w:rPr>
      </w:pPr>
    </w:p>
    <w:p w:rsidR="007B4065" w:rsidRPr="009713AB" w:rsidRDefault="007B4065" w:rsidP="009713AB">
      <w:pPr>
        <w:spacing w:after="0" w:line="360" w:lineRule="auto"/>
        <w:ind w:left="5245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b/>
          <w:bCs/>
          <w:lang w:eastAsia="ru-RU"/>
        </w:rPr>
      </w:pPr>
      <w:r w:rsidRPr="009713AB">
        <w:rPr>
          <w:b/>
          <w:bCs/>
          <w:lang w:eastAsia="ru-RU"/>
        </w:rPr>
        <w:t>РАБОЧАЯ ПРОГРАММА</w:t>
      </w:r>
    </w:p>
    <w:p w:rsidR="007B4065" w:rsidRPr="009713AB" w:rsidRDefault="007B4065" w:rsidP="009713AB">
      <w:pPr>
        <w:spacing w:after="0" w:line="240" w:lineRule="auto"/>
        <w:jc w:val="center"/>
        <w:rPr>
          <w:i/>
          <w:iCs/>
          <w:lang w:eastAsia="ru-RU"/>
        </w:rPr>
      </w:pPr>
      <w:r w:rsidRPr="009713AB">
        <w:rPr>
          <w:i/>
          <w:iCs/>
          <w:lang w:eastAsia="ru-RU"/>
        </w:rPr>
        <w:t>дисциплины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«</w:t>
      </w:r>
      <w:r>
        <w:rPr>
          <w:lang w:eastAsia="ru-RU"/>
        </w:rPr>
        <w:t>ТЕПЛОГАЗОСНАБЖЕНИЕ С ОСНОВАМИ ТЕПЛОТЕХНИКИ</w:t>
      </w:r>
      <w:r w:rsidRPr="009713AB">
        <w:rPr>
          <w:lang w:eastAsia="ru-RU"/>
        </w:rPr>
        <w:t>» Б</w:t>
      </w:r>
      <w:proofErr w:type="gramStart"/>
      <w:r>
        <w:rPr>
          <w:lang w:eastAsia="ru-RU"/>
        </w:rPr>
        <w:t>1</w:t>
      </w:r>
      <w:proofErr w:type="gramEnd"/>
      <w:r w:rsidRPr="009713AB">
        <w:rPr>
          <w:lang w:eastAsia="ru-RU"/>
        </w:rPr>
        <w:t>.Б.</w:t>
      </w:r>
      <w:r>
        <w:rPr>
          <w:lang w:eastAsia="ru-RU"/>
        </w:rPr>
        <w:t>18.1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 xml:space="preserve">для направления 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>
        <w:rPr>
          <w:lang w:eastAsia="ru-RU"/>
        </w:rPr>
        <w:t>08</w:t>
      </w:r>
      <w:r w:rsidRPr="009713AB">
        <w:rPr>
          <w:lang w:eastAsia="ru-RU"/>
        </w:rPr>
        <w:t>.03.01 «</w:t>
      </w:r>
      <w:r>
        <w:rPr>
          <w:lang w:eastAsia="ru-RU"/>
        </w:rPr>
        <w:t>Строительство</w:t>
      </w:r>
      <w:r w:rsidRPr="009713AB">
        <w:rPr>
          <w:lang w:eastAsia="ru-RU"/>
        </w:rPr>
        <w:t xml:space="preserve">» 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 xml:space="preserve">по профилю 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«</w:t>
      </w:r>
      <w:r>
        <w:t>Водоснабжение и водоотведение</w:t>
      </w:r>
      <w:r w:rsidRPr="009713AB">
        <w:rPr>
          <w:lang w:eastAsia="ru-RU"/>
        </w:rPr>
        <w:t xml:space="preserve">» </w:t>
      </w:r>
    </w:p>
    <w:p w:rsidR="007B4065" w:rsidRPr="009713AB" w:rsidRDefault="007B4065" w:rsidP="009713AB">
      <w:pPr>
        <w:spacing w:after="0" w:line="240" w:lineRule="auto"/>
        <w:jc w:val="center"/>
        <w:rPr>
          <w:i/>
          <w:iCs/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>
        <w:rPr>
          <w:lang w:eastAsia="ru-RU"/>
        </w:rPr>
        <w:t>Форма обучения – очная, заочная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Санкт-Петербург</w:t>
      </w:r>
    </w:p>
    <w:p w:rsidR="007B4065" w:rsidRPr="009713AB" w:rsidRDefault="007B4065" w:rsidP="009713AB">
      <w:pPr>
        <w:spacing w:after="0" w:line="240" w:lineRule="auto"/>
        <w:jc w:val="center"/>
        <w:rPr>
          <w:lang w:eastAsia="ru-RU"/>
        </w:rPr>
      </w:pPr>
      <w:r w:rsidRPr="009713AB">
        <w:rPr>
          <w:lang w:eastAsia="ru-RU"/>
        </w:rPr>
        <w:t>201</w:t>
      </w:r>
      <w:r w:rsidR="00102954">
        <w:rPr>
          <w:lang w:eastAsia="ru-RU"/>
        </w:rPr>
        <w:t>8</w:t>
      </w:r>
    </w:p>
    <w:p w:rsidR="00B37210" w:rsidRDefault="00B37210" w:rsidP="00B37210">
      <w:pPr>
        <w:spacing w:after="0" w:line="240" w:lineRule="auto"/>
        <w:rPr>
          <w:lang w:eastAsia="ru-RU"/>
        </w:rPr>
      </w:pPr>
    </w:p>
    <w:p w:rsidR="00B37210" w:rsidRDefault="0047483F" w:rsidP="00B37210">
      <w:pPr>
        <w:spacing w:after="0" w:line="240" w:lineRule="auto"/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5819C140" wp14:editId="6F179FEB">
            <wp:simplePos x="0" y="0"/>
            <wp:positionH relativeFrom="column">
              <wp:posOffset>-800101</wp:posOffset>
            </wp:positionH>
            <wp:positionV relativeFrom="paragraph">
              <wp:posOffset>-548640</wp:posOffset>
            </wp:positionV>
            <wp:extent cx="7326945" cy="10363200"/>
            <wp:effectExtent l="0" t="0" r="0" b="0"/>
            <wp:wrapNone/>
            <wp:docPr id="5" name="Рисунок 5" descr="F:\2018-19\2018_ОПОП_ВВБ\Б1.Б.18.1_Теплогазоснабжение с ОснТТ\РП  Б1.Б.18.1 ВиВ_испр с.2 и 13.jpg\РП  Б1.Б.18.1 ВиВ_испр с.2 и 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19\2018_ОПОП_ВВБ\Б1.Б.18.1_Теплогазоснабжение с ОснТТ\РП  Б1.Б.18.1 ВиВ_испр с.2 и 13.jpg\РП  Б1.Б.18.1 ВиВ_испр с.2 и 13-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7741" cy="1036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7210" w:rsidRPr="00B37210" w:rsidRDefault="00B37210" w:rsidP="00B37210">
      <w:pPr>
        <w:spacing w:after="0" w:line="240" w:lineRule="auto"/>
        <w:jc w:val="center"/>
        <w:rPr>
          <w:lang w:eastAsia="ru-RU"/>
        </w:rPr>
      </w:pPr>
      <w:r w:rsidRPr="00B37210">
        <w:rPr>
          <w:lang w:eastAsia="ru-RU"/>
        </w:rPr>
        <w:t>ЛИСТ СОГЛАСОВАНИЙ</w:t>
      </w: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ind w:firstLine="709"/>
        <w:jc w:val="both"/>
        <w:rPr>
          <w:lang w:eastAsia="ru-RU"/>
        </w:rPr>
      </w:pPr>
      <w:r w:rsidRPr="00B37210">
        <w:rPr>
          <w:lang w:eastAsia="ru-RU"/>
        </w:rPr>
        <w:t>Рабочая программа рассмотрена и обсуждена на заседании кафедры «Теплотехника и теплосиловые установки»</w:t>
      </w:r>
    </w:p>
    <w:p w:rsidR="00B37210" w:rsidRDefault="00B37210" w:rsidP="00B37210">
      <w:pPr>
        <w:spacing w:after="0" w:line="240" w:lineRule="auto"/>
        <w:rPr>
          <w:lang w:eastAsia="ru-RU"/>
        </w:rPr>
      </w:pPr>
      <w:r w:rsidRPr="00B37210">
        <w:rPr>
          <w:lang w:eastAsia="ru-RU"/>
        </w:rPr>
        <w:t xml:space="preserve">Протокол № </w:t>
      </w:r>
      <w:r w:rsidR="00BF70EF">
        <w:rPr>
          <w:lang w:eastAsia="ru-RU"/>
        </w:rPr>
        <w:t>6</w:t>
      </w:r>
      <w:r w:rsidRPr="00B37210">
        <w:rPr>
          <w:lang w:eastAsia="ru-RU"/>
        </w:rPr>
        <w:t xml:space="preserve">  от </w:t>
      </w:r>
      <w:r w:rsidR="00BF70EF">
        <w:rPr>
          <w:lang w:eastAsia="ru-RU"/>
        </w:rPr>
        <w:t xml:space="preserve">24.04.2018 </w:t>
      </w:r>
    </w:p>
    <w:p w:rsidR="00BF70EF" w:rsidRPr="00B37210" w:rsidRDefault="00BF70EF" w:rsidP="00B37210">
      <w:pPr>
        <w:spacing w:after="0" w:line="240" w:lineRule="auto"/>
        <w:rPr>
          <w:lang w:eastAsia="ru-RU"/>
        </w:rPr>
      </w:pPr>
    </w:p>
    <w:tbl>
      <w:tblPr>
        <w:tblW w:w="9392" w:type="dxa"/>
        <w:tblInd w:w="108" w:type="dxa"/>
        <w:tblLook w:val="00A0" w:firstRow="1" w:lastRow="0" w:firstColumn="1" w:lastColumn="0" w:noHBand="0" w:noVBand="0"/>
      </w:tblPr>
      <w:tblGrid>
        <w:gridCol w:w="4856"/>
        <w:gridCol w:w="1896"/>
        <w:gridCol w:w="2640"/>
      </w:tblGrid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Заведующий кафедрой  «Теплотехника и теплосиловые установки»</w:t>
            </w:r>
          </w:p>
        </w:tc>
        <w:tc>
          <w:tcPr>
            <w:tcW w:w="1896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__________</w:t>
            </w:r>
          </w:p>
        </w:tc>
        <w:tc>
          <w:tcPr>
            <w:tcW w:w="2640" w:type="dxa"/>
            <w:vAlign w:val="bottom"/>
          </w:tcPr>
          <w:p w:rsidR="00B37210" w:rsidRPr="00B63827" w:rsidRDefault="00B37210" w:rsidP="00B63827">
            <w:pPr>
              <w:spacing w:after="0" w:line="240" w:lineRule="auto"/>
              <w:jc w:val="right"/>
              <w:rPr>
                <w:b/>
                <w:lang w:eastAsia="ru-RU"/>
              </w:rPr>
            </w:pPr>
            <w:r w:rsidRPr="00B37210">
              <w:rPr>
                <w:lang w:eastAsia="ru-RU"/>
              </w:rPr>
              <w:t>Д.В. Никольский</w:t>
            </w:r>
            <w:r w:rsidR="00B63827" w:rsidRPr="00B37210">
              <w:rPr>
                <w:lang w:eastAsia="ru-RU"/>
              </w:rPr>
              <w:t xml:space="preserve"> </w:t>
            </w:r>
          </w:p>
        </w:tc>
      </w:tr>
      <w:tr w:rsidR="00B37210" w:rsidRPr="00B37210" w:rsidTr="00B37210">
        <w:trPr>
          <w:trHeight w:val="457"/>
        </w:trPr>
        <w:tc>
          <w:tcPr>
            <w:tcW w:w="4856" w:type="dxa"/>
          </w:tcPr>
          <w:p w:rsidR="00B37210" w:rsidRPr="00B37210" w:rsidRDefault="00B37210" w:rsidP="00B63827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«</w:t>
            </w:r>
            <w:r w:rsidR="00CB2845">
              <w:rPr>
                <w:lang w:eastAsia="ru-RU"/>
              </w:rPr>
              <w:t>24</w:t>
            </w:r>
            <w:r w:rsidRPr="00B37210">
              <w:rPr>
                <w:lang w:eastAsia="ru-RU"/>
              </w:rPr>
              <w:t xml:space="preserve">» </w:t>
            </w:r>
            <w:r w:rsidR="00B63827">
              <w:rPr>
                <w:lang w:eastAsia="ru-RU"/>
              </w:rPr>
              <w:t xml:space="preserve"> апреля </w:t>
            </w:r>
            <w:r w:rsidRPr="00B37210">
              <w:rPr>
                <w:lang w:eastAsia="ru-RU"/>
              </w:rPr>
              <w:t xml:space="preserve"> 201</w:t>
            </w:r>
            <w:r w:rsidR="00CB2845">
              <w:rPr>
                <w:lang w:eastAsia="ru-RU"/>
              </w:rPr>
              <w:t>8</w:t>
            </w:r>
            <w:r w:rsidRPr="00B37210">
              <w:rPr>
                <w:lang w:eastAsia="ru-RU"/>
              </w:rPr>
              <w:t xml:space="preserve">  г.</w:t>
            </w:r>
          </w:p>
        </w:tc>
        <w:tc>
          <w:tcPr>
            <w:tcW w:w="189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640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tbl>
      <w:tblPr>
        <w:tblW w:w="9357" w:type="dxa"/>
        <w:tblInd w:w="108" w:type="dxa"/>
        <w:tblLayout w:type="fixed"/>
        <w:tblLook w:val="00A0" w:firstRow="1" w:lastRow="0" w:firstColumn="1" w:lastColumn="0" w:noHBand="0" w:noVBand="0"/>
      </w:tblPr>
      <w:tblGrid>
        <w:gridCol w:w="4856"/>
        <w:gridCol w:w="1961"/>
        <w:gridCol w:w="2540"/>
      </w:tblGrid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val="en-US" w:eastAsia="ru-RU"/>
              </w:rPr>
            </w:pPr>
            <w:r w:rsidRPr="00B37210">
              <w:rPr>
                <w:lang w:eastAsia="ru-RU"/>
              </w:rPr>
              <w:t>СОГЛАСОВАНО</w:t>
            </w: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  <w:tr w:rsidR="00B37210" w:rsidRPr="00B37210" w:rsidTr="00B37210">
        <w:trPr>
          <w:trHeight w:val="87"/>
        </w:trPr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Руководитель ОПОП</w:t>
            </w: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__________</w:t>
            </w:r>
          </w:p>
        </w:tc>
        <w:tc>
          <w:tcPr>
            <w:tcW w:w="2540" w:type="dxa"/>
            <w:vAlign w:val="bottom"/>
          </w:tcPr>
          <w:p w:rsidR="00B37210" w:rsidRPr="00B37210" w:rsidRDefault="00B37210" w:rsidP="00BF70EF">
            <w:pPr>
              <w:spacing w:after="0"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>Н.А. Черников</w:t>
            </w:r>
          </w:p>
        </w:tc>
      </w:tr>
      <w:tr w:rsidR="00B37210" w:rsidRPr="00B37210" w:rsidTr="00B37210">
        <w:tc>
          <w:tcPr>
            <w:tcW w:w="4856" w:type="dxa"/>
          </w:tcPr>
          <w:p w:rsidR="00B37210" w:rsidRPr="00B37210" w:rsidRDefault="00B63827" w:rsidP="00CB2845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«</w:t>
            </w:r>
            <w:r>
              <w:rPr>
                <w:lang w:eastAsia="ru-RU"/>
              </w:rPr>
              <w:t>24</w:t>
            </w:r>
            <w:r w:rsidRPr="00B37210">
              <w:rPr>
                <w:lang w:eastAsia="ru-RU"/>
              </w:rPr>
              <w:t xml:space="preserve">» </w:t>
            </w:r>
            <w:r>
              <w:rPr>
                <w:lang w:eastAsia="ru-RU"/>
              </w:rPr>
              <w:t xml:space="preserve"> апреля </w:t>
            </w:r>
            <w:r w:rsidRPr="00B37210">
              <w:rPr>
                <w:lang w:eastAsia="ru-RU"/>
              </w:rPr>
              <w:t xml:space="preserve"> 201</w:t>
            </w:r>
            <w:r>
              <w:rPr>
                <w:lang w:eastAsia="ru-RU"/>
              </w:rPr>
              <w:t>8</w:t>
            </w:r>
            <w:r w:rsidRPr="00B37210">
              <w:rPr>
                <w:lang w:eastAsia="ru-RU"/>
              </w:rPr>
              <w:t xml:space="preserve">  г.</w:t>
            </w: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1961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  <w:vAlign w:val="bottom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  <w:tr w:rsidR="00B37210" w:rsidRPr="00B37210" w:rsidTr="00B37210">
        <w:tc>
          <w:tcPr>
            <w:tcW w:w="4856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Председатель методической комиссии факультета  «</w:t>
            </w:r>
            <w:r>
              <w:rPr>
                <w:lang w:eastAsia="ru-RU"/>
              </w:rPr>
              <w:t xml:space="preserve">Промышленное и гражданское </w:t>
            </w:r>
            <w:r w:rsidRPr="00B37210">
              <w:rPr>
                <w:lang w:eastAsia="ru-RU"/>
              </w:rPr>
              <w:t>строительство»</w:t>
            </w:r>
          </w:p>
        </w:tc>
        <w:tc>
          <w:tcPr>
            <w:tcW w:w="1961" w:type="dxa"/>
            <w:vAlign w:val="bottom"/>
          </w:tcPr>
          <w:p w:rsidR="00B37210" w:rsidRPr="00B37210" w:rsidRDefault="00B37210" w:rsidP="00B63827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_________</w:t>
            </w:r>
          </w:p>
        </w:tc>
        <w:tc>
          <w:tcPr>
            <w:tcW w:w="2540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  <w:p w:rsidR="00B37210" w:rsidRPr="00B37210" w:rsidRDefault="00BF70EF" w:rsidP="00BF70EF">
            <w:pPr>
              <w:spacing w:after="0" w:line="240" w:lineRule="auto"/>
              <w:jc w:val="right"/>
              <w:rPr>
                <w:lang w:eastAsia="ru-RU"/>
              </w:rPr>
            </w:pPr>
            <w:r>
              <w:rPr>
                <w:lang w:eastAsia="ru-RU"/>
              </w:rPr>
              <w:t xml:space="preserve">Р.С. </w:t>
            </w:r>
            <w:proofErr w:type="spellStart"/>
            <w:r>
              <w:rPr>
                <w:lang w:eastAsia="ru-RU"/>
              </w:rPr>
              <w:t>Кударов</w:t>
            </w:r>
            <w:proofErr w:type="spellEnd"/>
          </w:p>
        </w:tc>
      </w:tr>
      <w:tr w:rsidR="00B37210" w:rsidRPr="00B37210" w:rsidTr="00B37210">
        <w:trPr>
          <w:trHeight w:val="815"/>
        </w:trPr>
        <w:tc>
          <w:tcPr>
            <w:tcW w:w="4856" w:type="dxa"/>
          </w:tcPr>
          <w:p w:rsidR="00B37210" w:rsidRPr="00B37210" w:rsidRDefault="00B63827" w:rsidP="00CB2845">
            <w:pPr>
              <w:spacing w:after="0" w:line="240" w:lineRule="auto"/>
              <w:rPr>
                <w:lang w:eastAsia="ru-RU"/>
              </w:rPr>
            </w:pPr>
            <w:r w:rsidRPr="00B37210">
              <w:rPr>
                <w:lang w:eastAsia="ru-RU"/>
              </w:rPr>
              <w:t>«</w:t>
            </w:r>
            <w:r>
              <w:rPr>
                <w:lang w:eastAsia="ru-RU"/>
              </w:rPr>
              <w:t>24</w:t>
            </w:r>
            <w:r w:rsidRPr="00B37210">
              <w:rPr>
                <w:lang w:eastAsia="ru-RU"/>
              </w:rPr>
              <w:t xml:space="preserve">» </w:t>
            </w:r>
            <w:r>
              <w:rPr>
                <w:lang w:eastAsia="ru-RU"/>
              </w:rPr>
              <w:t xml:space="preserve"> апреля </w:t>
            </w:r>
            <w:r w:rsidRPr="00B37210">
              <w:rPr>
                <w:lang w:eastAsia="ru-RU"/>
              </w:rPr>
              <w:t xml:space="preserve"> 201</w:t>
            </w:r>
            <w:r>
              <w:rPr>
                <w:lang w:eastAsia="ru-RU"/>
              </w:rPr>
              <w:t>8</w:t>
            </w:r>
            <w:r w:rsidRPr="00B37210">
              <w:rPr>
                <w:lang w:eastAsia="ru-RU"/>
              </w:rPr>
              <w:t xml:space="preserve">  г.</w:t>
            </w:r>
          </w:p>
        </w:tc>
        <w:tc>
          <w:tcPr>
            <w:tcW w:w="1961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  <w:tc>
          <w:tcPr>
            <w:tcW w:w="2540" w:type="dxa"/>
          </w:tcPr>
          <w:p w:rsidR="00B37210" w:rsidRPr="00B37210" w:rsidRDefault="00B37210" w:rsidP="00B37210">
            <w:pPr>
              <w:spacing w:after="0" w:line="240" w:lineRule="auto"/>
              <w:rPr>
                <w:lang w:eastAsia="ru-RU"/>
              </w:rPr>
            </w:pPr>
          </w:p>
        </w:tc>
      </w:tr>
    </w:tbl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062963" w:rsidRDefault="00062963" w:rsidP="00B37210">
      <w:pPr>
        <w:spacing w:after="0" w:line="240" w:lineRule="auto"/>
        <w:rPr>
          <w:noProof/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B37210" w:rsidRPr="00B37210" w:rsidRDefault="00B37210" w:rsidP="00B37210">
      <w:pPr>
        <w:spacing w:after="0" w:line="240" w:lineRule="auto"/>
        <w:rPr>
          <w:lang w:eastAsia="ru-RU"/>
        </w:rPr>
      </w:pPr>
    </w:p>
    <w:p w:rsidR="00CC3693" w:rsidRDefault="00B37210" w:rsidP="00B37210">
      <w:pPr>
        <w:spacing w:after="0" w:line="240" w:lineRule="auto"/>
        <w:rPr>
          <w:b/>
          <w:bCs/>
        </w:rPr>
      </w:pPr>
      <w:r w:rsidRPr="00B37210">
        <w:rPr>
          <w:lang w:eastAsia="ru-RU"/>
        </w:rPr>
        <w:br w:type="page"/>
      </w:r>
    </w:p>
    <w:p w:rsidR="007B4065" w:rsidRPr="00430F48" w:rsidRDefault="007B4065" w:rsidP="00430F48">
      <w:pPr>
        <w:pStyle w:val="ab"/>
        <w:widowControl w:val="0"/>
        <w:numPr>
          <w:ilvl w:val="0"/>
          <w:numId w:val="28"/>
        </w:numPr>
        <w:suppressLineNumbers/>
        <w:tabs>
          <w:tab w:val="left" w:pos="709"/>
        </w:tabs>
        <w:suppressAutoHyphens/>
        <w:spacing w:after="0" w:line="240" w:lineRule="auto"/>
        <w:jc w:val="center"/>
        <w:rPr>
          <w:b/>
          <w:bCs/>
        </w:rPr>
      </w:pPr>
      <w:r w:rsidRPr="00430F48">
        <w:rPr>
          <w:b/>
          <w:bCs/>
        </w:rPr>
        <w:lastRenderedPageBreak/>
        <w:t>Цели и задачи дисциплины</w:t>
      </w:r>
    </w:p>
    <w:p w:rsidR="00430F48" w:rsidRPr="00430F48" w:rsidRDefault="00430F48" w:rsidP="00430F48">
      <w:pPr>
        <w:pStyle w:val="ab"/>
        <w:widowControl w:val="0"/>
        <w:suppressLineNumbers/>
        <w:tabs>
          <w:tab w:val="left" w:pos="709"/>
        </w:tabs>
        <w:suppressAutoHyphens/>
        <w:spacing w:after="0" w:line="240" w:lineRule="auto"/>
        <w:rPr>
          <w:b/>
          <w:bCs/>
        </w:rPr>
      </w:pPr>
    </w:p>
    <w:p w:rsidR="007B4065" w:rsidRPr="00F27692" w:rsidRDefault="007B4065" w:rsidP="00F27692">
      <w:pPr>
        <w:pStyle w:val="12"/>
        <w:widowControl w:val="0"/>
        <w:suppressLineNumbers/>
        <w:suppressAutoHyphens/>
        <w:ind w:left="0" w:firstLine="851"/>
        <w:jc w:val="both"/>
      </w:pPr>
      <w:r w:rsidRPr="00F27692">
        <w:t>Рабочая программа составлена в соответствии с ФГОС</w:t>
      </w:r>
      <w:r w:rsidR="00C25B45" w:rsidRPr="00F27692">
        <w:t xml:space="preserve"> </w:t>
      </w:r>
      <w:proofErr w:type="gramStart"/>
      <w:r w:rsidRPr="00F27692">
        <w:t>ВО</w:t>
      </w:r>
      <w:proofErr w:type="gramEnd"/>
      <w:r w:rsidRPr="00F27692">
        <w:t>, утверждённым 12 марта 2015г., приказ № 201 по направлению 08.03.01«Строительство»</w:t>
      </w:r>
      <w:r w:rsidR="00C25B45" w:rsidRPr="00F27692">
        <w:t xml:space="preserve"> </w:t>
      </w:r>
      <w:r w:rsidRPr="00F27692">
        <w:t>профил</w:t>
      </w:r>
      <w:r w:rsidR="0069032F">
        <w:t>ь</w:t>
      </w:r>
      <w:r w:rsidRPr="00F27692">
        <w:t xml:space="preserve"> «Водоснабжение и водоотведение» по дисциплине «Теплогазоснабжение с основами теплотехники».</w:t>
      </w:r>
    </w:p>
    <w:p w:rsidR="007918E0" w:rsidRPr="00F27692" w:rsidRDefault="007918E0" w:rsidP="0069032F">
      <w:pPr>
        <w:widowControl w:val="0"/>
        <w:suppressLineNumbers/>
        <w:suppressAutoHyphens/>
        <w:spacing w:after="0" w:line="240" w:lineRule="auto"/>
        <w:ind w:firstLine="709"/>
        <w:jc w:val="both"/>
      </w:pPr>
      <w:r w:rsidRPr="00F27692">
        <w:t>Целью изучения дисциплины является формирование компетенций, указанных в разделе 2 рабочей программы.</w:t>
      </w:r>
    </w:p>
    <w:p w:rsidR="007918E0" w:rsidRPr="00F27692" w:rsidRDefault="007918E0" w:rsidP="0069032F">
      <w:pPr>
        <w:widowControl w:val="0"/>
        <w:suppressLineNumbers/>
        <w:suppressAutoHyphens/>
        <w:spacing w:after="0" w:line="240" w:lineRule="auto"/>
        <w:ind w:firstLine="709"/>
        <w:jc w:val="both"/>
      </w:pPr>
      <w:r w:rsidRPr="00F27692">
        <w:t>Для достижения поставленной цели решаются следующие задачи:</w:t>
      </w:r>
    </w:p>
    <w:p w:rsidR="007918E0" w:rsidRPr="00F27692" w:rsidRDefault="007918E0" w:rsidP="00F27692">
      <w:pPr>
        <w:pStyle w:val="ab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приобретение знаний, указанных в разделе 2 рабочей программы; </w:t>
      </w:r>
    </w:p>
    <w:p w:rsidR="007918E0" w:rsidRPr="00F27692" w:rsidRDefault="007918E0" w:rsidP="00F27692">
      <w:pPr>
        <w:pStyle w:val="ab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приобретение умений, указанных в разделе 2 рабочей программы;</w:t>
      </w:r>
    </w:p>
    <w:p w:rsidR="007918E0" w:rsidRPr="00F27692" w:rsidRDefault="007918E0" w:rsidP="00F27692">
      <w:pPr>
        <w:pStyle w:val="ab"/>
        <w:widowControl w:val="0"/>
        <w:numPr>
          <w:ilvl w:val="0"/>
          <w:numId w:val="18"/>
        </w:numPr>
        <w:suppressLineNumbers/>
        <w:suppressAutoHyphens/>
        <w:spacing w:after="0" w:line="240" w:lineRule="auto"/>
        <w:ind w:left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приобретение навыков, указанных в разделе 2 рабочей программы.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left="360"/>
        <w:jc w:val="both"/>
      </w:pPr>
    </w:p>
    <w:p w:rsidR="007B4065" w:rsidRPr="00F27692" w:rsidRDefault="007B4065" w:rsidP="00F27692">
      <w:pPr>
        <w:widowControl w:val="0"/>
        <w:numPr>
          <w:ilvl w:val="0"/>
          <w:numId w:val="2"/>
        </w:numPr>
        <w:suppressLineNumbers/>
        <w:suppressAutoHyphens/>
        <w:spacing w:after="0" w:line="240" w:lineRule="auto"/>
        <w:ind w:left="567"/>
        <w:jc w:val="center"/>
      </w:pPr>
      <w:r w:rsidRPr="00F27692">
        <w:rPr>
          <w:b/>
          <w:bCs/>
        </w:rPr>
        <w:t xml:space="preserve">Перечень планируемых результатов </w:t>
      </w:r>
      <w:proofErr w:type="gramStart"/>
      <w:r w:rsidRPr="00F27692">
        <w:rPr>
          <w:b/>
          <w:bCs/>
        </w:rPr>
        <w:t>обучения по дисциплине</w:t>
      </w:r>
      <w:proofErr w:type="gramEnd"/>
      <w:r w:rsidRPr="00F27692">
        <w:rPr>
          <w:b/>
          <w:bCs/>
        </w:rPr>
        <w:t>, соотнесённых с планируемыми результатами освоения основной профессиональной образовательной программы</w:t>
      </w:r>
    </w:p>
    <w:p w:rsidR="00B32A37" w:rsidRPr="00023534" w:rsidRDefault="00B32A37" w:rsidP="00B32A37">
      <w:pPr>
        <w:spacing w:after="0" w:line="240" w:lineRule="auto"/>
        <w:ind w:firstLine="207"/>
        <w:jc w:val="both"/>
      </w:pPr>
      <w:r w:rsidRPr="00023534">
        <w:t xml:space="preserve">Планируемыми результатами </w:t>
      </w:r>
      <w:proofErr w:type="gramStart"/>
      <w:r w:rsidRPr="00023534">
        <w:t>обучения по дисциплине</w:t>
      </w:r>
      <w:proofErr w:type="gramEnd"/>
      <w:r w:rsidRPr="00023534">
        <w:t xml:space="preserve"> являются: приобретение знаний, умений</w:t>
      </w:r>
      <w:r>
        <w:t xml:space="preserve"> и</w:t>
      </w:r>
      <w:r w:rsidRPr="00023534">
        <w:t xml:space="preserve"> навыков деятельности.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left="426"/>
      </w:pPr>
      <w:r w:rsidRPr="00F27692">
        <w:t xml:space="preserve">В результате изучения дисциплины </w:t>
      </w:r>
      <w:proofErr w:type="gramStart"/>
      <w:r w:rsidRPr="00F27692">
        <w:t>обучающийся</w:t>
      </w:r>
      <w:proofErr w:type="gramEnd"/>
      <w:r w:rsidRPr="00F27692">
        <w:t xml:space="preserve"> должен: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left="426"/>
        <w:rPr>
          <w:b/>
          <w:bCs/>
          <w:lang w:val="en-US"/>
        </w:rPr>
      </w:pPr>
      <w:r w:rsidRPr="00F27692">
        <w:rPr>
          <w:b/>
          <w:bCs/>
        </w:rPr>
        <w:t>Знать:</w:t>
      </w:r>
    </w:p>
    <w:p w:rsidR="0069032F" w:rsidRPr="001E08D2" w:rsidRDefault="0069032F" w:rsidP="0069032F">
      <w:pPr>
        <w:numPr>
          <w:ilvl w:val="0"/>
          <w:numId w:val="12"/>
        </w:numPr>
        <w:spacing w:after="0"/>
        <w:ind w:left="709"/>
        <w:contextualSpacing/>
        <w:jc w:val="both"/>
        <w:rPr>
          <w:b/>
          <w:szCs w:val="24"/>
        </w:rPr>
      </w:pPr>
      <w:r w:rsidRPr="001E08D2">
        <w:rPr>
          <w:szCs w:val="24"/>
        </w:rPr>
        <w:t xml:space="preserve">основные положения статики и динамики жидкости и газа, составляющие основу расчёта гидротехнических систем и инженерных сетей и сооружений; </w:t>
      </w:r>
    </w:p>
    <w:p w:rsidR="007B4065" w:rsidRPr="00F27692" w:rsidRDefault="007B4065" w:rsidP="00F27692">
      <w:pPr>
        <w:pStyle w:val="11"/>
        <w:widowControl w:val="0"/>
        <w:numPr>
          <w:ilvl w:val="0"/>
          <w:numId w:val="12"/>
        </w:numPr>
        <w:suppressLineNumbers/>
        <w:suppressAutoHyphens/>
        <w:spacing w:after="0" w:line="240" w:lineRule="auto"/>
        <w:ind w:left="709"/>
        <w:jc w:val="both"/>
        <w:rPr>
          <w:b/>
          <w:bCs/>
        </w:rPr>
      </w:pPr>
      <w:r w:rsidRPr="00F27692">
        <w:t xml:space="preserve">основные направления и перспективы развития систем теплогазоснабжения зданий, сооружений и населённых мест и городов, элементы этих систем, современное оборудование и методы их проектирования; 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709"/>
        <w:jc w:val="both"/>
      </w:pPr>
      <w:r w:rsidRPr="00F27692">
        <w:t>теорию теплообмена, основные законы и уравнения теплопроводности, конвективного и лучистого теплообмена;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709"/>
        <w:jc w:val="both"/>
      </w:pPr>
      <w:r w:rsidRPr="00F27692">
        <w:t>основные системы теплогазоснабжения промышленных предприятий;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709"/>
        <w:jc w:val="both"/>
      </w:pPr>
      <w:r w:rsidRPr="00F27692">
        <w:t>основные требования нормативно-технической документации;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left="633"/>
      </w:pPr>
      <w:r w:rsidRPr="00F27692">
        <w:rPr>
          <w:b/>
          <w:bCs/>
        </w:rPr>
        <w:t>Уметь: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993"/>
        <w:jc w:val="both"/>
      </w:pPr>
      <w:r w:rsidRPr="00F27692">
        <w:t>использовать полученные теоретические знания на практике;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993"/>
        <w:jc w:val="both"/>
      </w:pPr>
      <w:r w:rsidRPr="00F27692">
        <w:t xml:space="preserve">выбирать типовые схемные решения систем теплогазоснабжения, зданий, населённых мест и городов; 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993"/>
        <w:jc w:val="both"/>
      </w:pPr>
      <w:r w:rsidRPr="00F27692">
        <w:t>проводить сбор и анализ информационных исходных данных для проектирования;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left="633"/>
        <w:rPr>
          <w:b/>
          <w:bCs/>
        </w:rPr>
      </w:pPr>
      <w:r w:rsidRPr="00F27692">
        <w:rPr>
          <w:b/>
          <w:bCs/>
        </w:rPr>
        <w:t>Владеть: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993"/>
        <w:jc w:val="both"/>
      </w:pPr>
      <w:r w:rsidRPr="00F27692">
        <w:t>теоретическими навыками в области теплотехники при проектировании систем теплоснабжения;</w:t>
      </w:r>
    </w:p>
    <w:p w:rsidR="007B4065" w:rsidRPr="00F27692" w:rsidRDefault="007B4065" w:rsidP="00F27692">
      <w:pPr>
        <w:widowControl w:val="0"/>
        <w:numPr>
          <w:ilvl w:val="0"/>
          <w:numId w:val="1"/>
        </w:numPr>
        <w:suppressLineNumbers/>
        <w:tabs>
          <w:tab w:val="clear" w:pos="720"/>
        </w:tabs>
        <w:suppressAutoHyphens/>
        <w:spacing w:after="0" w:line="240" w:lineRule="auto"/>
        <w:ind w:left="993"/>
        <w:jc w:val="both"/>
      </w:pPr>
      <w:r w:rsidRPr="00F27692">
        <w:t xml:space="preserve">основами современных методов проектирования и расчёта систем теплогазоснабжения  населённых мест и городов; 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lang w:eastAsia="ru-RU"/>
        </w:rPr>
      </w:pPr>
      <w:r w:rsidRPr="00F27692">
        <w:rPr>
          <w:lang w:eastAsia="ru-RU"/>
        </w:rPr>
        <w:t>Приобретённые знания, умения</w:t>
      </w:r>
      <w:r w:rsidR="003E3D12" w:rsidRPr="00F27692">
        <w:rPr>
          <w:lang w:eastAsia="ru-RU"/>
        </w:rPr>
        <w:t xml:space="preserve"> и</w:t>
      </w:r>
      <w:r w:rsidRPr="00F27692">
        <w:rPr>
          <w:lang w:eastAsia="ru-RU"/>
        </w:rPr>
        <w:t xml:space="preserve"> навыки, характеризующие формирование компетенций, осваиваемые в данной дисциплине, позволяют </w:t>
      </w:r>
      <w:r w:rsidRPr="00F27692">
        <w:rPr>
          <w:lang w:eastAsia="ru-RU"/>
        </w:rPr>
        <w:lastRenderedPageBreak/>
        <w:t xml:space="preserve">решать профессиональные задачи, приведённые в соответствующем перечне по видам профессиональной деятельности в п. 2.4 </w:t>
      </w:r>
      <w:r w:rsidR="003E3D12" w:rsidRPr="00F27692">
        <w:rPr>
          <w:lang w:eastAsia="ru-RU"/>
        </w:rPr>
        <w:t xml:space="preserve">общей характеристики </w:t>
      </w:r>
      <w:r w:rsidRPr="00F27692">
        <w:rPr>
          <w:lang w:eastAsia="ru-RU"/>
        </w:rPr>
        <w:t xml:space="preserve">основной профессиональной образовательной программы (ОПОП). </w:t>
      </w:r>
    </w:p>
    <w:p w:rsidR="007B4065" w:rsidRPr="00F27692" w:rsidRDefault="007B4065" w:rsidP="00F27692">
      <w:pPr>
        <w:pStyle w:val="ConsPlusNormal"/>
        <w:suppressLineNumbers/>
        <w:suppressAutoHyphens/>
        <w:ind w:firstLine="36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Процесс освоения дисциплины направлен на формирование следующих</w:t>
      </w:r>
      <w:r w:rsidR="00C25B45" w:rsidRPr="00F27692">
        <w:rPr>
          <w:rFonts w:ascii="Times New Roman" w:hAnsi="Times New Roman" w:cs="Times New Roman"/>
          <w:sz w:val="28"/>
          <w:szCs w:val="28"/>
        </w:rPr>
        <w:t xml:space="preserve"> </w:t>
      </w:r>
      <w:r w:rsidRPr="00F27692">
        <w:rPr>
          <w:rFonts w:ascii="Times New Roman" w:hAnsi="Times New Roman" w:cs="Times New Roman"/>
          <w:b/>
          <w:bCs/>
          <w:sz w:val="28"/>
          <w:szCs w:val="28"/>
        </w:rPr>
        <w:t>общепрофессиональных компетенций (ОПК):</w:t>
      </w:r>
    </w:p>
    <w:p w:rsidR="007B4065" w:rsidRPr="00F27692" w:rsidRDefault="007B4065" w:rsidP="00430F48">
      <w:pPr>
        <w:pStyle w:val="ConsPlusNormal"/>
        <w:numPr>
          <w:ilvl w:val="0"/>
          <w:numId w:val="15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способностью использовать основные законы естественнонаучных дисциплин в профессиональной деятельности, применять методы математического анализа и математического (компьютерного) моделирования, теоретического и экспериментального исследования (ОПК-1);</w:t>
      </w:r>
    </w:p>
    <w:p w:rsidR="007B4065" w:rsidRPr="00F27692" w:rsidRDefault="007B4065" w:rsidP="00430F48">
      <w:pPr>
        <w:pStyle w:val="ConsPlusNormal"/>
        <w:numPr>
          <w:ilvl w:val="0"/>
          <w:numId w:val="15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способностью выявить естественнонаучную сущность проблем, возникающих в ходе профессиональной деятельности, привлечь для их решения соответствующий физико</w:t>
      </w:r>
      <w:r w:rsidR="0069032F">
        <w:rPr>
          <w:rFonts w:ascii="Times New Roman" w:hAnsi="Times New Roman" w:cs="Times New Roman"/>
          <w:sz w:val="28"/>
          <w:szCs w:val="28"/>
        </w:rPr>
        <w:t>-</w:t>
      </w:r>
      <w:r w:rsidRPr="00F27692">
        <w:rPr>
          <w:rFonts w:ascii="Times New Roman" w:hAnsi="Times New Roman" w:cs="Times New Roman"/>
          <w:sz w:val="28"/>
          <w:szCs w:val="28"/>
        </w:rPr>
        <w:t>математический аппарат (ОПК-2);</w:t>
      </w:r>
    </w:p>
    <w:p w:rsidR="007B4065" w:rsidRPr="00F27692" w:rsidRDefault="007B4065" w:rsidP="00F27692">
      <w:pPr>
        <w:pStyle w:val="ConsPlusNormal"/>
        <w:suppressLineNumbers/>
        <w:suppressAutoHyphens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Процесс освоения дисциплины направлен на формирование следующих</w:t>
      </w:r>
      <w:r w:rsidR="00C25B45" w:rsidRPr="00F27692">
        <w:rPr>
          <w:rFonts w:ascii="Times New Roman" w:hAnsi="Times New Roman" w:cs="Times New Roman"/>
          <w:sz w:val="28"/>
          <w:szCs w:val="28"/>
        </w:rPr>
        <w:t xml:space="preserve"> </w:t>
      </w:r>
      <w:r w:rsidRPr="00F27692">
        <w:rPr>
          <w:rFonts w:ascii="Times New Roman" w:hAnsi="Times New Roman" w:cs="Times New Roman"/>
          <w:b/>
          <w:bCs/>
          <w:sz w:val="28"/>
          <w:szCs w:val="28"/>
        </w:rPr>
        <w:t>профессиональных компетенций (ПК</w:t>
      </w:r>
      <w:r w:rsidRPr="00F27692">
        <w:rPr>
          <w:rFonts w:ascii="Times New Roman" w:hAnsi="Times New Roman" w:cs="Times New Roman"/>
          <w:sz w:val="28"/>
          <w:szCs w:val="28"/>
        </w:rPr>
        <w:t>) соответствующих виду профессиональной деятельности, на который ориентирована программа бакалавриата:</w:t>
      </w:r>
    </w:p>
    <w:p w:rsidR="007B4065" w:rsidRPr="00F27692" w:rsidRDefault="007B4065" w:rsidP="00F27692">
      <w:pPr>
        <w:pStyle w:val="ConsPlusNormal"/>
        <w:suppressLineNumbers/>
        <w:suppressAutoHyphens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7692">
        <w:rPr>
          <w:rFonts w:ascii="Times New Roman" w:hAnsi="Times New Roman" w:cs="Times New Roman"/>
          <w:b/>
          <w:bCs/>
          <w:sz w:val="28"/>
          <w:szCs w:val="28"/>
        </w:rPr>
        <w:t>изыскательская и проектно – конструкторская деятельность: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знание нормативной базы в области инженерных изысканий, принципов проектирования зданий, сооружений, инженерных систем и оборудования, планировки и застройки населенных мест (ПК-1);</w:t>
      </w:r>
    </w:p>
    <w:p w:rsidR="007B4065" w:rsidRPr="00F27692" w:rsidRDefault="007B4065" w:rsidP="00F27692">
      <w:pPr>
        <w:pStyle w:val="ConsPlusNormal"/>
        <w:suppressLineNumbers/>
        <w:suppressAutoHyphens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7692">
        <w:rPr>
          <w:rFonts w:ascii="Times New Roman" w:hAnsi="Times New Roman" w:cs="Times New Roman"/>
          <w:b/>
          <w:bCs/>
          <w:sz w:val="28"/>
          <w:szCs w:val="28"/>
        </w:rPr>
        <w:t>производственно-технологическая и производственно-управленческая деятельность:</w:t>
      </w:r>
    </w:p>
    <w:p w:rsidR="00F27692" w:rsidRPr="00F27692" w:rsidRDefault="00F27692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 участвовать в проектировании и изыскании объектов профессиональной деятельности (ПК-4);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 осуществлять и организовывать техническую эксплуатацию зданий, сооружений объектов жилищно-коммунального хозяйства, обеспечивать надёжность, безопасность и эффективность их работы (ПК-6);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владение технологией, методами доводки и освоения технологических процессов строительного производства, эксплуатации, обслуживания зданий,</w:t>
      </w:r>
      <w:r w:rsidR="00C25B45" w:rsidRPr="00F27692">
        <w:rPr>
          <w:rFonts w:ascii="Times New Roman" w:hAnsi="Times New Roman" w:cs="Times New Roman"/>
          <w:sz w:val="28"/>
          <w:szCs w:val="28"/>
        </w:rPr>
        <w:t xml:space="preserve"> </w:t>
      </w:r>
      <w:r w:rsidRPr="00F27692">
        <w:rPr>
          <w:rFonts w:ascii="Times New Roman" w:hAnsi="Times New Roman" w:cs="Times New Roman"/>
          <w:sz w:val="28"/>
          <w:szCs w:val="28"/>
        </w:rPr>
        <w:t>сооружений, инженерных систем, производства строительных материалов, изделий и конструкций, машин и оборудования (ПК-8);</w:t>
      </w:r>
    </w:p>
    <w:p w:rsidR="007B4065" w:rsidRPr="00F27692" w:rsidRDefault="007B4065" w:rsidP="0069032F">
      <w:pPr>
        <w:pStyle w:val="ConsPlusNormal"/>
        <w:suppressLineNumbers/>
        <w:suppressAutoHyphens/>
        <w:ind w:firstLine="0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F27692">
        <w:rPr>
          <w:rFonts w:ascii="Times New Roman" w:hAnsi="Times New Roman" w:cs="Times New Roman"/>
          <w:b/>
          <w:bCs/>
          <w:sz w:val="28"/>
          <w:szCs w:val="28"/>
        </w:rPr>
        <w:t xml:space="preserve">монтажно-наладочная и </w:t>
      </w:r>
      <w:proofErr w:type="spellStart"/>
      <w:r w:rsidRPr="00F27692">
        <w:rPr>
          <w:rFonts w:ascii="Times New Roman" w:hAnsi="Times New Roman" w:cs="Times New Roman"/>
          <w:b/>
          <w:bCs/>
          <w:sz w:val="28"/>
          <w:szCs w:val="28"/>
        </w:rPr>
        <w:t>сервисно</w:t>
      </w:r>
      <w:proofErr w:type="spellEnd"/>
      <w:r w:rsidR="0069032F">
        <w:rPr>
          <w:rFonts w:ascii="Times New Roman" w:hAnsi="Times New Roman" w:cs="Times New Roman"/>
          <w:b/>
          <w:bCs/>
          <w:sz w:val="28"/>
          <w:szCs w:val="28"/>
        </w:rPr>
        <w:t>-</w:t>
      </w:r>
      <w:r w:rsidRPr="00F27692">
        <w:rPr>
          <w:rFonts w:ascii="Times New Roman" w:hAnsi="Times New Roman" w:cs="Times New Roman"/>
          <w:b/>
          <w:bCs/>
          <w:sz w:val="28"/>
          <w:szCs w:val="28"/>
        </w:rPr>
        <w:t>эксплуатационная деятельность: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знание правил и технологии монтажа, наладки, испытания и сдачи в эксплуатацию и эксплуатацию конструкций, инженерных систем и оборудования строительных объектов, объектов жилищно-коммунального хозяйства, правил приёмки образцов продукции, выпускаемой предприятием (ПК-16);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 xml:space="preserve">владение методами опытной проверки оборудования и средств </w:t>
      </w:r>
      <w:r w:rsidRPr="00F27692">
        <w:rPr>
          <w:rFonts w:ascii="Times New Roman" w:hAnsi="Times New Roman" w:cs="Times New Roman"/>
          <w:sz w:val="28"/>
          <w:szCs w:val="28"/>
        </w:rPr>
        <w:lastRenderedPageBreak/>
        <w:t>технологического обеспечения (ПК-17);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владение методами мониторинга и оценки технического состояния и остаточного ресурса строительных объектов и объектов жилищно-коммунального хозяйства, строительного и жилищно-коммунального оборудования (ПК-18);</w:t>
      </w:r>
    </w:p>
    <w:p w:rsidR="007B4065" w:rsidRPr="00F27692" w:rsidRDefault="007B4065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 организовать профилактические осмотры, ремонт, приемку и освоение вводимого оборудования, составлять заявки на оборудование и запасные части, готовить техническую документацию и инструкции по эксплуатации и ремонту оборудования, инженерных систем (ПК-19);</w:t>
      </w:r>
    </w:p>
    <w:p w:rsidR="00F27692" w:rsidRPr="00F27692" w:rsidRDefault="00F27692" w:rsidP="00430F48">
      <w:pPr>
        <w:pStyle w:val="ConsPlusNormal"/>
        <w:numPr>
          <w:ilvl w:val="0"/>
          <w:numId w:val="16"/>
        </w:numPr>
        <w:suppressLineNumbers/>
        <w:suppressAutoHyphens/>
        <w:ind w:left="1134"/>
        <w:jc w:val="both"/>
        <w:rPr>
          <w:rFonts w:ascii="Times New Roman" w:hAnsi="Times New Roman" w:cs="Times New Roman"/>
          <w:sz w:val="28"/>
          <w:szCs w:val="28"/>
        </w:rPr>
      </w:pPr>
      <w:r w:rsidRPr="00F27692">
        <w:rPr>
          <w:rFonts w:ascii="Times New Roman" w:hAnsi="Times New Roman" w:cs="Times New Roman"/>
          <w:sz w:val="28"/>
          <w:szCs w:val="28"/>
        </w:rPr>
        <w:t>способность осуществлять организацию и планирование технической эксплуатации зданий и сооружений, объектов жилищно</w:t>
      </w:r>
      <w:r w:rsidR="0069032F">
        <w:rPr>
          <w:rFonts w:ascii="Times New Roman" w:hAnsi="Times New Roman" w:cs="Times New Roman"/>
          <w:sz w:val="28"/>
          <w:szCs w:val="28"/>
        </w:rPr>
        <w:t>-</w:t>
      </w:r>
      <w:r w:rsidRPr="00F27692">
        <w:rPr>
          <w:rFonts w:ascii="Times New Roman" w:hAnsi="Times New Roman" w:cs="Times New Roman"/>
          <w:sz w:val="28"/>
          <w:szCs w:val="28"/>
        </w:rPr>
        <w:t>коммунального хозяйства с целью обеспечения надежности, экономичности и безопасности их функционирования (ПК - 20).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lang w:eastAsia="ru-RU"/>
        </w:rPr>
      </w:pPr>
      <w:r w:rsidRPr="00F27692">
        <w:rPr>
          <w:lang w:eastAsia="ru-RU"/>
        </w:rPr>
        <w:t xml:space="preserve">Область профессиональной деятельности </w:t>
      </w:r>
      <w:proofErr w:type="gramStart"/>
      <w:r w:rsidRPr="00F27692">
        <w:rPr>
          <w:lang w:eastAsia="ru-RU"/>
        </w:rPr>
        <w:t>обучающихся</w:t>
      </w:r>
      <w:proofErr w:type="gramEnd"/>
      <w:r w:rsidRPr="00F27692">
        <w:rPr>
          <w:lang w:eastAsia="ru-RU"/>
        </w:rPr>
        <w:t xml:space="preserve">, освоивших данную дисциплину, приведена в п. 2.1 </w:t>
      </w:r>
      <w:r w:rsidR="003E3D12" w:rsidRPr="00F27692">
        <w:rPr>
          <w:lang w:eastAsia="ru-RU"/>
        </w:rPr>
        <w:t xml:space="preserve">общей характеристики </w:t>
      </w:r>
      <w:r w:rsidRPr="00F27692">
        <w:rPr>
          <w:lang w:eastAsia="ru-RU"/>
        </w:rPr>
        <w:t>ОПОП.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lang w:eastAsia="ru-RU"/>
        </w:rPr>
      </w:pPr>
      <w:r w:rsidRPr="00F27692">
        <w:rPr>
          <w:lang w:eastAsia="ru-RU"/>
        </w:rPr>
        <w:t xml:space="preserve">Объекты профессиональной деятельности </w:t>
      </w:r>
      <w:proofErr w:type="gramStart"/>
      <w:r w:rsidRPr="00F27692">
        <w:rPr>
          <w:lang w:eastAsia="ru-RU"/>
        </w:rPr>
        <w:t>обучающихся</w:t>
      </w:r>
      <w:proofErr w:type="gramEnd"/>
      <w:r w:rsidRPr="00F27692">
        <w:rPr>
          <w:lang w:eastAsia="ru-RU"/>
        </w:rPr>
        <w:t xml:space="preserve">, освоивших данную дисциплину, приведены в п. 2.2 </w:t>
      </w:r>
      <w:r w:rsidR="003E3D12" w:rsidRPr="00F27692">
        <w:rPr>
          <w:lang w:eastAsia="ru-RU"/>
        </w:rPr>
        <w:t xml:space="preserve">общей характеристики </w:t>
      </w:r>
      <w:r w:rsidRPr="00F27692">
        <w:rPr>
          <w:lang w:eastAsia="ru-RU"/>
        </w:rPr>
        <w:t>ОПОП.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center"/>
        <w:rPr>
          <w:b/>
          <w:bCs/>
        </w:rPr>
      </w:pPr>
    </w:p>
    <w:p w:rsidR="007B4065" w:rsidRDefault="007B4065" w:rsidP="00F27692">
      <w:pPr>
        <w:widowControl w:val="0"/>
        <w:numPr>
          <w:ilvl w:val="0"/>
          <w:numId w:val="2"/>
        </w:numPr>
        <w:suppressLineNumbers/>
        <w:suppressAutoHyphens/>
        <w:spacing w:after="0" w:line="240" w:lineRule="auto"/>
        <w:jc w:val="center"/>
        <w:rPr>
          <w:b/>
          <w:bCs/>
        </w:rPr>
      </w:pPr>
      <w:r w:rsidRPr="00F27692">
        <w:rPr>
          <w:b/>
          <w:bCs/>
        </w:rPr>
        <w:t>Место дисциплины в структуре основной профессиональной образовательной программы</w:t>
      </w:r>
    </w:p>
    <w:p w:rsidR="00430F48" w:rsidRPr="00F27692" w:rsidRDefault="00430F48" w:rsidP="00430F48">
      <w:pPr>
        <w:widowControl w:val="0"/>
        <w:suppressLineNumbers/>
        <w:suppressAutoHyphens/>
        <w:spacing w:after="0" w:line="240" w:lineRule="auto"/>
        <w:ind w:left="1069"/>
        <w:rPr>
          <w:b/>
          <w:bCs/>
        </w:rPr>
      </w:pPr>
    </w:p>
    <w:p w:rsidR="007B4065" w:rsidRDefault="007B4065" w:rsidP="00F27692">
      <w:pPr>
        <w:pStyle w:val="a4"/>
        <w:widowControl w:val="0"/>
        <w:suppressLineNumbers/>
        <w:tabs>
          <w:tab w:val="clear" w:pos="4677"/>
          <w:tab w:val="clear" w:pos="9355"/>
        </w:tabs>
        <w:suppressAutoHyphens/>
        <w:ind w:firstLine="709"/>
        <w:jc w:val="both"/>
        <w:rPr>
          <w:sz w:val="28"/>
          <w:szCs w:val="28"/>
        </w:rPr>
      </w:pPr>
      <w:r w:rsidRPr="00F27692">
        <w:rPr>
          <w:sz w:val="28"/>
          <w:szCs w:val="28"/>
        </w:rPr>
        <w:t>Дисциплина «Теплогазоснабжение с основами теплотехники» Б</w:t>
      </w:r>
      <w:proofErr w:type="gramStart"/>
      <w:r w:rsidRPr="00F27692">
        <w:rPr>
          <w:sz w:val="28"/>
          <w:szCs w:val="28"/>
        </w:rPr>
        <w:t>1</w:t>
      </w:r>
      <w:proofErr w:type="gramEnd"/>
      <w:r w:rsidRPr="00F27692">
        <w:rPr>
          <w:sz w:val="28"/>
          <w:szCs w:val="28"/>
        </w:rPr>
        <w:t>.Б.18.1 относится к базовой части и является обязательной дисциплиной обучающегося.</w:t>
      </w:r>
    </w:p>
    <w:p w:rsidR="00430F48" w:rsidRPr="00F27692" w:rsidRDefault="00430F48" w:rsidP="00F27692">
      <w:pPr>
        <w:pStyle w:val="a4"/>
        <w:widowControl w:val="0"/>
        <w:suppressLineNumbers/>
        <w:tabs>
          <w:tab w:val="clear" w:pos="4677"/>
          <w:tab w:val="clear" w:pos="9355"/>
        </w:tabs>
        <w:suppressAutoHyphens/>
        <w:ind w:firstLine="709"/>
        <w:jc w:val="both"/>
        <w:rPr>
          <w:sz w:val="28"/>
          <w:szCs w:val="28"/>
        </w:rPr>
      </w:pPr>
    </w:p>
    <w:p w:rsidR="007B4065" w:rsidRPr="00430F48" w:rsidRDefault="007B4065" w:rsidP="00430F48">
      <w:pPr>
        <w:pStyle w:val="ab"/>
        <w:widowControl w:val="0"/>
        <w:numPr>
          <w:ilvl w:val="0"/>
          <w:numId w:val="2"/>
        </w:numPr>
        <w:suppressLineNumbers/>
        <w:suppressAutoHyphens/>
        <w:spacing w:after="0" w:line="240" w:lineRule="auto"/>
        <w:jc w:val="center"/>
        <w:rPr>
          <w:b/>
          <w:bCs/>
          <w:sz w:val="28"/>
          <w:szCs w:val="28"/>
        </w:rPr>
      </w:pPr>
      <w:r w:rsidRPr="00430F48">
        <w:rPr>
          <w:b/>
          <w:bCs/>
          <w:sz w:val="28"/>
          <w:szCs w:val="28"/>
        </w:rPr>
        <w:t>Объем дисциплины и виды учебной работы</w:t>
      </w:r>
    </w:p>
    <w:p w:rsidR="00430F48" w:rsidRPr="0069032F" w:rsidRDefault="00430F48" w:rsidP="00430F48">
      <w:pPr>
        <w:pStyle w:val="ab"/>
        <w:widowControl w:val="0"/>
        <w:suppressLineNumbers/>
        <w:suppressAutoHyphens/>
        <w:spacing w:after="0" w:line="240" w:lineRule="auto"/>
        <w:ind w:left="1069"/>
        <w:rPr>
          <w:b/>
          <w:bCs/>
          <w:sz w:val="16"/>
          <w:szCs w:val="16"/>
        </w:rPr>
      </w:pPr>
    </w:p>
    <w:p w:rsidR="007B4065" w:rsidRPr="00430F48" w:rsidRDefault="007B4065" w:rsidP="0069032F">
      <w:pPr>
        <w:widowControl w:val="0"/>
        <w:suppressLineNumbers/>
        <w:suppressAutoHyphens/>
        <w:spacing w:after="0"/>
        <w:ind w:firstLine="851"/>
        <w:jc w:val="both"/>
      </w:pPr>
      <w:r w:rsidRPr="00430F48">
        <w:t xml:space="preserve">Для очной формы обучения: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6106"/>
        <w:gridCol w:w="1237"/>
        <w:gridCol w:w="2085"/>
      </w:tblGrid>
      <w:tr w:rsidR="007B4065" w:rsidRPr="00F27692" w:rsidTr="0069032F">
        <w:trPr>
          <w:trHeight w:val="45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Семестр</w:t>
            </w:r>
          </w:p>
        </w:tc>
      </w:tr>
      <w:tr w:rsidR="007B4065" w:rsidRPr="00F27692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4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32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32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6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6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6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</w:tr>
      <w:tr w:rsidR="007B4065" w:rsidRPr="00F27692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</w:tr>
      <w:tr w:rsidR="007B4065" w:rsidRPr="00F27692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9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F27692">
              <w:rPr>
                <w:lang w:eastAsia="ru-RU"/>
              </w:rPr>
              <w:t>З</w:t>
            </w:r>
            <w:proofErr w:type="gramEnd"/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F27692">
              <w:rPr>
                <w:lang w:eastAsia="ru-RU"/>
              </w:rPr>
              <w:t>З</w:t>
            </w:r>
            <w:proofErr w:type="gramEnd"/>
          </w:p>
        </w:tc>
      </w:tr>
      <w:tr w:rsidR="007B4065" w:rsidRPr="00F27692" w:rsidTr="0069032F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</w:tr>
      <w:tr w:rsidR="007B4065" w:rsidRPr="00F27692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Общая трудоёмкость: час / </w:t>
            </w:r>
            <w:proofErr w:type="spellStart"/>
            <w:r w:rsidRPr="00F27692">
              <w:rPr>
                <w:lang w:eastAsia="ru-RU"/>
              </w:rPr>
              <w:t>з.е</w:t>
            </w:r>
            <w:proofErr w:type="spellEnd"/>
            <w:r w:rsidRPr="00F27692">
              <w:rPr>
                <w:lang w:eastAsia="ru-RU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72/2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72/2</w:t>
            </w:r>
          </w:p>
        </w:tc>
      </w:tr>
    </w:tbl>
    <w:p w:rsidR="00430F48" w:rsidRPr="00F27692" w:rsidRDefault="00430F48" w:rsidP="00F27692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</w:pPr>
    </w:p>
    <w:p w:rsidR="007B4065" w:rsidRPr="00F27692" w:rsidRDefault="007B4065" w:rsidP="0069032F">
      <w:pPr>
        <w:widowControl w:val="0"/>
        <w:suppressLineNumbers/>
        <w:suppressAutoHyphens/>
        <w:spacing w:after="0"/>
        <w:ind w:firstLine="851"/>
        <w:jc w:val="both"/>
      </w:pPr>
      <w:r w:rsidRPr="00F27692">
        <w:t xml:space="preserve">Для заочной формы обучения: </w:t>
      </w:r>
    </w:p>
    <w:tbl>
      <w:tblPr>
        <w:tblW w:w="5000" w:type="pct"/>
        <w:tblLook w:val="00A0" w:firstRow="1" w:lastRow="0" w:firstColumn="1" w:lastColumn="0" w:noHBand="0" w:noVBand="0"/>
      </w:tblPr>
      <w:tblGrid>
        <w:gridCol w:w="6106"/>
        <w:gridCol w:w="1237"/>
        <w:gridCol w:w="2085"/>
      </w:tblGrid>
      <w:tr w:rsidR="007B4065" w:rsidRPr="00F27692">
        <w:trPr>
          <w:trHeight w:val="765"/>
        </w:trPr>
        <w:tc>
          <w:tcPr>
            <w:tcW w:w="3238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Вид учебной работы</w:t>
            </w:r>
          </w:p>
        </w:tc>
        <w:tc>
          <w:tcPr>
            <w:tcW w:w="656" w:type="pct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Всего часов</w:t>
            </w:r>
          </w:p>
        </w:tc>
        <w:tc>
          <w:tcPr>
            <w:tcW w:w="1106" w:type="pct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Курс</w:t>
            </w:r>
          </w:p>
        </w:tc>
      </w:tr>
      <w:tr w:rsidR="007B4065" w:rsidRPr="00F27692">
        <w:trPr>
          <w:trHeight w:val="390"/>
        </w:trPr>
        <w:tc>
          <w:tcPr>
            <w:tcW w:w="3238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656" w:type="pct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color w:val="000000"/>
                <w:lang w:eastAsia="ru-RU"/>
              </w:rPr>
            </w:pPr>
            <w:r w:rsidRPr="00F27692">
              <w:rPr>
                <w:color w:val="000000"/>
                <w:lang w:eastAsia="ru-RU"/>
              </w:rPr>
              <w:t>2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Контактная работа (по видам учебных занятий)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8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8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В том числе: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7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лекции (Л)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7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практические занятия (ПЗ)</w:t>
            </w:r>
          </w:p>
        </w:tc>
        <w:tc>
          <w:tcPr>
            <w:tcW w:w="65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1106" w:type="pct"/>
            <w:tcBorders>
              <w:top w:val="nil"/>
              <w:left w:val="nil"/>
              <w:bottom w:val="nil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:rsidR="007B4065" w:rsidRPr="00B32A37" w:rsidRDefault="007B4065" w:rsidP="00F27692">
            <w:pPr>
              <w:pStyle w:val="ab"/>
              <w:widowControl w:val="0"/>
              <w:numPr>
                <w:ilvl w:val="0"/>
                <w:numId w:val="27"/>
              </w:numPr>
              <w:suppressLineNumbers/>
              <w:suppressAutoHyphens/>
              <w:spacing w:after="0" w:line="240" w:lineRule="auto"/>
              <w:rPr>
                <w:sz w:val="28"/>
              </w:rPr>
            </w:pPr>
            <w:r w:rsidRPr="00B32A37">
              <w:rPr>
                <w:sz w:val="28"/>
              </w:rPr>
              <w:t>лабораторные работы (ЛР)</w:t>
            </w:r>
          </w:p>
        </w:tc>
        <w:tc>
          <w:tcPr>
            <w:tcW w:w="65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</w:tr>
      <w:tr w:rsidR="007B4065" w:rsidRPr="00F27692">
        <w:trPr>
          <w:trHeight w:val="67"/>
        </w:trPr>
        <w:tc>
          <w:tcPr>
            <w:tcW w:w="323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Самостоятельная работа (СРС) (всего)</w:t>
            </w:r>
          </w:p>
        </w:tc>
        <w:tc>
          <w:tcPr>
            <w:tcW w:w="65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60</w:t>
            </w:r>
          </w:p>
        </w:tc>
        <w:tc>
          <w:tcPr>
            <w:tcW w:w="110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60</w:t>
            </w:r>
          </w:p>
        </w:tc>
      </w:tr>
      <w:tr w:rsidR="007B4065" w:rsidRPr="00F27692">
        <w:trPr>
          <w:trHeight w:val="390"/>
        </w:trPr>
        <w:tc>
          <w:tcPr>
            <w:tcW w:w="3238" w:type="pct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Контроль </w:t>
            </w:r>
          </w:p>
        </w:tc>
        <w:tc>
          <w:tcPr>
            <w:tcW w:w="65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1106" w:type="pct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</w:tr>
      <w:tr w:rsidR="007B4065" w:rsidRPr="00F27692">
        <w:trPr>
          <w:trHeight w:val="375"/>
        </w:trPr>
        <w:tc>
          <w:tcPr>
            <w:tcW w:w="3238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Форма контроля знаний</w:t>
            </w:r>
          </w:p>
        </w:tc>
        <w:tc>
          <w:tcPr>
            <w:tcW w:w="65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F27692">
              <w:rPr>
                <w:lang w:eastAsia="ru-RU"/>
              </w:rPr>
              <w:t>З</w:t>
            </w:r>
            <w:proofErr w:type="gramEnd"/>
          </w:p>
        </w:tc>
        <w:tc>
          <w:tcPr>
            <w:tcW w:w="1106" w:type="pct"/>
            <w:vMerge w:val="restart"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proofErr w:type="gramStart"/>
            <w:r w:rsidRPr="00F27692">
              <w:rPr>
                <w:lang w:eastAsia="ru-RU"/>
              </w:rPr>
              <w:t>З</w:t>
            </w:r>
            <w:proofErr w:type="gramEnd"/>
          </w:p>
        </w:tc>
      </w:tr>
      <w:tr w:rsidR="007B4065" w:rsidRPr="00F27692">
        <w:trPr>
          <w:trHeight w:val="322"/>
        </w:trPr>
        <w:tc>
          <w:tcPr>
            <w:tcW w:w="3238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  <w:tc>
          <w:tcPr>
            <w:tcW w:w="65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  <w:tc>
          <w:tcPr>
            <w:tcW w:w="1106" w:type="pct"/>
            <w:vMerge/>
            <w:tcBorders>
              <w:top w:val="nil"/>
              <w:left w:val="single" w:sz="8" w:space="0" w:color="auto"/>
              <w:bottom w:val="single" w:sz="8" w:space="0" w:color="000000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</w:p>
        </w:tc>
      </w:tr>
      <w:tr w:rsidR="007B4065" w:rsidRPr="00F27692">
        <w:trPr>
          <w:trHeight w:val="390"/>
        </w:trPr>
        <w:tc>
          <w:tcPr>
            <w:tcW w:w="3238" w:type="pc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Общая трудоёмкость: час / </w:t>
            </w:r>
            <w:proofErr w:type="spellStart"/>
            <w:r w:rsidRPr="00F27692">
              <w:rPr>
                <w:lang w:eastAsia="ru-RU"/>
              </w:rPr>
              <w:t>з.е</w:t>
            </w:r>
            <w:proofErr w:type="spellEnd"/>
            <w:r w:rsidRPr="00F27692">
              <w:rPr>
                <w:lang w:eastAsia="ru-RU"/>
              </w:rPr>
              <w:t>.</w:t>
            </w:r>
          </w:p>
        </w:tc>
        <w:tc>
          <w:tcPr>
            <w:tcW w:w="65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72/2</w:t>
            </w:r>
          </w:p>
        </w:tc>
        <w:tc>
          <w:tcPr>
            <w:tcW w:w="1106" w:type="pct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72/2</w:t>
            </w:r>
          </w:p>
        </w:tc>
      </w:tr>
    </w:tbl>
    <w:p w:rsidR="00B32A37" w:rsidRPr="00B32A37" w:rsidRDefault="00B32A37" w:rsidP="0069032F">
      <w:pPr>
        <w:widowControl w:val="0"/>
        <w:suppressLineNumbers/>
        <w:tabs>
          <w:tab w:val="left" w:pos="851"/>
        </w:tabs>
        <w:suppressAutoHyphens/>
        <w:spacing w:before="120" w:after="0" w:line="240" w:lineRule="auto"/>
        <w:jc w:val="both"/>
      </w:pPr>
      <w:r w:rsidRPr="00B32A37">
        <w:t xml:space="preserve">Примечание: </w:t>
      </w:r>
      <w:r w:rsidR="0069032F">
        <w:t>ф</w:t>
      </w:r>
      <w:r w:rsidRPr="00B32A37">
        <w:t>орма контроля знаний – зачет (З).</w:t>
      </w:r>
    </w:p>
    <w:p w:rsidR="007B4065" w:rsidRPr="00F27692" w:rsidRDefault="007B4065" w:rsidP="00F27692">
      <w:pPr>
        <w:widowControl w:val="0"/>
        <w:suppressLineNumbers/>
        <w:tabs>
          <w:tab w:val="left" w:pos="851"/>
        </w:tabs>
        <w:suppressAutoHyphens/>
        <w:spacing w:after="0" w:line="240" w:lineRule="auto"/>
        <w:jc w:val="both"/>
      </w:pPr>
    </w:p>
    <w:p w:rsidR="007B4065" w:rsidRPr="00F27692" w:rsidRDefault="007B4065" w:rsidP="0069032F">
      <w:pPr>
        <w:widowControl w:val="0"/>
        <w:suppressLineNumbers/>
        <w:suppressAutoHyphens/>
        <w:spacing w:after="0" w:line="360" w:lineRule="auto"/>
        <w:ind w:firstLine="851"/>
        <w:jc w:val="center"/>
        <w:rPr>
          <w:b/>
          <w:bCs/>
        </w:rPr>
      </w:pPr>
      <w:r w:rsidRPr="00F27692">
        <w:rPr>
          <w:b/>
          <w:bCs/>
        </w:rPr>
        <w:t>5. Содержание и структура дисциплины</w:t>
      </w:r>
    </w:p>
    <w:p w:rsidR="007B4065" w:rsidRPr="00F27692" w:rsidRDefault="007B4065" w:rsidP="0069032F">
      <w:pPr>
        <w:widowControl w:val="0"/>
        <w:suppressLineNumbers/>
        <w:suppressAutoHyphens/>
        <w:spacing w:after="0"/>
        <w:ind w:firstLine="851"/>
        <w:jc w:val="both"/>
      </w:pPr>
      <w:r w:rsidRPr="00F27692">
        <w:t>5.1 Содержание дисциплины</w:t>
      </w:r>
    </w:p>
    <w:tbl>
      <w:tblPr>
        <w:tblW w:w="96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45"/>
        <w:gridCol w:w="3080"/>
        <w:gridCol w:w="5581"/>
      </w:tblGrid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 xml:space="preserve">№ </w:t>
            </w:r>
            <w:proofErr w:type="gramStart"/>
            <w:r w:rsidRPr="00F27692">
              <w:rPr>
                <w:b/>
                <w:bCs/>
              </w:rPr>
              <w:t>п</w:t>
            </w:r>
            <w:proofErr w:type="gramEnd"/>
            <w:r w:rsidRPr="00F27692">
              <w:rPr>
                <w:b/>
                <w:bCs/>
              </w:rPr>
              <w:t>/п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tabs>
                <w:tab w:val="left" w:pos="0"/>
              </w:tabs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>Наименование раздела дисциплины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>Содержание раздела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1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Общие сведения о программе курса 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</w:pPr>
            <w:r w:rsidRPr="00F27692">
              <w:rPr>
                <w:lang w:eastAsia="ru-RU"/>
              </w:rPr>
              <w:t>Общие сведения о программе курса «</w:t>
            </w:r>
            <w:r w:rsidRPr="00F27692">
              <w:t>Теплогазоснабжение с основами теплотехники</w:t>
            </w:r>
            <w:r w:rsidRPr="00F27692">
              <w:rPr>
                <w:lang w:eastAsia="ru-RU"/>
              </w:rPr>
              <w:t>», его значение в подготовке бакалавров по профилю «</w:t>
            </w:r>
            <w:r w:rsidRPr="00F27692">
              <w:t>Водоснабжение и водоотведение</w:t>
            </w:r>
            <w:r w:rsidRPr="00F27692">
              <w:rPr>
                <w:lang w:eastAsia="ru-RU"/>
              </w:rPr>
              <w:t>». О</w:t>
            </w:r>
            <w:r w:rsidRPr="00F27692">
              <w:t>сновные направления и перспективы развития систем теплогазоснабжения промышленных и гражданских зданий.</w:t>
            </w:r>
            <w:r w:rsidR="005C2518" w:rsidRPr="00F27692">
              <w:t xml:space="preserve"> </w:t>
            </w:r>
            <w:r w:rsidRPr="00F27692">
              <w:t xml:space="preserve">Основные элементы систем теплоснабжения, современное оборудование и методы проектирования. </w:t>
            </w:r>
          </w:p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</w:pPr>
            <w:r w:rsidRPr="00F27692">
              <w:t>Общие сведения о промышленных системах газоснабжения, история и перспективы развития. Основные элементы систем газоснабжения, современное оборудование и методы проектирования.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2.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технической термодинамики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Основные положения и понятия термодинамики. Термодинамическая система и рабочее тело. Параметры и уравнение состояния. Законы Бойля – Мариотта и Гей-Люссака. Уравнение </w:t>
            </w:r>
            <w:proofErr w:type="spellStart"/>
            <w:r w:rsidRPr="00F27692">
              <w:rPr>
                <w:lang w:eastAsia="ru-RU"/>
              </w:rPr>
              <w:lastRenderedPageBreak/>
              <w:t>Клайперона</w:t>
            </w:r>
            <w:proofErr w:type="spellEnd"/>
            <w:r w:rsidRPr="00F27692">
              <w:rPr>
                <w:lang w:eastAsia="ru-RU"/>
              </w:rPr>
              <w:t>. Смеси идеальных газов. Закон Дальтона. Теплоёмкость идеальных газов и их смесей. Газовая постоянная смеси. Энтропия. Энтальпия. Термодинамические процессы с идеальным газом.  Обратимые и необратимые термодинамические процессы, цикл Карно. Свойства реальных газов. Уравнение Ван-дер-Ваальса. Теплоемкость реальных газов.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lastRenderedPageBreak/>
              <w:t>3.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инженерной теплофизики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/>
              <w:jc w:val="both"/>
              <w:rPr>
                <w:lang w:eastAsia="ru-RU"/>
              </w:rPr>
            </w:pPr>
            <w:r w:rsidRPr="00F27692">
              <w:rPr>
                <w:lang w:eastAsia="ru-RU"/>
              </w:rPr>
              <w:t>Виды теплообмена. Теплопроводность.  Коэффициент теплопроводности. Конвективный теплообмен. Естественная и вынужденная конвекция. Теплообмен излучением, основные определения, степень черноты.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>Основные законы переноса тепловой энергии. Уравнение сохранения энергии.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>Режимы движения жидкости. Уравнение неразрывности.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 xml:space="preserve">Тепловой поток и температурное поле в плоской стенке. Передача тепловой энергии через цилиндрические ограждения. Термическое сопротивление. Коэффициент теплопередачи. 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4.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Источники тепловой энергии и системы теплоснабжения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 w:right="-144"/>
              <w:rPr>
                <w:lang w:eastAsia="ru-RU"/>
              </w:rPr>
            </w:pPr>
            <w:r w:rsidRPr="00F27692">
              <w:rPr>
                <w:lang w:eastAsia="ru-RU"/>
              </w:rPr>
              <w:t>Общие сведения об источниках тепловой энергии.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>Принципиальные схемы паровых и водогрейных котельных.  График тепловой нагрузки. Расчетные параметры наружного воздуха. Тепловые нагрузки. Сезонная нагрузка. Круглогодичная нагрузка. Годовой расход тепловой энергии.</w:t>
            </w:r>
          </w:p>
          <w:p w:rsidR="007B4065" w:rsidRPr="00F27692" w:rsidRDefault="007B4065" w:rsidP="00F27692">
            <w:pPr>
              <w:widowControl w:val="0"/>
              <w:suppressLineNumbers/>
              <w:tabs>
                <w:tab w:val="left" w:pos="5276"/>
              </w:tabs>
              <w:suppressAutoHyphens/>
              <w:spacing w:after="0" w:line="240" w:lineRule="auto"/>
              <w:ind w:left="34" w:right="140"/>
              <w:jc w:val="both"/>
              <w:rPr>
                <w:lang w:eastAsia="ru-RU"/>
              </w:rPr>
            </w:pPr>
            <w:r w:rsidRPr="00F27692">
              <w:rPr>
                <w:lang w:eastAsia="ru-RU"/>
              </w:rPr>
              <w:t>Удельные отопительная и вентиляционная характеристики. Методы расчета тепловых нагрузок гражданских, административных и общественных зданий.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5.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Тепловые сети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ind w:left="34" w:right="-144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Водяные тепловые сети. Способы прокладки тепловых сетей. </w:t>
            </w:r>
            <w:proofErr w:type="spellStart"/>
            <w:r w:rsidRPr="00F27692">
              <w:rPr>
                <w:lang w:eastAsia="ru-RU"/>
              </w:rPr>
              <w:t>Бе</w:t>
            </w:r>
            <w:r w:rsidR="005C2518" w:rsidRPr="00F27692">
              <w:rPr>
                <w:lang w:eastAsia="ru-RU"/>
              </w:rPr>
              <w:t>с</w:t>
            </w:r>
            <w:r w:rsidRPr="00F27692">
              <w:rPr>
                <w:lang w:eastAsia="ru-RU"/>
              </w:rPr>
              <w:t>канальная</w:t>
            </w:r>
            <w:proofErr w:type="spellEnd"/>
            <w:r w:rsidRPr="00F27692">
              <w:rPr>
                <w:lang w:eastAsia="ru-RU"/>
              </w:rPr>
              <w:t xml:space="preserve"> и канальная прокладка, коллекторы. Подвижные и неподвижные опоры. Способы компенсации тепловых удлинений. Изменение температуры среды при движении по трубопроводам.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 xml:space="preserve">Тепловая изоляция трубопроводов. Критический диаметр изоляции.  Способы присоединение систем отопления, вентиляции и горячего водоснабжения к тепловым сетям. </w:t>
            </w:r>
            <w:r w:rsidRPr="00F27692">
              <w:rPr>
                <w:lang w:eastAsia="ru-RU"/>
              </w:rPr>
              <w:lastRenderedPageBreak/>
              <w:t>Гидравлический и тепловой расчёт тепловых сетей. Расчет теплопотерь. Пьезометрический график. Индивидуальные тепловые пункты, основные схемы. Запорно-регулировочная арматура и приборы учета тепловой энергии.</w:t>
            </w:r>
          </w:p>
        </w:tc>
      </w:tr>
      <w:tr w:rsidR="007B4065" w:rsidRPr="00F27692" w:rsidTr="00F27692">
        <w:trPr>
          <w:jc w:val="center"/>
        </w:trPr>
        <w:tc>
          <w:tcPr>
            <w:tcW w:w="9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lastRenderedPageBreak/>
              <w:t>6</w:t>
            </w:r>
          </w:p>
        </w:tc>
        <w:tc>
          <w:tcPr>
            <w:tcW w:w="3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32F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Системы воздушного отопления. Вентиляторы. </w:t>
            </w:r>
          </w:p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Местное и центральное воздушное отопление </w:t>
            </w:r>
          </w:p>
        </w:tc>
        <w:tc>
          <w:tcPr>
            <w:tcW w:w="55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>Системы газоснабжения промышленных предприятий.</w:t>
            </w:r>
            <w:r w:rsidR="005C2518" w:rsidRPr="00F27692">
              <w:rPr>
                <w:lang w:eastAsia="ru-RU"/>
              </w:rPr>
              <w:t xml:space="preserve"> </w:t>
            </w:r>
            <w:r w:rsidRPr="00F27692">
              <w:rPr>
                <w:lang w:eastAsia="ru-RU"/>
              </w:rPr>
              <w:t>Общие сведения по машинам для подачи газов</w:t>
            </w:r>
            <w:r w:rsidR="005C2518" w:rsidRPr="00F27692">
              <w:rPr>
                <w:lang w:eastAsia="ru-RU"/>
              </w:rPr>
              <w:t xml:space="preserve">, </w:t>
            </w:r>
            <w:r w:rsidRPr="00F27692">
              <w:rPr>
                <w:lang w:eastAsia="ru-RU"/>
              </w:rPr>
              <w:t xml:space="preserve">основные определения и классификация. Вентиляторы, типы, основные характеристики вентиляторов. Осевые и центробежные вентиляторы. Работа вентилятора в сети. Параллельное и последовательное подключение вентиляторов. Основные нагрузочные характеристики и КПД вентиляционной установки. Основы расчета и подбора вентиляторов. Борьба с шумом и вибрацией при работе вентиляторов.  </w:t>
            </w:r>
            <w:r w:rsidRPr="00F27692">
              <w:t xml:space="preserve">Воздушное отопление. Общие понятия о воздушном отоплении. Классификация систем воздушного отопления. Калориферы. Эксплуатация систем воздушного отопления.  Подготовка систем воздушного отопления к работе. Местное воздушное отопление. Центральное воздушное отопление. </w:t>
            </w:r>
          </w:p>
        </w:tc>
      </w:tr>
    </w:tbl>
    <w:p w:rsidR="00430F48" w:rsidRDefault="00430F48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5.2 Разделы дисциплины и виды занятий</w:t>
      </w:r>
    </w:p>
    <w:p w:rsidR="00430F48" w:rsidRDefault="00430F48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Для очной формы обучения: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685"/>
        <w:gridCol w:w="4822"/>
        <w:gridCol w:w="982"/>
        <w:gridCol w:w="982"/>
        <w:gridCol w:w="982"/>
        <w:gridCol w:w="975"/>
      </w:tblGrid>
      <w:tr w:rsidR="007B4065" w:rsidRPr="00F27692">
        <w:trPr>
          <w:trHeight w:val="750"/>
        </w:trPr>
        <w:tc>
          <w:tcPr>
            <w:tcW w:w="36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№ </w:t>
            </w:r>
            <w:proofErr w:type="gramStart"/>
            <w:r w:rsidRPr="00F27692">
              <w:rPr>
                <w:lang w:eastAsia="ru-RU"/>
              </w:rPr>
              <w:t>п</w:t>
            </w:r>
            <w:proofErr w:type="gramEnd"/>
            <w:r w:rsidRPr="00F27692">
              <w:rPr>
                <w:lang w:eastAsia="ru-RU"/>
              </w:rPr>
              <w:t>/п</w:t>
            </w:r>
          </w:p>
        </w:tc>
        <w:tc>
          <w:tcPr>
            <w:tcW w:w="2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Наименование раздела дисциплины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Л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ПЗ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ЛР</w:t>
            </w:r>
          </w:p>
        </w:tc>
        <w:tc>
          <w:tcPr>
            <w:tcW w:w="51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СРС</w:t>
            </w:r>
          </w:p>
        </w:tc>
      </w:tr>
      <w:tr w:rsidR="007B4065" w:rsidRPr="00F27692">
        <w:trPr>
          <w:trHeight w:val="64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Общие сведения о программе курса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</w:tr>
      <w:tr w:rsidR="007B4065" w:rsidRPr="00F27692">
        <w:trPr>
          <w:trHeight w:val="375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технической термодинамики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7B4065" w:rsidRPr="00F27692">
        <w:trPr>
          <w:trHeight w:val="375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3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инженерной теплофизики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7B4065" w:rsidRPr="00F27692">
        <w:trPr>
          <w:trHeight w:val="375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Источники тепловой энергии и системы теплоснабжения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3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5</w:t>
            </w:r>
          </w:p>
        </w:tc>
      </w:tr>
      <w:tr w:rsidR="007B4065" w:rsidRPr="00F27692">
        <w:trPr>
          <w:trHeight w:val="375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5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Тепловые сети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B37210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7</w:t>
            </w:r>
          </w:p>
        </w:tc>
      </w:tr>
      <w:tr w:rsidR="007B4065" w:rsidRPr="00F27692">
        <w:trPr>
          <w:trHeight w:val="375"/>
        </w:trPr>
        <w:tc>
          <w:tcPr>
            <w:tcW w:w="363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6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69032F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Системы воздушного отопления. Вентиляторы. Местное и центральное воздушное отопление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6</w:t>
            </w:r>
          </w:p>
        </w:tc>
      </w:tr>
      <w:tr w:rsidR="007B4065" w:rsidRPr="00F27692">
        <w:trPr>
          <w:trHeight w:val="375"/>
        </w:trPr>
        <w:tc>
          <w:tcPr>
            <w:tcW w:w="291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lang w:eastAsia="ru-RU"/>
              </w:rPr>
            </w:pPr>
            <w:r w:rsidRPr="00F27692">
              <w:rPr>
                <w:lang w:eastAsia="ru-RU"/>
              </w:rPr>
              <w:t>Итого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16</w:t>
            </w:r>
          </w:p>
        </w:tc>
        <w:tc>
          <w:tcPr>
            <w:tcW w:w="51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B37210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>
              <w:rPr>
                <w:lang w:eastAsia="ru-RU"/>
              </w:rPr>
              <w:t>31</w:t>
            </w:r>
          </w:p>
        </w:tc>
      </w:tr>
    </w:tbl>
    <w:p w:rsidR="00430F48" w:rsidRDefault="00430F48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Для заочной формы обучения:</w:t>
      </w:r>
    </w:p>
    <w:tbl>
      <w:tblPr>
        <w:tblW w:w="5000" w:type="pct"/>
        <w:tblLayout w:type="fixed"/>
        <w:tblLook w:val="00A0" w:firstRow="1" w:lastRow="0" w:firstColumn="1" w:lastColumn="0" w:noHBand="0" w:noVBand="0"/>
      </w:tblPr>
      <w:tblGrid>
        <w:gridCol w:w="684"/>
        <w:gridCol w:w="4821"/>
        <w:gridCol w:w="982"/>
        <w:gridCol w:w="982"/>
        <w:gridCol w:w="982"/>
        <w:gridCol w:w="977"/>
      </w:tblGrid>
      <w:tr w:rsidR="007B4065" w:rsidRPr="00F27692">
        <w:trPr>
          <w:trHeight w:val="750"/>
        </w:trPr>
        <w:tc>
          <w:tcPr>
            <w:tcW w:w="36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 xml:space="preserve">№ </w:t>
            </w:r>
            <w:proofErr w:type="gramStart"/>
            <w:r w:rsidRPr="00F27692">
              <w:rPr>
                <w:lang w:eastAsia="ru-RU"/>
              </w:rPr>
              <w:t>п</w:t>
            </w:r>
            <w:proofErr w:type="gramEnd"/>
            <w:r w:rsidRPr="00F27692">
              <w:rPr>
                <w:lang w:eastAsia="ru-RU"/>
              </w:rPr>
              <w:t>/п</w:t>
            </w:r>
          </w:p>
        </w:tc>
        <w:tc>
          <w:tcPr>
            <w:tcW w:w="255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Наименование раздела дисциплины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Л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ПЗ</w:t>
            </w:r>
          </w:p>
        </w:tc>
        <w:tc>
          <w:tcPr>
            <w:tcW w:w="521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ЛР</w:t>
            </w:r>
          </w:p>
        </w:tc>
        <w:tc>
          <w:tcPr>
            <w:tcW w:w="519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СРС</w:t>
            </w:r>
          </w:p>
        </w:tc>
      </w:tr>
      <w:tr w:rsidR="007B4065" w:rsidRPr="00F27692">
        <w:trPr>
          <w:trHeight w:val="64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Общие сведения о программе курса.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</w:tr>
      <w:tr w:rsidR="007B4065" w:rsidRPr="00F27692">
        <w:trPr>
          <w:trHeight w:val="37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технической термодинамики.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10</w:t>
            </w:r>
          </w:p>
        </w:tc>
      </w:tr>
      <w:tr w:rsidR="007B4065" w:rsidRPr="00F27692">
        <w:trPr>
          <w:trHeight w:val="37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3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инженерной теплофизики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10</w:t>
            </w:r>
          </w:p>
        </w:tc>
      </w:tr>
      <w:tr w:rsidR="007B4065" w:rsidRPr="00F27692">
        <w:trPr>
          <w:trHeight w:val="37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Источники тепловой энергии и системы теплоснабжения.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0,5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2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10</w:t>
            </w:r>
          </w:p>
        </w:tc>
      </w:tr>
      <w:tr w:rsidR="007B4065" w:rsidRPr="00F27692">
        <w:trPr>
          <w:trHeight w:val="37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5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Тепловые сети.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14</w:t>
            </w:r>
          </w:p>
        </w:tc>
      </w:tr>
      <w:tr w:rsidR="007B4065" w:rsidRPr="00F27692">
        <w:trPr>
          <w:trHeight w:val="375"/>
        </w:trPr>
        <w:tc>
          <w:tcPr>
            <w:tcW w:w="362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6</w:t>
            </w:r>
          </w:p>
        </w:tc>
        <w:tc>
          <w:tcPr>
            <w:tcW w:w="2557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Системы воздушного отопления. Вентиляторы. Местное и центральное воздушное отопление. 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14</w:t>
            </w:r>
          </w:p>
        </w:tc>
      </w:tr>
      <w:tr w:rsidR="007B4065" w:rsidRPr="00F27692">
        <w:trPr>
          <w:trHeight w:val="375"/>
        </w:trPr>
        <w:tc>
          <w:tcPr>
            <w:tcW w:w="2918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right"/>
              <w:rPr>
                <w:lang w:eastAsia="ru-RU"/>
              </w:rPr>
            </w:pPr>
            <w:r w:rsidRPr="00F27692">
              <w:rPr>
                <w:lang w:eastAsia="ru-RU"/>
              </w:rPr>
              <w:t>Итого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-</w:t>
            </w:r>
          </w:p>
        </w:tc>
        <w:tc>
          <w:tcPr>
            <w:tcW w:w="521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4</w:t>
            </w:r>
          </w:p>
        </w:tc>
        <w:tc>
          <w:tcPr>
            <w:tcW w:w="51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lang w:eastAsia="ru-RU"/>
              </w:rPr>
            </w:pPr>
            <w:r w:rsidRPr="00F27692">
              <w:rPr>
                <w:lang w:eastAsia="ru-RU"/>
              </w:rPr>
              <w:t>60</w:t>
            </w:r>
          </w:p>
        </w:tc>
      </w:tr>
    </w:tbl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  <w:r w:rsidRPr="00F27692">
        <w:rPr>
          <w:b/>
          <w:bCs/>
        </w:rPr>
        <w:t xml:space="preserve">6. Перечень учебно-методического обеспечения для самостоятельной работы </w:t>
      </w:r>
      <w:proofErr w:type="gramStart"/>
      <w:r w:rsidRPr="00F27692">
        <w:rPr>
          <w:b/>
          <w:bCs/>
        </w:rPr>
        <w:t>обучающихся</w:t>
      </w:r>
      <w:proofErr w:type="gramEnd"/>
      <w:r w:rsidRPr="00F27692">
        <w:rPr>
          <w:b/>
          <w:bCs/>
        </w:rPr>
        <w:t xml:space="preserve"> по дисциплине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673"/>
        <w:gridCol w:w="3688"/>
        <w:gridCol w:w="5067"/>
      </w:tblGrid>
      <w:tr w:rsidR="007B4065" w:rsidRPr="00F27692" w:rsidTr="00430F48">
        <w:trPr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>№</w:t>
            </w:r>
          </w:p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</w:rPr>
            </w:pPr>
            <w:proofErr w:type="gramStart"/>
            <w:r w:rsidRPr="00F27692">
              <w:rPr>
                <w:b/>
                <w:bCs/>
              </w:rPr>
              <w:t>п</w:t>
            </w:r>
            <w:proofErr w:type="gramEnd"/>
            <w:r w:rsidRPr="00F27692">
              <w:rPr>
                <w:b/>
                <w:bCs/>
              </w:rPr>
              <w:t>/п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>Наименование раздела</w:t>
            </w:r>
          </w:p>
        </w:tc>
        <w:tc>
          <w:tcPr>
            <w:tcW w:w="50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b/>
                <w:bCs/>
              </w:rPr>
            </w:pPr>
            <w:r w:rsidRPr="00F27692">
              <w:rPr>
                <w:b/>
                <w:bCs/>
              </w:rPr>
              <w:t>Перечень учебно-методического обеспечения</w:t>
            </w:r>
          </w:p>
        </w:tc>
      </w:tr>
      <w:tr w:rsidR="007B4065" w:rsidRPr="00F27692" w:rsidTr="00430F48">
        <w:trPr>
          <w:trHeight w:val="64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1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 xml:space="preserve">Общие сведения о программе курса. </w:t>
            </w:r>
          </w:p>
        </w:tc>
        <w:tc>
          <w:tcPr>
            <w:tcW w:w="506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B51C1" w:rsidRPr="00B32A37" w:rsidRDefault="008B51C1" w:rsidP="008B51C1">
            <w:pPr>
              <w:widowControl w:val="0"/>
              <w:numPr>
                <w:ilvl w:val="0"/>
                <w:numId w:val="29"/>
              </w:numPr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Cs/>
                <w:lang w:eastAsia="ru-RU"/>
              </w:rPr>
            </w:pPr>
            <w:r w:rsidRPr="00B32A37">
              <w:rPr>
                <w:rFonts w:eastAsiaTheme="minorEastAsia"/>
                <w:bCs/>
                <w:lang w:eastAsia="ru-RU"/>
              </w:rPr>
              <w:t>Крылов В.И. Теплотехника [Текст]: конспект лекций/ В.И. Крылов; ПГУПС, Санкт - Петербург,</w:t>
            </w:r>
            <w:r w:rsidR="0069032F">
              <w:rPr>
                <w:rFonts w:eastAsiaTheme="minorEastAsia"/>
                <w:bCs/>
                <w:lang w:eastAsia="ru-RU"/>
              </w:rPr>
              <w:t xml:space="preserve"> </w:t>
            </w:r>
            <w:r w:rsidRPr="00B32A37">
              <w:rPr>
                <w:rFonts w:eastAsiaTheme="minorEastAsia"/>
                <w:bCs/>
                <w:lang w:eastAsia="ru-RU"/>
              </w:rPr>
              <w:t xml:space="preserve">2014 г., - 70 с. </w:t>
            </w:r>
          </w:p>
          <w:p w:rsidR="008B51C1" w:rsidRPr="00B32A37" w:rsidRDefault="008B51C1" w:rsidP="008B51C1">
            <w:pPr>
              <w:widowControl w:val="0"/>
              <w:numPr>
                <w:ilvl w:val="0"/>
                <w:numId w:val="29"/>
              </w:numPr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Cs/>
                <w:lang w:eastAsia="ru-RU"/>
              </w:rPr>
            </w:pPr>
            <w:r w:rsidRPr="00B32A37">
              <w:rPr>
                <w:rFonts w:eastAsiaTheme="minorEastAsia"/>
                <w:bCs/>
                <w:lang w:eastAsia="ru-RU"/>
              </w:rPr>
              <w:t>Кудрин М.Ю. Отопление, вентиляция и кондиционирование воздуха. [Текст]: учеб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.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 xml:space="preserve"> 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п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>особие /М.Ю. Кудрин. – Санкт-Петербург: ФГБОУ ВПО ПГУПС. Ч.1. Отопление, - 2015. - 41 с.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 xml:space="preserve"> :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 xml:space="preserve"> ил.</w:t>
            </w:r>
          </w:p>
          <w:p w:rsidR="008B51C1" w:rsidRPr="00B32A37" w:rsidRDefault="008B51C1" w:rsidP="008B51C1">
            <w:pPr>
              <w:widowControl w:val="0"/>
              <w:numPr>
                <w:ilvl w:val="0"/>
                <w:numId w:val="29"/>
              </w:numPr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Cs/>
                <w:lang w:eastAsia="ru-RU"/>
              </w:rPr>
            </w:pPr>
            <w:r w:rsidRPr="00B32A37">
              <w:rPr>
                <w:rFonts w:eastAsiaTheme="minorEastAsia"/>
                <w:bCs/>
                <w:lang w:eastAsia="ru-RU"/>
              </w:rPr>
              <w:t>Тепловые сети. Гидравлический и тепловой расчет. [Текст]: учеб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.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 xml:space="preserve"> 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п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>особие / И.Г. Киселев и др.;  ФГБОУ ВПО ПГУПС, 2015 г., - 51 с. : ил.</w:t>
            </w:r>
          </w:p>
          <w:p w:rsidR="008B51C1" w:rsidRPr="00B32A37" w:rsidRDefault="008B51C1" w:rsidP="008B51C1">
            <w:pPr>
              <w:widowControl w:val="0"/>
              <w:numPr>
                <w:ilvl w:val="0"/>
                <w:numId w:val="29"/>
              </w:numPr>
              <w:suppressLineNumbers/>
              <w:suppressAutoHyphens/>
              <w:spacing w:after="0" w:line="240" w:lineRule="auto"/>
              <w:jc w:val="both"/>
              <w:rPr>
                <w:rFonts w:eastAsiaTheme="minorEastAsia"/>
                <w:bCs/>
                <w:lang w:eastAsia="ru-RU"/>
              </w:rPr>
            </w:pPr>
            <w:r w:rsidRPr="00B32A37">
              <w:rPr>
                <w:rFonts w:eastAsiaTheme="minorEastAsia"/>
                <w:bCs/>
                <w:lang w:eastAsia="ru-RU"/>
              </w:rPr>
              <w:t>Использование сжиженного газа в энергетике и на транспорте. [Текст]: учеб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.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 xml:space="preserve"> </w:t>
            </w:r>
            <w:proofErr w:type="gramStart"/>
            <w:r w:rsidRPr="00B32A37">
              <w:rPr>
                <w:rFonts w:eastAsiaTheme="minorEastAsia"/>
                <w:bCs/>
                <w:lang w:eastAsia="ru-RU"/>
              </w:rPr>
              <w:t>п</w:t>
            </w:r>
            <w:proofErr w:type="gramEnd"/>
            <w:r w:rsidRPr="00B32A37">
              <w:rPr>
                <w:rFonts w:eastAsiaTheme="minorEastAsia"/>
                <w:bCs/>
                <w:lang w:eastAsia="ru-RU"/>
              </w:rPr>
              <w:t>особие / И.Г. Киселев и др.;  ФГБОУ ВПО ПГУПС, 2014 г., - 76 с. : ил.</w:t>
            </w:r>
          </w:p>
          <w:p w:rsidR="007B4065" w:rsidRPr="008B51C1" w:rsidRDefault="008B51C1" w:rsidP="008B51C1">
            <w:pPr>
              <w:pStyle w:val="ab"/>
              <w:numPr>
                <w:ilvl w:val="0"/>
                <w:numId w:val="29"/>
              </w:numPr>
              <w:spacing w:after="0" w:line="240" w:lineRule="auto"/>
              <w:jc w:val="both"/>
              <w:rPr>
                <w:rFonts w:eastAsia="Times New Roman"/>
                <w:sz w:val="28"/>
                <w:szCs w:val="28"/>
              </w:rPr>
            </w:pPr>
            <w:r w:rsidRPr="008B51C1">
              <w:rPr>
                <w:bCs/>
                <w:sz w:val="28"/>
                <w:szCs w:val="28"/>
              </w:rPr>
              <w:t>Крылов В.И. Котельные установки и парогенераторы./учебное пособие/ СПб</w:t>
            </w:r>
            <w:proofErr w:type="gramStart"/>
            <w:r w:rsidRPr="008B51C1">
              <w:rPr>
                <w:bCs/>
                <w:sz w:val="28"/>
                <w:szCs w:val="28"/>
              </w:rPr>
              <w:t xml:space="preserve">., </w:t>
            </w:r>
            <w:proofErr w:type="gramEnd"/>
            <w:r w:rsidRPr="008B51C1">
              <w:rPr>
                <w:bCs/>
                <w:sz w:val="28"/>
                <w:szCs w:val="28"/>
              </w:rPr>
              <w:t>ПГУПС, 2014 г., - 70 с.</w:t>
            </w:r>
          </w:p>
        </w:tc>
      </w:tr>
      <w:tr w:rsidR="007B4065" w:rsidRPr="00F27692" w:rsidTr="00430F48">
        <w:trPr>
          <w:trHeight w:val="1026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2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технической термодинамики.</w:t>
            </w:r>
          </w:p>
        </w:tc>
        <w:tc>
          <w:tcPr>
            <w:tcW w:w="5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both"/>
            </w:pPr>
          </w:p>
        </w:tc>
      </w:tr>
      <w:tr w:rsidR="007B4065" w:rsidRPr="00F27692" w:rsidTr="00430F48">
        <w:trPr>
          <w:trHeight w:val="1361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3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Основы инженерной теплофизики</w:t>
            </w:r>
          </w:p>
        </w:tc>
        <w:tc>
          <w:tcPr>
            <w:tcW w:w="5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both"/>
            </w:pPr>
          </w:p>
        </w:tc>
      </w:tr>
      <w:tr w:rsidR="007B4065" w:rsidRPr="00F27692" w:rsidTr="00430F48">
        <w:trPr>
          <w:trHeight w:val="1301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4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Источники тепловой энергии и системы теплоснабжения.</w:t>
            </w:r>
          </w:p>
        </w:tc>
        <w:tc>
          <w:tcPr>
            <w:tcW w:w="5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</w:p>
        </w:tc>
      </w:tr>
      <w:tr w:rsidR="007B4065" w:rsidRPr="00F27692" w:rsidTr="00430F48">
        <w:trPr>
          <w:trHeight w:val="1562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5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</w:pPr>
            <w:r w:rsidRPr="00F27692">
              <w:rPr>
                <w:lang w:eastAsia="ru-RU"/>
              </w:rPr>
              <w:t>Тепловые сети.</w:t>
            </w:r>
          </w:p>
        </w:tc>
        <w:tc>
          <w:tcPr>
            <w:tcW w:w="5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both"/>
              <w:rPr>
                <w:b/>
                <w:bCs/>
              </w:rPr>
            </w:pPr>
          </w:p>
        </w:tc>
      </w:tr>
      <w:tr w:rsidR="007B4065" w:rsidRPr="00F27692" w:rsidTr="00430F48">
        <w:trPr>
          <w:trHeight w:val="64"/>
          <w:jc w:val="center"/>
        </w:trPr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center"/>
            </w:pPr>
            <w:r w:rsidRPr="00F27692">
              <w:t>6</w:t>
            </w:r>
          </w:p>
        </w:tc>
        <w:tc>
          <w:tcPr>
            <w:tcW w:w="36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rPr>
                <w:lang w:eastAsia="ru-RU"/>
              </w:rPr>
            </w:pPr>
            <w:r w:rsidRPr="00F27692">
              <w:rPr>
                <w:lang w:eastAsia="ru-RU"/>
              </w:rPr>
              <w:t>Системы воздушного отопления. Вентиляторы. Местное и центральное воздушное отопление.</w:t>
            </w:r>
          </w:p>
        </w:tc>
        <w:tc>
          <w:tcPr>
            <w:tcW w:w="506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B4065" w:rsidRPr="00F27692" w:rsidRDefault="007B4065" w:rsidP="00F27692">
            <w:pPr>
              <w:widowControl w:val="0"/>
              <w:suppressLineNumbers/>
              <w:suppressAutoHyphens/>
              <w:spacing w:after="0" w:line="240" w:lineRule="auto"/>
              <w:jc w:val="both"/>
            </w:pPr>
          </w:p>
        </w:tc>
      </w:tr>
    </w:tbl>
    <w:p w:rsidR="00430F48" w:rsidRDefault="00430F48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  <w:r w:rsidRPr="00F27692">
        <w:rPr>
          <w:b/>
          <w:bCs/>
        </w:rPr>
        <w:t xml:space="preserve">7. Фонд оценочных средств для проведения текущего контроля успеваемости и промежуточной </w:t>
      </w:r>
      <w:proofErr w:type="gramStart"/>
      <w:r w:rsidRPr="00F27692">
        <w:rPr>
          <w:b/>
          <w:bCs/>
        </w:rPr>
        <w:t>аттестации</w:t>
      </w:r>
      <w:proofErr w:type="gramEnd"/>
      <w:r w:rsidRPr="00F27692">
        <w:rPr>
          <w:b/>
          <w:bCs/>
        </w:rPr>
        <w:t xml:space="preserve"> обучающихся по дисциплине</w:t>
      </w:r>
    </w:p>
    <w:p w:rsidR="007B4065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Фонд оценочных средств по дисциплине «Теплогазоснабжение с основами теплотехники» является неотъемлемой частью рабочей программы и представлен отдельным документом, рассмотренным на заседании кафедры «Теплотехника и теплосиловые установки» и утверждённым заведующим кафедрой.</w:t>
      </w:r>
    </w:p>
    <w:p w:rsidR="0069032F" w:rsidRPr="00F27692" w:rsidRDefault="0069032F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  <w:r w:rsidRPr="00F27692">
        <w:rPr>
          <w:b/>
          <w:bCs/>
        </w:rPr>
        <w:t xml:space="preserve">8. Учебно-методическое и информационное обеспечение </w:t>
      </w:r>
    </w:p>
    <w:p w:rsidR="0069032F" w:rsidRDefault="0069032F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8.1 Перечень основной учебной литературы, необходимой для освоения дисциплины</w:t>
      </w:r>
    </w:p>
    <w:p w:rsidR="00B32A37" w:rsidRPr="00B32A37" w:rsidRDefault="00B32A37" w:rsidP="00EF1552">
      <w:pPr>
        <w:widowControl w:val="0"/>
        <w:numPr>
          <w:ilvl w:val="0"/>
          <w:numId w:val="32"/>
        </w:numPr>
        <w:suppressLineNumbers/>
        <w:suppressAutoHyphens/>
        <w:spacing w:after="0" w:line="240" w:lineRule="auto"/>
        <w:jc w:val="both"/>
        <w:rPr>
          <w:rFonts w:eastAsiaTheme="minorEastAsia"/>
          <w:bCs/>
          <w:lang w:eastAsia="ru-RU"/>
        </w:rPr>
      </w:pPr>
      <w:r w:rsidRPr="00B32A37">
        <w:rPr>
          <w:rFonts w:eastAsiaTheme="minorEastAsia"/>
          <w:bCs/>
          <w:lang w:eastAsia="ru-RU"/>
        </w:rPr>
        <w:t xml:space="preserve">Крылов В.И. Теплотехника [Текст]: конспект лекций/ В.И. Крылов; ПГУПС, Санкт - Петербург,2014 г., - 70 с. </w:t>
      </w:r>
    </w:p>
    <w:p w:rsidR="00B32A37" w:rsidRPr="00B32A37" w:rsidRDefault="00B32A37" w:rsidP="00EF1552">
      <w:pPr>
        <w:widowControl w:val="0"/>
        <w:numPr>
          <w:ilvl w:val="0"/>
          <w:numId w:val="32"/>
        </w:numPr>
        <w:suppressLineNumbers/>
        <w:suppressAutoHyphens/>
        <w:spacing w:after="0" w:line="240" w:lineRule="auto"/>
        <w:jc w:val="both"/>
        <w:rPr>
          <w:rFonts w:eastAsiaTheme="minorEastAsia"/>
          <w:bCs/>
          <w:lang w:eastAsia="ru-RU"/>
        </w:rPr>
      </w:pPr>
      <w:r w:rsidRPr="00B32A37">
        <w:rPr>
          <w:rFonts w:eastAsiaTheme="minorEastAsia"/>
          <w:bCs/>
          <w:lang w:eastAsia="ru-RU"/>
        </w:rPr>
        <w:t>Кудрин М.Ю. Отопление, вентиляция и кондиционирование воздуха. [Текст]: учеб</w:t>
      </w:r>
      <w:proofErr w:type="gramStart"/>
      <w:r w:rsidRPr="00B32A37">
        <w:rPr>
          <w:rFonts w:eastAsiaTheme="minorEastAsia"/>
          <w:bCs/>
          <w:lang w:eastAsia="ru-RU"/>
        </w:rPr>
        <w:t>.</w:t>
      </w:r>
      <w:proofErr w:type="gramEnd"/>
      <w:r w:rsidRPr="00B32A37">
        <w:rPr>
          <w:rFonts w:eastAsiaTheme="minorEastAsia"/>
          <w:bCs/>
          <w:lang w:eastAsia="ru-RU"/>
        </w:rPr>
        <w:t xml:space="preserve"> </w:t>
      </w:r>
      <w:proofErr w:type="gramStart"/>
      <w:r w:rsidRPr="00B32A37">
        <w:rPr>
          <w:rFonts w:eastAsiaTheme="minorEastAsia"/>
          <w:bCs/>
          <w:lang w:eastAsia="ru-RU"/>
        </w:rPr>
        <w:t>п</w:t>
      </w:r>
      <w:proofErr w:type="gramEnd"/>
      <w:r w:rsidRPr="00B32A37">
        <w:rPr>
          <w:rFonts w:eastAsiaTheme="minorEastAsia"/>
          <w:bCs/>
          <w:lang w:eastAsia="ru-RU"/>
        </w:rPr>
        <w:t>особие /М.Ю. Кудрин. – Санкт-Петербург: ФГБОУ ВПО ПГУПС. Ч.1. Отопление, - 2015. - 41 с.</w:t>
      </w:r>
      <w:proofErr w:type="gramStart"/>
      <w:r w:rsidRPr="00B32A37">
        <w:rPr>
          <w:rFonts w:eastAsiaTheme="minorEastAsia"/>
          <w:bCs/>
          <w:lang w:eastAsia="ru-RU"/>
        </w:rPr>
        <w:t xml:space="preserve"> :</w:t>
      </w:r>
      <w:proofErr w:type="gramEnd"/>
      <w:r w:rsidRPr="00B32A37">
        <w:rPr>
          <w:rFonts w:eastAsiaTheme="minorEastAsia"/>
          <w:bCs/>
          <w:lang w:eastAsia="ru-RU"/>
        </w:rPr>
        <w:t xml:space="preserve"> ил.</w:t>
      </w:r>
    </w:p>
    <w:p w:rsidR="00B32A37" w:rsidRPr="00B32A37" w:rsidRDefault="00B32A37" w:rsidP="00EF1552">
      <w:pPr>
        <w:widowControl w:val="0"/>
        <w:numPr>
          <w:ilvl w:val="0"/>
          <w:numId w:val="32"/>
        </w:numPr>
        <w:suppressLineNumbers/>
        <w:suppressAutoHyphens/>
        <w:spacing w:after="0" w:line="240" w:lineRule="auto"/>
        <w:jc w:val="both"/>
        <w:rPr>
          <w:rFonts w:eastAsiaTheme="minorEastAsia"/>
          <w:bCs/>
          <w:lang w:eastAsia="ru-RU"/>
        </w:rPr>
      </w:pPr>
      <w:r w:rsidRPr="00B32A37">
        <w:rPr>
          <w:rFonts w:eastAsiaTheme="minorEastAsia"/>
          <w:bCs/>
          <w:lang w:eastAsia="ru-RU"/>
        </w:rPr>
        <w:t>Тепловые сети. Гидравлический и тепловой расчет. [Текст]: учеб</w:t>
      </w:r>
      <w:proofErr w:type="gramStart"/>
      <w:r w:rsidRPr="00B32A37">
        <w:rPr>
          <w:rFonts w:eastAsiaTheme="minorEastAsia"/>
          <w:bCs/>
          <w:lang w:eastAsia="ru-RU"/>
        </w:rPr>
        <w:t>.</w:t>
      </w:r>
      <w:proofErr w:type="gramEnd"/>
      <w:r w:rsidRPr="00B32A37">
        <w:rPr>
          <w:rFonts w:eastAsiaTheme="minorEastAsia"/>
          <w:bCs/>
          <w:lang w:eastAsia="ru-RU"/>
        </w:rPr>
        <w:t xml:space="preserve"> </w:t>
      </w:r>
      <w:proofErr w:type="gramStart"/>
      <w:r w:rsidRPr="00B32A37">
        <w:rPr>
          <w:rFonts w:eastAsiaTheme="minorEastAsia"/>
          <w:bCs/>
          <w:lang w:eastAsia="ru-RU"/>
        </w:rPr>
        <w:t>п</w:t>
      </w:r>
      <w:proofErr w:type="gramEnd"/>
      <w:r w:rsidRPr="00B32A37">
        <w:rPr>
          <w:rFonts w:eastAsiaTheme="minorEastAsia"/>
          <w:bCs/>
          <w:lang w:eastAsia="ru-RU"/>
        </w:rPr>
        <w:t>особие / И.Г. Киселев и др.;  ФГБОУ ВПО ПГУПС, 2015 г., - 51 с. : ил.</w:t>
      </w:r>
    </w:p>
    <w:p w:rsidR="00B32A37" w:rsidRPr="00B32A37" w:rsidRDefault="00B32A37" w:rsidP="00EF1552">
      <w:pPr>
        <w:widowControl w:val="0"/>
        <w:numPr>
          <w:ilvl w:val="0"/>
          <w:numId w:val="32"/>
        </w:numPr>
        <w:suppressLineNumbers/>
        <w:suppressAutoHyphens/>
        <w:spacing w:after="0" w:line="240" w:lineRule="auto"/>
        <w:jc w:val="both"/>
        <w:rPr>
          <w:rFonts w:eastAsiaTheme="minorEastAsia"/>
          <w:bCs/>
          <w:lang w:eastAsia="ru-RU"/>
        </w:rPr>
      </w:pPr>
      <w:r w:rsidRPr="00B32A37">
        <w:rPr>
          <w:rFonts w:eastAsiaTheme="minorEastAsia"/>
          <w:bCs/>
          <w:lang w:eastAsia="ru-RU"/>
        </w:rPr>
        <w:t>Использование сжиженного газа в энергетике и на транспорте. [Текст]: учеб</w:t>
      </w:r>
      <w:proofErr w:type="gramStart"/>
      <w:r w:rsidRPr="00B32A37">
        <w:rPr>
          <w:rFonts w:eastAsiaTheme="minorEastAsia"/>
          <w:bCs/>
          <w:lang w:eastAsia="ru-RU"/>
        </w:rPr>
        <w:t>.</w:t>
      </w:r>
      <w:proofErr w:type="gramEnd"/>
      <w:r w:rsidRPr="00B32A37">
        <w:rPr>
          <w:rFonts w:eastAsiaTheme="minorEastAsia"/>
          <w:bCs/>
          <w:lang w:eastAsia="ru-RU"/>
        </w:rPr>
        <w:t xml:space="preserve"> </w:t>
      </w:r>
      <w:proofErr w:type="gramStart"/>
      <w:r w:rsidRPr="00B32A37">
        <w:rPr>
          <w:rFonts w:eastAsiaTheme="minorEastAsia"/>
          <w:bCs/>
          <w:lang w:eastAsia="ru-RU"/>
        </w:rPr>
        <w:t>п</w:t>
      </w:r>
      <w:proofErr w:type="gramEnd"/>
      <w:r w:rsidRPr="00B32A37">
        <w:rPr>
          <w:rFonts w:eastAsiaTheme="minorEastAsia"/>
          <w:bCs/>
          <w:lang w:eastAsia="ru-RU"/>
        </w:rPr>
        <w:t>особие / И.Г. Киселев и др.;  ФГБОУ ВПО ПГУПС, 2014 г., - 76 с. : ил.</w:t>
      </w:r>
    </w:p>
    <w:p w:rsidR="00B32A37" w:rsidRPr="00F27692" w:rsidRDefault="00B32A37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8.2 Перечень дополнительной учебной литературы, необходимой для освоения дисциплины</w:t>
      </w:r>
    </w:p>
    <w:p w:rsidR="008B51C1" w:rsidRPr="008B51C1" w:rsidRDefault="008B51C1" w:rsidP="00EF1552">
      <w:pPr>
        <w:pStyle w:val="ab"/>
        <w:numPr>
          <w:ilvl w:val="0"/>
          <w:numId w:val="30"/>
        </w:numPr>
        <w:spacing w:after="0" w:line="240" w:lineRule="auto"/>
        <w:ind w:left="426"/>
        <w:jc w:val="both"/>
        <w:rPr>
          <w:rFonts w:eastAsia="Times New Roman"/>
          <w:sz w:val="28"/>
          <w:szCs w:val="28"/>
        </w:rPr>
      </w:pPr>
      <w:r w:rsidRPr="008B51C1">
        <w:rPr>
          <w:bCs/>
          <w:sz w:val="28"/>
          <w:szCs w:val="28"/>
        </w:rPr>
        <w:t>Крылов В.И. Котельные установки и парогенераторы./учебное пособие/ СПб</w:t>
      </w:r>
      <w:proofErr w:type="gramStart"/>
      <w:r w:rsidRPr="008B51C1">
        <w:rPr>
          <w:bCs/>
          <w:sz w:val="28"/>
          <w:szCs w:val="28"/>
        </w:rPr>
        <w:t xml:space="preserve">., </w:t>
      </w:r>
      <w:proofErr w:type="gramEnd"/>
      <w:r w:rsidRPr="008B51C1">
        <w:rPr>
          <w:bCs/>
          <w:sz w:val="28"/>
          <w:szCs w:val="28"/>
        </w:rPr>
        <w:t>ПГУПС, 2014 г., - 70 с.</w:t>
      </w:r>
    </w:p>
    <w:p w:rsidR="007B4065" w:rsidRPr="008B51C1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8.3 Перечень нормативно-правовой документации, необходимой для освоения дисциплины</w:t>
      </w:r>
    </w:p>
    <w:p w:rsidR="004C7D3C" w:rsidRPr="00F27692" w:rsidRDefault="004C7D3C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СП 131.13330.2012 Строительная  климатология. Актуализированная редакция СНиП 23-01-99*. </w:t>
      </w:r>
      <w:proofErr w:type="gramStart"/>
      <w:r w:rsidRPr="00F27692">
        <w:rPr>
          <w:rFonts w:cs="Times New Roman"/>
          <w:sz w:val="28"/>
          <w:szCs w:val="28"/>
        </w:rPr>
        <w:t>М-</w:t>
      </w:r>
      <w:proofErr w:type="gramEnd"/>
      <w:r w:rsidRPr="00F27692">
        <w:rPr>
          <w:rFonts w:cs="Times New Roman"/>
          <w:sz w:val="28"/>
          <w:szCs w:val="28"/>
        </w:rPr>
        <w:t>. ФАУ«ФЦС», 2012 г. -109 с.</w:t>
      </w:r>
    </w:p>
    <w:p w:rsidR="004C7D3C" w:rsidRPr="00F27692" w:rsidRDefault="004C7D3C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СП 50.13330.2012 Тепловая защита зданий. Актуализированная редакция СНиП 23-02-2003. </w:t>
      </w:r>
      <w:proofErr w:type="gramStart"/>
      <w:r w:rsidRPr="00F27692">
        <w:rPr>
          <w:rFonts w:cs="Times New Roman"/>
          <w:sz w:val="28"/>
          <w:szCs w:val="28"/>
        </w:rPr>
        <w:t>М-</w:t>
      </w:r>
      <w:proofErr w:type="gramEnd"/>
      <w:r w:rsidRPr="00F27692">
        <w:rPr>
          <w:rFonts w:cs="Times New Roman"/>
          <w:sz w:val="28"/>
          <w:szCs w:val="28"/>
        </w:rPr>
        <w:t>. ФАУ«ФЦС», 2012 г. -95 с.</w:t>
      </w:r>
    </w:p>
    <w:p w:rsidR="004C7D3C" w:rsidRPr="00F27692" w:rsidRDefault="004C7D3C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СП  124.13330.2012  Тепловые сети.</w:t>
      </w:r>
      <w:r w:rsidR="005C2518" w:rsidRPr="00F27692">
        <w:rPr>
          <w:rFonts w:cs="Times New Roman"/>
          <w:sz w:val="28"/>
          <w:szCs w:val="28"/>
        </w:rPr>
        <w:t xml:space="preserve"> </w:t>
      </w:r>
      <w:r w:rsidRPr="00F27692">
        <w:rPr>
          <w:rFonts w:cs="Times New Roman"/>
          <w:sz w:val="28"/>
          <w:szCs w:val="28"/>
        </w:rPr>
        <w:t xml:space="preserve">Актуализированная редакция СНиП 41-02-2003. </w:t>
      </w:r>
      <w:proofErr w:type="gramStart"/>
      <w:r w:rsidRPr="00F27692">
        <w:rPr>
          <w:rFonts w:cs="Times New Roman"/>
          <w:sz w:val="28"/>
          <w:szCs w:val="28"/>
        </w:rPr>
        <w:t>М-</w:t>
      </w:r>
      <w:proofErr w:type="gramEnd"/>
      <w:r w:rsidRPr="00F27692">
        <w:rPr>
          <w:rFonts w:cs="Times New Roman"/>
          <w:sz w:val="28"/>
          <w:szCs w:val="28"/>
        </w:rPr>
        <w:t>. ФАУ«ФЦС», 2012 г. -73 с.</w:t>
      </w:r>
    </w:p>
    <w:p w:rsidR="004C7D3C" w:rsidRPr="00F27692" w:rsidRDefault="004C7D3C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СП 61.13330.2012 </w:t>
      </w:r>
      <w:r w:rsidRPr="00F2769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Тепловая изоляция</w:t>
      </w:r>
      <w:r w:rsidRPr="00F27692">
        <w:rPr>
          <w:rStyle w:val="apple-converted-space"/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 </w:t>
      </w:r>
      <w:r w:rsidRPr="00F2769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>оборудования и трубопроводов.</w:t>
      </w:r>
      <w:r w:rsidR="005C2518" w:rsidRPr="00F27692">
        <w:rPr>
          <w:rFonts w:cs="Times New Roman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  <w:r w:rsidRPr="00F27692">
        <w:rPr>
          <w:rFonts w:cs="Times New Roman"/>
          <w:sz w:val="28"/>
          <w:szCs w:val="28"/>
        </w:rPr>
        <w:t>Актуализированная редакция</w:t>
      </w:r>
      <w:r w:rsidR="005C2518" w:rsidRPr="00F27692">
        <w:rPr>
          <w:rFonts w:cs="Times New Roman"/>
          <w:sz w:val="28"/>
          <w:szCs w:val="28"/>
        </w:rPr>
        <w:t xml:space="preserve"> </w:t>
      </w:r>
      <w:r w:rsidRPr="00F27692">
        <w:rPr>
          <w:rFonts w:cs="Times New Roman"/>
          <w:sz w:val="28"/>
          <w:szCs w:val="28"/>
        </w:rPr>
        <w:t xml:space="preserve">СНИП 41-03-2003. </w:t>
      </w:r>
      <w:proofErr w:type="gramStart"/>
      <w:r w:rsidRPr="00F27692">
        <w:rPr>
          <w:rFonts w:cs="Times New Roman"/>
          <w:sz w:val="28"/>
          <w:szCs w:val="28"/>
        </w:rPr>
        <w:t>М-</w:t>
      </w:r>
      <w:proofErr w:type="gramEnd"/>
      <w:r w:rsidRPr="00F27692">
        <w:rPr>
          <w:rFonts w:cs="Times New Roman"/>
          <w:sz w:val="28"/>
          <w:szCs w:val="28"/>
        </w:rPr>
        <w:t>. ФАУ«ФЦС», 2012 г. -51с.</w:t>
      </w:r>
    </w:p>
    <w:p w:rsidR="004C7D3C" w:rsidRPr="00F27692" w:rsidRDefault="004C7D3C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СП 56.13330.2011 Производственные здания. Актуализированная редакция СНиП 31-03-2001. </w:t>
      </w:r>
      <w:proofErr w:type="gramStart"/>
      <w:r w:rsidRPr="00F27692">
        <w:rPr>
          <w:rFonts w:cs="Times New Roman"/>
          <w:sz w:val="28"/>
          <w:szCs w:val="28"/>
        </w:rPr>
        <w:t>М-</w:t>
      </w:r>
      <w:proofErr w:type="gramEnd"/>
      <w:r w:rsidRPr="00F27692">
        <w:rPr>
          <w:rFonts w:cs="Times New Roman"/>
          <w:sz w:val="28"/>
          <w:szCs w:val="28"/>
        </w:rPr>
        <w:t>. ФАУ«ФЦС», 2011 г. -16с.</w:t>
      </w:r>
    </w:p>
    <w:p w:rsidR="007B4065" w:rsidRPr="00F27692" w:rsidRDefault="007B4065" w:rsidP="0069032F">
      <w:pPr>
        <w:pStyle w:val="ab"/>
        <w:widowControl w:val="0"/>
        <w:numPr>
          <w:ilvl w:val="0"/>
          <w:numId w:val="24"/>
        </w:numPr>
        <w:suppressLineNumbers/>
        <w:suppressAutoHyphens/>
        <w:spacing w:after="0" w:line="240" w:lineRule="auto"/>
        <w:ind w:left="426" w:hanging="426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 xml:space="preserve">Правила технической эксплуатации коммунальных тепловых сетей и пунктов.— М.: </w:t>
      </w:r>
      <w:proofErr w:type="spellStart"/>
      <w:r w:rsidRPr="00F27692">
        <w:rPr>
          <w:rFonts w:cs="Times New Roman"/>
          <w:sz w:val="28"/>
          <w:szCs w:val="28"/>
        </w:rPr>
        <w:t>Стройиздат</w:t>
      </w:r>
      <w:proofErr w:type="spellEnd"/>
      <w:r w:rsidRPr="00F27692">
        <w:rPr>
          <w:rFonts w:cs="Times New Roman"/>
          <w:sz w:val="28"/>
          <w:szCs w:val="28"/>
        </w:rPr>
        <w:t>, 1991.</w:t>
      </w: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</w:pPr>
      <w:r w:rsidRPr="00F27692">
        <w:t>8.4 Другие издания, необходимые для освоения дисциплины</w:t>
      </w:r>
    </w:p>
    <w:p w:rsidR="00A40DE3" w:rsidRPr="00F27692" w:rsidRDefault="00A40DE3" w:rsidP="00F27692">
      <w:pPr>
        <w:pStyle w:val="ab"/>
        <w:widowControl w:val="0"/>
        <w:numPr>
          <w:ilvl w:val="0"/>
          <w:numId w:val="23"/>
        </w:numPr>
        <w:suppressLineNumbers/>
        <w:suppressAutoHyphens/>
        <w:spacing w:after="0" w:line="240" w:lineRule="auto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Б</w:t>
      </w:r>
      <w:proofErr w:type="gramStart"/>
      <w:r w:rsidRPr="00F27692">
        <w:rPr>
          <w:rFonts w:cs="Times New Roman"/>
          <w:sz w:val="28"/>
          <w:szCs w:val="28"/>
        </w:rPr>
        <w:t>1</w:t>
      </w:r>
      <w:proofErr w:type="gramEnd"/>
      <w:r w:rsidRPr="00F27692">
        <w:rPr>
          <w:rFonts w:cs="Times New Roman"/>
          <w:sz w:val="28"/>
          <w:szCs w:val="28"/>
        </w:rPr>
        <w:t>.Б.18.1</w:t>
      </w:r>
      <w:r w:rsidRPr="00F27692">
        <w:rPr>
          <w:rFonts w:cs="Times New Roman"/>
          <w:bCs/>
          <w:sz w:val="28"/>
          <w:szCs w:val="28"/>
        </w:rPr>
        <w:t xml:space="preserve"> «</w:t>
      </w:r>
      <w:r w:rsidRPr="00F27692">
        <w:rPr>
          <w:rFonts w:cs="Times New Roman"/>
          <w:sz w:val="28"/>
          <w:szCs w:val="28"/>
        </w:rPr>
        <w:t>ТЕПЛОГАЗОСНАБЖЕНИЕ С ОСНОВАМИ ТЕПЛОТЕХНИКИ</w:t>
      </w:r>
      <w:r w:rsidRPr="00F27692">
        <w:rPr>
          <w:rFonts w:cs="Times New Roman"/>
          <w:bCs/>
          <w:sz w:val="28"/>
          <w:szCs w:val="28"/>
        </w:rPr>
        <w:t xml:space="preserve">» Методические рекомендации по организации самостоятельной работы обучающихся </w:t>
      </w:r>
      <w:r w:rsidRPr="00F27692">
        <w:rPr>
          <w:rFonts w:cs="Times New Roman"/>
          <w:sz w:val="28"/>
          <w:szCs w:val="28"/>
        </w:rPr>
        <w:t xml:space="preserve">для направления  08.03.01 «Строительство»  по профилю  «Водоснабжение и водоотведение»  </w:t>
      </w:r>
      <w:r w:rsidRPr="00F27692">
        <w:rPr>
          <w:rFonts w:cs="Times New Roman"/>
          <w:bCs/>
          <w:sz w:val="28"/>
          <w:szCs w:val="28"/>
        </w:rPr>
        <w:t xml:space="preserve"> [Электронный ресурс]. – Режим доступа: http://sdo.pgups.ru/  (для доступа к полнотекстовым документам требуется авторизация).</w:t>
      </w:r>
    </w:p>
    <w:p w:rsidR="005257A2" w:rsidRPr="005257A2" w:rsidRDefault="00A40DE3" w:rsidP="00F27692">
      <w:pPr>
        <w:pStyle w:val="ab"/>
        <w:widowControl w:val="0"/>
        <w:numPr>
          <w:ilvl w:val="0"/>
          <w:numId w:val="23"/>
        </w:numPr>
        <w:suppressLineNumbers/>
        <w:suppressAutoHyphens/>
        <w:spacing w:after="0" w:line="240" w:lineRule="auto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Б</w:t>
      </w:r>
      <w:proofErr w:type="gramStart"/>
      <w:r w:rsidRPr="00F27692">
        <w:rPr>
          <w:rFonts w:cs="Times New Roman"/>
          <w:sz w:val="28"/>
          <w:szCs w:val="28"/>
        </w:rPr>
        <w:t>1</w:t>
      </w:r>
      <w:proofErr w:type="gramEnd"/>
      <w:r w:rsidRPr="00F27692">
        <w:rPr>
          <w:rFonts w:cs="Times New Roman"/>
          <w:sz w:val="28"/>
          <w:szCs w:val="28"/>
        </w:rPr>
        <w:t>.Б.18.1</w:t>
      </w:r>
      <w:r w:rsidRPr="00F27692">
        <w:rPr>
          <w:rFonts w:cs="Times New Roman"/>
          <w:bCs/>
          <w:sz w:val="28"/>
          <w:szCs w:val="28"/>
        </w:rPr>
        <w:t xml:space="preserve"> «</w:t>
      </w:r>
      <w:r w:rsidRPr="00F27692">
        <w:rPr>
          <w:rFonts w:cs="Times New Roman"/>
          <w:sz w:val="28"/>
          <w:szCs w:val="28"/>
        </w:rPr>
        <w:t>ТЕПЛОГАЗОСНАБЖЕНИЕ С ОСНОВАМИ ТЕПЛОТЕХНИКИ</w:t>
      </w:r>
      <w:r w:rsidRPr="00F27692">
        <w:rPr>
          <w:rFonts w:cs="Times New Roman"/>
          <w:bCs/>
          <w:sz w:val="28"/>
          <w:szCs w:val="28"/>
        </w:rPr>
        <w:t xml:space="preserve">» Методические рекомендации для выполнения лабораторных работ </w:t>
      </w:r>
      <w:r w:rsidRPr="00F27692">
        <w:rPr>
          <w:rFonts w:cs="Times New Roman"/>
          <w:sz w:val="28"/>
          <w:szCs w:val="28"/>
        </w:rPr>
        <w:t xml:space="preserve">для направления  08.03.01 «Строительство» по профилю  «Водоснабжение и водоотведение»  </w:t>
      </w:r>
      <w:r w:rsidRPr="00F27692">
        <w:rPr>
          <w:rFonts w:cs="Times New Roman"/>
          <w:bCs/>
          <w:sz w:val="28"/>
          <w:szCs w:val="28"/>
        </w:rPr>
        <w:t xml:space="preserve"> [Электронный ресурс]. – Режим доступа:  ttp://sdo.pgups.ru/  (для доступа к полнотекстовым документам требуется авторизация).</w:t>
      </w:r>
    </w:p>
    <w:p w:rsidR="00A40DE3" w:rsidRPr="00F27692" w:rsidRDefault="007B4065" w:rsidP="00F27692">
      <w:pPr>
        <w:pStyle w:val="ab"/>
        <w:widowControl w:val="0"/>
        <w:numPr>
          <w:ilvl w:val="0"/>
          <w:numId w:val="23"/>
        </w:numPr>
        <w:suppressLineNumbers/>
        <w:suppressAutoHyphens/>
        <w:spacing w:after="0" w:line="240" w:lineRule="auto"/>
        <w:jc w:val="both"/>
        <w:rPr>
          <w:rFonts w:cs="Times New Roman"/>
          <w:sz w:val="28"/>
          <w:szCs w:val="28"/>
        </w:rPr>
      </w:pPr>
      <w:proofErr w:type="spellStart"/>
      <w:r w:rsidRPr="00F27692">
        <w:rPr>
          <w:rFonts w:cs="Times New Roman"/>
          <w:sz w:val="28"/>
          <w:szCs w:val="28"/>
        </w:rPr>
        <w:t>Тепломассообмен</w:t>
      </w:r>
      <w:proofErr w:type="spellEnd"/>
      <w:r w:rsidRPr="00F27692">
        <w:rPr>
          <w:rFonts w:cs="Times New Roman"/>
          <w:sz w:val="28"/>
          <w:szCs w:val="28"/>
        </w:rPr>
        <w:t>. Методические указания к выполнению лабораторных работ. СПб: ПГУПС, 2011. – 48 с.</w:t>
      </w:r>
    </w:p>
    <w:p w:rsidR="00A40DE3" w:rsidRPr="00F27692" w:rsidRDefault="007B4065" w:rsidP="00F27692">
      <w:pPr>
        <w:pStyle w:val="ab"/>
        <w:widowControl w:val="0"/>
        <w:numPr>
          <w:ilvl w:val="0"/>
          <w:numId w:val="23"/>
        </w:numPr>
        <w:suppressLineNumbers/>
        <w:suppressAutoHyphens/>
        <w:spacing w:after="0" w:line="240" w:lineRule="auto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sz w:val="28"/>
          <w:szCs w:val="28"/>
        </w:rPr>
        <w:t>Техническая термодинамика. Методические указания к выполнению лабораторных работ. СПб: ПГУПС, 2011. – 42 с.</w:t>
      </w:r>
    </w:p>
    <w:p w:rsidR="007B4065" w:rsidRPr="0069032F" w:rsidRDefault="007B4065" w:rsidP="00F27692">
      <w:pPr>
        <w:pStyle w:val="ab"/>
        <w:widowControl w:val="0"/>
        <w:numPr>
          <w:ilvl w:val="0"/>
          <w:numId w:val="23"/>
        </w:numPr>
        <w:suppressLineNumbers/>
        <w:suppressAutoHyphens/>
        <w:spacing w:after="0" w:line="240" w:lineRule="auto"/>
        <w:jc w:val="both"/>
        <w:rPr>
          <w:rFonts w:cs="Times New Roman"/>
          <w:sz w:val="28"/>
          <w:szCs w:val="28"/>
        </w:rPr>
      </w:pPr>
      <w:r w:rsidRPr="00F27692">
        <w:rPr>
          <w:rFonts w:cs="Times New Roman"/>
          <w:bCs/>
          <w:sz w:val="28"/>
          <w:szCs w:val="28"/>
        </w:rPr>
        <w:t>Нагнетатели и тепловые двигатели. Методические указания к выполнению лабораторных работ. СПб: ПГУПС, 2006. – 22 с.</w:t>
      </w:r>
    </w:p>
    <w:p w:rsidR="0069032F" w:rsidRPr="0069032F" w:rsidRDefault="0069032F" w:rsidP="0069032F">
      <w:pPr>
        <w:widowControl w:val="0"/>
        <w:suppressLineNumbers/>
        <w:suppressAutoHyphens/>
        <w:spacing w:after="0" w:line="240" w:lineRule="auto"/>
        <w:jc w:val="both"/>
      </w:pPr>
    </w:p>
    <w:p w:rsidR="007B4065" w:rsidRPr="00F27692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  <w:r w:rsidRPr="00F27692">
        <w:rPr>
          <w:b/>
          <w:bCs/>
        </w:rPr>
        <w:t>9. Перечень ресурсов информационно-телекоммуникационной сети «Интернет», необходимых для освоения дисциплины</w:t>
      </w:r>
    </w:p>
    <w:p w:rsidR="0069032F" w:rsidRPr="0069032F" w:rsidRDefault="0069032F" w:rsidP="0069032F">
      <w:pPr>
        <w:widowControl w:val="0"/>
        <w:suppressLineNumbers/>
        <w:suppressAutoHyphens/>
        <w:spacing w:after="0" w:line="240" w:lineRule="auto"/>
        <w:ind w:left="284"/>
        <w:jc w:val="both"/>
        <w:rPr>
          <w:bCs/>
        </w:rPr>
      </w:pPr>
    </w:p>
    <w:p w:rsidR="00B32A37" w:rsidRPr="00B32A37" w:rsidRDefault="00B32A37" w:rsidP="00B32A37">
      <w:pPr>
        <w:pStyle w:val="ab"/>
        <w:widowControl w:val="0"/>
        <w:numPr>
          <w:ilvl w:val="0"/>
          <w:numId w:val="8"/>
        </w:numPr>
        <w:suppressLineNumbers/>
        <w:suppressAutoHyphens/>
        <w:spacing w:after="0" w:line="240" w:lineRule="auto"/>
        <w:ind w:left="709" w:hanging="425"/>
        <w:jc w:val="both"/>
        <w:rPr>
          <w:bCs/>
          <w:sz w:val="28"/>
        </w:rPr>
      </w:pPr>
      <w:r w:rsidRPr="00B32A37">
        <w:rPr>
          <w:bCs/>
          <w:sz w:val="28"/>
        </w:rPr>
        <w:t xml:space="preserve">Личный кабинет </w:t>
      </w:r>
      <w:proofErr w:type="gramStart"/>
      <w:r w:rsidRPr="00B32A37">
        <w:rPr>
          <w:bCs/>
          <w:sz w:val="28"/>
        </w:rPr>
        <w:t>обучающегося</w:t>
      </w:r>
      <w:proofErr w:type="gramEnd"/>
      <w:r w:rsidRPr="00B32A37">
        <w:rPr>
          <w:bCs/>
          <w:sz w:val="28"/>
        </w:rPr>
        <w:t xml:space="preserve"> и электронная информационно-образовательная среда. [Электронный ресурс]. – Режим доступа: </w:t>
      </w:r>
      <w:r w:rsidRPr="00B32A37">
        <w:rPr>
          <w:bCs/>
          <w:sz w:val="28"/>
          <w:lang w:val="en-US"/>
        </w:rPr>
        <w:t>http</w:t>
      </w:r>
      <w:r w:rsidRPr="00B32A37">
        <w:rPr>
          <w:bCs/>
          <w:sz w:val="28"/>
        </w:rPr>
        <w:t>://</w:t>
      </w:r>
      <w:proofErr w:type="spellStart"/>
      <w:r w:rsidRPr="00B32A37">
        <w:rPr>
          <w:bCs/>
          <w:sz w:val="28"/>
          <w:lang w:val="en-US"/>
        </w:rPr>
        <w:t>sdo</w:t>
      </w:r>
      <w:proofErr w:type="spellEnd"/>
      <w:r w:rsidRPr="00B32A37">
        <w:rPr>
          <w:bCs/>
          <w:sz w:val="28"/>
        </w:rPr>
        <w:t>.</w:t>
      </w:r>
      <w:proofErr w:type="spellStart"/>
      <w:r w:rsidRPr="00B32A37">
        <w:rPr>
          <w:bCs/>
          <w:sz w:val="28"/>
          <w:lang w:val="en-US"/>
        </w:rPr>
        <w:t>pgups</w:t>
      </w:r>
      <w:proofErr w:type="spellEnd"/>
      <w:r w:rsidRPr="00B32A37">
        <w:rPr>
          <w:bCs/>
          <w:sz w:val="28"/>
        </w:rPr>
        <w:t>.</w:t>
      </w:r>
      <w:proofErr w:type="spellStart"/>
      <w:r w:rsidRPr="00B32A37">
        <w:rPr>
          <w:bCs/>
          <w:sz w:val="28"/>
          <w:lang w:val="en-US"/>
        </w:rPr>
        <w:t>ru</w:t>
      </w:r>
      <w:proofErr w:type="spellEnd"/>
      <w:r w:rsidRPr="00B32A37">
        <w:rPr>
          <w:bCs/>
          <w:sz w:val="28"/>
        </w:rPr>
        <w:t xml:space="preserve">/  (для доступа к полнотекстовым документам требуется авторизация).  </w:t>
      </w:r>
    </w:p>
    <w:p w:rsidR="00B32A37" w:rsidRPr="00B32A37" w:rsidRDefault="00B32A37" w:rsidP="00B32A37">
      <w:pPr>
        <w:pStyle w:val="ab"/>
        <w:widowControl w:val="0"/>
        <w:numPr>
          <w:ilvl w:val="0"/>
          <w:numId w:val="8"/>
        </w:numPr>
        <w:suppressLineNumbers/>
        <w:suppressAutoHyphens/>
        <w:spacing w:after="0" w:line="240" w:lineRule="auto"/>
        <w:ind w:left="709" w:hanging="425"/>
        <w:jc w:val="both"/>
        <w:rPr>
          <w:bCs/>
          <w:sz w:val="28"/>
        </w:rPr>
      </w:pPr>
      <w:r w:rsidRPr="00B32A37">
        <w:rPr>
          <w:bCs/>
          <w:sz w:val="28"/>
        </w:rPr>
        <w:t xml:space="preserve">Электронная библиотека НЕБ. [Электронный ресурс]. – Режим доступа: </w:t>
      </w:r>
      <w:hyperlink r:id="rId10" w:history="1">
        <w:r w:rsidRPr="00B32A37">
          <w:rPr>
            <w:rStyle w:val="a6"/>
            <w:bCs/>
            <w:sz w:val="28"/>
          </w:rPr>
          <w:t>http://elibrary.ru</w:t>
        </w:r>
      </w:hyperlink>
      <w:r w:rsidRPr="00B32A37">
        <w:rPr>
          <w:bCs/>
          <w:sz w:val="28"/>
        </w:rPr>
        <w:t xml:space="preserve"> – свободный  – </w:t>
      </w:r>
      <w:proofErr w:type="spellStart"/>
      <w:r w:rsidRPr="00B32A37">
        <w:rPr>
          <w:bCs/>
          <w:sz w:val="28"/>
        </w:rPr>
        <w:t>Загл</w:t>
      </w:r>
      <w:proofErr w:type="spellEnd"/>
      <w:r w:rsidRPr="00B32A37">
        <w:rPr>
          <w:bCs/>
          <w:sz w:val="28"/>
        </w:rPr>
        <w:t>.  с экрана;</w:t>
      </w:r>
    </w:p>
    <w:p w:rsidR="00B32A37" w:rsidRPr="00B32A37" w:rsidRDefault="00B32A37" w:rsidP="00B32A37">
      <w:pPr>
        <w:pStyle w:val="ab"/>
        <w:widowControl w:val="0"/>
        <w:numPr>
          <w:ilvl w:val="0"/>
          <w:numId w:val="8"/>
        </w:numPr>
        <w:suppressLineNumbers/>
        <w:suppressAutoHyphens/>
        <w:spacing w:after="0" w:line="240" w:lineRule="auto"/>
        <w:ind w:left="709" w:hanging="425"/>
        <w:jc w:val="both"/>
        <w:rPr>
          <w:bCs/>
          <w:sz w:val="28"/>
        </w:rPr>
      </w:pPr>
      <w:r w:rsidRPr="00B32A37">
        <w:rPr>
          <w:bCs/>
          <w:sz w:val="28"/>
        </w:rPr>
        <w:t xml:space="preserve">Основные проблемы в теплоснабжении [электронный ресурс]: http://www.newenergetika.narod.ru/probl_teplo.html [Электронный ресурс]. – Режим доступа: свободный  – </w:t>
      </w:r>
      <w:proofErr w:type="spellStart"/>
      <w:r w:rsidRPr="00B32A37">
        <w:rPr>
          <w:bCs/>
          <w:sz w:val="28"/>
        </w:rPr>
        <w:t>Загл</w:t>
      </w:r>
      <w:proofErr w:type="spellEnd"/>
      <w:r w:rsidRPr="00B32A37">
        <w:rPr>
          <w:bCs/>
          <w:sz w:val="28"/>
        </w:rPr>
        <w:t>.  с экрана;</w:t>
      </w:r>
    </w:p>
    <w:p w:rsidR="00B32A37" w:rsidRPr="00B32A37" w:rsidRDefault="00B32A37" w:rsidP="00B32A37">
      <w:pPr>
        <w:pStyle w:val="ab"/>
        <w:numPr>
          <w:ilvl w:val="0"/>
          <w:numId w:val="8"/>
        </w:numPr>
        <w:suppressLineNumbers/>
        <w:suppressAutoHyphens/>
        <w:spacing w:after="0" w:line="240" w:lineRule="auto"/>
        <w:ind w:left="709" w:hanging="425"/>
        <w:jc w:val="both"/>
        <w:rPr>
          <w:bCs/>
          <w:sz w:val="28"/>
        </w:rPr>
      </w:pPr>
      <w:r w:rsidRPr="00B32A37">
        <w:rPr>
          <w:bCs/>
          <w:sz w:val="28"/>
        </w:rPr>
        <w:t xml:space="preserve">Профессиональные справочные системы </w:t>
      </w:r>
      <w:proofErr w:type="spellStart"/>
      <w:r w:rsidRPr="00B32A37">
        <w:rPr>
          <w:bCs/>
          <w:sz w:val="28"/>
        </w:rPr>
        <w:t>Техэксперт</w:t>
      </w:r>
      <w:proofErr w:type="spellEnd"/>
      <w:r w:rsidRPr="00B32A37">
        <w:rPr>
          <w:bCs/>
          <w:sz w:val="28"/>
        </w:rPr>
        <w:t xml:space="preserve"> – электронный фонд правовой и нормативно – технической документации [Электронный  ресурс]. Режим доступа: </w:t>
      </w:r>
      <w:hyperlink r:id="rId11" w:history="1">
        <w:r w:rsidRPr="00B32A37">
          <w:rPr>
            <w:rStyle w:val="a6"/>
            <w:bCs/>
            <w:sz w:val="28"/>
          </w:rPr>
          <w:t>htt</w:t>
        </w:r>
        <w:r w:rsidRPr="00B32A37">
          <w:rPr>
            <w:rStyle w:val="a6"/>
            <w:bCs/>
            <w:sz w:val="28"/>
            <w:lang w:val="en-US"/>
          </w:rPr>
          <w:t>p</w:t>
        </w:r>
        <w:r w:rsidRPr="00B32A37">
          <w:rPr>
            <w:rStyle w:val="a6"/>
            <w:bCs/>
            <w:sz w:val="28"/>
          </w:rPr>
          <w:t>://</w:t>
        </w:r>
        <w:r w:rsidRPr="00B32A37">
          <w:rPr>
            <w:rStyle w:val="a6"/>
            <w:bCs/>
            <w:sz w:val="28"/>
            <w:lang w:val="en-US"/>
          </w:rPr>
          <w:t>www</w:t>
        </w:r>
        <w:r w:rsidRPr="00B32A37">
          <w:rPr>
            <w:rStyle w:val="a6"/>
            <w:bCs/>
            <w:sz w:val="28"/>
          </w:rPr>
          <w:t>.</w:t>
        </w:r>
        <w:r w:rsidRPr="00B32A37">
          <w:rPr>
            <w:rStyle w:val="a6"/>
            <w:bCs/>
            <w:sz w:val="28"/>
            <w:lang w:val="en-US"/>
          </w:rPr>
          <w:t>cntd</w:t>
        </w:r>
        <w:r w:rsidRPr="00B32A37">
          <w:rPr>
            <w:rStyle w:val="a6"/>
            <w:bCs/>
            <w:sz w:val="28"/>
          </w:rPr>
          <w:t>.</w:t>
        </w:r>
        <w:r w:rsidRPr="00B32A37">
          <w:rPr>
            <w:rStyle w:val="a6"/>
            <w:bCs/>
            <w:sz w:val="28"/>
            <w:lang w:val="en-US"/>
          </w:rPr>
          <w:t>ru</w:t>
        </w:r>
        <w:r w:rsidRPr="00B32A37">
          <w:rPr>
            <w:rStyle w:val="a6"/>
            <w:bCs/>
            <w:sz w:val="28"/>
          </w:rPr>
          <w:t>/</w:t>
        </w:r>
      </w:hyperlink>
      <w:r w:rsidRPr="00B32A37">
        <w:rPr>
          <w:bCs/>
          <w:sz w:val="28"/>
        </w:rPr>
        <w:t xml:space="preserve">, свободный – </w:t>
      </w:r>
      <w:proofErr w:type="spellStart"/>
      <w:r w:rsidRPr="00B32A37">
        <w:rPr>
          <w:bCs/>
          <w:sz w:val="28"/>
        </w:rPr>
        <w:t>Загл</w:t>
      </w:r>
      <w:proofErr w:type="spellEnd"/>
      <w:r w:rsidRPr="00B32A37">
        <w:rPr>
          <w:bCs/>
          <w:sz w:val="28"/>
        </w:rPr>
        <w:t>.  с экрана;</w:t>
      </w:r>
    </w:p>
    <w:p w:rsidR="00B32A37" w:rsidRPr="00B32A37" w:rsidRDefault="00B32A37" w:rsidP="00B32A37">
      <w:pPr>
        <w:pStyle w:val="ab"/>
        <w:numPr>
          <w:ilvl w:val="0"/>
          <w:numId w:val="8"/>
        </w:numPr>
        <w:suppressLineNumbers/>
        <w:suppressAutoHyphens/>
        <w:spacing w:after="0" w:line="240" w:lineRule="auto"/>
        <w:ind w:left="709" w:hanging="425"/>
        <w:jc w:val="both"/>
        <w:rPr>
          <w:bCs/>
          <w:sz w:val="28"/>
        </w:rPr>
      </w:pPr>
      <w:proofErr w:type="spellStart"/>
      <w:r w:rsidRPr="00B32A37">
        <w:rPr>
          <w:bCs/>
          <w:sz w:val="28"/>
        </w:rPr>
        <w:t>Электронно</w:t>
      </w:r>
      <w:proofErr w:type="spellEnd"/>
      <w:r w:rsidRPr="00B32A37">
        <w:rPr>
          <w:bCs/>
          <w:sz w:val="28"/>
        </w:rPr>
        <w:t xml:space="preserve"> – библиотечная система ЛАНЬ [Электронный ресурс] – Режим доступа: </w:t>
      </w:r>
      <w:hyperlink r:id="rId12" w:history="1">
        <w:r w:rsidRPr="00B32A37">
          <w:rPr>
            <w:rStyle w:val="a6"/>
            <w:bCs/>
            <w:sz w:val="28"/>
            <w:lang w:val="en-US"/>
          </w:rPr>
          <w:t>https</w:t>
        </w:r>
        <w:r w:rsidRPr="00B32A37">
          <w:rPr>
            <w:rStyle w:val="a6"/>
            <w:bCs/>
            <w:sz w:val="28"/>
          </w:rPr>
          <w:t>://</w:t>
        </w:r>
        <w:r w:rsidRPr="00B32A37">
          <w:rPr>
            <w:rStyle w:val="a6"/>
            <w:bCs/>
            <w:sz w:val="28"/>
            <w:lang w:val="en-US"/>
          </w:rPr>
          <w:t>e</w:t>
        </w:r>
        <w:r w:rsidRPr="00B32A37">
          <w:rPr>
            <w:rStyle w:val="a6"/>
            <w:bCs/>
            <w:sz w:val="28"/>
          </w:rPr>
          <w:t>.</w:t>
        </w:r>
        <w:proofErr w:type="spellStart"/>
        <w:r w:rsidRPr="00B32A37">
          <w:rPr>
            <w:rStyle w:val="a6"/>
            <w:bCs/>
            <w:sz w:val="28"/>
            <w:lang w:val="en-US"/>
          </w:rPr>
          <w:t>lanbook</w:t>
        </w:r>
        <w:proofErr w:type="spellEnd"/>
        <w:r w:rsidRPr="00B32A37">
          <w:rPr>
            <w:rStyle w:val="a6"/>
            <w:bCs/>
            <w:sz w:val="28"/>
          </w:rPr>
          <w:t>.</w:t>
        </w:r>
        <w:r w:rsidRPr="00B32A37">
          <w:rPr>
            <w:rStyle w:val="a6"/>
            <w:bCs/>
            <w:sz w:val="28"/>
            <w:lang w:val="en-US"/>
          </w:rPr>
          <w:t>com</w:t>
        </w:r>
      </w:hyperlink>
      <w:r w:rsidRPr="00B32A37">
        <w:rPr>
          <w:bCs/>
          <w:sz w:val="28"/>
        </w:rPr>
        <w:t xml:space="preserve">. </w:t>
      </w:r>
      <w:proofErr w:type="spellStart"/>
      <w:r w:rsidRPr="00B32A37">
        <w:rPr>
          <w:bCs/>
          <w:sz w:val="28"/>
        </w:rPr>
        <w:t>Загл</w:t>
      </w:r>
      <w:proofErr w:type="spellEnd"/>
      <w:r w:rsidRPr="00B32A37">
        <w:rPr>
          <w:bCs/>
          <w:sz w:val="28"/>
        </w:rPr>
        <w:t xml:space="preserve">. с экрана. </w:t>
      </w:r>
    </w:p>
    <w:p w:rsidR="00B37210" w:rsidRDefault="00B32A37" w:rsidP="00B37210">
      <w:pPr>
        <w:pStyle w:val="ab"/>
        <w:numPr>
          <w:ilvl w:val="0"/>
          <w:numId w:val="8"/>
        </w:numPr>
        <w:spacing w:after="0" w:line="240" w:lineRule="auto"/>
        <w:ind w:left="709" w:hanging="425"/>
        <w:jc w:val="both"/>
        <w:rPr>
          <w:bCs/>
          <w:sz w:val="28"/>
        </w:rPr>
      </w:pPr>
      <w:r w:rsidRPr="00B32A37">
        <w:rPr>
          <w:bCs/>
          <w:sz w:val="28"/>
        </w:rPr>
        <w:t xml:space="preserve">Тепловой портал </w:t>
      </w:r>
      <w:r w:rsidRPr="00B32A37">
        <w:rPr>
          <w:bCs/>
          <w:sz w:val="28"/>
        </w:rPr>
        <w:tab/>
      </w:r>
      <w:r w:rsidRPr="00B32A37">
        <w:rPr>
          <w:bCs/>
          <w:sz w:val="28"/>
          <w:lang w:val="en-US"/>
        </w:rPr>
        <w:t>DANFOSS</w:t>
      </w:r>
      <w:r w:rsidRPr="00B32A37">
        <w:rPr>
          <w:bCs/>
          <w:sz w:val="28"/>
        </w:rPr>
        <w:t xml:space="preserve"> Украина. [Электронный ресурс] – Режим доступа: </w:t>
      </w:r>
      <w:hyperlink r:id="rId13" w:history="1">
        <w:r w:rsidRPr="00B32A37">
          <w:rPr>
            <w:rStyle w:val="a6"/>
            <w:bCs/>
            <w:sz w:val="28"/>
            <w:lang w:val="en-US"/>
          </w:rPr>
          <w:t>http</w:t>
        </w:r>
        <w:r w:rsidRPr="00B32A37">
          <w:rPr>
            <w:rStyle w:val="a6"/>
            <w:bCs/>
            <w:sz w:val="28"/>
          </w:rPr>
          <w:t>://</w:t>
        </w:r>
        <w:r w:rsidRPr="00B32A37">
          <w:rPr>
            <w:rStyle w:val="a6"/>
            <w:bCs/>
            <w:sz w:val="28"/>
            <w:lang w:val="en-US"/>
          </w:rPr>
          <w:t>heating</w:t>
        </w:r>
        <w:r w:rsidRPr="00B32A37">
          <w:rPr>
            <w:rStyle w:val="a6"/>
            <w:bCs/>
            <w:sz w:val="28"/>
          </w:rPr>
          <w:t>.</w:t>
        </w:r>
        <w:proofErr w:type="spellStart"/>
        <w:r w:rsidRPr="00B32A37">
          <w:rPr>
            <w:rStyle w:val="a6"/>
            <w:bCs/>
            <w:sz w:val="28"/>
            <w:lang w:val="en-US"/>
          </w:rPr>
          <w:t>danfoss</w:t>
        </w:r>
        <w:proofErr w:type="spellEnd"/>
        <w:r w:rsidRPr="00B32A37">
          <w:rPr>
            <w:rStyle w:val="a6"/>
            <w:bCs/>
            <w:sz w:val="28"/>
          </w:rPr>
          <w:t>.</w:t>
        </w:r>
        <w:proofErr w:type="spellStart"/>
        <w:r w:rsidRPr="00B32A37">
          <w:rPr>
            <w:rStyle w:val="a6"/>
            <w:bCs/>
            <w:sz w:val="28"/>
            <w:lang w:val="en-US"/>
          </w:rPr>
          <w:t>ua</w:t>
        </w:r>
        <w:proofErr w:type="spellEnd"/>
      </w:hyperlink>
      <w:r w:rsidRPr="00B32A37">
        <w:rPr>
          <w:bCs/>
          <w:sz w:val="28"/>
        </w:rPr>
        <w:t xml:space="preserve">/ </w:t>
      </w:r>
      <w:proofErr w:type="spellStart"/>
      <w:r w:rsidRPr="00B32A37">
        <w:rPr>
          <w:bCs/>
          <w:sz w:val="28"/>
        </w:rPr>
        <w:t>Загл</w:t>
      </w:r>
      <w:proofErr w:type="spellEnd"/>
      <w:r w:rsidRPr="00B32A37">
        <w:rPr>
          <w:bCs/>
          <w:sz w:val="28"/>
        </w:rPr>
        <w:t xml:space="preserve">. с экрана. </w:t>
      </w:r>
    </w:p>
    <w:p w:rsidR="00B37210" w:rsidRPr="00B37210" w:rsidRDefault="00B37210" w:rsidP="00B37210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eastAsia="Calibri"/>
          <w:sz w:val="28"/>
          <w:szCs w:val="28"/>
        </w:rPr>
      </w:pPr>
      <w:r w:rsidRPr="00B37210">
        <w:rPr>
          <w:rFonts w:eastAsia="Calibri"/>
          <w:sz w:val="28"/>
          <w:szCs w:val="28"/>
        </w:rPr>
        <w:t xml:space="preserve">Электронная библиотека онлайн «Единое окно к образовательным ресурсам» [Электронный ресурс]. Режим доступа: http://window.edu.ru, свободный. – </w:t>
      </w:r>
      <w:proofErr w:type="spellStart"/>
      <w:r w:rsidRPr="00B37210">
        <w:rPr>
          <w:rFonts w:eastAsia="Calibri"/>
          <w:sz w:val="28"/>
          <w:szCs w:val="28"/>
        </w:rPr>
        <w:t>Загл</w:t>
      </w:r>
      <w:proofErr w:type="spellEnd"/>
      <w:r w:rsidRPr="00B37210">
        <w:rPr>
          <w:rFonts w:eastAsia="Calibri"/>
          <w:sz w:val="28"/>
          <w:szCs w:val="28"/>
        </w:rPr>
        <w:t>. с экрана.</w:t>
      </w:r>
    </w:p>
    <w:p w:rsidR="00B37210" w:rsidRDefault="00B37210" w:rsidP="00B37210">
      <w:pPr>
        <w:pStyle w:val="ab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left="709" w:hanging="425"/>
        <w:jc w:val="both"/>
        <w:rPr>
          <w:rFonts w:eastAsia="Calibri"/>
          <w:sz w:val="28"/>
          <w:szCs w:val="28"/>
        </w:rPr>
      </w:pPr>
      <w:proofErr w:type="spellStart"/>
      <w:r w:rsidRPr="00B37210">
        <w:rPr>
          <w:rFonts w:eastAsia="Calibri"/>
          <w:sz w:val="28"/>
          <w:szCs w:val="28"/>
        </w:rPr>
        <w:lastRenderedPageBreak/>
        <w:t>Электронно</w:t>
      </w:r>
      <w:proofErr w:type="spellEnd"/>
      <w:r w:rsidRPr="00B37210">
        <w:rPr>
          <w:rFonts w:eastAsia="Calibri"/>
          <w:sz w:val="28"/>
          <w:szCs w:val="28"/>
        </w:rPr>
        <w:t xml:space="preserve"> – библиотечная система ibooks.ru [Электронный ресурс]. Режим доступа: http:// ibooks.ru – </w:t>
      </w:r>
      <w:proofErr w:type="spellStart"/>
      <w:r w:rsidRPr="00B37210">
        <w:rPr>
          <w:rFonts w:eastAsia="Calibri"/>
          <w:sz w:val="28"/>
          <w:szCs w:val="28"/>
        </w:rPr>
        <w:t>Загл</w:t>
      </w:r>
      <w:proofErr w:type="spellEnd"/>
      <w:r w:rsidRPr="00B37210">
        <w:rPr>
          <w:rFonts w:eastAsia="Calibri"/>
          <w:sz w:val="28"/>
          <w:szCs w:val="28"/>
        </w:rPr>
        <w:t>. с экрана.</w:t>
      </w:r>
    </w:p>
    <w:p w:rsidR="0069032F" w:rsidRPr="0069032F" w:rsidRDefault="0069032F" w:rsidP="0069032F">
      <w:pPr>
        <w:autoSpaceDE w:val="0"/>
        <w:autoSpaceDN w:val="0"/>
        <w:adjustRightInd w:val="0"/>
        <w:spacing w:after="0" w:line="240" w:lineRule="auto"/>
        <w:jc w:val="both"/>
        <w:rPr>
          <w:rFonts w:eastAsia="Calibri"/>
        </w:rPr>
      </w:pPr>
    </w:p>
    <w:p w:rsidR="007B4065" w:rsidRPr="008C6C4E" w:rsidRDefault="007B4065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/>
          <w:bCs/>
        </w:rPr>
      </w:pPr>
      <w:r w:rsidRPr="00F27692">
        <w:rPr>
          <w:b/>
          <w:bCs/>
        </w:rPr>
        <w:t xml:space="preserve">10. Методические указания для </w:t>
      </w:r>
      <w:proofErr w:type="gramStart"/>
      <w:r w:rsidRPr="00F27692">
        <w:rPr>
          <w:b/>
          <w:bCs/>
        </w:rPr>
        <w:t>обучающихся</w:t>
      </w:r>
      <w:proofErr w:type="gramEnd"/>
      <w:r w:rsidRPr="00F27692">
        <w:rPr>
          <w:b/>
          <w:bCs/>
        </w:rPr>
        <w:t xml:space="preserve"> по освоению дисциплины</w:t>
      </w:r>
    </w:p>
    <w:p w:rsidR="0069032F" w:rsidRDefault="0069032F" w:rsidP="0069032F">
      <w:pPr>
        <w:widowControl w:val="0"/>
        <w:suppressLineNumbers/>
        <w:suppressAutoHyphens/>
        <w:spacing w:after="0" w:line="240" w:lineRule="auto"/>
        <w:ind w:firstLine="567"/>
        <w:jc w:val="both"/>
      </w:pPr>
    </w:p>
    <w:p w:rsidR="007B4065" w:rsidRPr="00F27692" w:rsidRDefault="007B4065" w:rsidP="0069032F">
      <w:pPr>
        <w:widowControl w:val="0"/>
        <w:suppressLineNumbers/>
        <w:suppressAutoHyphens/>
        <w:spacing w:after="0" w:line="240" w:lineRule="auto"/>
        <w:ind w:firstLine="567"/>
        <w:jc w:val="both"/>
      </w:pPr>
      <w:r w:rsidRPr="00F27692">
        <w:t>Порядок изучения дисциплины следующий:</w:t>
      </w:r>
    </w:p>
    <w:p w:rsidR="007B4065" w:rsidRPr="00F27692" w:rsidRDefault="007B4065" w:rsidP="00F27692">
      <w:pPr>
        <w:widowControl w:val="0"/>
        <w:numPr>
          <w:ilvl w:val="0"/>
          <w:numId w:val="14"/>
        </w:numPr>
        <w:suppressLineNumbers/>
        <w:suppressAutoHyphens/>
        <w:spacing w:after="0" w:line="240" w:lineRule="auto"/>
        <w:ind w:left="567" w:hanging="425"/>
        <w:jc w:val="both"/>
      </w:pPr>
      <w:r w:rsidRPr="00F27692">
        <w:t xml:space="preserve">Освоение разделов дисциплины производится в порядке, приведённом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приведённого в разделах 6, 8 и 9 рабочей программы. </w:t>
      </w:r>
    </w:p>
    <w:p w:rsidR="007B4065" w:rsidRPr="00F27692" w:rsidRDefault="007B4065" w:rsidP="00F27692">
      <w:pPr>
        <w:widowControl w:val="0"/>
        <w:numPr>
          <w:ilvl w:val="0"/>
          <w:numId w:val="14"/>
        </w:numPr>
        <w:suppressLineNumbers/>
        <w:suppressAutoHyphens/>
        <w:spacing w:after="0" w:line="240" w:lineRule="auto"/>
        <w:ind w:left="567" w:hanging="425"/>
        <w:jc w:val="both"/>
      </w:pPr>
      <w:r w:rsidRPr="00F27692"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</w:t>
      </w:r>
      <w:r w:rsidR="00F27692">
        <w:t xml:space="preserve"> и</w:t>
      </w:r>
      <w:r w:rsidRPr="00F27692">
        <w:t xml:space="preserve"> навыков, предусмотренные текущим контролем (см. фонд оценочных средств по дисциплине).</w:t>
      </w:r>
    </w:p>
    <w:p w:rsidR="007B4065" w:rsidRDefault="007B4065" w:rsidP="00F27692">
      <w:pPr>
        <w:widowControl w:val="0"/>
        <w:numPr>
          <w:ilvl w:val="0"/>
          <w:numId w:val="14"/>
        </w:numPr>
        <w:suppressLineNumbers/>
        <w:suppressAutoHyphens/>
        <w:spacing w:after="0" w:line="240" w:lineRule="auto"/>
        <w:ind w:left="567" w:hanging="425"/>
        <w:jc w:val="both"/>
      </w:pPr>
      <w:r w:rsidRPr="00F27692"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69032F" w:rsidRPr="00F27692" w:rsidRDefault="0069032F" w:rsidP="0069032F">
      <w:pPr>
        <w:widowControl w:val="0"/>
        <w:suppressLineNumbers/>
        <w:suppressAutoHyphens/>
        <w:spacing w:after="0" w:line="240" w:lineRule="auto"/>
        <w:jc w:val="both"/>
      </w:pPr>
    </w:p>
    <w:p w:rsidR="00A970F7" w:rsidRPr="00F27692" w:rsidRDefault="00A970F7" w:rsidP="00F27692">
      <w:pPr>
        <w:widowControl w:val="0"/>
        <w:suppressLineNumbers/>
        <w:suppressAutoHyphens/>
        <w:spacing w:after="0" w:line="240" w:lineRule="auto"/>
        <w:ind w:firstLine="709"/>
        <w:rPr>
          <w:b/>
          <w:bCs/>
        </w:rPr>
      </w:pPr>
      <w:r w:rsidRPr="00F27692">
        <w:rPr>
          <w:b/>
          <w:bCs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69032F" w:rsidRDefault="0069032F" w:rsidP="0069032F">
      <w:pPr>
        <w:widowControl w:val="0"/>
        <w:suppressLineNumbers/>
        <w:suppressAutoHyphens/>
        <w:spacing w:after="0" w:line="240" w:lineRule="auto"/>
        <w:ind w:firstLine="567"/>
        <w:jc w:val="both"/>
        <w:rPr>
          <w:bCs/>
        </w:rPr>
      </w:pPr>
    </w:p>
    <w:p w:rsidR="00B32A37" w:rsidRPr="00B32A37" w:rsidRDefault="00B32A37" w:rsidP="0069032F">
      <w:pPr>
        <w:widowControl w:val="0"/>
        <w:suppressLineNumbers/>
        <w:suppressAutoHyphens/>
        <w:spacing w:after="0" w:line="240" w:lineRule="auto"/>
        <w:ind w:firstLine="567"/>
        <w:jc w:val="both"/>
        <w:rPr>
          <w:bCs/>
        </w:rPr>
      </w:pPr>
      <w:r w:rsidRPr="00B32A37">
        <w:rPr>
          <w:bCs/>
        </w:rPr>
        <w:t xml:space="preserve">При </w:t>
      </w:r>
      <w:r w:rsidRPr="0069032F">
        <w:t>осуществлении</w:t>
      </w:r>
      <w:r w:rsidRPr="00B32A37">
        <w:rPr>
          <w:bCs/>
        </w:rPr>
        <w:t xml:space="preserve"> образовательного процесса по дисциплине «ТЕПЛОГАЗОСНАБЖЕНИЕ С ОСНОВАМИ ТЕПЛОТЕХНИКИ» используются следующие информационные технологии:</w:t>
      </w:r>
    </w:p>
    <w:p w:rsidR="00F27692" w:rsidRPr="00F27692" w:rsidRDefault="00F27692" w:rsidP="00F27692">
      <w:pPr>
        <w:widowControl w:val="0"/>
        <w:numPr>
          <w:ilvl w:val="0"/>
          <w:numId w:val="4"/>
        </w:numPr>
        <w:suppressLineNumbers/>
        <w:tabs>
          <w:tab w:val="left" w:pos="1418"/>
        </w:tabs>
        <w:suppressAutoHyphens/>
        <w:spacing w:after="0" w:line="240" w:lineRule="auto"/>
        <w:ind w:left="567" w:hanging="283"/>
        <w:contextualSpacing/>
        <w:jc w:val="both"/>
        <w:rPr>
          <w:b/>
          <w:bCs/>
        </w:rPr>
      </w:pPr>
      <w:r w:rsidRPr="00F27692">
        <w:rPr>
          <w:bCs/>
        </w:rPr>
        <w:t>технические средства (компьютер/ноутбук, проектор);</w:t>
      </w:r>
    </w:p>
    <w:p w:rsidR="00F27692" w:rsidRPr="00F27692" w:rsidRDefault="00F27692" w:rsidP="00F27692">
      <w:pPr>
        <w:widowControl w:val="0"/>
        <w:numPr>
          <w:ilvl w:val="0"/>
          <w:numId w:val="4"/>
        </w:numPr>
        <w:suppressLineNumbers/>
        <w:tabs>
          <w:tab w:val="left" w:pos="1418"/>
        </w:tabs>
        <w:suppressAutoHyphens/>
        <w:spacing w:after="0" w:line="240" w:lineRule="auto"/>
        <w:ind w:left="567" w:hanging="283"/>
        <w:contextualSpacing/>
        <w:jc w:val="both"/>
        <w:rPr>
          <w:b/>
          <w:bCs/>
        </w:rPr>
      </w:pPr>
      <w:r w:rsidRPr="00F27692">
        <w:rPr>
          <w:bCs/>
        </w:rPr>
        <w:t>методы обучения с использованием информационных технологий (демонстрация мультимедийных материалов);</w:t>
      </w:r>
    </w:p>
    <w:p w:rsidR="00F27692" w:rsidRPr="00F27692" w:rsidRDefault="00F27692" w:rsidP="00F27692">
      <w:pPr>
        <w:widowControl w:val="0"/>
        <w:numPr>
          <w:ilvl w:val="0"/>
          <w:numId w:val="4"/>
        </w:numPr>
        <w:suppressLineNumbers/>
        <w:tabs>
          <w:tab w:val="left" w:pos="1418"/>
        </w:tabs>
        <w:suppressAutoHyphens/>
        <w:spacing w:after="0" w:line="240" w:lineRule="auto"/>
        <w:ind w:left="567" w:hanging="283"/>
        <w:contextualSpacing/>
        <w:jc w:val="both"/>
        <w:rPr>
          <w:b/>
          <w:bCs/>
        </w:rPr>
      </w:pPr>
      <w:r w:rsidRPr="00F27692">
        <w:rPr>
          <w:bCs/>
        </w:rPr>
        <w:t xml:space="preserve">электронная информационно – образовательная среда Петербургского государственного </w:t>
      </w:r>
      <w:proofErr w:type="gramStart"/>
      <w:r w:rsidRPr="00F27692">
        <w:rPr>
          <w:bCs/>
        </w:rPr>
        <w:t>университета путей сообщения Императора Александра</w:t>
      </w:r>
      <w:proofErr w:type="gramEnd"/>
      <w:r w:rsidRPr="00F27692">
        <w:rPr>
          <w:bCs/>
        </w:rPr>
        <w:t xml:space="preserve"> </w:t>
      </w:r>
      <w:r w:rsidRPr="00F27692">
        <w:rPr>
          <w:bCs/>
          <w:lang w:val="en-US"/>
        </w:rPr>
        <w:t>I</w:t>
      </w:r>
      <w:r w:rsidRPr="00F27692">
        <w:rPr>
          <w:bCs/>
        </w:rPr>
        <w:t xml:space="preserve"> [Электронный ресурс]. Режим доступа: </w:t>
      </w:r>
      <w:hyperlink r:id="rId14" w:history="1">
        <w:r w:rsidRPr="00F27692">
          <w:rPr>
            <w:rStyle w:val="a6"/>
            <w:bCs/>
            <w:lang w:val="en-US"/>
          </w:rPr>
          <w:t>http</w:t>
        </w:r>
        <w:r w:rsidRPr="00F27692">
          <w:rPr>
            <w:rStyle w:val="a6"/>
            <w:bCs/>
          </w:rPr>
          <w:t>://</w:t>
        </w:r>
        <w:proofErr w:type="spellStart"/>
        <w:r w:rsidRPr="00F27692">
          <w:rPr>
            <w:rStyle w:val="a6"/>
            <w:bCs/>
            <w:lang w:val="en-US"/>
          </w:rPr>
          <w:t>sdo</w:t>
        </w:r>
        <w:proofErr w:type="spellEnd"/>
        <w:r w:rsidRPr="00F27692">
          <w:rPr>
            <w:rStyle w:val="a6"/>
            <w:bCs/>
          </w:rPr>
          <w:t>.</w:t>
        </w:r>
        <w:proofErr w:type="spellStart"/>
        <w:r w:rsidRPr="00F27692">
          <w:rPr>
            <w:rStyle w:val="a6"/>
            <w:bCs/>
            <w:lang w:val="en-US"/>
          </w:rPr>
          <w:t>pgups</w:t>
        </w:r>
        <w:proofErr w:type="spellEnd"/>
        <w:r w:rsidRPr="00F27692">
          <w:rPr>
            <w:rStyle w:val="a6"/>
            <w:bCs/>
          </w:rPr>
          <w:t>.</w:t>
        </w:r>
        <w:proofErr w:type="spellStart"/>
        <w:r w:rsidRPr="00F27692">
          <w:rPr>
            <w:rStyle w:val="a6"/>
            <w:bCs/>
            <w:lang w:val="en-US"/>
          </w:rPr>
          <w:t>ru</w:t>
        </w:r>
        <w:proofErr w:type="spellEnd"/>
      </w:hyperlink>
      <w:r w:rsidRPr="00F27692">
        <w:rPr>
          <w:bCs/>
        </w:rPr>
        <w:t>. (для доступа к полнотекстовым документам требуется авторизация).</w:t>
      </w:r>
    </w:p>
    <w:p w:rsidR="00F27692" w:rsidRPr="00F27692" w:rsidRDefault="00F27692" w:rsidP="00F27692">
      <w:pPr>
        <w:widowControl w:val="0"/>
        <w:suppressLineNumbers/>
        <w:suppressAutoHyphens/>
        <w:spacing w:after="0" w:line="240" w:lineRule="auto"/>
        <w:ind w:firstLine="284"/>
        <w:jc w:val="both"/>
        <w:rPr>
          <w:b/>
          <w:bCs/>
        </w:rPr>
      </w:pPr>
      <w:r w:rsidRPr="00F27692">
        <w:rPr>
          <w:bCs/>
        </w:rPr>
        <w:t>Дисциплина обеспечена необходимым комплектом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 в соответствии с утвержденными расписаниями учебных занятий, консультаций, текущего контроля и промежуточной аттестации, самостоятельной</w:t>
      </w:r>
      <w:bookmarkStart w:id="0" w:name="_GoBack"/>
      <w:bookmarkEnd w:id="0"/>
      <w:r w:rsidRPr="00F27692">
        <w:rPr>
          <w:bCs/>
        </w:rPr>
        <w:t xml:space="preserve"> работы. </w:t>
      </w:r>
      <w:proofErr w:type="gramStart"/>
      <w:r w:rsidRPr="00F27692">
        <w:rPr>
          <w:bCs/>
        </w:rPr>
        <w:t>Перечень лицензионного программного обеспечения и информационных справочных систем приведены в Паспортах аудиторий/помещений.</w:t>
      </w:r>
      <w:proofErr w:type="gramEnd"/>
    </w:p>
    <w:p w:rsidR="00F27692" w:rsidRDefault="00F27692" w:rsidP="00F27692">
      <w:pPr>
        <w:widowControl w:val="0"/>
        <w:suppressLineNumbers/>
        <w:tabs>
          <w:tab w:val="left" w:pos="1418"/>
        </w:tabs>
        <w:suppressAutoHyphens/>
        <w:spacing w:after="0" w:line="240" w:lineRule="auto"/>
        <w:jc w:val="both"/>
      </w:pPr>
    </w:p>
    <w:p w:rsidR="0069032F" w:rsidRPr="00F27692" w:rsidRDefault="0069032F" w:rsidP="00F27692">
      <w:pPr>
        <w:widowControl w:val="0"/>
        <w:suppressLineNumbers/>
        <w:tabs>
          <w:tab w:val="left" w:pos="1418"/>
        </w:tabs>
        <w:suppressAutoHyphens/>
        <w:spacing w:after="0" w:line="240" w:lineRule="auto"/>
        <w:jc w:val="both"/>
      </w:pPr>
    </w:p>
    <w:p w:rsidR="00A970F7" w:rsidRPr="00F27692" w:rsidRDefault="0047483F" w:rsidP="0069032F">
      <w:pPr>
        <w:widowControl w:val="0"/>
        <w:suppressLineNumbers/>
        <w:suppressAutoHyphens/>
        <w:spacing w:after="0" w:line="240" w:lineRule="auto"/>
        <w:ind w:firstLine="709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3C4AECD1" wp14:editId="216BE67E">
            <wp:simplePos x="0" y="0"/>
            <wp:positionH relativeFrom="column">
              <wp:posOffset>-904875</wp:posOffset>
            </wp:positionH>
            <wp:positionV relativeFrom="paragraph">
              <wp:posOffset>-672466</wp:posOffset>
            </wp:positionV>
            <wp:extent cx="7423164" cy="10506075"/>
            <wp:effectExtent l="0" t="0" r="0" b="0"/>
            <wp:wrapNone/>
            <wp:docPr id="6" name="Рисунок 6" descr="F:\2018-19\2018_ОПОП_ВВБ\Б1.Б.18.1_Теплогазоснабжение с ОснТТ\РП  Б1.Б.18.1 ВиВ_испр с.2 и 13.jpg\РП  Б1.Б.18.1 ВиВ_испр с.2 и 13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19\2018_ОПОП_ВВБ\Б1.Б.18.1_Теплогазоснабжение с ОснТТ\РП  Б1.Б.18.1 ВиВ_испр с.2 и 13.jpg\РП  Б1.Б.18.1 ВиВ_испр с.2 и 13-002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3164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0F7" w:rsidRPr="00F27692">
        <w:rPr>
          <w:b/>
          <w:bCs/>
        </w:rPr>
        <w:t>12. Описание материально-технической базы, необходимой для осуществления образовательного процесса по дисциплине</w:t>
      </w:r>
    </w:p>
    <w:p w:rsidR="0069032F" w:rsidRDefault="0069032F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</w:rPr>
      </w:pPr>
    </w:p>
    <w:p w:rsidR="00F27692" w:rsidRPr="00F27692" w:rsidRDefault="00F27692" w:rsidP="00F27692">
      <w:pPr>
        <w:widowControl w:val="0"/>
        <w:suppressLineNumbers/>
        <w:suppressAutoHyphens/>
        <w:spacing w:after="0" w:line="240" w:lineRule="auto"/>
        <w:ind w:firstLine="851"/>
        <w:jc w:val="both"/>
        <w:rPr>
          <w:bCs/>
        </w:rPr>
      </w:pPr>
      <w:r w:rsidRPr="00F27692">
        <w:rPr>
          <w:bCs/>
        </w:rPr>
        <w:t>Материально-техническая база обеспечивает проведение всех видов учебных занятий, предусмотренных учебным планом по</w:t>
      </w:r>
      <w:r w:rsidRPr="00F27692">
        <w:rPr>
          <w:snapToGrid w:val="0"/>
          <w:lang w:eastAsia="ru-RU"/>
        </w:rPr>
        <w:t xml:space="preserve"> </w:t>
      </w:r>
      <w:r w:rsidRPr="00F27692">
        <w:rPr>
          <w:bCs/>
        </w:rPr>
        <w:t>направлению подготовки (08.03.01) «Строительство» и соответствует действующим санитарным и противопожарным нормам и правилам.</w:t>
      </w:r>
    </w:p>
    <w:p w:rsidR="00B37210" w:rsidRP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  <w:proofErr w:type="gramStart"/>
      <w:r w:rsidRPr="00B37210">
        <w:rPr>
          <w:bCs/>
        </w:rPr>
        <w:t>Она содержит специальные помещения: учебные аудитории для проведения занятий лекционного типа, лабораторных работ, групповых и индивидуальных консультаций, текущего контроля и промежуточной аттестации, а также помещения для самостоятельной работы и помещения для хранения и профилактического обслуживания учебного оборудования (в соответствии с утвержденными расписаниями учебных занятий, консультаций, текущего контроля и промежуточной аттестации, самостоятельной работы).</w:t>
      </w:r>
      <w:proofErr w:type="gramEnd"/>
    </w:p>
    <w:p w:rsidR="00B37210" w:rsidRP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  <w:r w:rsidRPr="00B37210">
        <w:rPr>
          <w:bCs/>
        </w:rPr>
        <w:t>Специальные помещения укомплектованы специализированной мебелью и техническими средствами обучения, служащими для представления учебной информации большой аудитории.</w:t>
      </w:r>
    </w:p>
    <w:p w:rsidR="00B37210" w:rsidRP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  <w:r w:rsidRPr="00B37210">
        <w:rPr>
          <w:bCs/>
        </w:rPr>
        <w:t>Специальные помещения для проведения лабораторных работ укомплектованы специализированной учебно</w:t>
      </w:r>
      <w:r w:rsidR="0069032F">
        <w:rPr>
          <w:bCs/>
        </w:rPr>
        <w:t>-</w:t>
      </w:r>
      <w:r w:rsidRPr="00B37210">
        <w:rPr>
          <w:bCs/>
        </w:rPr>
        <w:t>лабораторной мебелью, лабораторным оборудованием, лабораторными стендами, специализированными измерительными средствами в соответствии с перечнем лабораторных работ.</w:t>
      </w:r>
    </w:p>
    <w:p w:rsidR="00B37210" w:rsidRP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  <w:r w:rsidRPr="00B37210">
        <w:rPr>
          <w:bCs/>
        </w:rPr>
        <w:t>Для проведения занятий лекционного типа используется демонстрационное оборудование и учебно-наглядные пособия, обеспечивающие тематические иллюстрации, соответствующие рабочей учебной программе дисциплины, рассмотренное на заседании кафедры и утвержденное заведующим кафедрой.</w:t>
      </w:r>
    </w:p>
    <w:p w:rsid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  <w:r w:rsidRPr="00B37210">
        <w:rPr>
          <w:bCs/>
        </w:rPr>
        <w:t>Помещения для самостоятельной работы обучающихся оснащены компьютерной техникой с возможностью подключения к сети "Интернет" и обеспечением доступа в электронную информационно-образовательную среду Университета.</w:t>
      </w:r>
    </w:p>
    <w:p w:rsidR="00B37210" w:rsidRDefault="00B37210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</w:p>
    <w:p w:rsidR="0069032F" w:rsidRDefault="0069032F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ind w:firstLine="851"/>
        <w:jc w:val="both"/>
        <w:rPr>
          <w:bCs/>
        </w:rPr>
      </w:pP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4361"/>
        <w:gridCol w:w="2977"/>
        <w:gridCol w:w="2126"/>
      </w:tblGrid>
      <w:tr w:rsidR="00B37210" w:rsidRPr="00B37210" w:rsidTr="00FB5301">
        <w:tc>
          <w:tcPr>
            <w:tcW w:w="4361" w:type="dxa"/>
          </w:tcPr>
          <w:p w:rsidR="00B37210" w:rsidRPr="00B37210" w:rsidRDefault="00B37210" w:rsidP="00B37210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both"/>
              <w:rPr>
                <w:rFonts w:eastAsia="Calibri"/>
                <w:lang w:eastAsia="ru-RU"/>
              </w:rPr>
            </w:pPr>
            <w:r w:rsidRPr="00B37210">
              <w:rPr>
                <w:rFonts w:eastAsia="Calibri"/>
                <w:lang w:eastAsia="ru-RU"/>
              </w:rPr>
              <w:t>Разработчик программы, доцент</w:t>
            </w:r>
          </w:p>
        </w:tc>
        <w:tc>
          <w:tcPr>
            <w:tcW w:w="2977" w:type="dxa"/>
            <w:vAlign w:val="bottom"/>
          </w:tcPr>
          <w:p w:rsidR="00B37210" w:rsidRPr="00B37210" w:rsidRDefault="00B37210" w:rsidP="0069032F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lang w:eastAsia="ru-RU"/>
              </w:rPr>
            </w:pPr>
            <w:r w:rsidRPr="00B37210">
              <w:rPr>
                <w:rFonts w:eastAsia="Calibri"/>
                <w:lang w:eastAsia="ru-RU"/>
              </w:rPr>
              <w:t>__</w:t>
            </w:r>
            <w:r w:rsidR="0047483F">
              <w:rPr>
                <w:rFonts w:eastAsia="Calibri"/>
                <w:lang w:eastAsia="ru-RU"/>
              </w:rPr>
              <w:t>___</w:t>
            </w:r>
            <w:r w:rsidRPr="00B37210">
              <w:rPr>
                <w:rFonts w:eastAsia="Calibri"/>
                <w:lang w:eastAsia="ru-RU"/>
              </w:rPr>
              <w:t>___</w:t>
            </w:r>
          </w:p>
        </w:tc>
        <w:tc>
          <w:tcPr>
            <w:tcW w:w="2126" w:type="dxa"/>
            <w:vAlign w:val="bottom"/>
          </w:tcPr>
          <w:p w:rsidR="00B37210" w:rsidRPr="00B37210" w:rsidRDefault="00B37210" w:rsidP="00B37210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jc w:val="center"/>
              <w:rPr>
                <w:rFonts w:eastAsia="Calibri"/>
                <w:lang w:eastAsia="ru-RU"/>
              </w:rPr>
            </w:pPr>
            <w:r w:rsidRPr="00B37210">
              <w:rPr>
                <w:rFonts w:eastAsia="Calibri"/>
                <w:lang w:eastAsia="ru-RU"/>
              </w:rPr>
              <w:t>М.Ю. Кудрин</w:t>
            </w:r>
          </w:p>
        </w:tc>
      </w:tr>
      <w:tr w:rsidR="00B37210" w:rsidRPr="00B37210" w:rsidTr="00FB5301">
        <w:trPr>
          <w:trHeight w:val="565"/>
        </w:trPr>
        <w:tc>
          <w:tcPr>
            <w:tcW w:w="4361" w:type="dxa"/>
          </w:tcPr>
          <w:p w:rsidR="00B37210" w:rsidRPr="00B37210" w:rsidRDefault="00B37210" w:rsidP="00CB2845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lang w:eastAsia="ru-RU"/>
              </w:rPr>
            </w:pPr>
            <w:r w:rsidRPr="00B37210">
              <w:rPr>
                <w:rFonts w:eastAsia="Calibri"/>
                <w:lang w:eastAsia="ru-RU"/>
              </w:rPr>
              <w:t>«</w:t>
            </w:r>
            <w:r w:rsidR="00CB2845">
              <w:rPr>
                <w:rFonts w:eastAsia="Calibri"/>
                <w:lang w:val="en-US" w:eastAsia="ru-RU"/>
              </w:rPr>
              <w:t>24</w:t>
            </w:r>
            <w:r w:rsidRPr="00B37210">
              <w:rPr>
                <w:rFonts w:eastAsia="Calibri"/>
                <w:lang w:eastAsia="ru-RU"/>
              </w:rPr>
              <w:t>»</w:t>
            </w:r>
            <w:r w:rsidR="00CB2845">
              <w:rPr>
                <w:rFonts w:eastAsia="Calibri"/>
                <w:lang w:val="en-US" w:eastAsia="ru-RU"/>
              </w:rPr>
              <w:t xml:space="preserve"> </w:t>
            </w:r>
            <w:r w:rsidR="00CB2845">
              <w:rPr>
                <w:rFonts w:eastAsia="Calibri"/>
                <w:lang w:eastAsia="ru-RU"/>
              </w:rPr>
              <w:t xml:space="preserve">апреля </w:t>
            </w:r>
            <w:r w:rsidRPr="00B37210">
              <w:rPr>
                <w:rFonts w:eastAsia="Calibri"/>
                <w:lang w:eastAsia="ru-RU"/>
              </w:rPr>
              <w:t xml:space="preserve"> 201</w:t>
            </w:r>
            <w:r w:rsidR="00CB2845">
              <w:rPr>
                <w:rFonts w:eastAsia="Calibri"/>
                <w:lang w:eastAsia="ru-RU"/>
              </w:rPr>
              <w:t>8</w:t>
            </w:r>
            <w:r w:rsidRPr="00B37210">
              <w:rPr>
                <w:rFonts w:eastAsia="Calibri"/>
                <w:lang w:eastAsia="ru-RU"/>
              </w:rPr>
              <w:t xml:space="preserve"> г.</w:t>
            </w:r>
          </w:p>
        </w:tc>
        <w:tc>
          <w:tcPr>
            <w:tcW w:w="2977" w:type="dxa"/>
          </w:tcPr>
          <w:p w:rsidR="00B37210" w:rsidRPr="00B37210" w:rsidRDefault="00B37210" w:rsidP="00B37210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lang w:eastAsia="ru-RU"/>
              </w:rPr>
            </w:pPr>
          </w:p>
        </w:tc>
        <w:tc>
          <w:tcPr>
            <w:tcW w:w="2126" w:type="dxa"/>
          </w:tcPr>
          <w:p w:rsidR="00B37210" w:rsidRPr="00B37210" w:rsidRDefault="00B37210" w:rsidP="00B37210">
            <w:pPr>
              <w:widowControl w:val="0"/>
              <w:suppressLineNumbers/>
              <w:tabs>
                <w:tab w:val="left" w:pos="851"/>
              </w:tabs>
              <w:suppressAutoHyphens/>
              <w:spacing w:after="0" w:line="240" w:lineRule="auto"/>
              <w:rPr>
                <w:rFonts w:eastAsia="Calibri"/>
                <w:lang w:eastAsia="ru-RU"/>
              </w:rPr>
            </w:pPr>
          </w:p>
        </w:tc>
      </w:tr>
    </w:tbl>
    <w:p w:rsidR="007B4065" w:rsidRDefault="007B4065" w:rsidP="00B37210">
      <w:pPr>
        <w:widowControl w:val="0"/>
        <w:suppressLineNumbers/>
        <w:tabs>
          <w:tab w:val="left" w:pos="0"/>
        </w:tabs>
        <w:suppressAutoHyphens/>
        <w:spacing w:after="0" w:line="240" w:lineRule="auto"/>
        <w:jc w:val="both"/>
      </w:pPr>
    </w:p>
    <w:sectPr w:rsidR="007B4065" w:rsidSect="0003347D">
      <w:pgSz w:w="11906" w:h="16838" w:code="9"/>
      <w:pgMar w:top="1134" w:right="1134" w:bottom="1134" w:left="156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4CE2" w:rsidRDefault="00804CE2" w:rsidP="005D25EA">
      <w:pPr>
        <w:spacing w:after="0" w:line="240" w:lineRule="auto"/>
      </w:pPr>
      <w:r>
        <w:separator/>
      </w:r>
    </w:p>
  </w:endnote>
  <w:endnote w:type="continuationSeparator" w:id="0">
    <w:p w:rsidR="00804CE2" w:rsidRDefault="00804CE2" w:rsidP="005D25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4CE2" w:rsidRDefault="00804CE2" w:rsidP="005D25EA">
      <w:pPr>
        <w:spacing w:after="0" w:line="240" w:lineRule="auto"/>
      </w:pPr>
      <w:r>
        <w:separator/>
      </w:r>
    </w:p>
  </w:footnote>
  <w:footnote w:type="continuationSeparator" w:id="0">
    <w:p w:rsidR="00804CE2" w:rsidRDefault="00804CE2" w:rsidP="005D25E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BF28CE"/>
    <w:multiLevelType w:val="multilevel"/>
    <w:tmpl w:val="7A488A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1">
    <w:nsid w:val="0B6C717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2">
    <w:nsid w:val="0CD57A90"/>
    <w:multiLevelType w:val="multilevel"/>
    <w:tmpl w:val="86C25226"/>
    <w:lvl w:ilvl="0">
      <w:start w:val="1"/>
      <w:numFmt w:val="decimal"/>
      <w:lvlText w:val="%1.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3">
    <w:nsid w:val="0D66459F"/>
    <w:multiLevelType w:val="hybridMultilevel"/>
    <w:tmpl w:val="30E8BF36"/>
    <w:lvl w:ilvl="0" w:tplc="5E56776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C02D96"/>
    <w:multiLevelType w:val="hybridMultilevel"/>
    <w:tmpl w:val="C6FAF88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5">
    <w:nsid w:val="13001162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6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7">
    <w:nsid w:val="18D558DE"/>
    <w:multiLevelType w:val="hybridMultilevel"/>
    <w:tmpl w:val="E78097AC"/>
    <w:lvl w:ilvl="0" w:tplc="D31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472BA6"/>
    <w:multiLevelType w:val="multilevel"/>
    <w:tmpl w:val="7A488A9C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226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48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69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54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757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968" w:hanging="2160"/>
      </w:pPr>
      <w:rPr>
        <w:rFonts w:hint="default"/>
      </w:rPr>
    </w:lvl>
  </w:abstractNum>
  <w:abstractNum w:abstractNumId="9">
    <w:nsid w:val="236D4EAF"/>
    <w:multiLevelType w:val="hybridMultilevel"/>
    <w:tmpl w:val="ADD2DDA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11">
    <w:nsid w:val="29B94817"/>
    <w:multiLevelType w:val="hybridMultilevel"/>
    <w:tmpl w:val="D724FECC"/>
    <w:lvl w:ilvl="0" w:tplc="D316B1D4">
      <w:start w:val="1"/>
      <w:numFmt w:val="bullet"/>
      <w:lvlText w:val=""/>
      <w:lvlJc w:val="left"/>
      <w:pPr>
        <w:ind w:left="1146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2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3">
    <w:nsid w:val="34DC1132"/>
    <w:multiLevelType w:val="hybridMultilevel"/>
    <w:tmpl w:val="346A19B2"/>
    <w:lvl w:ilvl="0" w:tplc="1B26E67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A83CA4EE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37A90CE8"/>
    <w:multiLevelType w:val="hybridMultilevel"/>
    <w:tmpl w:val="C6FAF88E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15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>
    <w:nsid w:val="3A866A8D"/>
    <w:multiLevelType w:val="hybridMultilevel"/>
    <w:tmpl w:val="C7243F12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>
    <w:nsid w:val="3D5B18DB"/>
    <w:multiLevelType w:val="hybridMultilevel"/>
    <w:tmpl w:val="6A90B116"/>
    <w:lvl w:ilvl="0" w:tplc="F0322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EA575FD"/>
    <w:multiLevelType w:val="hybridMultilevel"/>
    <w:tmpl w:val="AA5657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FBD6E02"/>
    <w:multiLevelType w:val="hybridMultilevel"/>
    <w:tmpl w:val="2EFA9A22"/>
    <w:lvl w:ilvl="0" w:tplc="77C43D7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0">
    <w:nsid w:val="41C0196A"/>
    <w:multiLevelType w:val="hybridMultilevel"/>
    <w:tmpl w:val="7C9E55CE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3DD3F4F"/>
    <w:multiLevelType w:val="hybridMultilevel"/>
    <w:tmpl w:val="04C8B006"/>
    <w:lvl w:ilvl="0" w:tplc="6E06531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2E42C81"/>
    <w:multiLevelType w:val="hybridMultilevel"/>
    <w:tmpl w:val="2EFA9A22"/>
    <w:lvl w:ilvl="0" w:tplc="77C43D7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3">
    <w:nsid w:val="56152E22"/>
    <w:multiLevelType w:val="hybridMultilevel"/>
    <w:tmpl w:val="355A4A78"/>
    <w:lvl w:ilvl="0" w:tplc="F0322D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69859D7"/>
    <w:multiLevelType w:val="hybridMultilevel"/>
    <w:tmpl w:val="C27A6BBE"/>
    <w:lvl w:ilvl="0" w:tplc="5BBA5E9A">
      <w:start w:val="2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5">
    <w:nsid w:val="569D0FBC"/>
    <w:multiLevelType w:val="hybridMultilevel"/>
    <w:tmpl w:val="E570B180"/>
    <w:lvl w:ilvl="0" w:tplc="77C43D7C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</w:lvl>
    <w:lvl w:ilvl="2" w:tplc="0419001B">
      <w:start w:val="1"/>
      <w:numFmt w:val="lowerRoman"/>
      <w:lvlText w:val="%3."/>
      <w:lvlJc w:val="right"/>
      <w:pPr>
        <w:ind w:left="2651" w:hanging="180"/>
      </w:pPr>
    </w:lvl>
    <w:lvl w:ilvl="3" w:tplc="0419000F">
      <w:start w:val="1"/>
      <w:numFmt w:val="decimal"/>
      <w:lvlText w:val="%4."/>
      <w:lvlJc w:val="left"/>
      <w:pPr>
        <w:ind w:left="3371" w:hanging="360"/>
      </w:pPr>
    </w:lvl>
    <w:lvl w:ilvl="4" w:tplc="04190019">
      <w:start w:val="1"/>
      <w:numFmt w:val="lowerLetter"/>
      <w:lvlText w:val="%5."/>
      <w:lvlJc w:val="left"/>
      <w:pPr>
        <w:ind w:left="4091" w:hanging="360"/>
      </w:pPr>
    </w:lvl>
    <w:lvl w:ilvl="5" w:tplc="0419001B">
      <w:start w:val="1"/>
      <w:numFmt w:val="lowerRoman"/>
      <w:lvlText w:val="%6."/>
      <w:lvlJc w:val="right"/>
      <w:pPr>
        <w:ind w:left="4811" w:hanging="180"/>
      </w:pPr>
    </w:lvl>
    <w:lvl w:ilvl="6" w:tplc="0419000F">
      <w:start w:val="1"/>
      <w:numFmt w:val="decimal"/>
      <w:lvlText w:val="%7."/>
      <w:lvlJc w:val="left"/>
      <w:pPr>
        <w:ind w:left="5531" w:hanging="360"/>
      </w:pPr>
    </w:lvl>
    <w:lvl w:ilvl="7" w:tplc="04190019">
      <w:start w:val="1"/>
      <w:numFmt w:val="lowerLetter"/>
      <w:lvlText w:val="%8."/>
      <w:lvlJc w:val="left"/>
      <w:pPr>
        <w:ind w:left="6251" w:hanging="360"/>
      </w:pPr>
    </w:lvl>
    <w:lvl w:ilvl="8" w:tplc="0419001B">
      <w:start w:val="1"/>
      <w:numFmt w:val="lowerRoman"/>
      <w:lvlText w:val="%9."/>
      <w:lvlJc w:val="right"/>
      <w:pPr>
        <w:ind w:left="6971" w:hanging="180"/>
      </w:pPr>
    </w:lvl>
  </w:abstractNum>
  <w:abstractNum w:abstractNumId="26">
    <w:nsid w:val="616F2A25"/>
    <w:multiLevelType w:val="hybridMultilevel"/>
    <w:tmpl w:val="3F2025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4E32143"/>
    <w:multiLevelType w:val="hybridMultilevel"/>
    <w:tmpl w:val="94E6CC20"/>
    <w:lvl w:ilvl="0" w:tplc="D316B1D4">
      <w:start w:val="1"/>
      <w:numFmt w:val="bullet"/>
      <w:lvlText w:val="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28">
    <w:nsid w:val="6B666F95"/>
    <w:multiLevelType w:val="hybridMultilevel"/>
    <w:tmpl w:val="09BAA208"/>
    <w:lvl w:ilvl="0" w:tplc="D316B1D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9">
    <w:nsid w:val="6BC414BA"/>
    <w:multiLevelType w:val="hybridMultilevel"/>
    <w:tmpl w:val="2EFA9A22"/>
    <w:lvl w:ilvl="0" w:tplc="77C43D7C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30">
    <w:nsid w:val="72EF7B61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>
      <w:start w:val="1"/>
      <w:numFmt w:val="lowerLetter"/>
      <w:lvlText w:val="%2."/>
      <w:lvlJc w:val="left"/>
      <w:pPr>
        <w:ind w:left="2291" w:hanging="360"/>
      </w:pPr>
    </w:lvl>
    <w:lvl w:ilvl="2" w:tplc="0419001B">
      <w:start w:val="1"/>
      <w:numFmt w:val="lowerRoman"/>
      <w:lvlText w:val="%3."/>
      <w:lvlJc w:val="right"/>
      <w:pPr>
        <w:ind w:left="3011" w:hanging="180"/>
      </w:pPr>
    </w:lvl>
    <w:lvl w:ilvl="3" w:tplc="0419000F">
      <w:start w:val="1"/>
      <w:numFmt w:val="decimal"/>
      <w:lvlText w:val="%4."/>
      <w:lvlJc w:val="left"/>
      <w:pPr>
        <w:ind w:left="3731" w:hanging="360"/>
      </w:pPr>
    </w:lvl>
    <w:lvl w:ilvl="4" w:tplc="04190019">
      <w:start w:val="1"/>
      <w:numFmt w:val="lowerLetter"/>
      <w:lvlText w:val="%5."/>
      <w:lvlJc w:val="left"/>
      <w:pPr>
        <w:ind w:left="4451" w:hanging="360"/>
      </w:pPr>
    </w:lvl>
    <w:lvl w:ilvl="5" w:tplc="0419001B">
      <w:start w:val="1"/>
      <w:numFmt w:val="lowerRoman"/>
      <w:lvlText w:val="%6."/>
      <w:lvlJc w:val="right"/>
      <w:pPr>
        <w:ind w:left="5171" w:hanging="180"/>
      </w:pPr>
    </w:lvl>
    <w:lvl w:ilvl="6" w:tplc="0419000F">
      <w:start w:val="1"/>
      <w:numFmt w:val="decimal"/>
      <w:lvlText w:val="%7."/>
      <w:lvlJc w:val="left"/>
      <w:pPr>
        <w:ind w:left="5891" w:hanging="360"/>
      </w:pPr>
    </w:lvl>
    <w:lvl w:ilvl="7" w:tplc="04190019">
      <w:start w:val="1"/>
      <w:numFmt w:val="lowerLetter"/>
      <w:lvlText w:val="%8."/>
      <w:lvlJc w:val="left"/>
      <w:pPr>
        <w:ind w:left="6611" w:hanging="360"/>
      </w:pPr>
    </w:lvl>
    <w:lvl w:ilvl="8" w:tplc="0419001B">
      <w:start w:val="1"/>
      <w:numFmt w:val="lowerRoman"/>
      <w:lvlText w:val="%9."/>
      <w:lvlJc w:val="right"/>
      <w:pPr>
        <w:ind w:left="7331" w:hanging="180"/>
      </w:pPr>
    </w:lvl>
  </w:abstractNum>
  <w:abstractNum w:abstractNumId="31">
    <w:nsid w:val="764E51C4"/>
    <w:multiLevelType w:val="hybridMultilevel"/>
    <w:tmpl w:val="04AA6968"/>
    <w:lvl w:ilvl="0" w:tplc="D316B1D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EBE09D3"/>
    <w:multiLevelType w:val="hybridMultilevel"/>
    <w:tmpl w:val="108ABD2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24"/>
  </w:num>
  <w:num w:numId="3">
    <w:abstractNumId w:val="5"/>
  </w:num>
  <w:num w:numId="4">
    <w:abstractNumId w:val="15"/>
  </w:num>
  <w:num w:numId="5">
    <w:abstractNumId w:val="6"/>
  </w:num>
  <w:num w:numId="6">
    <w:abstractNumId w:val="12"/>
  </w:num>
  <w:num w:numId="7">
    <w:abstractNumId w:val="1"/>
  </w:num>
  <w:num w:numId="8">
    <w:abstractNumId w:val="14"/>
  </w:num>
  <w:num w:numId="9">
    <w:abstractNumId w:val="22"/>
  </w:num>
  <w:num w:numId="10">
    <w:abstractNumId w:val="31"/>
  </w:num>
  <w:num w:numId="11">
    <w:abstractNumId w:val="7"/>
  </w:num>
  <w:num w:numId="12">
    <w:abstractNumId w:val="11"/>
  </w:num>
  <w:num w:numId="13">
    <w:abstractNumId w:val="29"/>
  </w:num>
  <w:num w:numId="14">
    <w:abstractNumId w:val="10"/>
  </w:num>
  <w:num w:numId="15">
    <w:abstractNumId w:val="21"/>
  </w:num>
  <w:num w:numId="16">
    <w:abstractNumId w:val="20"/>
  </w:num>
  <w:num w:numId="17">
    <w:abstractNumId w:val="19"/>
  </w:num>
  <w:num w:numId="18">
    <w:abstractNumId w:val="28"/>
  </w:num>
  <w:num w:numId="19">
    <w:abstractNumId w:val="25"/>
  </w:num>
  <w:num w:numId="20">
    <w:abstractNumId w:val="30"/>
  </w:num>
  <w:num w:numId="21">
    <w:abstractNumId w:val="27"/>
  </w:num>
  <w:num w:numId="22">
    <w:abstractNumId w:val="3"/>
  </w:num>
  <w:num w:numId="23">
    <w:abstractNumId w:val="32"/>
  </w:num>
  <w:num w:numId="24">
    <w:abstractNumId w:val="16"/>
  </w:num>
  <w:num w:numId="25">
    <w:abstractNumId w:val="9"/>
  </w:num>
  <w:num w:numId="26">
    <w:abstractNumId w:val="23"/>
  </w:num>
  <w:num w:numId="27">
    <w:abstractNumId w:val="17"/>
  </w:num>
  <w:num w:numId="28">
    <w:abstractNumId w:val="18"/>
  </w:num>
  <w:num w:numId="29">
    <w:abstractNumId w:val="0"/>
  </w:num>
  <w:num w:numId="30">
    <w:abstractNumId w:val="26"/>
  </w:num>
  <w:num w:numId="31">
    <w:abstractNumId w:val="8"/>
  </w:num>
  <w:num w:numId="32">
    <w:abstractNumId w:val="2"/>
  </w:num>
  <w:num w:numId="33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673E6"/>
    <w:rsid w:val="000004D8"/>
    <w:rsid w:val="000010D6"/>
    <w:rsid w:val="0000429F"/>
    <w:rsid w:val="0000701C"/>
    <w:rsid w:val="00016B3B"/>
    <w:rsid w:val="00020093"/>
    <w:rsid w:val="00021D13"/>
    <w:rsid w:val="000227AF"/>
    <w:rsid w:val="00022FA7"/>
    <w:rsid w:val="000236E5"/>
    <w:rsid w:val="0002695D"/>
    <w:rsid w:val="0003347D"/>
    <w:rsid w:val="000401ED"/>
    <w:rsid w:val="0004121C"/>
    <w:rsid w:val="00042614"/>
    <w:rsid w:val="00044C98"/>
    <w:rsid w:val="00046167"/>
    <w:rsid w:val="000472F6"/>
    <w:rsid w:val="00051AF3"/>
    <w:rsid w:val="00052902"/>
    <w:rsid w:val="00055140"/>
    <w:rsid w:val="00060085"/>
    <w:rsid w:val="00060317"/>
    <w:rsid w:val="00062963"/>
    <w:rsid w:val="00063282"/>
    <w:rsid w:val="0007589B"/>
    <w:rsid w:val="00080ADD"/>
    <w:rsid w:val="00083C09"/>
    <w:rsid w:val="000857E5"/>
    <w:rsid w:val="00085EC0"/>
    <w:rsid w:val="00086E90"/>
    <w:rsid w:val="00090A9A"/>
    <w:rsid w:val="000957F5"/>
    <w:rsid w:val="000968B3"/>
    <w:rsid w:val="00096D63"/>
    <w:rsid w:val="000A63E4"/>
    <w:rsid w:val="000B05A3"/>
    <w:rsid w:val="000B31B0"/>
    <w:rsid w:val="000B3FF9"/>
    <w:rsid w:val="000B4B07"/>
    <w:rsid w:val="000B7C74"/>
    <w:rsid w:val="000C2D1E"/>
    <w:rsid w:val="000C2FDA"/>
    <w:rsid w:val="000C4C19"/>
    <w:rsid w:val="000C58DF"/>
    <w:rsid w:val="000C697C"/>
    <w:rsid w:val="000C6B35"/>
    <w:rsid w:val="000D2C9A"/>
    <w:rsid w:val="000D4553"/>
    <w:rsid w:val="000D7337"/>
    <w:rsid w:val="000E6F6F"/>
    <w:rsid w:val="000F21CA"/>
    <w:rsid w:val="000F7745"/>
    <w:rsid w:val="00102954"/>
    <w:rsid w:val="00106E09"/>
    <w:rsid w:val="00112DE3"/>
    <w:rsid w:val="0011342C"/>
    <w:rsid w:val="0012264D"/>
    <w:rsid w:val="00126286"/>
    <w:rsid w:val="0014048C"/>
    <w:rsid w:val="0014141D"/>
    <w:rsid w:val="001426EA"/>
    <w:rsid w:val="00142E6B"/>
    <w:rsid w:val="0014389D"/>
    <w:rsid w:val="00143F94"/>
    <w:rsid w:val="0014515A"/>
    <w:rsid w:val="00161CF5"/>
    <w:rsid w:val="00164129"/>
    <w:rsid w:val="001673E6"/>
    <w:rsid w:val="0017146E"/>
    <w:rsid w:val="00173CB6"/>
    <w:rsid w:val="00176074"/>
    <w:rsid w:val="00177FEA"/>
    <w:rsid w:val="001800F8"/>
    <w:rsid w:val="0018391D"/>
    <w:rsid w:val="001862C5"/>
    <w:rsid w:val="00186A20"/>
    <w:rsid w:val="00186CCE"/>
    <w:rsid w:val="0019328D"/>
    <w:rsid w:val="00194994"/>
    <w:rsid w:val="00196C74"/>
    <w:rsid w:val="00196D22"/>
    <w:rsid w:val="00196FD0"/>
    <w:rsid w:val="001B0088"/>
    <w:rsid w:val="001B44F7"/>
    <w:rsid w:val="001B4E72"/>
    <w:rsid w:val="001B6294"/>
    <w:rsid w:val="001B76F0"/>
    <w:rsid w:val="001B78ED"/>
    <w:rsid w:val="001C3590"/>
    <w:rsid w:val="001D77B3"/>
    <w:rsid w:val="001E05C4"/>
    <w:rsid w:val="001E07FB"/>
    <w:rsid w:val="001E0A07"/>
    <w:rsid w:val="001E430B"/>
    <w:rsid w:val="001E4F11"/>
    <w:rsid w:val="001E51D8"/>
    <w:rsid w:val="001E54E7"/>
    <w:rsid w:val="001F0940"/>
    <w:rsid w:val="001F473D"/>
    <w:rsid w:val="00201E92"/>
    <w:rsid w:val="002039FF"/>
    <w:rsid w:val="0020718A"/>
    <w:rsid w:val="002076EA"/>
    <w:rsid w:val="00207822"/>
    <w:rsid w:val="002124DC"/>
    <w:rsid w:val="00217900"/>
    <w:rsid w:val="00220D6F"/>
    <w:rsid w:val="00225B08"/>
    <w:rsid w:val="00227495"/>
    <w:rsid w:val="00230FD2"/>
    <w:rsid w:val="00231110"/>
    <w:rsid w:val="00231FC5"/>
    <w:rsid w:val="0024110B"/>
    <w:rsid w:val="00242E85"/>
    <w:rsid w:val="0024369C"/>
    <w:rsid w:val="00250DE4"/>
    <w:rsid w:val="00251975"/>
    <w:rsid w:val="00251AE5"/>
    <w:rsid w:val="0026280D"/>
    <w:rsid w:val="00265019"/>
    <w:rsid w:val="002662B2"/>
    <w:rsid w:val="002664E6"/>
    <w:rsid w:val="00267458"/>
    <w:rsid w:val="00271084"/>
    <w:rsid w:val="0028276B"/>
    <w:rsid w:val="002837B9"/>
    <w:rsid w:val="002848D4"/>
    <w:rsid w:val="002860AA"/>
    <w:rsid w:val="00297501"/>
    <w:rsid w:val="002A0F2E"/>
    <w:rsid w:val="002A1E8B"/>
    <w:rsid w:val="002A26C3"/>
    <w:rsid w:val="002A279A"/>
    <w:rsid w:val="002A2895"/>
    <w:rsid w:val="002A4C0D"/>
    <w:rsid w:val="002A7334"/>
    <w:rsid w:val="002B032C"/>
    <w:rsid w:val="002B2106"/>
    <w:rsid w:val="002B2FFC"/>
    <w:rsid w:val="002B3CF8"/>
    <w:rsid w:val="002B6F33"/>
    <w:rsid w:val="002C4477"/>
    <w:rsid w:val="002C5CED"/>
    <w:rsid w:val="002C7A62"/>
    <w:rsid w:val="002D34C4"/>
    <w:rsid w:val="002E4A6E"/>
    <w:rsid w:val="002E6733"/>
    <w:rsid w:val="002F087C"/>
    <w:rsid w:val="002F15F3"/>
    <w:rsid w:val="002F2F18"/>
    <w:rsid w:val="002F5952"/>
    <w:rsid w:val="002F7C0C"/>
    <w:rsid w:val="002F7F22"/>
    <w:rsid w:val="00300DF0"/>
    <w:rsid w:val="003015C1"/>
    <w:rsid w:val="00302FA2"/>
    <w:rsid w:val="00304662"/>
    <w:rsid w:val="00313F0A"/>
    <w:rsid w:val="00326314"/>
    <w:rsid w:val="00326455"/>
    <w:rsid w:val="00330A5A"/>
    <w:rsid w:val="00332769"/>
    <w:rsid w:val="00340569"/>
    <w:rsid w:val="0034060A"/>
    <w:rsid w:val="00342BA5"/>
    <w:rsid w:val="00342E5C"/>
    <w:rsid w:val="00343C85"/>
    <w:rsid w:val="00347511"/>
    <w:rsid w:val="00360B0D"/>
    <w:rsid w:val="0036633B"/>
    <w:rsid w:val="00376EDC"/>
    <w:rsid w:val="00385CA5"/>
    <w:rsid w:val="003875AD"/>
    <w:rsid w:val="00391775"/>
    <w:rsid w:val="003924FD"/>
    <w:rsid w:val="00393465"/>
    <w:rsid w:val="00396C64"/>
    <w:rsid w:val="003A4A91"/>
    <w:rsid w:val="003A4AC0"/>
    <w:rsid w:val="003B0A7C"/>
    <w:rsid w:val="003B30ED"/>
    <w:rsid w:val="003B5C44"/>
    <w:rsid w:val="003C02B1"/>
    <w:rsid w:val="003C04D2"/>
    <w:rsid w:val="003C0C40"/>
    <w:rsid w:val="003C201A"/>
    <w:rsid w:val="003D2E3E"/>
    <w:rsid w:val="003D7866"/>
    <w:rsid w:val="003E0AB6"/>
    <w:rsid w:val="003E1D55"/>
    <w:rsid w:val="003E3D12"/>
    <w:rsid w:val="003E52B1"/>
    <w:rsid w:val="003E5694"/>
    <w:rsid w:val="003E7962"/>
    <w:rsid w:val="003F1BBE"/>
    <w:rsid w:val="003F27EF"/>
    <w:rsid w:val="003F7AAB"/>
    <w:rsid w:val="00401595"/>
    <w:rsid w:val="00410C83"/>
    <w:rsid w:val="00411078"/>
    <w:rsid w:val="00423F95"/>
    <w:rsid w:val="00424808"/>
    <w:rsid w:val="004253B2"/>
    <w:rsid w:val="00430654"/>
    <w:rsid w:val="00430F48"/>
    <w:rsid w:val="00437CAB"/>
    <w:rsid w:val="00441112"/>
    <w:rsid w:val="00442CAB"/>
    <w:rsid w:val="00451DCE"/>
    <w:rsid w:val="00452297"/>
    <w:rsid w:val="00453100"/>
    <w:rsid w:val="00454BD8"/>
    <w:rsid w:val="00455C62"/>
    <w:rsid w:val="004603AC"/>
    <w:rsid w:val="0046099D"/>
    <w:rsid w:val="0046420D"/>
    <w:rsid w:val="00464E35"/>
    <w:rsid w:val="0047483F"/>
    <w:rsid w:val="004810F4"/>
    <w:rsid w:val="004815BC"/>
    <w:rsid w:val="00482546"/>
    <w:rsid w:val="00483AE1"/>
    <w:rsid w:val="0048513A"/>
    <w:rsid w:val="004925CE"/>
    <w:rsid w:val="004A000D"/>
    <w:rsid w:val="004A1A02"/>
    <w:rsid w:val="004B3306"/>
    <w:rsid w:val="004B3818"/>
    <w:rsid w:val="004B3D0C"/>
    <w:rsid w:val="004B47E6"/>
    <w:rsid w:val="004B7B3F"/>
    <w:rsid w:val="004C2CB2"/>
    <w:rsid w:val="004C378A"/>
    <w:rsid w:val="004C7D3C"/>
    <w:rsid w:val="004D6458"/>
    <w:rsid w:val="004E6BE4"/>
    <w:rsid w:val="004F0028"/>
    <w:rsid w:val="004F30FB"/>
    <w:rsid w:val="004F4E34"/>
    <w:rsid w:val="00500177"/>
    <w:rsid w:val="00501A6C"/>
    <w:rsid w:val="00501FF3"/>
    <w:rsid w:val="00511388"/>
    <w:rsid w:val="0052168A"/>
    <w:rsid w:val="0052177E"/>
    <w:rsid w:val="00524B94"/>
    <w:rsid w:val="005257A2"/>
    <w:rsid w:val="00527099"/>
    <w:rsid w:val="005324C1"/>
    <w:rsid w:val="00535DA1"/>
    <w:rsid w:val="0053748E"/>
    <w:rsid w:val="00542AB0"/>
    <w:rsid w:val="00543B0A"/>
    <w:rsid w:val="00544E86"/>
    <w:rsid w:val="0054576D"/>
    <w:rsid w:val="005570C7"/>
    <w:rsid w:val="005575A3"/>
    <w:rsid w:val="005622D0"/>
    <w:rsid w:val="00564D83"/>
    <w:rsid w:val="00564EB6"/>
    <w:rsid w:val="00566AFE"/>
    <w:rsid w:val="00566EAB"/>
    <w:rsid w:val="00572706"/>
    <w:rsid w:val="0057307E"/>
    <w:rsid w:val="00584ADF"/>
    <w:rsid w:val="0058682B"/>
    <w:rsid w:val="00590080"/>
    <w:rsid w:val="00593B8E"/>
    <w:rsid w:val="005A4201"/>
    <w:rsid w:val="005A4D3D"/>
    <w:rsid w:val="005A69A0"/>
    <w:rsid w:val="005B25B8"/>
    <w:rsid w:val="005B2FE7"/>
    <w:rsid w:val="005B65DB"/>
    <w:rsid w:val="005C2518"/>
    <w:rsid w:val="005C41FD"/>
    <w:rsid w:val="005C681F"/>
    <w:rsid w:val="005C73D8"/>
    <w:rsid w:val="005D0361"/>
    <w:rsid w:val="005D1DB5"/>
    <w:rsid w:val="005D25EA"/>
    <w:rsid w:val="005D3A74"/>
    <w:rsid w:val="005D4F0B"/>
    <w:rsid w:val="005D6791"/>
    <w:rsid w:val="005E08DD"/>
    <w:rsid w:val="005E2406"/>
    <w:rsid w:val="005E275A"/>
    <w:rsid w:val="005E470B"/>
    <w:rsid w:val="005F0277"/>
    <w:rsid w:val="005F0A96"/>
    <w:rsid w:val="005F2291"/>
    <w:rsid w:val="00606DF0"/>
    <w:rsid w:val="00614268"/>
    <w:rsid w:val="00615160"/>
    <w:rsid w:val="00615EC0"/>
    <w:rsid w:val="006163F1"/>
    <w:rsid w:val="00616C11"/>
    <w:rsid w:val="00617F9E"/>
    <w:rsid w:val="00626E83"/>
    <w:rsid w:val="0063202F"/>
    <w:rsid w:val="00632521"/>
    <w:rsid w:val="00632FAD"/>
    <w:rsid w:val="006401D7"/>
    <w:rsid w:val="00653269"/>
    <w:rsid w:val="00653CAE"/>
    <w:rsid w:val="00653CDF"/>
    <w:rsid w:val="006543B1"/>
    <w:rsid w:val="006566BC"/>
    <w:rsid w:val="006659AF"/>
    <w:rsid w:val="00665BE3"/>
    <w:rsid w:val="00667244"/>
    <w:rsid w:val="0067398B"/>
    <w:rsid w:val="00675C90"/>
    <w:rsid w:val="0069032F"/>
    <w:rsid w:val="006917E0"/>
    <w:rsid w:val="00697E66"/>
    <w:rsid w:val="006A1484"/>
    <w:rsid w:val="006A4CA3"/>
    <w:rsid w:val="006B069B"/>
    <w:rsid w:val="006B2792"/>
    <w:rsid w:val="006B6313"/>
    <w:rsid w:val="006B6725"/>
    <w:rsid w:val="006B7E8F"/>
    <w:rsid w:val="006C320C"/>
    <w:rsid w:val="006C4305"/>
    <w:rsid w:val="006E01F8"/>
    <w:rsid w:val="006E1AC7"/>
    <w:rsid w:val="006E36A0"/>
    <w:rsid w:val="006E6BC2"/>
    <w:rsid w:val="006E7224"/>
    <w:rsid w:val="006F2DD5"/>
    <w:rsid w:val="006F3A58"/>
    <w:rsid w:val="006F50AE"/>
    <w:rsid w:val="006F770F"/>
    <w:rsid w:val="0070176F"/>
    <w:rsid w:val="00702BEA"/>
    <w:rsid w:val="00703630"/>
    <w:rsid w:val="0070449F"/>
    <w:rsid w:val="007074B5"/>
    <w:rsid w:val="00707FE5"/>
    <w:rsid w:val="00710864"/>
    <w:rsid w:val="00717FDB"/>
    <w:rsid w:val="00726BC0"/>
    <w:rsid w:val="007273CF"/>
    <w:rsid w:val="00727ADB"/>
    <w:rsid w:val="00727FF0"/>
    <w:rsid w:val="0074127E"/>
    <w:rsid w:val="00741B89"/>
    <w:rsid w:val="0075174F"/>
    <w:rsid w:val="00752335"/>
    <w:rsid w:val="00754438"/>
    <w:rsid w:val="007566EF"/>
    <w:rsid w:val="00757AFD"/>
    <w:rsid w:val="007711DF"/>
    <w:rsid w:val="007754E0"/>
    <w:rsid w:val="00776F0D"/>
    <w:rsid w:val="00781550"/>
    <w:rsid w:val="00787AD9"/>
    <w:rsid w:val="007918E0"/>
    <w:rsid w:val="00793CBD"/>
    <w:rsid w:val="00794952"/>
    <w:rsid w:val="00794F47"/>
    <w:rsid w:val="007A4386"/>
    <w:rsid w:val="007A5CDD"/>
    <w:rsid w:val="007A64EE"/>
    <w:rsid w:val="007A7E20"/>
    <w:rsid w:val="007B05D1"/>
    <w:rsid w:val="007B08EA"/>
    <w:rsid w:val="007B3246"/>
    <w:rsid w:val="007B3829"/>
    <w:rsid w:val="007B4065"/>
    <w:rsid w:val="007C1DAE"/>
    <w:rsid w:val="007C20BD"/>
    <w:rsid w:val="007C2F44"/>
    <w:rsid w:val="007C46D7"/>
    <w:rsid w:val="007C48DC"/>
    <w:rsid w:val="007D115E"/>
    <w:rsid w:val="007D2FBD"/>
    <w:rsid w:val="007D40F6"/>
    <w:rsid w:val="007D52F6"/>
    <w:rsid w:val="007D6460"/>
    <w:rsid w:val="007E1334"/>
    <w:rsid w:val="007E73DC"/>
    <w:rsid w:val="007E74AF"/>
    <w:rsid w:val="007E7C96"/>
    <w:rsid w:val="007F56EC"/>
    <w:rsid w:val="00801F77"/>
    <w:rsid w:val="00802F11"/>
    <w:rsid w:val="00804CE2"/>
    <w:rsid w:val="00812158"/>
    <w:rsid w:val="0081491F"/>
    <w:rsid w:val="00823D43"/>
    <w:rsid w:val="0083236B"/>
    <w:rsid w:val="0083442F"/>
    <w:rsid w:val="0083605F"/>
    <w:rsid w:val="00842A82"/>
    <w:rsid w:val="0084544A"/>
    <w:rsid w:val="00846DF0"/>
    <w:rsid w:val="00854AD3"/>
    <w:rsid w:val="00860DF6"/>
    <w:rsid w:val="00860E4D"/>
    <w:rsid w:val="008626C4"/>
    <w:rsid w:val="00864228"/>
    <w:rsid w:val="008645A8"/>
    <w:rsid w:val="008649D1"/>
    <w:rsid w:val="008746E0"/>
    <w:rsid w:val="0088062D"/>
    <w:rsid w:val="00883BA5"/>
    <w:rsid w:val="00885D3C"/>
    <w:rsid w:val="00887646"/>
    <w:rsid w:val="00894516"/>
    <w:rsid w:val="008958AA"/>
    <w:rsid w:val="00896AA1"/>
    <w:rsid w:val="008A5C32"/>
    <w:rsid w:val="008B105E"/>
    <w:rsid w:val="008B469A"/>
    <w:rsid w:val="008B51C1"/>
    <w:rsid w:val="008C2935"/>
    <w:rsid w:val="008C36B3"/>
    <w:rsid w:val="008C6C4E"/>
    <w:rsid w:val="008C76A7"/>
    <w:rsid w:val="008D0710"/>
    <w:rsid w:val="008D1E50"/>
    <w:rsid w:val="008D7E32"/>
    <w:rsid w:val="008E11F9"/>
    <w:rsid w:val="008E1985"/>
    <w:rsid w:val="008E2A1E"/>
    <w:rsid w:val="008F02F1"/>
    <w:rsid w:val="008F3298"/>
    <w:rsid w:val="00900622"/>
    <w:rsid w:val="00905208"/>
    <w:rsid w:val="00905AC7"/>
    <w:rsid w:val="00913953"/>
    <w:rsid w:val="00917661"/>
    <w:rsid w:val="00917770"/>
    <w:rsid w:val="00925828"/>
    <w:rsid w:val="00931AB8"/>
    <w:rsid w:val="00942724"/>
    <w:rsid w:val="0094291A"/>
    <w:rsid w:val="00942DE4"/>
    <w:rsid w:val="00952DD5"/>
    <w:rsid w:val="00954A8F"/>
    <w:rsid w:val="0096112B"/>
    <w:rsid w:val="00966F06"/>
    <w:rsid w:val="00967FA2"/>
    <w:rsid w:val="009713AB"/>
    <w:rsid w:val="0097201A"/>
    <w:rsid w:val="0097204A"/>
    <w:rsid w:val="009724AD"/>
    <w:rsid w:val="009736D9"/>
    <w:rsid w:val="009763FD"/>
    <w:rsid w:val="009805D9"/>
    <w:rsid w:val="00981F8B"/>
    <w:rsid w:val="009870E7"/>
    <w:rsid w:val="00987D78"/>
    <w:rsid w:val="009922D5"/>
    <w:rsid w:val="009B67EB"/>
    <w:rsid w:val="009B72C8"/>
    <w:rsid w:val="009C3633"/>
    <w:rsid w:val="009C4255"/>
    <w:rsid w:val="009C4C0A"/>
    <w:rsid w:val="009D1F9F"/>
    <w:rsid w:val="009D3F3C"/>
    <w:rsid w:val="009D5BFE"/>
    <w:rsid w:val="009D6748"/>
    <w:rsid w:val="009E3A75"/>
    <w:rsid w:val="009F0C15"/>
    <w:rsid w:val="009F2EBF"/>
    <w:rsid w:val="00A01508"/>
    <w:rsid w:val="00A02562"/>
    <w:rsid w:val="00A04763"/>
    <w:rsid w:val="00A13327"/>
    <w:rsid w:val="00A21555"/>
    <w:rsid w:val="00A23465"/>
    <w:rsid w:val="00A237A0"/>
    <w:rsid w:val="00A25333"/>
    <w:rsid w:val="00A2696A"/>
    <w:rsid w:val="00A279CD"/>
    <w:rsid w:val="00A34647"/>
    <w:rsid w:val="00A40DE3"/>
    <w:rsid w:val="00A50086"/>
    <w:rsid w:val="00A504CF"/>
    <w:rsid w:val="00A621FE"/>
    <w:rsid w:val="00A645EF"/>
    <w:rsid w:val="00A65E9F"/>
    <w:rsid w:val="00A751C9"/>
    <w:rsid w:val="00A83CB1"/>
    <w:rsid w:val="00A91DA0"/>
    <w:rsid w:val="00A92816"/>
    <w:rsid w:val="00A95BAA"/>
    <w:rsid w:val="00A970F7"/>
    <w:rsid w:val="00AA4347"/>
    <w:rsid w:val="00AA600C"/>
    <w:rsid w:val="00AA6956"/>
    <w:rsid w:val="00AB0283"/>
    <w:rsid w:val="00AB2C63"/>
    <w:rsid w:val="00AB5341"/>
    <w:rsid w:val="00AC5993"/>
    <w:rsid w:val="00AC5FA8"/>
    <w:rsid w:val="00AD6B30"/>
    <w:rsid w:val="00AD6D66"/>
    <w:rsid w:val="00AE0549"/>
    <w:rsid w:val="00AE0F44"/>
    <w:rsid w:val="00AE12D6"/>
    <w:rsid w:val="00AE4A21"/>
    <w:rsid w:val="00AF6CC9"/>
    <w:rsid w:val="00B0048F"/>
    <w:rsid w:val="00B207DA"/>
    <w:rsid w:val="00B224B1"/>
    <w:rsid w:val="00B27DD7"/>
    <w:rsid w:val="00B30A05"/>
    <w:rsid w:val="00B32A37"/>
    <w:rsid w:val="00B3395E"/>
    <w:rsid w:val="00B351BC"/>
    <w:rsid w:val="00B3581F"/>
    <w:rsid w:val="00B35F3F"/>
    <w:rsid w:val="00B37210"/>
    <w:rsid w:val="00B37224"/>
    <w:rsid w:val="00B41504"/>
    <w:rsid w:val="00B434D1"/>
    <w:rsid w:val="00B437E7"/>
    <w:rsid w:val="00B44E9A"/>
    <w:rsid w:val="00B63827"/>
    <w:rsid w:val="00B65006"/>
    <w:rsid w:val="00B6623B"/>
    <w:rsid w:val="00B71C91"/>
    <w:rsid w:val="00B72047"/>
    <w:rsid w:val="00B72538"/>
    <w:rsid w:val="00B735F8"/>
    <w:rsid w:val="00B74B5B"/>
    <w:rsid w:val="00B81402"/>
    <w:rsid w:val="00B81CF9"/>
    <w:rsid w:val="00B8597F"/>
    <w:rsid w:val="00B908A1"/>
    <w:rsid w:val="00B90F8A"/>
    <w:rsid w:val="00B94857"/>
    <w:rsid w:val="00B95D58"/>
    <w:rsid w:val="00B96E2F"/>
    <w:rsid w:val="00BA0160"/>
    <w:rsid w:val="00BA0300"/>
    <w:rsid w:val="00BA3FCE"/>
    <w:rsid w:val="00BA4216"/>
    <w:rsid w:val="00BA768B"/>
    <w:rsid w:val="00BB568F"/>
    <w:rsid w:val="00BB6B8E"/>
    <w:rsid w:val="00BC0328"/>
    <w:rsid w:val="00BC03D0"/>
    <w:rsid w:val="00BC1A96"/>
    <w:rsid w:val="00BC1FBD"/>
    <w:rsid w:val="00BD4929"/>
    <w:rsid w:val="00BD5B46"/>
    <w:rsid w:val="00BD6F1C"/>
    <w:rsid w:val="00BE2340"/>
    <w:rsid w:val="00BF0AF5"/>
    <w:rsid w:val="00BF1C50"/>
    <w:rsid w:val="00BF5560"/>
    <w:rsid w:val="00BF70EF"/>
    <w:rsid w:val="00C00EEC"/>
    <w:rsid w:val="00C024F7"/>
    <w:rsid w:val="00C03EE3"/>
    <w:rsid w:val="00C04DCF"/>
    <w:rsid w:val="00C0539E"/>
    <w:rsid w:val="00C16281"/>
    <w:rsid w:val="00C16416"/>
    <w:rsid w:val="00C17A6A"/>
    <w:rsid w:val="00C20B30"/>
    <w:rsid w:val="00C25B45"/>
    <w:rsid w:val="00C312B5"/>
    <w:rsid w:val="00C33218"/>
    <w:rsid w:val="00C35762"/>
    <w:rsid w:val="00C41B78"/>
    <w:rsid w:val="00C4413E"/>
    <w:rsid w:val="00C45801"/>
    <w:rsid w:val="00C46DF6"/>
    <w:rsid w:val="00C52286"/>
    <w:rsid w:val="00C55C8D"/>
    <w:rsid w:val="00C65FE4"/>
    <w:rsid w:val="00C75724"/>
    <w:rsid w:val="00C76F21"/>
    <w:rsid w:val="00C80083"/>
    <w:rsid w:val="00C9381F"/>
    <w:rsid w:val="00C9691A"/>
    <w:rsid w:val="00CA78FC"/>
    <w:rsid w:val="00CA7ADA"/>
    <w:rsid w:val="00CB2845"/>
    <w:rsid w:val="00CB2E7D"/>
    <w:rsid w:val="00CB5873"/>
    <w:rsid w:val="00CC1450"/>
    <w:rsid w:val="00CC3693"/>
    <w:rsid w:val="00CC5EF2"/>
    <w:rsid w:val="00CE03D3"/>
    <w:rsid w:val="00CE6613"/>
    <w:rsid w:val="00CF5FDF"/>
    <w:rsid w:val="00CF633B"/>
    <w:rsid w:val="00CF7B0E"/>
    <w:rsid w:val="00D03DFC"/>
    <w:rsid w:val="00D05517"/>
    <w:rsid w:val="00D11A7C"/>
    <w:rsid w:val="00D1695C"/>
    <w:rsid w:val="00D23AB3"/>
    <w:rsid w:val="00D27336"/>
    <w:rsid w:val="00D31CE4"/>
    <w:rsid w:val="00D33CC6"/>
    <w:rsid w:val="00D34734"/>
    <w:rsid w:val="00D34BD1"/>
    <w:rsid w:val="00D34EA1"/>
    <w:rsid w:val="00D360F8"/>
    <w:rsid w:val="00D36C3C"/>
    <w:rsid w:val="00D41EEE"/>
    <w:rsid w:val="00D42189"/>
    <w:rsid w:val="00D527DC"/>
    <w:rsid w:val="00D52CF7"/>
    <w:rsid w:val="00D5314C"/>
    <w:rsid w:val="00D557B1"/>
    <w:rsid w:val="00D568A7"/>
    <w:rsid w:val="00D56D8E"/>
    <w:rsid w:val="00D67453"/>
    <w:rsid w:val="00D722F7"/>
    <w:rsid w:val="00D730EB"/>
    <w:rsid w:val="00D80975"/>
    <w:rsid w:val="00D955B4"/>
    <w:rsid w:val="00DA06D0"/>
    <w:rsid w:val="00DB07CF"/>
    <w:rsid w:val="00DB27D5"/>
    <w:rsid w:val="00DC0E09"/>
    <w:rsid w:val="00DC13E5"/>
    <w:rsid w:val="00DC22AA"/>
    <w:rsid w:val="00DD0384"/>
    <w:rsid w:val="00DD75E5"/>
    <w:rsid w:val="00DD7E5C"/>
    <w:rsid w:val="00DE09B4"/>
    <w:rsid w:val="00DE2215"/>
    <w:rsid w:val="00DE349E"/>
    <w:rsid w:val="00DE3B92"/>
    <w:rsid w:val="00DF078B"/>
    <w:rsid w:val="00DF2E75"/>
    <w:rsid w:val="00DF7F8B"/>
    <w:rsid w:val="00E02032"/>
    <w:rsid w:val="00E02C40"/>
    <w:rsid w:val="00E051F6"/>
    <w:rsid w:val="00E05C10"/>
    <w:rsid w:val="00E06D56"/>
    <w:rsid w:val="00E106A9"/>
    <w:rsid w:val="00E14C32"/>
    <w:rsid w:val="00E16A91"/>
    <w:rsid w:val="00E23E85"/>
    <w:rsid w:val="00E243EB"/>
    <w:rsid w:val="00E3395E"/>
    <w:rsid w:val="00E362B4"/>
    <w:rsid w:val="00E36966"/>
    <w:rsid w:val="00E43F31"/>
    <w:rsid w:val="00E449AA"/>
    <w:rsid w:val="00E45E5C"/>
    <w:rsid w:val="00E5415D"/>
    <w:rsid w:val="00E67D70"/>
    <w:rsid w:val="00E706EB"/>
    <w:rsid w:val="00E71BF0"/>
    <w:rsid w:val="00E735F5"/>
    <w:rsid w:val="00E76594"/>
    <w:rsid w:val="00E76E79"/>
    <w:rsid w:val="00E93784"/>
    <w:rsid w:val="00E93FBC"/>
    <w:rsid w:val="00E958D2"/>
    <w:rsid w:val="00E9650D"/>
    <w:rsid w:val="00E97DDD"/>
    <w:rsid w:val="00EA2402"/>
    <w:rsid w:val="00EC3EDE"/>
    <w:rsid w:val="00EC58FA"/>
    <w:rsid w:val="00EC617F"/>
    <w:rsid w:val="00EC624F"/>
    <w:rsid w:val="00ED2D2E"/>
    <w:rsid w:val="00ED40E8"/>
    <w:rsid w:val="00EE104E"/>
    <w:rsid w:val="00EE50C7"/>
    <w:rsid w:val="00EF1552"/>
    <w:rsid w:val="00EF5E3C"/>
    <w:rsid w:val="00EF781F"/>
    <w:rsid w:val="00F01CE4"/>
    <w:rsid w:val="00F029BA"/>
    <w:rsid w:val="00F02AF7"/>
    <w:rsid w:val="00F03D32"/>
    <w:rsid w:val="00F11D60"/>
    <w:rsid w:val="00F135D6"/>
    <w:rsid w:val="00F21DAF"/>
    <w:rsid w:val="00F22911"/>
    <w:rsid w:val="00F22C26"/>
    <w:rsid w:val="00F23F66"/>
    <w:rsid w:val="00F27347"/>
    <w:rsid w:val="00F27692"/>
    <w:rsid w:val="00F35784"/>
    <w:rsid w:val="00F35A11"/>
    <w:rsid w:val="00F44678"/>
    <w:rsid w:val="00F45F56"/>
    <w:rsid w:val="00F46676"/>
    <w:rsid w:val="00F5622A"/>
    <w:rsid w:val="00F63C11"/>
    <w:rsid w:val="00F8141D"/>
    <w:rsid w:val="00F918D2"/>
    <w:rsid w:val="00F925C8"/>
    <w:rsid w:val="00F92994"/>
    <w:rsid w:val="00F961AF"/>
    <w:rsid w:val="00FA1394"/>
    <w:rsid w:val="00FA2266"/>
    <w:rsid w:val="00FA4056"/>
    <w:rsid w:val="00FA5FFD"/>
    <w:rsid w:val="00FA67F0"/>
    <w:rsid w:val="00FB0BA6"/>
    <w:rsid w:val="00FB1256"/>
    <w:rsid w:val="00FC04EA"/>
    <w:rsid w:val="00FC40C6"/>
    <w:rsid w:val="00FC455C"/>
    <w:rsid w:val="00FC5A03"/>
    <w:rsid w:val="00FC77D4"/>
    <w:rsid w:val="00FD0762"/>
    <w:rsid w:val="00FD10B5"/>
    <w:rsid w:val="00FD219B"/>
    <w:rsid w:val="00FD53B7"/>
    <w:rsid w:val="00FE0B6A"/>
    <w:rsid w:val="00FE40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locked="1" w:semiHidden="0" w:unhideWhenUsed="0" w:qFormat="1"/>
    <w:lsdException w:name="heading 1" w:locked="1" w:semiHidden="0" w:unhideWhenUsed="0" w:qFormat="1"/>
    <w:lsdException w:name="heading 2" w:locked="1" w:qFormat="1"/>
    <w:lsdException w:name="heading 3" w:locked="1" w:qFormat="1"/>
    <w:lsdException w:name="heading 4" w:locked="1" w:qFormat="1"/>
    <w:lsdException w:name="heading 5" w:locked="1" w:qFormat="1"/>
    <w:lsdException w:name="heading 6" w:locked="1" w:qFormat="1"/>
    <w:lsdException w:name="heading 7" w:locked="1" w:qFormat="1"/>
    <w:lsdException w:name="heading 8" w:locked="1" w:qFormat="1"/>
    <w:lsdException w:name="heading 9" w:lock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header" w:locked="1"/>
    <w:lsdException w:name="caption" w:locked="1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locked="1" w:semiHidden="0" w:unhideWhenUsed="0" w:qFormat="1"/>
    <w:lsdException w:name="Default Paragraph Font" w:locked="1"/>
    <w:lsdException w:name="Subtitle" w:locked="1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locked="1" w:semiHidden="0" w:unhideWhenUsed="0" w:qFormat="1"/>
    <w:lsdException w:name="Emphasis" w:locked="1" w:semiHidden="0" w:unhideWhenUsed="0" w:qFormat="1"/>
    <w:lsdException w:name="Table Grid" w:locked="1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75AD"/>
    <w:pPr>
      <w:spacing w:after="200" w:line="276" w:lineRule="auto"/>
    </w:pPr>
    <w:rPr>
      <w:rFonts w:ascii="Times New Roman" w:eastAsia="Times New Roman" w:hAnsi="Times New Roman"/>
      <w:sz w:val="28"/>
      <w:szCs w:val="28"/>
      <w:lang w:eastAsia="en-US"/>
    </w:rPr>
  </w:style>
  <w:style w:type="paragraph" w:styleId="1">
    <w:name w:val="heading 1"/>
    <w:basedOn w:val="a"/>
    <w:next w:val="a"/>
    <w:link w:val="10"/>
    <w:qFormat/>
    <w:rsid w:val="001673E6"/>
    <w:pPr>
      <w:keepNext/>
      <w:spacing w:after="0" w:line="240" w:lineRule="auto"/>
      <w:jc w:val="center"/>
      <w:outlineLvl w:val="0"/>
    </w:pPr>
    <w:rPr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1673E6"/>
    <w:rPr>
      <w:rFonts w:ascii="Times New Roman" w:hAnsi="Times New Roman"/>
      <w:sz w:val="24"/>
      <w:lang w:eastAsia="ru-RU"/>
    </w:rPr>
  </w:style>
  <w:style w:type="paragraph" w:customStyle="1" w:styleId="Default">
    <w:name w:val="Default"/>
    <w:rsid w:val="001673E6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table" w:styleId="a3">
    <w:name w:val="Table Grid"/>
    <w:basedOn w:val="a1"/>
    <w:rsid w:val="001673E6"/>
    <w:rPr>
      <w:rFonts w:eastAsia="Times New Roman" w:cs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Абзац списка1"/>
    <w:basedOn w:val="a"/>
    <w:rsid w:val="008B105E"/>
    <w:pPr>
      <w:ind w:left="720"/>
    </w:pPr>
  </w:style>
  <w:style w:type="paragraph" w:styleId="a4">
    <w:name w:val="header"/>
    <w:basedOn w:val="a"/>
    <w:link w:val="a5"/>
    <w:rsid w:val="008B105E"/>
    <w:pPr>
      <w:tabs>
        <w:tab w:val="center" w:pos="4677"/>
        <w:tab w:val="right" w:pos="9355"/>
      </w:tabs>
      <w:spacing w:after="0" w:line="240" w:lineRule="auto"/>
    </w:pPr>
    <w:rPr>
      <w:sz w:val="24"/>
      <w:szCs w:val="24"/>
      <w:lang w:eastAsia="ru-RU"/>
    </w:rPr>
  </w:style>
  <w:style w:type="character" w:customStyle="1" w:styleId="a5">
    <w:name w:val="Верхний колонтитул Знак"/>
    <w:link w:val="a4"/>
    <w:locked/>
    <w:rsid w:val="008B105E"/>
    <w:rPr>
      <w:rFonts w:ascii="Times New Roman" w:hAnsi="Times New Roman"/>
      <w:sz w:val="24"/>
      <w:lang w:eastAsia="ru-RU"/>
    </w:rPr>
  </w:style>
  <w:style w:type="character" w:styleId="a6">
    <w:name w:val="Hyperlink"/>
    <w:basedOn w:val="a0"/>
    <w:uiPriority w:val="99"/>
    <w:rsid w:val="00453100"/>
    <w:rPr>
      <w:color w:val="0000FF"/>
      <w:u w:val="single"/>
    </w:rPr>
  </w:style>
  <w:style w:type="paragraph" w:styleId="a7">
    <w:name w:val="Balloon Text"/>
    <w:basedOn w:val="a"/>
    <w:link w:val="a8"/>
    <w:semiHidden/>
    <w:rsid w:val="00C9381F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8">
    <w:name w:val="Текст выноски Знак"/>
    <w:link w:val="a7"/>
    <w:semiHidden/>
    <w:locked/>
    <w:rsid w:val="00C9381F"/>
    <w:rPr>
      <w:rFonts w:ascii="Tahoma" w:hAnsi="Tahoma"/>
      <w:sz w:val="16"/>
      <w:lang w:eastAsia="en-US"/>
    </w:rPr>
  </w:style>
  <w:style w:type="paragraph" w:customStyle="1" w:styleId="ConsPlusNormal">
    <w:name w:val="ConsPlusNormal"/>
    <w:uiPriority w:val="99"/>
    <w:rsid w:val="00051AF3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9">
    <w:name w:val="footer"/>
    <w:basedOn w:val="a"/>
    <w:link w:val="aa"/>
    <w:rsid w:val="005D25EA"/>
    <w:pPr>
      <w:tabs>
        <w:tab w:val="center" w:pos="4677"/>
        <w:tab w:val="right" w:pos="9355"/>
      </w:tabs>
    </w:pPr>
    <w:rPr>
      <w:rFonts w:ascii="Calibri" w:hAnsi="Calibri"/>
      <w:sz w:val="22"/>
      <w:szCs w:val="22"/>
    </w:rPr>
  </w:style>
  <w:style w:type="character" w:customStyle="1" w:styleId="aa">
    <w:name w:val="Нижний колонтитул Знак"/>
    <w:link w:val="a9"/>
    <w:locked/>
    <w:rsid w:val="005D25EA"/>
    <w:rPr>
      <w:sz w:val="22"/>
      <w:lang w:eastAsia="en-US"/>
    </w:rPr>
  </w:style>
  <w:style w:type="paragraph" w:customStyle="1" w:styleId="12">
    <w:name w:val="Абзац списка1"/>
    <w:basedOn w:val="a"/>
    <w:rsid w:val="003A4A91"/>
    <w:pPr>
      <w:spacing w:after="0" w:line="240" w:lineRule="auto"/>
      <w:ind w:left="720"/>
    </w:pPr>
    <w:rPr>
      <w:lang w:eastAsia="ru-RU"/>
    </w:rPr>
  </w:style>
  <w:style w:type="character" w:customStyle="1" w:styleId="apple-converted-space">
    <w:name w:val="apple-converted-space"/>
    <w:uiPriority w:val="99"/>
    <w:rsid w:val="006401D7"/>
  </w:style>
  <w:style w:type="paragraph" w:styleId="ab">
    <w:name w:val="List Paragraph"/>
    <w:basedOn w:val="a"/>
    <w:uiPriority w:val="99"/>
    <w:qFormat/>
    <w:rsid w:val="007918E0"/>
    <w:pPr>
      <w:ind w:left="720"/>
      <w:contextualSpacing/>
    </w:pPr>
    <w:rPr>
      <w:rFonts w:eastAsiaTheme="minorEastAsia" w:cstheme="minorBidi"/>
      <w:sz w:val="24"/>
      <w:szCs w:val="22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heating.danfoss.ua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https://e.lanbook.com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cntd.ru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2.jpeg"/><Relationship Id="rId10" Type="http://schemas.openxmlformats.org/officeDocument/2006/relationships/hyperlink" Target="http://elibrary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sdo.pgups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78D7A5-0ECA-4E99-A80A-22817EE021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13</Pages>
  <Words>2497</Words>
  <Characters>18915</Characters>
  <Application>Microsoft Office Word</Application>
  <DocSecurity>0</DocSecurity>
  <Lines>157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ПГУПС</Company>
  <LinksUpToDate>false</LinksUpToDate>
  <CharactersWithSpaces>21370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Кудрин</dc:creator>
  <cp:lastModifiedBy>Nadin</cp:lastModifiedBy>
  <cp:revision>7</cp:revision>
  <cp:lastPrinted>2017-12-04T10:50:00Z</cp:lastPrinted>
  <dcterms:created xsi:type="dcterms:W3CDTF">2018-07-11T19:12:00Z</dcterms:created>
  <dcterms:modified xsi:type="dcterms:W3CDTF">2018-07-11T19:34:00Z</dcterms:modified>
</cp:coreProperties>
</file>