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2DD" w:rsidRPr="00081DA5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D326D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ind w:left="5245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BE22DD" w:rsidRPr="001F3810" w:rsidRDefault="00BE22DD" w:rsidP="00BE22DD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2269A0">
        <w:rPr>
          <w:noProof/>
          <w:sz w:val="28"/>
          <w:szCs w:val="28"/>
        </w:rPr>
        <w:t>УПРАВЛЕНИЕ КАЧЕСТВОМ ВЫСОКОСКОРОСТНОГО ТРАНСПОРТНОГО ОБСЛУЖИВАНИЯ</w:t>
      </w:r>
      <w:r w:rsidRPr="001F3810">
        <w:rPr>
          <w:sz w:val="28"/>
          <w:szCs w:val="28"/>
        </w:rPr>
        <w:t>» (</w:t>
      </w:r>
      <w:r w:rsidRPr="002269A0">
        <w:rPr>
          <w:noProof/>
          <w:sz w:val="28"/>
          <w:szCs w:val="28"/>
        </w:rPr>
        <w:t>Б1.В.ДВ.4</w:t>
      </w:r>
      <w:r>
        <w:rPr>
          <w:noProof/>
          <w:sz w:val="28"/>
          <w:szCs w:val="28"/>
        </w:rPr>
        <w:t>.2</w:t>
      </w:r>
      <w:r w:rsidRPr="001F3810">
        <w:rPr>
          <w:sz w:val="28"/>
          <w:szCs w:val="28"/>
        </w:rPr>
        <w:t>)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BE22DD" w:rsidRDefault="00BE22DD" w:rsidP="00BE22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F1263">
        <w:rPr>
          <w:bCs/>
          <w:sz w:val="28"/>
          <w:szCs w:val="28"/>
        </w:rPr>
        <w:t>Экономика транспорта высоких скоростей</w:t>
      </w:r>
      <w:r>
        <w:rPr>
          <w:sz w:val="28"/>
          <w:szCs w:val="28"/>
        </w:rPr>
        <w:t>»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i/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</w:p>
    <w:p w:rsidR="00BE22DD" w:rsidRPr="001F3810" w:rsidRDefault="00BE22DD" w:rsidP="00BE22DD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BE22DD" w:rsidRDefault="00BE22DD" w:rsidP="00BE22DD">
      <w:pPr>
        <w:jc w:val="center"/>
        <w:rPr>
          <w:sz w:val="28"/>
          <w:szCs w:val="28"/>
        </w:rPr>
      </w:pPr>
      <w:r w:rsidRPr="00724843">
        <w:rPr>
          <w:sz w:val="28"/>
          <w:szCs w:val="28"/>
        </w:rPr>
        <w:t>201</w:t>
      </w:r>
      <w:r w:rsidR="00007C5B">
        <w:rPr>
          <w:sz w:val="28"/>
          <w:szCs w:val="28"/>
        </w:rPr>
        <w:t>8</w:t>
      </w:r>
    </w:p>
    <w:p w:rsidR="00BB34DD" w:rsidRPr="001F3810" w:rsidRDefault="00BE22DD" w:rsidP="00BE22DD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BB34DD" w:rsidRPr="00116436" w:rsidRDefault="000E551E" w:rsidP="00A021E3">
      <w:pPr>
        <w:rPr>
          <w:i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-245110</wp:posOffset>
            </wp:positionV>
            <wp:extent cx="7562850" cy="10458450"/>
            <wp:effectExtent l="0" t="0" r="0" b="0"/>
            <wp:wrapSquare wrapText="bothSides"/>
            <wp:docPr id="4" name="Рисунок 4" descr="для все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всех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F4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F7D1F2" wp14:editId="353E1A0A">
            <wp:simplePos x="0" y="0"/>
            <wp:positionH relativeFrom="column">
              <wp:posOffset>-118110</wp:posOffset>
            </wp:positionH>
            <wp:positionV relativeFrom="paragraph">
              <wp:posOffset>-278130</wp:posOffset>
            </wp:positionV>
            <wp:extent cx="6219825" cy="86487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4DD" w:rsidRPr="00116436">
        <w:rPr>
          <w:sz w:val="28"/>
          <w:szCs w:val="28"/>
        </w:rPr>
        <w:t>«</w:t>
      </w:r>
      <w:r w:rsidR="00BB34DD" w:rsidRPr="00116436">
        <w:rPr>
          <w:noProof/>
          <w:sz w:val="28"/>
          <w:szCs w:val="28"/>
        </w:rPr>
        <w:t>Экономика транспорта</w:t>
      </w:r>
      <w:r w:rsidR="00BB34DD" w:rsidRPr="00116436">
        <w:rPr>
          <w:sz w:val="28"/>
          <w:szCs w:val="28"/>
        </w:rPr>
        <w:t>»</w:t>
      </w:r>
    </w:p>
    <w:p w:rsidR="00BE22DD" w:rsidRPr="00D2714B" w:rsidRDefault="000E551E" w:rsidP="00EB2F4B">
      <w:pPr>
        <w:spacing w:line="276" w:lineRule="auto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2DB1DEE" wp14:editId="2B17EE35">
            <wp:simplePos x="0" y="0"/>
            <wp:positionH relativeFrom="column">
              <wp:posOffset>-346710</wp:posOffset>
            </wp:positionH>
            <wp:positionV relativeFrom="paragraph">
              <wp:posOffset>-217170</wp:posOffset>
            </wp:positionV>
            <wp:extent cx="6551295" cy="8848725"/>
            <wp:effectExtent l="0" t="0" r="1905" b="9525"/>
            <wp:wrapSquare wrapText="bothSides"/>
            <wp:docPr id="6" name="Рисунок 6" descr="лист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согласовани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DD" w:rsidRPr="00D2714B" w:rsidRDefault="00BE22DD" w:rsidP="00BE22DD">
      <w:pPr>
        <w:tabs>
          <w:tab w:val="left" w:pos="851"/>
        </w:tabs>
        <w:jc w:val="center"/>
        <w:rPr>
          <w:sz w:val="28"/>
          <w:szCs w:val="28"/>
        </w:rPr>
      </w:pPr>
    </w:p>
    <w:p w:rsidR="00BB34DD" w:rsidRPr="00116436" w:rsidRDefault="00BB34DD" w:rsidP="00312DAF">
      <w:pPr>
        <w:spacing w:before="120" w:after="160"/>
        <w:rPr>
          <w:bCs/>
          <w:sz w:val="28"/>
          <w:szCs w:val="28"/>
        </w:rPr>
      </w:pPr>
    </w:p>
    <w:p w:rsidR="00BB34DD" w:rsidRPr="00116436" w:rsidRDefault="00BB34DD" w:rsidP="005A519E">
      <w:pPr>
        <w:spacing w:before="120" w:after="160"/>
        <w:jc w:val="center"/>
        <w:rPr>
          <w:b/>
          <w:bCs/>
          <w:sz w:val="28"/>
          <w:szCs w:val="28"/>
        </w:rPr>
      </w:pPr>
      <w:r w:rsidRPr="00116436">
        <w:rPr>
          <w:bCs/>
          <w:sz w:val="28"/>
          <w:szCs w:val="28"/>
        </w:rPr>
        <w:br w:type="page"/>
      </w:r>
      <w:r w:rsidRPr="00116436">
        <w:rPr>
          <w:b/>
          <w:bCs/>
          <w:sz w:val="28"/>
          <w:szCs w:val="28"/>
        </w:rPr>
        <w:lastRenderedPageBreak/>
        <w:t>1 Цели и задачи дисциплины</w:t>
      </w:r>
    </w:p>
    <w:p w:rsidR="00BB34DD" w:rsidRPr="00116436" w:rsidRDefault="00BB34DD" w:rsidP="005A519E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116436">
        <w:rPr>
          <w:sz w:val="28"/>
          <w:szCs w:val="28"/>
        </w:rPr>
        <w:t>ВО</w:t>
      </w:r>
      <w:proofErr w:type="gramEnd"/>
      <w:r w:rsidRPr="00116436">
        <w:rPr>
          <w:sz w:val="28"/>
          <w:szCs w:val="28"/>
        </w:rPr>
        <w:t xml:space="preserve">, утвержденным «30»  марта </w:t>
      </w:r>
      <w:smartTag w:uri="urn:schemas-microsoft-com:office:smarttags" w:element="metricconverter">
        <w:smartTagPr>
          <w:attr w:name="ProductID" w:val="2015 г"/>
        </w:smartTagPr>
        <w:r w:rsidRPr="00116436">
          <w:rPr>
            <w:sz w:val="28"/>
            <w:szCs w:val="28"/>
          </w:rPr>
          <w:t>2015 г</w:t>
        </w:r>
      </w:smartTag>
      <w:r w:rsidRPr="00116436">
        <w:rPr>
          <w:sz w:val="28"/>
          <w:szCs w:val="28"/>
        </w:rPr>
        <w:t>., приказ № 321 по   направлению подготовки 38.04.01 «Экономика</w:t>
      </w:r>
      <w:r w:rsidR="00E01054">
        <w:rPr>
          <w:sz w:val="28"/>
          <w:szCs w:val="28"/>
        </w:rPr>
        <w:t>»</w:t>
      </w:r>
      <w:r w:rsidRPr="00116436">
        <w:rPr>
          <w:sz w:val="28"/>
          <w:szCs w:val="28"/>
        </w:rPr>
        <w:t xml:space="preserve"> (уровень магистратуры) по дисциплине «</w:t>
      </w:r>
      <w:r w:rsidRPr="00116436">
        <w:rPr>
          <w:noProof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».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Целью освоения дисциплины «</w:t>
      </w:r>
      <w:r w:rsidRPr="00116436">
        <w:rPr>
          <w:rStyle w:val="afb"/>
          <w:b w:val="0"/>
          <w:bCs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 является приобретение будущими магистрами необходимых знаний, умений и навыков в области управления качеством высокоскоростного транспортного обслуживания.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Для достижения поставленных целей решаются следующие задачи: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- изучение теоретических и методологических основ управления качеством высокоскоростного транспортного обслуживания, задач и ситуаций, возникающих в процессе исследования качества высокоскоростного транспортного обслуживания; </w:t>
      </w:r>
    </w:p>
    <w:p w:rsidR="00BB34DD" w:rsidRPr="00116436" w:rsidRDefault="00BB34DD" w:rsidP="00262B03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- получение представлений об инструментарии анализа качества транспортного обслуживания, в </w:t>
      </w:r>
      <w:proofErr w:type="spellStart"/>
      <w:r w:rsidRPr="00116436">
        <w:rPr>
          <w:sz w:val="28"/>
          <w:szCs w:val="28"/>
        </w:rPr>
        <w:t>т.ч</w:t>
      </w:r>
      <w:proofErr w:type="spellEnd"/>
      <w:r w:rsidRPr="00116436">
        <w:rPr>
          <w:sz w:val="28"/>
          <w:szCs w:val="28"/>
        </w:rPr>
        <w:t>. в секторе скоростных и высокоскоростных услуг;</w:t>
      </w:r>
    </w:p>
    <w:p w:rsidR="00BB34DD" w:rsidRPr="00116436" w:rsidRDefault="00BB34DD" w:rsidP="000E4F7B">
      <w:pPr>
        <w:ind w:firstLine="709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- развитие навыков самостоятельной исследовательской работы, в части сбора, обработки, представления и анализа информации об управлении качеством высокоскоростного транспортного обслуживания, использования результатов исследований для принятия управленческих решений.</w:t>
      </w:r>
    </w:p>
    <w:p w:rsidR="00BB34DD" w:rsidRPr="00116436" w:rsidRDefault="00BB34DD" w:rsidP="000E4F7B">
      <w:pPr>
        <w:ind w:firstLine="709"/>
        <w:jc w:val="both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116436">
        <w:rPr>
          <w:b/>
          <w:bCs/>
          <w:sz w:val="28"/>
          <w:szCs w:val="28"/>
        </w:rPr>
        <w:t>обучения по дисциплине</w:t>
      </w:r>
      <w:proofErr w:type="gramEnd"/>
      <w:r w:rsidRPr="00116436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B34DD" w:rsidRPr="00116436" w:rsidRDefault="00BB34DD" w:rsidP="00E31D48">
      <w:pPr>
        <w:ind w:firstLine="851"/>
        <w:jc w:val="center"/>
        <w:rPr>
          <w:sz w:val="28"/>
          <w:szCs w:val="28"/>
        </w:rPr>
      </w:pPr>
    </w:p>
    <w:p w:rsidR="00BB34DD" w:rsidRPr="00116436" w:rsidRDefault="00BB34DD" w:rsidP="00E31D48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Планируемыми результатами </w:t>
      </w:r>
      <w:proofErr w:type="gramStart"/>
      <w:r w:rsidRPr="00116436">
        <w:rPr>
          <w:sz w:val="28"/>
          <w:szCs w:val="28"/>
        </w:rPr>
        <w:t>обучения по дисциплине</w:t>
      </w:r>
      <w:proofErr w:type="gramEnd"/>
      <w:r w:rsidRPr="00116436">
        <w:rPr>
          <w:sz w:val="28"/>
          <w:szCs w:val="28"/>
        </w:rPr>
        <w:t xml:space="preserve"> являются: приобретение знаний, умений, навыков.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В результате освоения дисциплины </w:t>
      </w:r>
      <w:proofErr w:type="gramStart"/>
      <w:r w:rsidRPr="00116436">
        <w:rPr>
          <w:sz w:val="28"/>
          <w:szCs w:val="28"/>
        </w:rPr>
        <w:t>обучающийся</w:t>
      </w:r>
      <w:proofErr w:type="gramEnd"/>
      <w:r w:rsidRPr="00116436">
        <w:rPr>
          <w:sz w:val="28"/>
          <w:szCs w:val="28"/>
        </w:rPr>
        <w:t xml:space="preserve"> должен:</w:t>
      </w: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>ЗНАТЬ: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принципы и методы управления качеством в организации на основе государственных и отраслевых законодательных и нормативно-правовых актов по стандартизации, метрологии, техническим регламентам, сертификации, патентному законодательству, по закону о правах потребителей и др.;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 xml:space="preserve">основы </w:t>
      </w:r>
      <w:proofErr w:type="gramStart"/>
      <w:r w:rsidRPr="00116436">
        <w:rPr>
          <w:sz w:val="28"/>
          <w:szCs w:val="28"/>
        </w:rPr>
        <w:t>организации системы менеджмента качества высокоскоростного транспортного обслуживания</w:t>
      </w:r>
      <w:proofErr w:type="gramEnd"/>
      <w:r w:rsidRPr="00116436">
        <w:rPr>
          <w:sz w:val="28"/>
          <w:szCs w:val="28"/>
        </w:rPr>
        <w:t xml:space="preserve"> на предприятии на основе требований Всеобщего Управления Качеством (</w:t>
      </w:r>
      <w:r w:rsidRPr="00116436">
        <w:rPr>
          <w:sz w:val="28"/>
          <w:szCs w:val="28"/>
          <w:lang w:val="en-US"/>
        </w:rPr>
        <w:t>TQM</w:t>
      </w:r>
      <w:r w:rsidRPr="00116436">
        <w:rPr>
          <w:sz w:val="28"/>
          <w:szCs w:val="28"/>
        </w:rPr>
        <w:t xml:space="preserve">); 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принципы и методы построения организационной структуры корпоративной интегральной системы менеджмента качества (КИ СМК) в ОАО «РЖД»;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методы оценки конкурентоспособности скоростных и высокоскоростных транспортных услуг.</w:t>
      </w:r>
    </w:p>
    <w:p w:rsidR="00BB34DD" w:rsidRPr="00116436" w:rsidRDefault="00BB34DD" w:rsidP="00CC58D2">
      <w:pPr>
        <w:widowControl w:val="0"/>
        <w:shd w:val="clear" w:color="auto" w:fill="FFFFFF"/>
        <w:tabs>
          <w:tab w:val="left" w:pos="567"/>
        </w:tabs>
        <w:ind w:firstLine="851"/>
        <w:jc w:val="both"/>
        <w:rPr>
          <w:color w:val="000000"/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>УМЕТЬ: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 xml:space="preserve">использовать инструменты контроля качества и инструменты управления качеством для регистрации, анализа статистических данных и </w:t>
      </w:r>
      <w:r w:rsidRPr="00116436">
        <w:rPr>
          <w:sz w:val="28"/>
          <w:szCs w:val="28"/>
        </w:rPr>
        <w:lastRenderedPageBreak/>
        <w:t>выработки решений по управлению качеством высокоскоростного транспортного обслуживания;</w:t>
      </w:r>
    </w:p>
    <w:p w:rsidR="00BB34DD" w:rsidRPr="00116436" w:rsidRDefault="00BE22DD" w:rsidP="00BE22DD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разрабатывать и принимать</w:t>
      </w:r>
      <w:r w:rsidRPr="00BE22DD">
        <w:rPr>
          <w:sz w:val="28"/>
          <w:szCs w:val="28"/>
        </w:rPr>
        <w:t xml:space="preserve"> организационно-управленческие решения в области оптимизации </w:t>
      </w:r>
      <w:proofErr w:type="gramStart"/>
      <w:r w:rsidRPr="00BE22DD">
        <w:rPr>
          <w:sz w:val="28"/>
          <w:szCs w:val="28"/>
        </w:rPr>
        <w:t>бизнес-моделей</w:t>
      </w:r>
      <w:proofErr w:type="gramEnd"/>
      <w:r w:rsidRPr="00BE22DD">
        <w:rPr>
          <w:sz w:val="28"/>
          <w:szCs w:val="28"/>
        </w:rPr>
        <w:t xml:space="preserve"> и реинжиниринга бизнес-процессов транспортных организаций в системе высокоскоростного сообщения на основе критериев социально-экономической эффективности и роста стоимости бизнеса с учетом обеспечения баланса интересов </w:t>
      </w:r>
      <w:proofErr w:type="spellStart"/>
      <w:r w:rsidRPr="00BE22DD">
        <w:rPr>
          <w:sz w:val="28"/>
          <w:szCs w:val="28"/>
        </w:rPr>
        <w:t>стейкхолдеров</w:t>
      </w:r>
      <w:proofErr w:type="spellEnd"/>
      <w:r w:rsidR="00BB34DD" w:rsidRPr="00116436">
        <w:rPr>
          <w:sz w:val="28"/>
          <w:szCs w:val="28"/>
        </w:rPr>
        <w:t>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решать экономические и технические задачи, связанные с количественной оценкой качества высокоскоростного транспортного обслуживания методами квалиметрии.</w:t>
      </w:r>
    </w:p>
    <w:p w:rsidR="00BB34DD" w:rsidRPr="00116436" w:rsidRDefault="00BB34DD" w:rsidP="00CC58D2">
      <w:pPr>
        <w:widowControl w:val="0"/>
        <w:shd w:val="clear" w:color="auto" w:fill="FFFFFF"/>
        <w:ind w:left="780" w:firstLine="851"/>
        <w:jc w:val="both"/>
        <w:rPr>
          <w:color w:val="000000"/>
          <w:spacing w:val="-2"/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b/>
          <w:sz w:val="28"/>
          <w:szCs w:val="28"/>
        </w:rPr>
      </w:pPr>
      <w:r w:rsidRPr="00116436">
        <w:rPr>
          <w:b/>
          <w:sz w:val="28"/>
          <w:szCs w:val="28"/>
        </w:rPr>
        <w:t xml:space="preserve">ВЛАДЕТЬ: 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навыками самостоятельной исследовательской работы, в части сбора, обработки, представления и анализа полученной информации, использования результатов исследований для управления качеством транспортных услуг;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навыками экономического обоснования целесообразности принятия решений в области качества высокоскоростного транспортного обслуживания;</w:t>
      </w:r>
    </w:p>
    <w:p w:rsidR="00BB34DD" w:rsidRPr="00116436" w:rsidRDefault="00BB34DD" w:rsidP="0006152E">
      <w:pPr>
        <w:pStyle w:val="a4"/>
        <w:numPr>
          <w:ilvl w:val="0"/>
          <w:numId w:val="12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терминологией и лексикой дисциплины «</w:t>
      </w:r>
      <w:r w:rsidRPr="00116436">
        <w:rPr>
          <w:bCs/>
          <w:sz w:val="28"/>
          <w:szCs w:val="28"/>
        </w:rPr>
        <w:t>Управление качеством высокоскоростного транспортного обслуживания</w:t>
      </w:r>
      <w:r w:rsidRPr="00116436">
        <w:rPr>
          <w:sz w:val="28"/>
          <w:szCs w:val="28"/>
        </w:rPr>
        <w:t>»» и их аналогами на иностранном языке.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205872" w:rsidP="008C200D">
      <w:pPr>
        <w:ind w:firstLine="851"/>
        <w:jc w:val="both"/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  <w:proofErr w:type="gramEnd"/>
    </w:p>
    <w:p w:rsidR="00BB34DD" w:rsidRPr="00116436" w:rsidRDefault="00BB34DD" w:rsidP="00CC7555">
      <w:pPr>
        <w:ind w:firstLine="851"/>
        <w:jc w:val="both"/>
        <w:rPr>
          <w:sz w:val="28"/>
          <w:szCs w:val="28"/>
        </w:rPr>
      </w:pPr>
    </w:p>
    <w:p w:rsidR="00BB34DD" w:rsidRPr="00116436" w:rsidRDefault="00BB34DD" w:rsidP="00CC58D2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общекультурных компетенций (</w:t>
      </w:r>
      <w:proofErr w:type="gramStart"/>
      <w:r w:rsidRPr="00116436">
        <w:rPr>
          <w:b/>
          <w:sz w:val="28"/>
          <w:szCs w:val="28"/>
        </w:rPr>
        <w:t>ОК</w:t>
      </w:r>
      <w:proofErr w:type="gramEnd"/>
      <w:r w:rsidRPr="00116436">
        <w:rPr>
          <w:b/>
          <w:sz w:val="28"/>
          <w:szCs w:val="28"/>
        </w:rPr>
        <w:t>)</w:t>
      </w:r>
      <w:r w:rsidRPr="00116436">
        <w:rPr>
          <w:sz w:val="28"/>
          <w:szCs w:val="28"/>
        </w:rPr>
        <w:t>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BB34DD" w:rsidRPr="00116436" w:rsidRDefault="00BB34DD" w:rsidP="00CC58D2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общепрофессиональных компетенций (ОПК)</w:t>
      </w:r>
      <w:r w:rsidRPr="00116436">
        <w:rPr>
          <w:sz w:val="28"/>
          <w:szCs w:val="28"/>
        </w:rPr>
        <w:t>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готовностью к коммуникации в устной и письменной </w:t>
      </w:r>
      <w:proofErr w:type="gramStart"/>
      <w:r w:rsidRPr="00116436">
        <w:rPr>
          <w:sz w:val="28"/>
          <w:szCs w:val="28"/>
        </w:rPr>
        <w:t>формах</w:t>
      </w:r>
      <w:proofErr w:type="gramEnd"/>
      <w:r w:rsidRPr="00116436">
        <w:rPr>
          <w:sz w:val="28"/>
          <w:szCs w:val="28"/>
        </w:rPr>
        <w:t xml:space="preserve"> на русском и иностранном языках для решения задач профессиональной деятельности (ОПК-1);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принимать организационно-управленческие решения (ОПК-3).</w:t>
      </w:r>
    </w:p>
    <w:p w:rsidR="00BB34DD" w:rsidRPr="00116436" w:rsidRDefault="00BB34DD" w:rsidP="00CC7555">
      <w:pPr>
        <w:ind w:firstLine="851"/>
        <w:jc w:val="both"/>
        <w:rPr>
          <w:bCs/>
          <w:sz w:val="28"/>
          <w:szCs w:val="28"/>
        </w:rPr>
      </w:pPr>
      <w:r w:rsidRPr="00116436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16436">
        <w:rPr>
          <w:b/>
          <w:sz w:val="28"/>
          <w:szCs w:val="28"/>
        </w:rPr>
        <w:t>профессиональных компетенций (ПК)</w:t>
      </w:r>
      <w:r w:rsidRPr="00116436">
        <w:rPr>
          <w:sz w:val="28"/>
          <w:szCs w:val="28"/>
        </w:rPr>
        <w:t xml:space="preserve">, </w:t>
      </w:r>
      <w:r w:rsidRPr="00116436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проектно-экономическая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организационно-управленческая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разрабатывать варианты управленческих решений и обосновывать их выбор на основе критериев социально-экономической эффективности (ПК-12);</w:t>
      </w:r>
    </w:p>
    <w:p w:rsidR="00BB34DD" w:rsidRPr="00116436" w:rsidRDefault="00BB34DD" w:rsidP="002B7E2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116436">
        <w:rPr>
          <w:b/>
          <w:sz w:val="28"/>
          <w:szCs w:val="28"/>
        </w:rPr>
        <w:t>дополнительных</w:t>
      </w:r>
      <w:r w:rsidRPr="00116436">
        <w:rPr>
          <w:b/>
          <w:bCs/>
          <w:sz w:val="28"/>
          <w:szCs w:val="28"/>
        </w:rPr>
        <w:t xml:space="preserve"> профессиональных компетенций (ДПК),</w:t>
      </w:r>
      <w:r w:rsidRPr="00116436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116436">
        <w:rPr>
          <w:sz w:val="28"/>
          <w:szCs w:val="28"/>
        </w:rPr>
        <w:t>: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16436">
        <w:rPr>
          <w:i/>
          <w:sz w:val="28"/>
          <w:szCs w:val="28"/>
        </w:rPr>
        <w:t>аналитическая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способностью анализировать и оценивать возможности практической реализации современных теорий, концепций, методов и моделей инновационного развития в построении высокоскоростной интеллектуальной национальной транспортной системы (ДПК-1);</w:t>
      </w:r>
    </w:p>
    <w:p w:rsidR="00BB34DD" w:rsidRPr="00116436" w:rsidRDefault="00BB34DD" w:rsidP="00CC58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6436">
        <w:rPr>
          <w:i/>
          <w:sz w:val="28"/>
          <w:szCs w:val="28"/>
        </w:rPr>
        <w:t>организационно-управленческая деятельность: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способностью разрабатывать и экономически обосновывать управленческие решения в области оптимизации </w:t>
      </w:r>
      <w:proofErr w:type="gramStart"/>
      <w:r w:rsidRPr="00116436">
        <w:rPr>
          <w:sz w:val="28"/>
          <w:szCs w:val="28"/>
        </w:rPr>
        <w:t>бизнес-моделей</w:t>
      </w:r>
      <w:proofErr w:type="gramEnd"/>
      <w:r w:rsidRPr="00116436">
        <w:rPr>
          <w:sz w:val="28"/>
          <w:szCs w:val="28"/>
        </w:rPr>
        <w:t xml:space="preserve"> и реинжиниринга бизнес-процессов транспортных организаций в системе высокоскоростного сообщения (ДПК-2);</w:t>
      </w:r>
    </w:p>
    <w:p w:rsidR="00BB34DD" w:rsidRPr="00116436" w:rsidRDefault="00BB34DD" w:rsidP="0006152E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 xml:space="preserve">способностью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</w:t>
      </w:r>
      <w:proofErr w:type="spellStart"/>
      <w:r w:rsidRPr="00116436">
        <w:rPr>
          <w:sz w:val="28"/>
          <w:szCs w:val="28"/>
        </w:rPr>
        <w:t>стейкхолдеров</w:t>
      </w:r>
      <w:proofErr w:type="spellEnd"/>
      <w:r w:rsidRPr="00116436">
        <w:rPr>
          <w:sz w:val="28"/>
          <w:szCs w:val="28"/>
        </w:rPr>
        <w:t xml:space="preserve"> (ДПК-3).</w:t>
      </w:r>
    </w:p>
    <w:p w:rsidR="00BB34DD" w:rsidRPr="00116436" w:rsidRDefault="00205872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BB34DD" w:rsidRPr="00116436" w:rsidRDefault="00205872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профессиональной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BB34DD" w:rsidRPr="00116436" w:rsidRDefault="00BB34DD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B34DD" w:rsidRPr="00116436" w:rsidRDefault="00BB34DD" w:rsidP="00E31D48">
      <w:pPr>
        <w:ind w:firstLine="851"/>
        <w:jc w:val="center"/>
        <w:rPr>
          <w:b/>
          <w:bCs/>
          <w:sz w:val="28"/>
          <w:szCs w:val="28"/>
        </w:rPr>
      </w:pPr>
    </w:p>
    <w:p w:rsidR="00BB34DD" w:rsidRDefault="00BB34DD" w:rsidP="006007BB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Дисциплина «Управление качеством высокоскоростного транспортного обслуживания» (Б</w:t>
      </w:r>
      <w:proofErr w:type="gramStart"/>
      <w:r w:rsidRPr="00116436">
        <w:rPr>
          <w:sz w:val="28"/>
          <w:szCs w:val="28"/>
        </w:rPr>
        <w:t>1</w:t>
      </w:r>
      <w:proofErr w:type="gramEnd"/>
      <w:r w:rsidRPr="00116436">
        <w:rPr>
          <w:sz w:val="28"/>
          <w:szCs w:val="28"/>
        </w:rPr>
        <w:t>.В.ДВ.4.2) относится к вариативной части и является дисциплиной по выбору обучающегося.</w:t>
      </w:r>
    </w:p>
    <w:p w:rsidR="00E01054" w:rsidRPr="00116436" w:rsidRDefault="00E01054" w:rsidP="006007BB">
      <w:pPr>
        <w:ind w:firstLine="851"/>
        <w:jc w:val="both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4. Объем дисциплины и виды учебной работы</w:t>
      </w:r>
    </w:p>
    <w:p w:rsidR="00BB34DD" w:rsidRPr="00116436" w:rsidRDefault="00BB34DD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очной формы обучения: 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BB34DD" w:rsidRPr="00116436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Семестр</w:t>
            </w:r>
          </w:p>
        </w:tc>
      </w:tr>
      <w:tr w:rsidR="00BB34DD" w:rsidRPr="00116436" w:rsidTr="0007413F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BB34DD" w:rsidRPr="00116436" w:rsidRDefault="00BB34DD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2</w:t>
            </w:r>
          </w:p>
        </w:tc>
      </w:tr>
      <w:tr w:rsidR="00BB34DD" w:rsidRPr="00116436" w:rsidTr="0007413F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42</w:t>
            </w: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42</w:t>
            </w: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В том числе:</w:t>
            </w:r>
          </w:p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</w:tr>
      <w:tr w:rsidR="00BB34DD" w:rsidRPr="00116436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</w:tr>
      <w:tr w:rsidR="00BB34DD" w:rsidRPr="00116436" w:rsidTr="0007413F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BB34DD" w:rsidRPr="00116436" w:rsidRDefault="00BB34DD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36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</w:t>
            </w:r>
          </w:p>
        </w:tc>
      </w:tr>
      <w:tr w:rsidR="00BB34DD" w:rsidRPr="00116436" w:rsidTr="0007413F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16436">
              <w:rPr>
                <w:sz w:val="28"/>
                <w:szCs w:val="28"/>
              </w:rPr>
              <w:t>з.е</w:t>
            </w:r>
            <w:proofErr w:type="spellEnd"/>
            <w:r w:rsidRPr="0011643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</w:t>
            </w:r>
            <w:r w:rsidRPr="00116436">
              <w:rPr>
                <w:sz w:val="28"/>
                <w:szCs w:val="28"/>
                <w:lang w:val="en-US"/>
              </w:rPr>
              <w:t>/</w:t>
            </w: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144/4</w:t>
            </w:r>
          </w:p>
        </w:tc>
      </w:tr>
    </w:tbl>
    <w:p w:rsidR="00BB34DD" w:rsidRPr="00116436" w:rsidRDefault="00BB34DD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B34DD" w:rsidRPr="00116436" w:rsidRDefault="00BB34DD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заочной формы обучения: </w:t>
      </w:r>
    </w:p>
    <w:p w:rsidR="00BB34DD" w:rsidRPr="00116436" w:rsidRDefault="00BB34DD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BB34DD" w:rsidRPr="00116436" w:rsidTr="00551A40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Курс</w:t>
            </w:r>
          </w:p>
        </w:tc>
      </w:tr>
      <w:tr w:rsidR="00BB34DD" w:rsidRPr="00116436" w:rsidTr="00551A40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2</w:t>
            </w:r>
          </w:p>
        </w:tc>
      </w:tr>
      <w:tr w:rsidR="00BB34DD" w:rsidRPr="00116436" w:rsidTr="00551A40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24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24</w:t>
            </w:r>
          </w:p>
        </w:tc>
      </w:tr>
      <w:tr w:rsidR="00BB34DD" w:rsidRPr="00116436" w:rsidTr="00551A40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В том числе:</w:t>
            </w:r>
          </w:p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</w:tr>
      <w:tr w:rsidR="00BB34DD" w:rsidRPr="00116436" w:rsidTr="00551A40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551A40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9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Э, КЛР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Э, КЛР</w:t>
            </w:r>
          </w:p>
        </w:tc>
      </w:tr>
      <w:tr w:rsidR="00BB34DD" w:rsidRPr="00116436" w:rsidTr="00551A40">
        <w:trPr>
          <w:jc w:val="center"/>
        </w:trPr>
        <w:tc>
          <w:tcPr>
            <w:tcW w:w="5352" w:type="dxa"/>
            <w:vAlign w:val="center"/>
          </w:tcPr>
          <w:p w:rsidR="00BB34DD" w:rsidRPr="00116436" w:rsidRDefault="00BB34DD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16436">
              <w:rPr>
                <w:sz w:val="28"/>
                <w:szCs w:val="28"/>
              </w:rPr>
              <w:t>з.е</w:t>
            </w:r>
            <w:proofErr w:type="spellEnd"/>
            <w:r w:rsidRPr="0011643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</w:t>
            </w:r>
            <w:r w:rsidRPr="00116436">
              <w:rPr>
                <w:sz w:val="28"/>
                <w:szCs w:val="28"/>
                <w:lang w:val="en-US"/>
              </w:rPr>
              <w:t>/</w:t>
            </w: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BB34DD" w:rsidRPr="00116436" w:rsidRDefault="00BB34DD" w:rsidP="005E60F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144/4</w:t>
            </w:r>
          </w:p>
        </w:tc>
      </w:tr>
    </w:tbl>
    <w:p w:rsidR="00BB34DD" w:rsidRDefault="00BB34DD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BE22DD" w:rsidRPr="00BE22DD" w:rsidRDefault="00BE22DD" w:rsidP="00BE22DD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BE22DD">
        <w:rPr>
          <w:i/>
          <w:sz w:val="28"/>
          <w:szCs w:val="28"/>
        </w:rPr>
        <w:t>Примечания: «Форма контроля знаний» – экзамен (Э), контрольная работа (КЛР).</w:t>
      </w:r>
    </w:p>
    <w:p w:rsidR="00BE22DD" w:rsidRPr="00116436" w:rsidRDefault="00BE22DD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BB34DD" w:rsidRPr="00116436" w:rsidRDefault="00BB34DD" w:rsidP="00E31D48">
      <w:pPr>
        <w:ind w:firstLine="851"/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5. Содержание и структура дисциплины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5.1 Содержание дисциплины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30"/>
        <w:gridCol w:w="6202"/>
      </w:tblGrid>
      <w:tr w:rsidR="00BB34DD" w:rsidRPr="00116436" w:rsidTr="005C1D48">
        <w:trPr>
          <w:tblHeader/>
          <w:jc w:val="center"/>
        </w:trPr>
        <w:tc>
          <w:tcPr>
            <w:tcW w:w="622" w:type="dxa"/>
            <w:vAlign w:val="center"/>
          </w:tcPr>
          <w:p w:rsidR="00BB34DD" w:rsidRPr="00116436" w:rsidRDefault="00BB34DD" w:rsidP="0065228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16436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116436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030" w:type="dxa"/>
            <w:vAlign w:val="center"/>
          </w:tcPr>
          <w:p w:rsidR="00BB34DD" w:rsidRPr="00116436" w:rsidRDefault="00BB34DD" w:rsidP="0065228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BB34DD" w:rsidRPr="00116436" w:rsidRDefault="00BB34DD" w:rsidP="00652288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3030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Качество и основные модели его управления. Стандарты управления качеством (ISO 9000, ANSI/PMI, JIS). Стратегия управления качеством процессов и система шесть сигм. Понятие вариации процессов. Методы </w:t>
            </w:r>
            <w:r w:rsidRPr="00116436">
              <w:rPr>
                <w:sz w:val="24"/>
                <w:szCs w:val="24"/>
              </w:rPr>
              <w:lastRenderedPageBreak/>
              <w:t xml:space="preserve">описательной статистики: распределение, выборка, проверка гипотез. Параметры производительности процессов. Определение целевых показателей процессов. </w:t>
            </w:r>
            <w:proofErr w:type="spellStart"/>
            <w:r w:rsidRPr="00116436">
              <w:rPr>
                <w:sz w:val="24"/>
                <w:szCs w:val="24"/>
              </w:rPr>
              <w:t>Кайдзен</w:t>
            </w:r>
            <w:proofErr w:type="spellEnd"/>
            <w:r w:rsidRPr="00116436">
              <w:rPr>
                <w:sz w:val="24"/>
                <w:szCs w:val="24"/>
              </w:rPr>
              <w:t>. Бережливое производство.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030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Общая схема управления качеством проекта. Качество и сорт. </w:t>
            </w:r>
            <w:proofErr w:type="spellStart"/>
            <w:r w:rsidRPr="00116436">
              <w:rPr>
                <w:sz w:val="24"/>
                <w:szCs w:val="24"/>
              </w:rPr>
              <w:t>Прецизионность</w:t>
            </w:r>
            <w:proofErr w:type="spellEnd"/>
            <w:r w:rsidRPr="00116436">
              <w:rPr>
                <w:sz w:val="24"/>
                <w:szCs w:val="24"/>
              </w:rPr>
              <w:t xml:space="preserve"> и точность. Процессы управления качеством проекта: планирование, обеспечение и контроль. Общие и частные принципы управления качеством проекта. Разработка плана управления качеством проекта.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3030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6202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Планирование качества: оценка затрат и выгод, </w:t>
            </w:r>
            <w:proofErr w:type="spellStart"/>
            <w:r w:rsidRPr="00116436">
              <w:rPr>
                <w:sz w:val="24"/>
                <w:szCs w:val="24"/>
              </w:rPr>
              <w:t>бенчмаркинг</w:t>
            </w:r>
            <w:proofErr w:type="spellEnd"/>
            <w:r w:rsidRPr="00116436">
              <w:rPr>
                <w:sz w:val="24"/>
                <w:szCs w:val="24"/>
              </w:rPr>
              <w:t xml:space="preserve">, анализ матричных данных.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Процесс обеспечения качества: инструменты и методы планирования качества, аудит качества, анализ процесса, инструменты и методы контроля качества.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proofErr w:type="gramStart"/>
            <w:r w:rsidRPr="00116436">
              <w:rPr>
                <w:sz w:val="24"/>
                <w:szCs w:val="24"/>
              </w:rPr>
              <w:t>Процесс контроля качества: причинно-следственная диаграмма, контрольные карты, диаграммы зависимостей, гистограммы, диаграмма Парето, схема прогноза, диаграмма разброса, выборочные оценки, инспекция, проверка исправления дефектов.</w:t>
            </w:r>
            <w:proofErr w:type="gramEnd"/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Современные методы управления качеством: развертывание функции качества, метод </w:t>
            </w:r>
            <w:proofErr w:type="spellStart"/>
            <w:r w:rsidRPr="00116436">
              <w:rPr>
                <w:sz w:val="24"/>
                <w:szCs w:val="24"/>
              </w:rPr>
              <w:t>Кано</w:t>
            </w:r>
            <w:proofErr w:type="spellEnd"/>
            <w:r w:rsidRPr="00116436">
              <w:rPr>
                <w:sz w:val="24"/>
                <w:szCs w:val="24"/>
              </w:rPr>
              <w:t xml:space="preserve">, анализ причин и воздействий отказов. </w:t>
            </w:r>
          </w:p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Методы принятия решений: мозговой штурм, матрица затрат и выгод, диаграмма сходства, шкала целесообразности, диаграмма взаимосвязи, анализ силового поля, приборная панель процессов.</w:t>
            </w:r>
          </w:p>
        </w:tc>
      </w:tr>
      <w:tr w:rsidR="00BB34DD" w:rsidRPr="00116436" w:rsidTr="005C1D48">
        <w:trPr>
          <w:jc w:val="center"/>
        </w:trPr>
        <w:tc>
          <w:tcPr>
            <w:tcW w:w="622" w:type="dxa"/>
          </w:tcPr>
          <w:p w:rsidR="00BB34DD" w:rsidRPr="00116436" w:rsidRDefault="00BB34DD" w:rsidP="00652288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3030" w:type="dxa"/>
          </w:tcPr>
          <w:p w:rsidR="00BB34DD" w:rsidRPr="00116436" w:rsidRDefault="00BB34DD" w:rsidP="00145C76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6202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Стоимость низкого качества. Оценка затрат на управление качеством высокоскоростного транспортного обслуживания. Оценка эффекта и эффективности управления качеством. 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5.2 Разделы дисциплины и виды занятий</w:t>
      </w: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B34DD" w:rsidRPr="00116436" w:rsidTr="00E31D48">
        <w:trPr>
          <w:tblHeader/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16436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16436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B34DD" w:rsidRPr="00116436" w:rsidRDefault="00BB34DD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СРС</w:t>
            </w:r>
          </w:p>
        </w:tc>
      </w:tr>
      <w:tr w:rsidR="00BB34DD" w:rsidRPr="00116436" w:rsidTr="00551A40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621C01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145C76">
            <w:pPr>
              <w:jc w:val="center"/>
            </w:pPr>
            <w:r w:rsidRPr="00116436">
              <w:rPr>
                <w:sz w:val="28"/>
                <w:szCs w:val="28"/>
              </w:rPr>
              <w:t>18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16</w:t>
            </w:r>
          </w:p>
        </w:tc>
      </w:tr>
      <w:tr w:rsidR="00BB34DD" w:rsidRPr="00116436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E31D4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4E4E68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66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B34DD" w:rsidRPr="00116436" w:rsidTr="005E60F6">
        <w:trPr>
          <w:tblHeader/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16436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116436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B34DD" w:rsidRPr="00116436" w:rsidRDefault="00BB34DD" w:rsidP="005E60F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116436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4"/>
              </w:rPr>
            </w:pPr>
            <w:r w:rsidRPr="00116436">
              <w:rPr>
                <w:b/>
                <w:sz w:val="28"/>
                <w:szCs w:val="24"/>
              </w:rPr>
              <w:t>СРС</w:t>
            </w:r>
          </w:p>
        </w:tc>
      </w:tr>
      <w:tr w:rsidR="00BB34DD" w:rsidRPr="00116436" w:rsidTr="005E60F6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BB34DD" w:rsidRPr="00116436" w:rsidRDefault="00BB34DD" w:rsidP="00145C76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30</w:t>
            </w:r>
          </w:p>
        </w:tc>
      </w:tr>
      <w:tr w:rsidR="00BB34DD" w:rsidRPr="00116436" w:rsidTr="00DD66FD">
        <w:trPr>
          <w:jc w:val="center"/>
        </w:trPr>
        <w:tc>
          <w:tcPr>
            <w:tcW w:w="628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DD66FD">
            <w:pPr>
              <w:jc w:val="center"/>
            </w:pPr>
            <w:r w:rsidRPr="00116436">
              <w:rPr>
                <w:sz w:val="28"/>
                <w:szCs w:val="28"/>
              </w:rPr>
              <w:t>27</w:t>
            </w:r>
          </w:p>
        </w:tc>
      </w:tr>
      <w:tr w:rsidR="00BB34DD" w:rsidRPr="00116436" w:rsidTr="005E60F6">
        <w:trPr>
          <w:jc w:val="center"/>
        </w:trPr>
        <w:tc>
          <w:tcPr>
            <w:tcW w:w="5524" w:type="dxa"/>
            <w:gridSpan w:val="2"/>
            <w:vAlign w:val="center"/>
          </w:tcPr>
          <w:p w:rsidR="00BB34DD" w:rsidRPr="00116436" w:rsidRDefault="00BB34DD" w:rsidP="005E60F6">
            <w:pPr>
              <w:jc w:val="center"/>
              <w:rPr>
                <w:b/>
                <w:sz w:val="28"/>
                <w:szCs w:val="28"/>
              </w:rPr>
            </w:pPr>
            <w:r w:rsidRPr="0011643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145C7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B34DD" w:rsidRPr="00116436" w:rsidRDefault="00BB34DD" w:rsidP="005E60F6">
            <w:pPr>
              <w:jc w:val="center"/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111</w:t>
            </w:r>
          </w:p>
        </w:tc>
      </w:tr>
    </w:tbl>
    <w:p w:rsidR="00BB34DD" w:rsidRPr="00116436" w:rsidRDefault="00BB34DD" w:rsidP="00E31D48">
      <w:pPr>
        <w:ind w:firstLine="851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16436">
        <w:rPr>
          <w:b/>
          <w:bCs/>
          <w:sz w:val="28"/>
          <w:szCs w:val="28"/>
        </w:rPr>
        <w:t>обучающихся</w:t>
      </w:r>
      <w:proofErr w:type="gramEnd"/>
      <w:r w:rsidRPr="00116436">
        <w:rPr>
          <w:b/>
          <w:bCs/>
          <w:sz w:val="28"/>
          <w:szCs w:val="28"/>
        </w:rPr>
        <w:t xml:space="preserve"> по дисциплине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BB34DD" w:rsidRPr="00116436" w:rsidTr="0055193E">
        <w:trPr>
          <w:tblHeader/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№</w:t>
            </w:r>
          </w:p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116436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116436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BB34DD" w:rsidRPr="00116436" w:rsidRDefault="00BB34DD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11643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1.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качеством.</w:t>
            </w:r>
          </w:p>
        </w:tc>
        <w:tc>
          <w:tcPr>
            <w:tcW w:w="6092" w:type="dxa"/>
            <w:vAlign w:val="center"/>
          </w:tcPr>
          <w:p w:rsidR="00BB34DD" w:rsidRPr="00116436" w:rsidRDefault="00BB34DD" w:rsidP="00461CA1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>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461CA1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2.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Управление качеством высокоскоростного транспортного обслуживания: основные понятия и принципы</w:t>
            </w:r>
          </w:p>
        </w:tc>
        <w:tc>
          <w:tcPr>
            <w:tcW w:w="6092" w:type="dxa"/>
          </w:tcPr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>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Экономика железнодорожного транспорта: учебник / под ред. </w:t>
            </w:r>
            <w:proofErr w:type="spellStart"/>
            <w:r w:rsidRPr="00116436">
              <w:rPr>
                <w:sz w:val="24"/>
                <w:szCs w:val="24"/>
              </w:rPr>
              <w:t>Терёшиной</w:t>
            </w:r>
            <w:proofErr w:type="spellEnd"/>
            <w:r w:rsidRPr="00116436">
              <w:rPr>
                <w:sz w:val="24"/>
                <w:szCs w:val="24"/>
              </w:rPr>
              <w:t xml:space="preserve"> Н.П., Левицкой Л.П., </w:t>
            </w:r>
            <w:proofErr w:type="spellStart"/>
            <w:r w:rsidRPr="00116436">
              <w:rPr>
                <w:sz w:val="24"/>
                <w:szCs w:val="24"/>
              </w:rPr>
              <w:t>Шкуриной</w:t>
            </w:r>
            <w:proofErr w:type="spellEnd"/>
            <w:r w:rsidRPr="00116436">
              <w:rPr>
                <w:sz w:val="24"/>
                <w:szCs w:val="24"/>
              </w:rPr>
              <w:t xml:space="preserve"> Л.В.. – М.: УМЦ ЖДТ (Учебно-методический центр по образованию на железнодорожном транспорте), 2012. – 536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t>3.</w:t>
            </w:r>
          </w:p>
        </w:tc>
        <w:tc>
          <w:tcPr>
            <w:tcW w:w="2606" w:type="dxa"/>
          </w:tcPr>
          <w:p w:rsidR="00BB34DD" w:rsidRPr="00116436" w:rsidRDefault="00BB34DD" w:rsidP="00652288">
            <w:pPr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Современные методы управления качеством высокоскоростного транспортного обслуживания</w:t>
            </w:r>
          </w:p>
        </w:tc>
        <w:tc>
          <w:tcPr>
            <w:tcW w:w="6092" w:type="dxa"/>
          </w:tcPr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>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 xml:space="preserve">особие: в 2 т. / И.П. Киселёв и др.; </w:t>
            </w:r>
            <w:r w:rsidRPr="00116436">
              <w:rPr>
                <w:sz w:val="24"/>
                <w:szCs w:val="24"/>
              </w:rPr>
              <w:lastRenderedPageBreak/>
              <w:t>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B34DD" w:rsidRPr="00116436" w:rsidRDefault="00BB34DD" w:rsidP="0055193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</w:tc>
      </w:tr>
      <w:tr w:rsidR="00BB34DD" w:rsidRPr="00116436" w:rsidTr="00A227C4">
        <w:trPr>
          <w:jc w:val="center"/>
        </w:trPr>
        <w:tc>
          <w:tcPr>
            <w:tcW w:w="653" w:type="dxa"/>
            <w:vAlign w:val="center"/>
          </w:tcPr>
          <w:p w:rsidR="00BB34DD" w:rsidRPr="00116436" w:rsidRDefault="00BB34DD" w:rsidP="00DD66FD">
            <w:pPr>
              <w:rPr>
                <w:sz w:val="28"/>
                <w:szCs w:val="28"/>
              </w:rPr>
            </w:pPr>
            <w:r w:rsidRPr="00116436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06" w:type="dxa"/>
          </w:tcPr>
          <w:p w:rsidR="00BB34DD" w:rsidRPr="00116436" w:rsidRDefault="00BB34DD" w:rsidP="00652288">
            <w:r w:rsidRPr="00116436">
              <w:rPr>
                <w:sz w:val="24"/>
                <w:szCs w:val="24"/>
              </w:rPr>
              <w:t>Эффективность управления качеством высокоскоростного транспортного обслуживания и показатели её оценки</w:t>
            </w:r>
          </w:p>
        </w:tc>
        <w:tc>
          <w:tcPr>
            <w:tcW w:w="6092" w:type="dxa"/>
          </w:tcPr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>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116436">
              <w:rPr>
                <w:sz w:val="24"/>
                <w:szCs w:val="24"/>
              </w:rPr>
              <w:t>.</w:t>
            </w:r>
            <w:proofErr w:type="gramEnd"/>
            <w:r w:rsidRPr="00116436">
              <w:rPr>
                <w:sz w:val="24"/>
                <w:szCs w:val="24"/>
              </w:rPr>
              <w:t xml:space="preserve"> </w:t>
            </w:r>
            <w:proofErr w:type="gramStart"/>
            <w:r w:rsidRPr="00116436">
              <w:rPr>
                <w:sz w:val="24"/>
                <w:szCs w:val="24"/>
              </w:rPr>
              <w:t>п</w:t>
            </w:r>
            <w:proofErr w:type="gramEnd"/>
            <w:r w:rsidRPr="00116436">
              <w:rPr>
                <w:sz w:val="24"/>
                <w:szCs w:val="24"/>
              </w:rPr>
              <w:t>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B34DD" w:rsidRPr="00116436" w:rsidRDefault="00BB34DD" w:rsidP="0006152E">
            <w:pPr>
              <w:ind w:firstLine="462"/>
              <w:rPr>
                <w:sz w:val="24"/>
                <w:szCs w:val="24"/>
              </w:rPr>
            </w:pPr>
            <w:r w:rsidRPr="00116436">
              <w:rPr>
                <w:sz w:val="24"/>
                <w:szCs w:val="24"/>
              </w:rPr>
              <w:t xml:space="preserve">Экономика железнодорожного транспорта: учебник / под ред. </w:t>
            </w:r>
            <w:proofErr w:type="spellStart"/>
            <w:r w:rsidRPr="00116436">
              <w:rPr>
                <w:sz w:val="24"/>
                <w:szCs w:val="24"/>
              </w:rPr>
              <w:t>Терёшиной</w:t>
            </w:r>
            <w:proofErr w:type="spellEnd"/>
            <w:r w:rsidRPr="00116436">
              <w:rPr>
                <w:sz w:val="24"/>
                <w:szCs w:val="24"/>
              </w:rPr>
              <w:t xml:space="preserve"> Н.П., Левицкой Л.П., </w:t>
            </w:r>
            <w:proofErr w:type="spellStart"/>
            <w:r w:rsidRPr="00116436">
              <w:rPr>
                <w:sz w:val="24"/>
                <w:szCs w:val="24"/>
              </w:rPr>
              <w:t>Шкуриной</w:t>
            </w:r>
            <w:proofErr w:type="spellEnd"/>
            <w:r w:rsidRPr="00116436">
              <w:rPr>
                <w:sz w:val="24"/>
                <w:szCs w:val="24"/>
              </w:rPr>
              <w:t xml:space="preserve"> Л.В.. – М.: УМЦ ЖДТ (Учебно-методический центр по образованию на железнодорожном транспорте), 2012. – 536 с.</w:t>
            </w:r>
          </w:p>
        </w:tc>
      </w:tr>
    </w:tbl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16436">
        <w:rPr>
          <w:b/>
          <w:bCs/>
          <w:sz w:val="28"/>
          <w:szCs w:val="28"/>
        </w:rPr>
        <w:t>аттестации</w:t>
      </w:r>
      <w:proofErr w:type="gramEnd"/>
      <w:r w:rsidRPr="00116436">
        <w:rPr>
          <w:b/>
          <w:bCs/>
          <w:sz w:val="28"/>
          <w:szCs w:val="28"/>
        </w:rPr>
        <w:t xml:space="preserve"> обучающихся по дисциплине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06152E">
      <w:pPr>
        <w:ind w:firstLine="851"/>
        <w:jc w:val="both"/>
        <w:rPr>
          <w:bCs/>
          <w:iCs/>
          <w:sz w:val="28"/>
          <w:szCs w:val="28"/>
        </w:rPr>
      </w:pPr>
      <w:r w:rsidRPr="00116436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814C59">
      <w:pPr>
        <w:ind w:firstLine="851"/>
        <w:jc w:val="both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1.</w:t>
      </w:r>
      <w:r w:rsidRPr="00116436">
        <w:rPr>
          <w:sz w:val="28"/>
          <w:szCs w:val="28"/>
        </w:rPr>
        <w:tab/>
        <w:t>Всеобщее управление качеством: учебник / В. Н. Азаров [и др.]. - Москва: Учебно-методический центр по образованию на железнодорожном транспорте, 2013. - 571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2.</w:t>
      </w:r>
      <w:r w:rsidRPr="00116436">
        <w:rPr>
          <w:sz w:val="28"/>
          <w:szCs w:val="28"/>
        </w:rPr>
        <w:tab/>
        <w:t>Высокоскоростной железнодорожный транспорт. Общий курс: учеб</w:t>
      </w:r>
      <w:proofErr w:type="gramStart"/>
      <w:r w:rsidRPr="00116436">
        <w:rPr>
          <w:sz w:val="28"/>
          <w:szCs w:val="28"/>
        </w:rPr>
        <w:t>.</w:t>
      </w:r>
      <w:proofErr w:type="gramEnd"/>
      <w:r w:rsidRPr="00116436">
        <w:rPr>
          <w:sz w:val="28"/>
          <w:szCs w:val="28"/>
        </w:rPr>
        <w:t xml:space="preserve"> </w:t>
      </w:r>
      <w:proofErr w:type="gramStart"/>
      <w:r w:rsidRPr="00116436">
        <w:rPr>
          <w:sz w:val="28"/>
          <w:szCs w:val="28"/>
        </w:rPr>
        <w:t>п</w:t>
      </w:r>
      <w:proofErr w:type="gramEnd"/>
      <w:r w:rsidRPr="00116436">
        <w:rPr>
          <w:sz w:val="28"/>
          <w:szCs w:val="28"/>
        </w:rPr>
        <w:t xml:space="preserve">особие: в 2 т. / И.П. Киселёв и др.; под ред. И.П. Киселёва. – Т.1. – М.: </w:t>
      </w:r>
      <w:r w:rsidRPr="00116436">
        <w:rPr>
          <w:sz w:val="28"/>
          <w:szCs w:val="28"/>
        </w:rPr>
        <w:lastRenderedPageBreak/>
        <w:t>ФГБОУ «Учебно-методический центр по образованию на железнодорожном транспорте», 2014. – 308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3.</w:t>
      </w:r>
      <w:r w:rsidRPr="00116436">
        <w:rPr>
          <w:sz w:val="28"/>
          <w:szCs w:val="28"/>
        </w:rPr>
        <w:tab/>
        <w:t>Высокоскоростной железнодорожный транспорт. Общий курс: учеб</w:t>
      </w:r>
      <w:proofErr w:type="gramStart"/>
      <w:r w:rsidRPr="00116436">
        <w:rPr>
          <w:sz w:val="28"/>
          <w:szCs w:val="28"/>
        </w:rPr>
        <w:t>.</w:t>
      </w:r>
      <w:proofErr w:type="gramEnd"/>
      <w:r w:rsidRPr="00116436">
        <w:rPr>
          <w:sz w:val="28"/>
          <w:szCs w:val="28"/>
        </w:rPr>
        <w:t xml:space="preserve"> </w:t>
      </w:r>
      <w:proofErr w:type="gramStart"/>
      <w:r w:rsidRPr="00116436">
        <w:rPr>
          <w:sz w:val="28"/>
          <w:szCs w:val="28"/>
        </w:rPr>
        <w:t>п</w:t>
      </w:r>
      <w:proofErr w:type="gramEnd"/>
      <w:r w:rsidRPr="00116436">
        <w:rPr>
          <w:sz w:val="28"/>
          <w:szCs w:val="28"/>
        </w:rPr>
        <w:t>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с.;</w:t>
      </w:r>
    </w:p>
    <w:p w:rsidR="00BB34DD" w:rsidRPr="00116436" w:rsidRDefault="00BB34DD" w:rsidP="001F2B74">
      <w:pPr>
        <w:ind w:firstLine="851"/>
        <w:jc w:val="both"/>
        <w:rPr>
          <w:sz w:val="28"/>
          <w:szCs w:val="28"/>
        </w:rPr>
      </w:pPr>
      <w:r w:rsidRPr="00116436">
        <w:rPr>
          <w:sz w:val="28"/>
          <w:szCs w:val="28"/>
        </w:rPr>
        <w:t>4.</w:t>
      </w:r>
      <w:r w:rsidRPr="00116436">
        <w:rPr>
          <w:sz w:val="28"/>
          <w:szCs w:val="28"/>
        </w:rPr>
        <w:tab/>
        <w:t xml:space="preserve">Экономика железнодорожного транспорта: учебник / под ред. </w:t>
      </w:r>
      <w:proofErr w:type="spellStart"/>
      <w:r w:rsidRPr="00116436">
        <w:rPr>
          <w:sz w:val="28"/>
          <w:szCs w:val="28"/>
        </w:rPr>
        <w:t>Терёшиной</w:t>
      </w:r>
      <w:proofErr w:type="spellEnd"/>
      <w:r w:rsidRPr="00116436">
        <w:rPr>
          <w:sz w:val="28"/>
          <w:szCs w:val="28"/>
        </w:rPr>
        <w:t xml:space="preserve"> Н.П., Левицкой Л.П., </w:t>
      </w:r>
      <w:proofErr w:type="spellStart"/>
      <w:r w:rsidRPr="00116436">
        <w:rPr>
          <w:sz w:val="28"/>
          <w:szCs w:val="28"/>
        </w:rPr>
        <w:t>Шкуриной</w:t>
      </w:r>
      <w:proofErr w:type="spellEnd"/>
      <w:r w:rsidRPr="00116436">
        <w:rPr>
          <w:sz w:val="28"/>
          <w:szCs w:val="28"/>
        </w:rPr>
        <w:t xml:space="preserve"> Л.В.. – М.: УМЦ ЖДТ (Учебно-методический центр по образованию на железнодорожном транспорте), 2012. – 536 с.</w:t>
      </w:r>
    </w:p>
    <w:p w:rsidR="00BB34DD" w:rsidRPr="00116436" w:rsidRDefault="00BB34DD" w:rsidP="00814C59">
      <w:pPr>
        <w:ind w:firstLine="851"/>
        <w:jc w:val="both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3492B" w:rsidRPr="00E3492B" w:rsidRDefault="00E3492B" w:rsidP="00E3492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3492B">
        <w:rPr>
          <w:sz w:val="28"/>
          <w:szCs w:val="28"/>
        </w:rPr>
        <w:t>Михеева Е. Н., Сероштан М. В. Управление качеством. Учебник. —  Москва:  Дашков и</w:t>
      </w:r>
      <w:proofErr w:type="gramStart"/>
      <w:r w:rsidRPr="00E3492B">
        <w:rPr>
          <w:sz w:val="28"/>
          <w:szCs w:val="28"/>
        </w:rPr>
        <w:t xml:space="preserve"> К</w:t>
      </w:r>
      <w:proofErr w:type="gramEnd"/>
      <w:r w:rsidRPr="00E3492B">
        <w:rPr>
          <w:sz w:val="28"/>
          <w:szCs w:val="28"/>
        </w:rPr>
        <w:t xml:space="preserve"> 2014 г.— 532 с. — Режим доступа: </w:t>
      </w:r>
      <w:hyperlink r:id="rId11" w:history="1">
        <w:r w:rsidRPr="00E3492B">
          <w:rPr>
            <w:sz w:val="28"/>
            <w:szCs w:val="28"/>
          </w:rPr>
          <w:t>http://ibooks.ru/reading.php?productid=342611</w:t>
        </w:r>
      </w:hyperlink>
    </w:p>
    <w:p w:rsidR="00E3492B" w:rsidRDefault="00E3492B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О железнодорожном транспорте в Российской Федерации: Федеральный закон от 10 января 2003 г. №17-ФЗ с изменениями; 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>Устав железнодорожного транспорта Российской Федерации: Федеральный закон от 10 января 2003 г. №18-ФЗ с дополнениями;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 9000—2001 Системы менеджмента качества. Основные положения и словарь.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2002;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 9004—2001 Системы менеджмента качества. Рекомендации по улучшению деятельности.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2002;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 10006—2005 Системы менеджмента качества. Руководство по менеджменту качества при проектировании.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2006;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ИСО/ТО 10017—2005 Статистические методы. Руководство по применению в соответствии с 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 9001.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2006;</w:t>
      </w:r>
    </w:p>
    <w:p w:rsidR="00BB34DD" w:rsidRPr="00116436" w:rsidRDefault="00BB34DD" w:rsidP="0006152E">
      <w:pPr>
        <w:pStyle w:val="ConsPlusNormal"/>
        <w:numPr>
          <w:ilvl w:val="0"/>
          <w:numId w:val="1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643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1164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6436">
        <w:rPr>
          <w:rFonts w:ascii="Times New Roman" w:hAnsi="Times New Roman" w:cs="Times New Roman"/>
          <w:sz w:val="28"/>
          <w:szCs w:val="28"/>
        </w:rPr>
        <w:t xml:space="preserve"> ИСО 10005-2007 Менеджмент организации. Руководящие указания по планированию качества. М.: 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, 2008.</w:t>
      </w:r>
    </w:p>
    <w:p w:rsidR="00BB34DD" w:rsidRPr="00116436" w:rsidRDefault="00BB34DD" w:rsidP="001F2B74">
      <w:pPr>
        <w:pStyle w:val="ConsPlusNormal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</w:p>
    <w:p w:rsidR="005E04AA" w:rsidRDefault="00BB34DD" w:rsidP="00E01054">
      <w:pPr>
        <w:pStyle w:val="Style40"/>
        <w:widowControl/>
        <w:numPr>
          <w:ilvl w:val="0"/>
          <w:numId w:val="7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16436">
        <w:rPr>
          <w:rStyle w:val="FontStyle67"/>
          <w:sz w:val="28"/>
          <w:szCs w:val="28"/>
        </w:rPr>
        <w:t xml:space="preserve"> </w:t>
      </w:r>
      <w:r w:rsidR="00E01054" w:rsidRPr="00123B9C">
        <w:rPr>
          <w:sz w:val="28"/>
          <w:szCs w:val="28"/>
        </w:rPr>
        <w:t xml:space="preserve">Личный кабинет </w:t>
      </w:r>
      <w:proofErr w:type="gramStart"/>
      <w:r w:rsidR="00E01054" w:rsidRPr="00123B9C">
        <w:rPr>
          <w:sz w:val="28"/>
          <w:szCs w:val="28"/>
        </w:rPr>
        <w:t>обучающегося</w:t>
      </w:r>
      <w:proofErr w:type="gramEnd"/>
      <w:r w:rsidR="00E01054" w:rsidRPr="00123B9C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2" w:history="1">
        <w:r w:rsidR="00E63931" w:rsidRPr="00F70969">
          <w:rPr>
            <w:rStyle w:val="af7"/>
            <w:sz w:val="28"/>
            <w:szCs w:val="28"/>
          </w:rPr>
          <w:t>http://sdo.pgups.ru/</w:t>
        </w:r>
      </w:hyperlink>
      <w:r w:rsidR="00E63931">
        <w:rPr>
          <w:sz w:val="28"/>
          <w:szCs w:val="28"/>
        </w:rPr>
        <w:t xml:space="preserve">, </w:t>
      </w:r>
      <w:r w:rsidR="00E63931" w:rsidRPr="00B25A2C">
        <w:rPr>
          <w:sz w:val="28"/>
          <w:szCs w:val="28"/>
        </w:rPr>
        <w:t>http://pgups-mde.ru</w:t>
      </w:r>
      <w:r w:rsidR="00E01054" w:rsidRPr="00123B9C">
        <w:rPr>
          <w:sz w:val="28"/>
          <w:szCs w:val="28"/>
        </w:rPr>
        <w:t xml:space="preserve">  (для доступа к полнотекстовым документам требуется авторизация). </w:t>
      </w:r>
    </w:p>
    <w:p w:rsidR="005E04AA" w:rsidRPr="00261E48" w:rsidRDefault="005E04AA" w:rsidP="005E04AA">
      <w:pPr>
        <w:numPr>
          <w:ilvl w:val="0"/>
          <w:numId w:val="7"/>
        </w:numPr>
        <w:tabs>
          <w:tab w:val="num" w:pos="1440"/>
        </w:tabs>
        <w:ind w:firstLine="900"/>
        <w:jc w:val="both"/>
        <w:rPr>
          <w:sz w:val="28"/>
          <w:szCs w:val="28"/>
        </w:rPr>
      </w:pPr>
      <w:r w:rsidRPr="00261E48">
        <w:rPr>
          <w:bCs/>
          <w:sz w:val="28"/>
          <w:szCs w:val="28"/>
        </w:rPr>
        <w:lastRenderedPageBreak/>
        <w:t xml:space="preserve">Официальный сайт библиотеки ПГУПС. – Режим доступа: </w:t>
      </w:r>
      <w:hyperlink r:id="rId13" w:tgtFrame="_blank" w:history="1">
        <w:r w:rsidRPr="00261E48">
          <w:rPr>
            <w:bCs/>
            <w:sz w:val="28"/>
            <w:szCs w:val="28"/>
          </w:rPr>
          <w:t>http://library.pgups.ru</w:t>
        </w:r>
      </w:hyperlink>
      <w:r w:rsidRPr="00261E48">
        <w:rPr>
          <w:bCs/>
          <w:sz w:val="28"/>
          <w:szCs w:val="28"/>
        </w:rPr>
        <w:t>;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rStyle w:val="FontStyle67"/>
          <w:sz w:val="28"/>
          <w:szCs w:val="28"/>
        </w:rPr>
      </w:pPr>
      <w:r w:rsidRPr="00116436">
        <w:rPr>
          <w:rStyle w:val="FontStyle67"/>
          <w:sz w:val="28"/>
          <w:szCs w:val="28"/>
        </w:rPr>
        <w:t>Электронная библиотека издательского дома «Гребенников», http://</w:t>
      </w:r>
      <w:r w:rsidRPr="00116436">
        <w:rPr>
          <w:rStyle w:val="FontStyle67"/>
          <w:sz w:val="28"/>
          <w:szCs w:val="28"/>
          <w:lang w:val="en-US"/>
        </w:rPr>
        <w:t>www</w:t>
      </w:r>
      <w:r w:rsidRPr="00116436">
        <w:rPr>
          <w:rStyle w:val="FontStyle67"/>
          <w:sz w:val="28"/>
          <w:szCs w:val="28"/>
        </w:rPr>
        <w:t>.grebennikon.ru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 xml:space="preserve"> Электронно-библиотечная система Издательство «Лань»,  e.lanbook.com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Деловой журнал «РЖД – партнер», http://www.RZD-partner.ru.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Информационный ресурс ОАО «РЖД», http://www.RZD.ru.</w:t>
      </w:r>
    </w:p>
    <w:p w:rsidR="00BB34DD" w:rsidRPr="00116436" w:rsidRDefault="00BB34DD" w:rsidP="0006152E">
      <w:pPr>
        <w:pStyle w:val="Style40"/>
        <w:widowControl/>
        <w:numPr>
          <w:ilvl w:val="0"/>
          <w:numId w:val="7"/>
        </w:numPr>
        <w:spacing w:line="240" w:lineRule="auto"/>
        <w:ind w:firstLine="851"/>
        <w:rPr>
          <w:sz w:val="28"/>
          <w:szCs w:val="28"/>
        </w:rPr>
      </w:pPr>
      <w:r w:rsidRPr="00116436">
        <w:rPr>
          <w:sz w:val="28"/>
          <w:szCs w:val="28"/>
        </w:rPr>
        <w:t>Гарант, информационно-правовой портал. http://base.garant.ru</w:t>
      </w:r>
    </w:p>
    <w:p w:rsidR="00BB34DD" w:rsidRPr="00116436" w:rsidRDefault="00BB34DD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BB34DD" w:rsidRPr="00116436" w:rsidRDefault="00BB34DD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16436">
        <w:rPr>
          <w:b/>
          <w:bCs/>
          <w:sz w:val="28"/>
          <w:szCs w:val="28"/>
        </w:rPr>
        <w:t>обучающихся</w:t>
      </w:r>
      <w:proofErr w:type="gramEnd"/>
      <w:r w:rsidRPr="00116436">
        <w:rPr>
          <w:b/>
          <w:bCs/>
          <w:sz w:val="28"/>
          <w:szCs w:val="28"/>
        </w:rPr>
        <w:t xml:space="preserve"> по освоению дисциплины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 w:rsidP="00E31D48">
      <w:pPr>
        <w:ind w:firstLine="851"/>
        <w:rPr>
          <w:bCs/>
          <w:sz w:val="28"/>
          <w:szCs w:val="28"/>
        </w:rPr>
      </w:pPr>
      <w:r w:rsidRPr="00116436">
        <w:rPr>
          <w:bCs/>
          <w:sz w:val="28"/>
          <w:szCs w:val="28"/>
        </w:rPr>
        <w:t>Порядок изучения дисциплины следующий:</w:t>
      </w:r>
    </w:p>
    <w:p w:rsidR="00BB34DD" w:rsidRPr="00116436" w:rsidRDefault="00BB34DD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16436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34DD" w:rsidRPr="00116436" w:rsidRDefault="00205872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B34DD" w:rsidRPr="00116436" w:rsidRDefault="00BB34DD" w:rsidP="0006152E">
      <w:pPr>
        <w:pStyle w:val="af8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116436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34DD" w:rsidRPr="00116436" w:rsidRDefault="00BB34DD" w:rsidP="00E31D48">
      <w:pPr>
        <w:ind w:firstLine="851"/>
        <w:jc w:val="center"/>
        <w:rPr>
          <w:bCs/>
          <w:sz w:val="28"/>
          <w:szCs w:val="28"/>
        </w:rPr>
      </w:pPr>
    </w:p>
    <w:p w:rsidR="00BB34DD" w:rsidRPr="00116436" w:rsidRDefault="00BB34DD">
      <w:pPr>
        <w:rPr>
          <w:b/>
          <w:bCs/>
          <w:sz w:val="28"/>
          <w:szCs w:val="28"/>
        </w:rPr>
      </w:pPr>
    </w:p>
    <w:p w:rsidR="00BB34DD" w:rsidRPr="00116436" w:rsidRDefault="00BB34DD" w:rsidP="00E31D48">
      <w:pPr>
        <w:jc w:val="center"/>
        <w:rPr>
          <w:b/>
          <w:bCs/>
          <w:sz w:val="28"/>
          <w:szCs w:val="28"/>
        </w:rPr>
      </w:pPr>
      <w:r w:rsidRPr="0011643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B34DD" w:rsidRPr="00116436" w:rsidRDefault="00BB34DD" w:rsidP="005E38E9">
      <w:pPr>
        <w:ind w:firstLine="851"/>
        <w:jc w:val="both"/>
        <w:rPr>
          <w:bCs/>
          <w:sz w:val="28"/>
          <w:szCs w:val="28"/>
        </w:rPr>
      </w:pPr>
    </w:p>
    <w:p w:rsidR="00E01054" w:rsidRPr="00D2714B" w:rsidRDefault="00E01054" w:rsidP="00E0105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01054" w:rsidRPr="00D2714B" w:rsidRDefault="00E01054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E01054" w:rsidRPr="00D2714B" w:rsidRDefault="00E01054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E01054" w:rsidRPr="00D2714B" w:rsidRDefault="00205872" w:rsidP="00E0105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I [Электронный ресурс]. Режим доступа:  </w:t>
      </w:r>
      <w:r w:rsidR="005E04AA" w:rsidRPr="005E04AA">
        <w:rPr>
          <w:bCs/>
          <w:sz w:val="28"/>
          <w:szCs w:val="28"/>
        </w:rPr>
        <w:t>http://sdo.pgups.ru</w:t>
      </w:r>
      <w:r w:rsidR="005E04AA">
        <w:rPr>
          <w:bCs/>
          <w:sz w:val="28"/>
          <w:szCs w:val="28"/>
        </w:rPr>
        <w:t xml:space="preserve">, </w:t>
      </w:r>
      <w:r w:rsidR="005E04AA" w:rsidRPr="00B25A2C">
        <w:rPr>
          <w:sz w:val="28"/>
          <w:szCs w:val="28"/>
        </w:rPr>
        <w:t>http://pgups-mde.ru</w:t>
      </w:r>
      <w:r>
        <w:rPr>
          <w:bCs/>
          <w:sz w:val="28"/>
          <w:szCs w:val="28"/>
        </w:rPr>
        <w:t>.</w:t>
      </w:r>
    </w:p>
    <w:p w:rsidR="00312DAF" w:rsidRPr="00CC0007" w:rsidRDefault="000E551E" w:rsidP="000E551E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15164308" wp14:editId="1216554A">
            <wp:simplePos x="0" y="0"/>
            <wp:positionH relativeFrom="column">
              <wp:posOffset>-927735</wp:posOffset>
            </wp:positionH>
            <wp:positionV relativeFrom="paragraph">
              <wp:posOffset>-387985</wp:posOffset>
            </wp:positionV>
            <wp:extent cx="7400925" cy="10601325"/>
            <wp:effectExtent l="0" t="0" r="9525" b="9525"/>
            <wp:wrapSquare wrapText="bothSides"/>
            <wp:docPr id="3" name="Рисунок 3" descr="D:\ЭВС 1 (1)\рп послед листБ1.В1 Д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ВС 1 (1)\рп послед листБ1.В1 ДВ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72">
        <w:rPr>
          <w:bCs/>
          <w:sz w:val="28"/>
        </w:rPr>
        <w:t xml:space="preserve">Дисциплина обеспечена необходимым комплектом лицензионного </w:t>
      </w:r>
    </w:p>
    <w:sectPr w:rsidR="00312DAF" w:rsidRPr="00CC0007" w:rsidSect="00CA0BE9">
      <w:headerReference w:type="first" r:id="rId15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EBC" w:rsidRDefault="003A6EBC" w:rsidP="00FC1BEB">
      <w:r>
        <w:separator/>
      </w:r>
    </w:p>
  </w:endnote>
  <w:endnote w:type="continuationSeparator" w:id="0">
    <w:p w:rsidR="003A6EBC" w:rsidRDefault="003A6EB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EBC" w:rsidRDefault="003A6EBC" w:rsidP="00FC1BEB">
      <w:r>
        <w:separator/>
      </w:r>
    </w:p>
  </w:footnote>
  <w:footnote w:type="continuationSeparator" w:id="0">
    <w:p w:rsidR="003A6EBC" w:rsidRDefault="003A6EBC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4DD" w:rsidRPr="00341580" w:rsidRDefault="00BB34DD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517CDD"/>
    <w:multiLevelType w:val="hybridMultilevel"/>
    <w:tmpl w:val="D4DEC2B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36C73588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B40D9"/>
    <w:multiLevelType w:val="hybridMultilevel"/>
    <w:tmpl w:val="1B642576"/>
    <w:lvl w:ilvl="0" w:tplc="5B5C434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6"/>
  </w:num>
  <w:num w:numId="12">
    <w:abstractNumId w:val="10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7D0"/>
    <w:rsid w:val="000059B7"/>
    <w:rsid w:val="00007C5B"/>
    <w:rsid w:val="00010074"/>
    <w:rsid w:val="0001032B"/>
    <w:rsid w:val="00010404"/>
    <w:rsid w:val="000110E6"/>
    <w:rsid w:val="0001113B"/>
    <w:rsid w:val="00011827"/>
    <w:rsid w:val="00011912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152E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0A4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51E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19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436"/>
    <w:rsid w:val="00116C63"/>
    <w:rsid w:val="0011708E"/>
    <w:rsid w:val="001171C3"/>
    <w:rsid w:val="00121992"/>
    <w:rsid w:val="00121EFA"/>
    <w:rsid w:val="00122DE9"/>
    <w:rsid w:val="00122E31"/>
    <w:rsid w:val="0012478F"/>
    <w:rsid w:val="00125455"/>
    <w:rsid w:val="00125D29"/>
    <w:rsid w:val="00126084"/>
    <w:rsid w:val="001268B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5C7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26D"/>
    <w:rsid w:val="00172AE4"/>
    <w:rsid w:val="00173D36"/>
    <w:rsid w:val="00173E37"/>
    <w:rsid w:val="00173F1F"/>
    <w:rsid w:val="00173FDD"/>
    <w:rsid w:val="001744B0"/>
    <w:rsid w:val="001752AA"/>
    <w:rsid w:val="00175437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889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2B74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2DE"/>
    <w:rsid w:val="00205872"/>
    <w:rsid w:val="002058F6"/>
    <w:rsid w:val="002059F4"/>
    <w:rsid w:val="002078BF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9A0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DA4"/>
    <w:rsid w:val="00255D99"/>
    <w:rsid w:val="00257348"/>
    <w:rsid w:val="00257D28"/>
    <w:rsid w:val="0026040B"/>
    <w:rsid w:val="00260597"/>
    <w:rsid w:val="00261906"/>
    <w:rsid w:val="002619E2"/>
    <w:rsid w:val="00261F5D"/>
    <w:rsid w:val="00262B03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51E3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B7E2F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DAF"/>
    <w:rsid w:val="00312E1F"/>
    <w:rsid w:val="00312ED2"/>
    <w:rsid w:val="00313AC1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C43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EBC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8B7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5F86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B6D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1CA1"/>
    <w:rsid w:val="004628F9"/>
    <w:rsid w:val="004634F4"/>
    <w:rsid w:val="00463B9D"/>
    <w:rsid w:val="004645D1"/>
    <w:rsid w:val="00464F9F"/>
    <w:rsid w:val="00466078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3FFE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D7CA3"/>
    <w:rsid w:val="004E0F10"/>
    <w:rsid w:val="004E1655"/>
    <w:rsid w:val="004E36C4"/>
    <w:rsid w:val="004E4012"/>
    <w:rsid w:val="004E45AE"/>
    <w:rsid w:val="004E4B58"/>
    <w:rsid w:val="004E4E6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139C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5A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1B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3E"/>
    <w:rsid w:val="0055194E"/>
    <w:rsid w:val="00551A40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1D48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4AA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6081"/>
    <w:rsid w:val="005E60F6"/>
    <w:rsid w:val="005E674D"/>
    <w:rsid w:val="005E6C95"/>
    <w:rsid w:val="005E7518"/>
    <w:rsid w:val="005E7EED"/>
    <w:rsid w:val="005F0285"/>
    <w:rsid w:val="005F0A39"/>
    <w:rsid w:val="005F0EBC"/>
    <w:rsid w:val="005F1744"/>
    <w:rsid w:val="005F1BD0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8D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288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0CC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4189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1F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54A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1437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875"/>
    <w:rsid w:val="00872E4A"/>
    <w:rsid w:val="0087301D"/>
    <w:rsid w:val="00873C1E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2A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2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3CC0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8FA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0FF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346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2B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00"/>
    <w:rsid w:val="009850D6"/>
    <w:rsid w:val="009852E6"/>
    <w:rsid w:val="00985CC9"/>
    <w:rsid w:val="00985E1C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7C4"/>
    <w:rsid w:val="00A22CBA"/>
    <w:rsid w:val="00A23DE4"/>
    <w:rsid w:val="00A24C6E"/>
    <w:rsid w:val="00A259EF"/>
    <w:rsid w:val="00A25E96"/>
    <w:rsid w:val="00A2625B"/>
    <w:rsid w:val="00A26617"/>
    <w:rsid w:val="00A2696C"/>
    <w:rsid w:val="00A27B0B"/>
    <w:rsid w:val="00A30398"/>
    <w:rsid w:val="00A30608"/>
    <w:rsid w:val="00A31041"/>
    <w:rsid w:val="00A314A3"/>
    <w:rsid w:val="00A32270"/>
    <w:rsid w:val="00A32C81"/>
    <w:rsid w:val="00A32EBC"/>
    <w:rsid w:val="00A332A6"/>
    <w:rsid w:val="00A339B7"/>
    <w:rsid w:val="00A34133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38D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1801"/>
    <w:rsid w:val="00B52737"/>
    <w:rsid w:val="00B52934"/>
    <w:rsid w:val="00B5320D"/>
    <w:rsid w:val="00B54BA8"/>
    <w:rsid w:val="00B565EB"/>
    <w:rsid w:val="00B5758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C28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4DD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4012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2DD"/>
    <w:rsid w:val="00BE4F4F"/>
    <w:rsid w:val="00BE51A5"/>
    <w:rsid w:val="00BE5981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65D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C4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573A9"/>
    <w:rsid w:val="00C600F8"/>
    <w:rsid w:val="00C615AC"/>
    <w:rsid w:val="00C61979"/>
    <w:rsid w:val="00C63181"/>
    <w:rsid w:val="00C637B3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346"/>
    <w:rsid w:val="00C86D3E"/>
    <w:rsid w:val="00C874EC"/>
    <w:rsid w:val="00C8755E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1C4A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517C"/>
    <w:rsid w:val="00CC58D2"/>
    <w:rsid w:val="00CC5C5D"/>
    <w:rsid w:val="00CC6027"/>
    <w:rsid w:val="00CC6205"/>
    <w:rsid w:val="00CC6255"/>
    <w:rsid w:val="00CC65C0"/>
    <w:rsid w:val="00CC7354"/>
    <w:rsid w:val="00CC7555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0C22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177F5"/>
    <w:rsid w:val="00D17951"/>
    <w:rsid w:val="00D21261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2E9"/>
    <w:rsid w:val="00D32378"/>
    <w:rsid w:val="00D326D1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66FD"/>
    <w:rsid w:val="00DD7063"/>
    <w:rsid w:val="00DE0488"/>
    <w:rsid w:val="00DE06E9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8C9"/>
    <w:rsid w:val="00E00B60"/>
    <w:rsid w:val="00E00C37"/>
    <w:rsid w:val="00E01054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492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734"/>
    <w:rsid w:val="00E47B03"/>
    <w:rsid w:val="00E505D0"/>
    <w:rsid w:val="00E513E8"/>
    <w:rsid w:val="00E52D68"/>
    <w:rsid w:val="00E53B6B"/>
    <w:rsid w:val="00E54C36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931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2F4B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E1B"/>
    <w:rsid w:val="00F370D0"/>
    <w:rsid w:val="00F40A1F"/>
    <w:rsid w:val="00F416EF"/>
    <w:rsid w:val="00F43960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0ECA"/>
    <w:rsid w:val="00F616D9"/>
    <w:rsid w:val="00F62ACC"/>
    <w:rsid w:val="00F63480"/>
    <w:rsid w:val="00F63DBA"/>
    <w:rsid w:val="00F64B6D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CDF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6F25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120B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7C0FF0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7C0FF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4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9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9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61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19400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кафедра "Экономика транспорта"</cp:lastModifiedBy>
  <cp:revision>4</cp:revision>
  <cp:lastPrinted>2017-11-17T17:46:00Z</cp:lastPrinted>
  <dcterms:created xsi:type="dcterms:W3CDTF">2018-06-04T11:31:00Z</dcterms:created>
  <dcterms:modified xsi:type="dcterms:W3CDTF">2018-06-23T08:33:00Z</dcterms:modified>
</cp:coreProperties>
</file>