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7573D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22B59" w:rsidRDefault="00F22B59" w:rsidP="00F22B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22B59" w:rsidRPr="00152A7C" w:rsidRDefault="00F22B59" w:rsidP="00F22B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2A5700" w:rsidRDefault="007573D3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2A5700">
        <w:rPr>
          <w:rFonts w:ascii="Times New Roman" w:hAnsi="Times New Roman" w:cs="Times New Roman"/>
          <w:sz w:val="24"/>
          <w:szCs w:val="24"/>
        </w:rPr>
        <w:t xml:space="preserve">ТЕХНИКО-ЭКОНОМИЧЕСКИЙ АНАЛИЗ И </w:t>
      </w:r>
    </w:p>
    <w:p w:rsidR="00632136" w:rsidRPr="00152A7C" w:rsidRDefault="002A570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ИНВЕСТИЦИОННОГО ПРОЕКТА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2A5700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1FA2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91FA2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2A5700">
        <w:rPr>
          <w:rFonts w:ascii="Times New Roman" w:hAnsi="Times New Roman" w:cs="Times New Roman"/>
          <w:sz w:val="24"/>
          <w:szCs w:val="24"/>
        </w:rPr>
        <w:t>Управление проектами: анализ, инвестиции, технология реализации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2A57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E91FA2" w:rsidRDefault="00E91FA2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2A5700">
        <w:rPr>
          <w:rFonts w:ascii="Times New Roman" w:hAnsi="Times New Roman" w:cs="Times New Roman"/>
          <w:sz w:val="24"/>
          <w:szCs w:val="24"/>
        </w:rPr>
        <w:t>Технико-экономический анализ и оценка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» (Б1.В.</w:t>
      </w:r>
      <w:r w:rsidR="00045FBA">
        <w:rPr>
          <w:rFonts w:ascii="Times New Roman" w:hAnsi="Times New Roman" w:cs="Times New Roman"/>
          <w:sz w:val="24"/>
          <w:szCs w:val="24"/>
        </w:rPr>
        <w:t>Д</w:t>
      </w:r>
      <w:r w:rsidR="002A5700">
        <w:rPr>
          <w:rFonts w:ascii="Times New Roman" w:hAnsi="Times New Roman" w:cs="Times New Roman"/>
          <w:sz w:val="24"/>
          <w:szCs w:val="24"/>
        </w:rPr>
        <w:t>В.2.1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</w:t>
      </w:r>
      <w:r w:rsidRPr="00E91FA2">
        <w:rPr>
          <w:rFonts w:ascii="Times New Roman" w:hAnsi="Times New Roman" w:cs="Times New Roman"/>
          <w:sz w:val="24"/>
          <w:szCs w:val="24"/>
        </w:rPr>
        <w:t xml:space="preserve">и является дисциплиной </w:t>
      </w:r>
      <w:r w:rsidR="002A5700">
        <w:rPr>
          <w:rFonts w:ascii="Times New Roman" w:hAnsi="Times New Roman" w:cs="Times New Roman"/>
          <w:sz w:val="24"/>
          <w:szCs w:val="24"/>
        </w:rPr>
        <w:t>по выбору обучающегося</w:t>
      </w:r>
    </w:p>
    <w:p w:rsidR="00632136" w:rsidRPr="00152A7C" w:rsidRDefault="00632136" w:rsidP="002A57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A5700" w:rsidRPr="002A5700" w:rsidRDefault="002A5700" w:rsidP="002A570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системы знаний по теории и практике анализа и оценки проектов развития инфраструктуры организаций, инновационных транспортных систем на отраслевом рынке и в глобальной экономике, их разработке и реализации в различных экономических условиях; приобретения навыков анализа и </w:t>
      </w:r>
      <w:proofErr w:type="gramStart"/>
      <w:r w:rsidRPr="002A5700">
        <w:rPr>
          <w:rFonts w:ascii="Times New Roman" w:hAnsi="Times New Roman" w:cs="Times New Roman"/>
          <w:sz w:val="24"/>
          <w:szCs w:val="24"/>
        </w:rPr>
        <w:t>оценки  проектов</w:t>
      </w:r>
      <w:proofErr w:type="gramEnd"/>
      <w:r w:rsidRPr="002A5700">
        <w:rPr>
          <w:rFonts w:ascii="Times New Roman" w:hAnsi="Times New Roman" w:cs="Times New Roman"/>
          <w:sz w:val="24"/>
          <w:szCs w:val="24"/>
        </w:rPr>
        <w:t xml:space="preserve"> при принятии решений о их финансировании и внедрении. </w:t>
      </w:r>
    </w:p>
    <w:p w:rsidR="002A5700" w:rsidRPr="002A5700" w:rsidRDefault="002A5700" w:rsidP="002A570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решаются следующие задачи:</w:t>
      </w:r>
    </w:p>
    <w:p w:rsidR="002A5700" w:rsidRPr="002A5700" w:rsidRDefault="002A5700" w:rsidP="002A570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знакомство с теоретическими, методологическими и практическими знаниями о сущности инвестиционного проектирования и анализа, процессах и формах их организации и финансирования;</w:t>
      </w:r>
    </w:p>
    <w:p w:rsidR="002A5700" w:rsidRPr="002A5700" w:rsidRDefault="002A5700" w:rsidP="002A570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формирование знаний о структуре и экономическом содержании технико-экономического обоснования инвестиционных проектов;</w:t>
      </w:r>
    </w:p>
    <w:p w:rsidR="002A5700" w:rsidRPr="002A5700" w:rsidRDefault="002A5700" w:rsidP="002A570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формирования методологических знаний о применяемых в мире и РФ технологиях оценки инвестиционных проектов;</w:t>
      </w:r>
    </w:p>
    <w:p w:rsidR="002A5700" w:rsidRPr="002A5700" w:rsidRDefault="002A5700" w:rsidP="002A570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развитие умений самостоятельно проектировать инвестиционные решения, разрабатывать обосновывающие их документы и оценивать инвестиционные риски;</w:t>
      </w:r>
    </w:p>
    <w:p w:rsidR="002A5700" w:rsidRPr="002A5700" w:rsidRDefault="002A5700" w:rsidP="002A570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формирование практических знаний по разработке, анализу и оценке инвестиционных проектов;</w:t>
      </w:r>
    </w:p>
    <w:p w:rsidR="002A5700" w:rsidRPr="002A5700" w:rsidRDefault="002A5700" w:rsidP="002A570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проектного анализа, выбора источников финансирования проектов, а также методов их реализации.</w:t>
      </w:r>
    </w:p>
    <w:p w:rsidR="00632136" w:rsidRPr="00152A7C" w:rsidRDefault="00632136" w:rsidP="002A57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91FA2">
        <w:rPr>
          <w:rFonts w:ascii="Times New Roman" w:hAnsi="Times New Roman" w:cs="Times New Roman"/>
          <w:sz w:val="24"/>
          <w:szCs w:val="24"/>
        </w:rPr>
        <w:t xml:space="preserve">ПК-6, </w:t>
      </w:r>
      <w:r w:rsidR="002A5700">
        <w:rPr>
          <w:rFonts w:ascii="Times New Roman" w:hAnsi="Times New Roman" w:cs="Times New Roman"/>
          <w:sz w:val="24"/>
          <w:szCs w:val="24"/>
        </w:rPr>
        <w:t>ПК-9, ПК-10, ПК-12</w:t>
      </w:r>
      <w:r w:rsidR="00E91FA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2A5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2A5700" w:rsidRPr="002A5700" w:rsidRDefault="002A5700" w:rsidP="002A570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цели, задачи и основные принципы технико-экономического анализа;</w:t>
      </w:r>
    </w:p>
    <w:p w:rsidR="002A5700" w:rsidRPr="002A5700" w:rsidRDefault="002A5700" w:rsidP="002A570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2A5700" w:rsidRPr="002A5700" w:rsidRDefault="002A5700" w:rsidP="002A570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систему сбора, обработки подготовки информации для целей формирования технико-экономического обоснования инвестиций и составления бизнес-плана инвестиционного проекта;</w:t>
      </w:r>
    </w:p>
    <w:p w:rsidR="002A5700" w:rsidRPr="002A5700" w:rsidRDefault="002A5700" w:rsidP="002A570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возможности современных технических средств сбора, передачи и обработки проектной информации.</w:t>
      </w:r>
    </w:p>
    <w:p w:rsidR="00632136" w:rsidRPr="00152A7C" w:rsidRDefault="00632136" w:rsidP="002A5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2A5700" w:rsidRPr="002A5700" w:rsidRDefault="002A5700" w:rsidP="002A570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700">
        <w:rPr>
          <w:rFonts w:ascii="Times New Roman" w:hAnsi="Times New Roman" w:cs="Times New Roman"/>
          <w:sz w:val="24"/>
          <w:szCs w:val="24"/>
        </w:rPr>
        <w:lastRenderedPageBreak/>
        <w:t>использовать систему знаний о принципах инвестиционной деятельности, методах государственного регулирования для разработки проектных решений с учетом фактора неопределенности;</w:t>
      </w:r>
    </w:p>
    <w:p w:rsidR="002A5700" w:rsidRPr="002A5700" w:rsidRDefault="002A5700" w:rsidP="002A570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оценивать эффективность инвестиционных проектов с учётом фактора неопределенности;</w:t>
      </w:r>
    </w:p>
    <w:p w:rsidR="002A5700" w:rsidRPr="002A5700" w:rsidRDefault="002A5700" w:rsidP="002A570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использовать прогрессивные формы и методы поиска информации для проведения экономических расчётов и составления прогнозов основных социально-экономических показателей деятельности предприятия, отрасли, региона и экономики в целом;</w:t>
      </w:r>
    </w:p>
    <w:p w:rsidR="002A5700" w:rsidRPr="002A5700" w:rsidRDefault="002A5700" w:rsidP="002A570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контролировать соблюдение законности при использовании денежных, материальных и финансовых ресурсов;</w:t>
      </w:r>
    </w:p>
    <w:p w:rsidR="002A5700" w:rsidRPr="002A5700" w:rsidRDefault="002A5700" w:rsidP="002A570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разрабатывать варианты управленческих решений и обосновывать их выбор по реализации результатов бизнес-анализа;</w:t>
      </w:r>
    </w:p>
    <w:p w:rsidR="002A5700" w:rsidRPr="002A5700" w:rsidRDefault="002A5700" w:rsidP="002A570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>самостоятельно принимать решения по вопросам, связанным с подготовкой и реализацией проектов, разрабатывать варианты управленческих решений, излагать свое профессиональное суждение письменно и устно.</w:t>
      </w:r>
    </w:p>
    <w:p w:rsidR="00632136" w:rsidRPr="00E91FA2" w:rsidRDefault="00632136" w:rsidP="002A5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ВЛАДЕТЬ:</w:t>
      </w:r>
    </w:p>
    <w:p w:rsidR="002A5700" w:rsidRPr="002A5700" w:rsidRDefault="002A5700" w:rsidP="002A5700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оценки и  обработки  данных;                   </w:t>
      </w:r>
    </w:p>
    <w:p w:rsidR="002A5700" w:rsidRPr="002A5700" w:rsidRDefault="002A5700" w:rsidP="002A5700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  <w:lang w:val="ru-RU"/>
        </w:rPr>
      </w:pPr>
      <w:r w:rsidRPr="002A5700">
        <w:rPr>
          <w:sz w:val="24"/>
          <w:szCs w:val="24"/>
          <w:lang w:val="ru-RU"/>
        </w:rPr>
        <w:t>обладать теоретическими знаниями и практическими профессиональными навыками в области технико-экономического анализа;</w:t>
      </w:r>
    </w:p>
    <w:p w:rsidR="002A5700" w:rsidRPr="002A5700" w:rsidRDefault="002A5700" w:rsidP="002A5700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2A5700" w:rsidRPr="002A5700" w:rsidRDefault="002A5700" w:rsidP="002A5700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0">
        <w:rPr>
          <w:rFonts w:ascii="Times New Roman" w:hAnsi="Times New Roman" w:cs="Times New Roman"/>
          <w:noProof/>
          <w:sz w:val="24"/>
          <w:szCs w:val="24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произведённых расчётов.</w:t>
      </w:r>
      <w:r w:rsidRPr="002A5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2A57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A5700" w:rsidRPr="00CD6D19" w:rsidRDefault="00CD6D19" w:rsidP="00CD6D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D19">
        <w:rPr>
          <w:rFonts w:ascii="Times New Roman" w:hAnsi="Times New Roman" w:cs="Times New Roman"/>
          <w:sz w:val="24"/>
          <w:szCs w:val="24"/>
        </w:rPr>
        <w:t>Методологические основы технико-экономического анализа инвестиционного проекта.</w:t>
      </w:r>
    </w:p>
    <w:p w:rsidR="00CD6D19" w:rsidRPr="00CD6D19" w:rsidRDefault="00CD6D19" w:rsidP="00CD6D19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D6D19">
        <w:rPr>
          <w:rFonts w:ascii="Times New Roman" w:eastAsia="SimSun" w:hAnsi="Times New Roman" w:cs="Times New Roman"/>
          <w:color w:val="000000"/>
          <w:sz w:val="24"/>
          <w:szCs w:val="24"/>
        </w:rPr>
        <w:t>Инвестиционный проект как объект анализа</w:t>
      </w:r>
    </w:p>
    <w:p w:rsidR="00CD6D19" w:rsidRPr="00CD6D19" w:rsidRDefault="00CD6D19" w:rsidP="00CD6D1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6D19">
        <w:rPr>
          <w:rFonts w:ascii="Times New Roman" w:hAnsi="Times New Roman" w:cs="Times New Roman"/>
          <w:sz w:val="24"/>
          <w:szCs w:val="24"/>
        </w:rPr>
        <w:t xml:space="preserve">Количественный анализ оценки стоимости и доходности инвестиций </w:t>
      </w:r>
    </w:p>
    <w:p w:rsidR="00CD6D19" w:rsidRPr="00CD6D19" w:rsidRDefault="00CD6D19" w:rsidP="00CD6D1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D19">
        <w:rPr>
          <w:rFonts w:ascii="Times New Roman" w:eastAsia="SimSun" w:hAnsi="Times New Roman" w:cs="Times New Roman"/>
          <w:color w:val="000000"/>
          <w:sz w:val="24"/>
          <w:szCs w:val="24"/>
        </w:rPr>
        <w:t>Методы анализа и критерии оценки инвестиционных проектов</w:t>
      </w:r>
    </w:p>
    <w:p w:rsidR="00CD6D19" w:rsidRPr="00CD6D19" w:rsidRDefault="00CD6D19" w:rsidP="00CD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19">
        <w:rPr>
          <w:rFonts w:ascii="Times New Roman" w:hAnsi="Times New Roman" w:cs="Times New Roman"/>
          <w:sz w:val="24"/>
          <w:szCs w:val="24"/>
        </w:rPr>
        <w:t>Финансовая модель инвестиционного проекта</w:t>
      </w:r>
    </w:p>
    <w:p w:rsidR="00CD6D19" w:rsidRPr="00CD6D19" w:rsidRDefault="00CD6D19" w:rsidP="00CD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19">
        <w:rPr>
          <w:rFonts w:ascii="Times New Roman" w:hAnsi="Times New Roman" w:cs="Times New Roman"/>
          <w:sz w:val="24"/>
          <w:szCs w:val="24"/>
        </w:rPr>
        <w:t>Анализ рисков инвестиционного проекта</w:t>
      </w:r>
    </w:p>
    <w:p w:rsidR="00CD6D19" w:rsidRPr="00E91FA2" w:rsidRDefault="00CD6D19" w:rsidP="002A5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2A57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47CC7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47CC7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2A5700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2A5700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  <w:r w:rsidR="00045FBA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547CC7" w:rsidRDefault="00547CC7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57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5700">
        <w:rPr>
          <w:rFonts w:ascii="Times New Roman" w:hAnsi="Times New Roman" w:cs="Times New Roman"/>
          <w:sz w:val="24"/>
          <w:szCs w:val="24"/>
        </w:rPr>
        <w:t>109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2A5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A5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2A5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045FBA">
        <w:rPr>
          <w:rFonts w:ascii="Times New Roman" w:hAnsi="Times New Roman" w:cs="Times New Roman"/>
          <w:sz w:val="24"/>
          <w:szCs w:val="24"/>
        </w:rPr>
        <w:t>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5FBA"/>
    <w:rsid w:val="002A5700"/>
    <w:rsid w:val="00547CC7"/>
    <w:rsid w:val="00632136"/>
    <w:rsid w:val="007573D3"/>
    <w:rsid w:val="007C265F"/>
    <w:rsid w:val="007E3C95"/>
    <w:rsid w:val="00A46858"/>
    <w:rsid w:val="00BB5CB0"/>
    <w:rsid w:val="00CA35C1"/>
    <w:rsid w:val="00CD6D19"/>
    <w:rsid w:val="00D06585"/>
    <w:rsid w:val="00D5166C"/>
    <w:rsid w:val="00E91FA2"/>
    <w:rsid w:val="00EC2B6D"/>
    <w:rsid w:val="00EC59AD"/>
    <w:rsid w:val="00F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0547D-FCCA-40AC-88F4-FF77A627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</cp:revision>
  <cp:lastPrinted>2016-02-10T06:34:00Z</cp:lastPrinted>
  <dcterms:created xsi:type="dcterms:W3CDTF">2017-08-31T15:00:00Z</dcterms:created>
  <dcterms:modified xsi:type="dcterms:W3CDTF">2017-09-16T08:47:00Z</dcterms:modified>
</cp:coreProperties>
</file>