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2FA" w:rsidRPr="00D912FA" w:rsidRDefault="00D912FA">
      <w:pPr>
        <w:jc w:val="center"/>
        <w:rPr>
          <w:bCs/>
          <w:caps/>
          <w:kern w:val="20"/>
        </w:rPr>
      </w:pPr>
      <w:r>
        <w:rPr>
          <w:bCs/>
          <w:caps/>
          <w:kern w:val="20"/>
        </w:rPr>
        <w:t>Федеральное агентство железнодорожного транспорта</w:t>
      </w:r>
    </w:p>
    <w:p w:rsidR="001F2877" w:rsidRDefault="001F2877">
      <w:pPr>
        <w:jc w:val="center"/>
        <w:rPr>
          <w:bCs/>
          <w:kern w:val="20"/>
        </w:rPr>
      </w:pPr>
      <w:r>
        <w:rPr>
          <w:bCs/>
          <w:kern w:val="20"/>
        </w:rPr>
        <w:t>Федеральное государственное бюджетное образовательное учреждение</w:t>
      </w:r>
    </w:p>
    <w:p w:rsidR="001F2877" w:rsidRDefault="001F2877">
      <w:pPr>
        <w:jc w:val="center"/>
        <w:rPr>
          <w:bCs/>
          <w:kern w:val="20"/>
        </w:rPr>
      </w:pPr>
      <w:r>
        <w:rPr>
          <w:bCs/>
          <w:kern w:val="20"/>
        </w:rPr>
        <w:t>высшего профессионального образования</w:t>
      </w:r>
    </w:p>
    <w:p w:rsidR="001F2877" w:rsidRPr="00F0271D" w:rsidRDefault="001F2877">
      <w:pPr>
        <w:pStyle w:val="1"/>
        <w:rPr>
          <w:b w:val="0"/>
          <w:caps w:val="0"/>
          <w:sz w:val="28"/>
        </w:rPr>
      </w:pPr>
      <w:r>
        <w:rPr>
          <w:b w:val="0"/>
          <w:caps w:val="0"/>
          <w:sz w:val="28"/>
        </w:rPr>
        <w:t>"Петербургский государственный университет путей сообщения</w:t>
      </w:r>
    </w:p>
    <w:p w:rsidR="001F2877" w:rsidRDefault="001F2877">
      <w:pPr>
        <w:pStyle w:val="1"/>
        <w:rPr>
          <w:b w:val="0"/>
          <w:caps w:val="0"/>
          <w:sz w:val="28"/>
        </w:rPr>
      </w:pPr>
      <w:r>
        <w:rPr>
          <w:b w:val="0"/>
          <w:caps w:val="0"/>
          <w:sz w:val="28"/>
        </w:rPr>
        <w:t xml:space="preserve">Императора Александра </w:t>
      </w:r>
      <w:r>
        <w:rPr>
          <w:b w:val="0"/>
          <w:caps w:val="0"/>
          <w:sz w:val="28"/>
          <w:lang w:val="en-US"/>
        </w:rPr>
        <w:t>I</w:t>
      </w:r>
      <w:r>
        <w:rPr>
          <w:b w:val="0"/>
          <w:caps w:val="0"/>
          <w:sz w:val="28"/>
        </w:rPr>
        <w:t>"</w:t>
      </w:r>
    </w:p>
    <w:p w:rsidR="001F2877" w:rsidRDefault="001F2877">
      <w:pPr>
        <w:jc w:val="center"/>
        <w:rPr>
          <w:bCs/>
          <w:kern w:val="20"/>
        </w:rPr>
      </w:pPr>
      <w:r>
        <w:rPr>
          <w:bCs/>
          <w:kern w:val="20"/>
        </w:rPr>
        <w:t>(ФГБОУ ВПО ПГУПС)</w:t>
      </w:r>
    </w:p>
    <w:p w:rsidR="001F2877" w:rsidRDefault="001F2877">
      <w:pPr>
        <w:jc w:val="center"/>
        <w:rPr>
          <w:kern w:val="20"/>
        </w:rPr>
      </w:pPr>
    </w:p>
    <w:p w:rsidR="001F2877" w:rsidRDefault="001F2877">
      <w:pPr>
        <w:rPr>
          <w:kern w:val="20"/>
        </w:rPr>
      </w:pPr>
    </w:p>
    <w:p w:rsidR="00D912FA" w:rsidRDefault="00D912FA">
      <w:pPr>
        <w:rPr>
          <w:kern w:val="20"/>
        </w:rPr>
      </w:pPr>
    </w:p>
    <w:p w:rsidR="00D912FA" w:rsidRDefault="00D912FA">
      <w:pPr>
        <w:rPr>
          <w:kern w:val="20"/>
        </w:rPr>
      </w:pPr>
    </w:p>
    <w:p w:rsidR="00944327" w:rsidRDefault="00944327">
      <w:pPr>
        <w:rPr>
          <w:kern w:val="20"/>
        </w:rPr>
      </w:pPr>
    </w:p>
    <w:p w:rsidR="00944327" w:rsidRDefault="00944327">
      <w:pPr>
        <w:rPr>
          <w:kern w:val="20"/>
        </w:rPr>
      </w:pPr>
    </w:p>
    <w:p w:rsidR="00944327" w:rsidRDefault="00944327">
      <w:pPr>
        <w:rPr>
          <w:kern w:val="20"/>
        </w:rPr>
      </w:pPr>
    </w:p>
    <w:p w:rsidR="00944327" w:rsidRDefault="00944327">
      <w:pPr>
        <w:rPr>
          <w:kern w:val="20"/>
        </w:rPr>
      </w:pPr>
    </w:p>
    <w:p w:rsidR="00944327" w:rsidRDefault="00944327">
      <w:pPr>
        <w:rPr>
          <w:kern w:val="20"/>
        </w:rPr>
      </w:pPr>
    </w:p>
    <w:p w:rsidR="00944327" w:rsidRDefault="00944327">
      <w:pPr>
        <w:rPr>
          <w:kern w:val="20"/>
        </w:rPr>
      </w:pPr>
    </w:p>
    <w:p w:rsidR="00944327" w:rsidRDefault="00944327">
      <w:pPr>
        <w:rPr>
          <w:kern w:val="20"/>
        </w:rPr>
      </w:pPr>
    </w:p>
    <w:p w:rsidR="00944327" w:rsidRDefault="00944327">
      <w:pPr>
        <w:rPr>
          <w:kern w:val="20"/>
        </w:rPr>
      </w:pPr>
    </w:p>
    <w:p w:rsidR="00D912FA" w:rsidRDefault="00D912FA">
      <w:pPr>
        <w:rPr>
          <w:kern w:val="20"/>
        </w:rPr>
      </w:pPr>
    </w:p>
    <w:p w:rsidR="001F2877" w:rsidRDefault="001F2877">
      <w:pPr>
        <w:pStyle w:val="2"/>
        <w:rPr>
          <w:sz w:val="28"/>
        </w:rPr>
      </w:pPr>
      <w:r>
        <w:rPr>
          <w:sz w:val="28"/>
        </w:rPr>
        <w:t>программа</w:t>
      </w:r>
    </w:p>
    <w:p w:rsidR="001F2877" w:rsidRDefault="005563F6">
      <w:pPr>
        <w:jc w:val="center"/>
        <w:rPr>
          <w:i/>
          <w:iCs/>
          <w:kern w:val="20"/>
        </w:rPr>
      </w:pPr>
      <w:r>
        <w:rPr>
          <w:i/>
          <w:iCs/>
          <w:kern w:val="20"/>
        </w:rPr>
        <w:t>практики</w:t>
      </w:r>
    </w:p>
    <w:p w:rsidR="001F2877" w:rsidRDefault="001F2877" w:rsidP="00975D3D">
      <w:pPr>
        <w:jc w:val="center"/>
        <w:rPr>
          <w:bCs/>
        </w:rPr>
      </w:pPr>
      <w:r>
        <w:t>"</w:t>
      </w:r>
      <w:r w:rsidR="00BA6E7B">
        <w:rPr>
          <w:caps/>
          <w:color w:val="000000"/>
        </w:rPr>
        <w:t>ПРЕДДИПЛОМНАЯ ПРАКТИКА</w:t>
      </w:r>
      <w:r>
        <w:rPr>
          <w:bCs/>
        </w:rPr>
        <w:t>"</w:t>
      </w:r>
      <w:r w:rsidR="00D912FA">
        <w:rPr>
          <w:bCs/>
        </w:rPr>
        <w:t xml:space="preserve"> </w:t>
      </w:r>
      <w:r w:rsidR="00FB7076">
        <w:rPr>
          <w:bCs/>
        </w:rPr>
        <w:t>(</w:t>
      </w:r>
      <w:r w:rsidR="00975D3D" w:rsidRPr="00975D3D">
        <w:rPr>
          <w:bCs/>
        </w:rPr>
        <w:t>Б</w:t>
      </w:r>
      <w:proofErr w:type="gramStart"/>
      <w:r w:rsidR="00975D3D" w:rsidRPr="00975D3D">
        <w:rPr>
          <w:bCs/>
        </w:rPr>
        <w:t>2.</w:t>
      </w:r>
      <w:r w:rsidR="00BA6E7B">
        <w:rPr>
          <w:bCs/>
        </w:rPr>
        <w:t>П</w:t>
      </w:r>
      <w:r w:rsidR="00975D3D" w:rsidRPr="00975D3D">
        <w:rPr>
          <w:bCs/>
        </w:rPr>
        <w:t>.</w:t>
      </w:r>
      <w:proofErr w:type="gramEnd"/>
      <w:r w:rsidR="00BA6E7B">
        <w:rPr>
          <w:bCs/>
        </w:rPr>
        <w:t>3</w:t>
      </w:r>
      <w:r w:rsidR="00FB7076">
        <w:rPr>
          <w:bCs/>
        </w:rPr>
        <w:t>)</w:t>
      </w:r>
    </w:p>
    <w:p w:rsidR="005563F6" w:rsidRDefault="005563F6">
      <w:pPr>
        <w:jc w:val="center"/>
        <w:rPr>
          <w:bCs/>
          <w:iCs/>
          <w:kern w:val="20"/>
        </w:rPr>
      </w:pPr>
      <w:r>
        <w:rPr>
          <w:bCs/>
          <w:iCs/>
          <w:kern w:val="20"/>
        </w:rPr>
        <w:t>для направления</w:t>
      </w:r>
    </w:p>
    <w:p w:rsidR="001F2877" w:rsidRDefault="00D912FA">
      <w:pPr>
        <w:jc w:val="center"/>
        <w:rPr>
          <w:b/>
          <w:kern w:val="20"/>
        </w:rPr>
      </w:pPr>
      <w:r w:rsidRPr="00D912FA">
        <w:rPr>
          <w:bCs/>
          <w:iCs/>
          <w:kern w:val="20"/>
        </w:rPr>
        <w:t>13.04.02</w:t>
      </w:r>
      <w:r>
        <w:rPr>
          <w:bCs/>
          <w:iCs/>
          <w:kern w:val="20"/>
        </w:rPr>
        <w:t xml:space="preserve"> </w:t>
      </w:r>
      <w:r w:rsidR="001F2877">
        <w:rPr>
          <w:bCs/>
          <w:iCs/>
          <w:kern w:val="20"/>
        </w:rPr>
        <w:t>"Электроэнергетика и электротехника"</w:t>
      </w:r>
    </w:p>
    <w:p w:rsidR="005227E9" w:rsidRDefault="00D912FA">
      <w:pPr>
        <w:ind w:firstLine="720"/>
        <w:jc w:val="center"/>
        <w:rPr>
          <w:kern w:val="20"/>
        </w:rPr>
      </w:pPr>
      <w:r>
        <w:rPr>
          <w:kern w:val="20"/>
        </w:rPr>
        <w:t>по магистерской программе</w:t>
      </w:r>
      <w:r w:rsidR="001F2877">
        <w:rPr>
          <w:kern w:val="20"/>
        </w:rPr>
        <w:t xml:space="preserve"> </w:t>
      </w:r>
    </w:p>
    <w:p w:rsidR="001F2877" w:rsidRDefault="001F2877">
      <w:pPr>
        <w:ind w:firstLine="720"/>
        <w:jc w:val="center"/>
        <w:rPr>
          <w:kern w:val="20"/>
        </w:rPr>
      </w:pPr>
      <w:r>
        <w:rPr>
          <w:kern w:val="20"/>
        </w:rPr>
        <w:t>"</w:t>
      </w:r>
      <w:r w:rsidR="0072562D">
        <w:rPr>
          <w:iCs/>
        </w:rPr>
        <w:t>Электрический</w:t>
      </w:r>
      <w:r w:rsidR="005227E9">
        <w:rPr>
          <w:iCs/>
        </w:rPr>
        <w:t xml:space="preserve"> </w:t>
      </w:r>
      <w:r>
        <w:rPr>
          <w:iCs/>
        </w:rPr>
        <w:t>транспорт</w:t>
      </w:r>
      <w:r>
        <w:rPr>
          <w:iCs/>
          <w:kern w:val="20"/>
        </w:rPr>
        <w:t>"</w:t>
      </w:r>
    </w:p>
    <w:p w:rsidR="001F2877" w:rsidRDefault="001F2877">
      <w:pPr>
        <w:ind w:firstLine="709"/>
        <w:jc w:val="center"/>
        <w:rPr>
          <w:kern w:val="20"/>
        </w:rPr>
      </w:pPr>
      <w:r>
        <w:rPr>
          <w:kern w:val="20"/>
        </w:rPr>
        <w:t xml:space="preserve">Форма обучения </w:t>
      </w:r>
      <w:r w:rsidR="00D912FA">
        <w:rPr>
          <w:kern w:val="20"/>
        </w:rPr>
        <w:sym w:font="Symbol" w:char="F02D"/>
      </w:r>
      <w:r>
        <w:rPr>
          <w:kern w:val="20"/>
        </w:rPr>
        <w:t xml:space="preserve"> очная</w:t>
      </w:r>
      <w:r w:rsidR="00D912FA">
        <w:rPr>
          <w:kern w:val="20"/>
        </w:rPr>
        <w:t>, заочная</w:t>
      </w:r>
    </w:p>
    <w:p w:rsidR="001F2877" w:rsidRDefault="001F2877">
      <w:pPr>
        <w:ind w:firstLine="709"/>
        <w:jc w:val="both"/>
        <w:rPr>
          <w:kern w:val="20"/>
        </w:rPr>
      </w:pPr>
    </w:p>
    <w:p w:rsidR="00D912FA" w:rsidRDefault="00D912FA">
      <w:pPr>
        <w:ind w:firstLine="709"/>
        <w:jc w:val="both"/>
        <w:rPr>
          <w:kern w:val="20"/>
        </w:rPr>
      </w:pPr>
    </w:p>
    <w:p w:rsidR="00D912FA" w:rsidRDefault="00D912FA">
      <w:pPr>
        <w:ind w:firstLine="709"/>
        <w:jc w:val="both"/>
        <w:rPr>
          <w:kern w:val="20"/>
        </w:rPr>
      </w:pPr>
    </w:p>
    <w:p w:rsidR="007839E0" w:rsidRDefault="007839E0">
      <w:pPr>
        <w:ind w:firstLine="709"/>
        <w:jc w:val="both"/>
        <w:rPr>
          <w:kern w:val="20"/>
        </w:rPr>
      </w:pPr>
    </w:p>
    <w:p w:rsidR="007839E0" w:rsidRDefault="007839E0">
      <w:pPr>
        <w:ind w:firstLine="709"/>
        <w:jc w:val="both"/>
        <w:rPr>
          <w:kern w:val="20"/>
        </w:rPr>
      </w:pPr>
    </w:p>
    <w:p w:rsidR="007839E0" w:rsidRDefault="007839E0">
      <w:pPr>
        <w:ind w:firstLine="709"/>
        <w:jc w:val="both"/>
        <w:rPr>
          <w:kern w:val="20"/>
        </w:rPr>
      </w:pPr>
    </w:p>
    <w:p w:rsidR="00D912FA" w:rsidRDefault="00D912FA">
      <w:pPr>
        <w:ind w:firstLine="709"/>
        <w:jc w:val="both"/>
        <w:rPr>
          <w:kern w:val="20"/>
        </w:rPr>
      </w:pPr>
    </w:p>
    <w:p w:rsidR="00D912FA" w:rsidRDefault="00D912FA">
      <w:pPr>
        <w:ind w:firstLine="709"/>
        <w:jc w:val="both"/>
        <w:rPr>
          <w:kern w:val="20"/>
        </w:rPr>
      </w:pPr>
    </w:p>
    <w:p w:rsidR="00D912FA" w:rsidRDefault="00D912FA">
      <w:pPr>
        <w:ind w:firstLine="709"/>
        <w:jc w:val="both"/>
        <w:rPr>
          <w:kern w:val="20"/>
        </w:rPr>
      </w:pPr>
    </w:p>
    <w:p w:rsidR="00D912FA" w:rsidRDefault="00D912FA">
      <w:pPr>
        <w:ind w:firstLine="709"/>
        <w:jc w:val="both"/>
        <w:rPr>
          <w:kern w:val="20"/>
        </w:rPr>
      </w:pPr>
    </w:p>
    <w:p w:rsidR="00D912FA" w:rsidRDefault="00D912FA">
      <w:pPr>
        <w:ind w:firstLine="709"/>
        <w:jc w:val="both"/>
        <w:rPr>
          <w:kern w:val="20"/>
        </w:rPr>
      </w:pPr>
    </w:p>
    <w:p w:rsidR="00D912FA" w:rsidRDefault="00D912FA">
      <w:pPr>
        <w:ind w:firstLine="709"/>
        <w:jc w:val="both"/>
        <w:rPr>
          <w:kern w:val="20"/>
        </w:rPr>
      </w:pPr>
    </w:p>
    <w:p w:rsidR="009D6E13" w:rsidRDefault="009D6E13">
      <w:pPr>
        <w:ind w:firstLine="709"/>
        <w:jc w:val="both"/>
        <w:rPr>
          <w:kern w:val="20"/>
        </w:rPr>
      </w:pPr>
    </w:p>
    <w:p w:rsidR="001F2877" w:rsidRDefault="001F2877"/>
    <w:p w:rsidR="001F2877" w:rsidRDefault="001F2877">
      <w:pPr>
        <w:jc w:val="center"/>
        <w:rPr>
          <w:kern w:val="20"/>
        </w:rPr>
      </w:pPr>
      <w:r>
        <w:rPr>
          <w:kern w:val="20"/>
        </w:rPr>
        <w:t>Санкт-Петербург</w:t>
      </w:r>
    </w:p>
    <w:p w:rsidR="001B6C92" w:rsidRPr="009D6E13" w:rsidRDefault="001F2877" w:rsidP="009D6E13">
      <w:pPr>
        <w:jc w:val="center"/>
        <w:rPr>
          <w:kern w:val="20"/>
          <w:lang w:val="en-US"/>
        </w:rPr>
      </w:pPr>
      <w:r>
        <w:rPr>
          <w:kern w:val="20"/>
        </w:rPr>
        <w:t>201</w:t>
      </w:r>
      <w:r w:rsidR="009D6E13">
        <w:rPr>
          <w:kern w:val="20"/>
          <w:lang w:val="en-US"/>
        </w:rPr>
        <w:t>8</w:t>
      </w:r>
    </w:p>
    <w:p w:rsidR="009D6E13" w:rsidRDefault="009D6E13" w:rsidP="001B6C92">
      <w:pPr>
        <w:pStyle w:val="1"/>
      </w:pPr>
      <w:r w:rsidRPr="009D6E13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-879165</wp:posOffset>
            </wp:positionH>
            <wp:positionV relativeFrom="paragraph">
              <wp:posOffset>-1057683</wp:posOffset>
            </wp:positionV>
            <wp:extent cx="7491361" cy="10589492"/>
            <wp:effectExtent l="0" t="0" r="0" b="0"/>
            <wp:wrapSquare wrapText="bothSides"/>
            <wp:docPr id="3" name="Рисунок 3" descr="C:\Users\user\Desktop\Магистры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агистры\sc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595" cy="1059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2877" w:rsidRPr="006523A2" w:rsidRDefault="001F2877" w:rsidP="001B6C92">
      <w:pPr>
        <w:pStyle w:val="1"/>
        <w:rPr>
          <w:bCs w:val="0"/>
          <w:sz w:val="28"/>
        </w:rPr>
      </w:pPr>
      <w:r w:rsidRPr="006523A2">
        <w:rPr>
          <w:bCs w:val="0"/>
          <w:sz w:val="28"/>
        </w:rPr>
        <w:lastRenderedPageBreak/>
        <w:t>1</w:t>
      </w:r>
      <w:r w:rsidR="00675B2F" w:rsidRPr="006523A2">
        <w:rPr>
          <w:bCs w:val="0"/>
          <w:sz w:val="28"/>
        </w:rPr>
        <w:t>.</w:t>
      </w:r>
      <w:r w:rsidRPr="006523A2">
        <w:rPr>
          <w:bCs w:val="0"/>
          <w:sz w:val="28"/>
        </w:rPr>
        <w:t xml:space="preserve"> </w:t>
      </w:r>
      <w:r w:rsidR="00675B2F" w:rsidRPr="006523A2">
        <w:rPr>
          <w:bCs w:val="0"/>
          <w:sz w:val="28"/>
        </w:rPr>
        <w:t>Вид практики, способы и формы ее проведения</w:t>
      </w:r>
    </w:p>
    <w:p w:rsidR="00344BDF" w:rsidRDefault="00344BDF">
      <w:pPr>
        <w:pStyle w:val="a3"/>
        <w:spacing w:before="0" w:line="240" w:lineRule="auto"/>
        <w:ind w:firstLine="0"/>
        <w:jc w:val="center"/>
        <w:rPr>
          <w:b/>
          <w:bCs/>
        </w:rPr>
      </w:pPr>
    </w:p>
    <w:p w:rsidR="00E42D4C" w:rsidRPr="0099207C" w:rsidRDefault="00675B2F" w:rsidP="0099207C">
      <w:pPr>
        <w:jc w:val="both"/>
        <w:rPr>
          <w:bCs/>
        </w:rPr>
      </w:pPr>
      <w:r>
        <w:t>П</w:t>
      </w:r>
      <w:r w:rsidR="00E42D4C" w:rsidRPr="00CA2765">
        <w:t>рограмма составлена в соответствии с ФГОС</w:t>
      </w:r>
      <w:r>
        <w:t xml:space="preserve"> ВО</w:t>
      </w:r>
      <w:r w:rsidR="00E42D4C" w:rsidRPr="00CA2765">
        <w:t>, утвержде</w:t>
      </w:r>
      <w:r w:rsidR="00E42D4C">
        <w:t>нным "21"</w:t>
      </w:r>
      <w:r w:rsidR="00E42D4C" w:rsidRPr="005A682E">
        <w:t xml:space="preserve"> </w:t>
      </w:r>
      <w:r w:rsidR="00E42D4C">
        <w:t>но</w:t>
      </w:r>
      <w:r w:rsidR="00E42D4C" w:rsidRPr="005A682E">
        <w:t>ября 201</w:t>
      </w:r>
      <w:r w:rsidR="00E42D4C">
        <w:t>4 </w:t>
      </w:r>
      <w:r w:rsidR="00E42D4C" w:rsidRPr="005A682E">
        <w:t>г., приказ № 1</w:t>
      </w:r>
      <w:r w:rsidR="00E42D4C">
        <w:t>500</w:t>
      </w:r>
      <w:r w:rsidR="00E42D4C" w:rsidRPr="005A682E">
        <w:t xml:space="preserve"> по направлению </w:t>
      </w:r>
      <w:r w:rsidR="00E42D4C">
        <w:t>13.04.02</w:t>
      </w:r>
      <w:r w:rsidR="00E42D4C" w:rsidRPr="005A682E">
        <w:t xml:space="preserve"> </w:t>
      </w:r>
      <w:r w:rsidR="00E42D4C">
        <w:t>"</w:t>
      </w:r>
      <w:r w:rsidR="00E42D4C" w:rsidRPr="004D0E04">
        <w:rPr>
          <w:szCs w:val="22"/>
        </w:rPr>
        <w:t>Электроэнергетика и электротехника</w:t>
      </w:r>
      <w:r w:rsidR="00E42D4C">
        <w:rPr>
          <w:szCs w:val="22"/>
        </w:rPr>
        <w:t>"</w:t>
      </w:r>
      <w:r w:rsidR="00E42D4C" w:rsidRPr="00CA2765">
        <w:t xml:space="preserve">, по </w:t>
      </w:r>
      <w:r>
        <w:t xml:space="preserve">практике </w:t>
      </w:r>
      <w:r w:rsidR="00E42D4C">
        <w:t>"</w:t>
      </w:r>
      <w:r w:rsidR="005227E9">
        <w:rPr>
          <w:color w:val="000000"/>
        </w:rPr>
        <w:t>Пр</w:t>
      </w:r>
      <w:r w:rsidR="00120C8B">
        <w:rPr>
          <w:color w:val="000000"/>
        </w:rPr>
        <w:t>еддипломная</w:t>
      </w:r>
      <w:r w:rsidR="00975D3D">
        <w:rPr>
          <w:color w:val="000000"/>
        </w:rPr>
        <w:t xml:space="preserve"> практика</w:t>
      </w:r>
      <w:r w:rsidR="00E42D4C">
        <w:t>"</w:t>
      </w:r>
      <w:r w:rsidR="0099207C">
        <w:rPr>
          <w:bCs/>
        </w:rPr>
        <w:t>(</w:t>
      </w:r>
      <w:r w:rsidR="0099207C" w:rsidRPr="00975D3D">
        <w:rPr>
          <w:bCs/>
        </w:rPr>
        <w:t>Б</w:t>
      </w:r>
      <w:proofErr w:type="gramStart"/>
      <w:r w:rsidR="0099207C" w:rsidRPr="00975D3D">
        <w:rPr>
          <w:bCs/>
        </w:rPr>
        <w:t>2.</w:t>
      </w:r>
      <w:r w:rsidR="0099207C">
        <w:rPr>
          <w:bCs/>
        </w:rPr>
        <w:t>П</w:t>
      </w:r>
      <w:r w:rsidR="0099207C" w:rsidRPr="00975D3D">
        <w:rPr>
          <w:bCs/>
        </w:rPr>
        <w:t>.</w:t>
      </w:r>
      <w:proofErr w:type="gramEnd"/>
      <w:r w:rsidR="00120C8B">
        <w:rPr>
          <w:bCs/>
        </w:rPr>
        <w:t>3</w:t>
      </w:r>
      <w:r w:rsidR="0099207C">
        <w:rPr>
          <w:bCs/>
        </w:rPr>
        <w:t>).</w:t>
      </w:r>
    </w:p>
    <w:p w:rsidR="0060108D" w:rsidRPr="002137C5" w:rsidRDefault="0060108D" w:rsidP="0060108D">
      <w:pPr>
        <w:ind w:firstLine="708"/>
        <w:jc w:val="both"/>
      </w:pPr>
      <w:r w:rsidRPr="002137C5">
        <w:t>Тип практики:</w:t>
      </w:r>
      <w:r>
        <w:t xml:space="preserve"> п</w:t>
      </w:r>
      <w:r w:rsidRPr="002137C5">
        <w:t xml:space="preserve">рактика по получению профессиональных умений и </w:t>
      </w:r>
      <w:r>
        <w:t xml:space="preserve">опыта профессиональной </w:t>
      </w:r>
      <w:r w:rsidRPr="002137C5">
        <w:t>деятельности.</w:t>
      </w:r>
    </w:p>
    <w:p w:rsidR="003E65CE" w:rsidRDefault="003E65CE" w:rsidP="003E65CE">
      <w:pPr>
        <w:ind w:firstLine="851"/>
        <w:jc w:val="both"/>
      </w:pPr>
      <w:r>
        <w:t xml:space="preserve">Способ проведения практики – </w:t>
      </w:r>
      <w:r w:rsidRPr="003E65CE">
        <w:t>стационарная</w:t>
      </w:r>
      <w:r w:rsidR="00982BBA">
        <w:t>, выездная</w:t>
      </w:r>
      <w:r>
        <w:t>.</w:t>
      </w:r>
    </w:p>
    <w:p w:rsidR="003E65CE" w:rsidRDefault="003E65CE" w:rsidP="003E65CE">
      <w:pPr>
        <w:ind w:firstLine="851"/>
        <w:jc w:val="both"/>
      </w:pPr>
      <w:r>
        <w:t xml:space="preserve">Практика проводится дискретно </w:t>
      </w:r>
      <w:r w:rsidRPr="003E65CE">
        <w:t>по периодам проведения</w:t>
      </w:r>
      <w:r>
        <w:t xml:space="preserve"> практик.</w:t>
      </w:r>
    </w:p>
    <w:p w:rsidR="003E65CE" w:rsidRDefault="003E65CE" w:rsidP="003E65CE">
      <w:pPr>
        <w:ind w:firstLine="851"/>
        <w:jc w:val="both"/>
        <w:rPr>
          <w:highlight w:val="yellow"/>
        </w:rPr>
      </w:pPr>
      <w:r w:rsidRPr="00C33624">
        <w:t>Практик</w:t>
      </w:r>
      <w:r>
        <w:t>а</w:t>
      </w:r>
      <w:r w:rsidRPr="00C33624">
        <w:t xml:space="preserve"> провод</w:t>
      </w:r>
      <w:r>
        <w:t>и</w:t>
      </w:r>
      <w:r w:rsidRPr="00C33624">
        <w:t xml:space="preserve">тся </w:t>
      </w:r>
      <w:r>
        <w:t xml:space="preserve">в </w:t>
      </w:r>
      <w:r w:rsidR="00905E4E">
        <w:rPr>
          <w:color w:val="000000"/>
          <w:spacing w:val="13"/>
        </w:rPr>
        <w:t>р</w:t>
      </w:r>
      <w:r w:rsidR="005227E9">
        <w:rPr>
          <w:color w:val="000000"/>
          <w:spacing w:val="13"/>
        </w:rPr>
        <w:t>емонтных</w:t>
      </w:r>
      <w:r w:rsidR="003A5AC0">
        <w:rPr>
          <w:color w:val="000000"/>
          <w:spacing w:val="13"/>
        </w:rPr>
        <w:t>,</w:t>
      </w:r>
      <w:r w:rsidR="005227E9">
        <w:rPr>
          <w:color w:val="000000"/>
          <w:spacing w:val="13"/>
        </w:rPr>
        <w:t xml:space="preserve"> эксплуатационных</w:t>
      </w:r>
      <w:r w:rsidR="003A5AC0">
        <w:rPr>
          <w:color w:val="000000"/>
          <w:spacing w:val="13"/>
        </w:rPr>
        <w:t xml:space="preserve"> и управляющих подразделениях</w:t>
      </w:r>
      <w:r w:rsidR="005227E9">
        <w:rPr>
          <w:color w:val="000000"/>
          <w:spacing w:val="13"/>
        </w:rPr>
        <w:t xml:space="preserve">, научно—исследовательских лабораториях </w:t>
      </w:r>
      <w:r w:rsidR="00982BBA">
        <w:rPr>
          <w:color w:val="000000"/>
          <w:spacing w:val="13"/>
        </w:rPr>
        <w:t>ОАО "</w:t>
      </w:r>
      <w:r w:rsidR="005227E9">
        <w:rPr>
          <w:color w:val="000000"/>
          <w:spacing w:val="13"/>
        </w:rPr>
        <w:t>РЖД</w:t>
      </w:r>
      <w:r w:rsidR="00982BBA">
        <w:rPr>
          <w:color w:val="000000"/>
          <w:spacing w:val="13"/>
        </w:rPr>
        <w:t>", иных организаций и в структурных подразделениях Университета</w:t>
      </w:r>
      <w:r w:rsidR="005227E9">
        <w:rPr>
          <w:color w:val="000000"/>
          <w:spacing w:val="13"/>
        </w:rPr>
        <w:t>.</w:t>
      </w:r>
    </w:p>
    <w:p w:rsidR="003E65CE" w:rsidRPr="0045109D" w:rsidRDefault="00593D8A" w:rsidP="0045109D">
      <w:pPr>
        <w:tabs>
          <w:tab w:val="left" w:pos="1418"/>
        </w:tabs>
        <w:ind w:firstLine="709"/>
        <w:jc w:val="both"/>
      </w:pPr>
      <w:r w:rsidRPr="006D1A39">
        <w:rPr>
          <w:bCs/>
          <w:iCs/>
        </w:rPr>
        <w:t xml:space="preserve">Задачами проведения практики является </w:t>
      </w:r>
      <w:r w:rsidRPr="006D1A39">
        <w:rPr>
          <w:iCs/>
        </w:rPr>
        <w:t>закрепление теоретических знаний обучающихся, полученных на первых курсах обучения, получение профессиональных умений и опыта профессиональной деятельности</w:t>
      </w:r>
      <w:r>
        <w:rPr>
          <w:iCs/>
        </w:rPr>
        <w:t>, выполнение выпускной квалификационной работы.</w:t>
      </w:r>
    </w:p>
    <w:p w:rsidR="00344BDF" w:rsidRDefault="00344BDF" w:rsidP="00344BDF">
      <w:pPr>
        <w:pStyle w:val="a3"/>
        <w:spacing w:before="0" w:line="240" w:lineRule="auto"/>
        <w:ind w:firstLine="0"/>
        <w:jc w:val="center"/>
        <w:rPr>
          <w:b/>
          <w:bCs/>
        </w:rPr>
      </w:pPr>
    </w:p>
    <w:p w:rsidR="00344BDF" w:rsidRPr="00D2714B" w:rsidRDefault="00344BDF" w:rsidP="00344BDF">
      <w:pPr>
        <w:pStyle w:val="a3"/>
        <w:spacing w:before="0" w:line="240" w:lineRule="auto"/>
        <w:ind w:firstLine="0"/>
        <w:jc w:val="center"/>
        <w:rPr>
          <w:b/>
          <w:bCs/>
        </w:rPr>
      </w:pPr>
      <w:r w:rsidRPr="00D2714B">
        <w:rPr>
          <w:b/>
          <w:bCs/>
        </w:rPr>
        <w:t xml:space="preserve">2. </w:t>
      </w:r>
      <w:r w:rsidR="0045109D" w:rsidRPr="00D2714B">
        <w:rPr>
          <w:b/>
          <w:bCs/>
        </w:rPr>
        <w:t xml:space="preserve">Перечень планируемых результатов обучения </w:t>
      </w:r>
      <w:r w:rsidR="0045109D">
        <w:rPr>
          <w:b/>
          <w:bCs/>
        </w:rPr>
        <w:t>при прохождении практики</w:t>
      </w:r>
      <w:r w:rsidR="0045109D" w:rsidRPr="00D2714B">
        <w:rPr>
          <w:b/>
          <w:bCs/>
        </w:rPr>
        <w:t xml:space="preserve">, соотнесенных с планируемыми результатами освоения основной </w:t>
      </w:r>
      <w:r w:rsidR="0045109D">
        <w:rPr>
          <w:b/>
          <w:bCs/>
        </w:rPr>
        <w:t xml:space="preserve">профессиональной </w:t>
      </w:r>
      <w:r w:rsidR="0045109D" w:rsidRPr="00D2714B">
        <w:rPr>
          <w:b/>
          <w:bCs/>
        </w:rPr>
        <w:t>образовательной программы</w:t>
      </w:r>
    </w:p>
    <w:p w:rsidR="00344BDF" w:rsidRPr="00D2714B" w:rsidRDefault="00344BDF" w:rsidP="00344BDF">
      <w:pPr>
        <w:pStyle w:val="a3"/>
        <w:spacing w:before="0" w:line="240" w:lineRule="auto"/>
        <w:ind w:firstLine="0"/>
        <w:jc w:val="center"/>
      </w:pPr>
    </w:p>
    <w:p w:rsidR="0045109D" w:rsidRDefault="0045109D" w:rsidP="0045109D">
      <w:pPr>
        <w:ind w:firstLine="851"/>
        <w:jc w:val="both"/>
      </w:pPr>
      <w:r>
        <w:t>Планируемыми результатами прохождения практики является приобретение знаний</w:t>
      </w:r>
      <w:r w:rsidRPr="00E632E8">
        <w:t>, умений, навыков и/или опыта деятельности.</w:t>
      </w:r>
    </w:p>
    <w:p w:rsidR="0045109D" w:rsidRDefault="0045109D" w:rsidP="0045109D">
      <w:pPr>
        <w:ind w:firstLine="851"/>
        <w:jc w:val="both"/>
      </w:pPr>
      <w:r>
        <w:t>В результате прохождения практики обучающийся должен:</w:t>
      </w:r>
    </w:p>
    <w:p w:rsidR="00776110" w:rsidRPr="00C1041B" w:rsidRDefault="00776110" w:rsidP="00685F96">
      <w:pPr>
        <w:pStyle w:val="a3"/>
        <w:spacing w:before="0" w:line="240" w:lineRule="auto"/>
        <w:ind w:firstLine="709"/>
        <w:jc w:val="both"/>
        <w:rPr>
          <w:b/>
          <w:bCs/>
          <w:caps/>
        </w:rPr>
      </w:pPr>
      <w:r w:rsidRPr="00C1041B">
        <w:rPr>
          <w:b/>
          <w:bCs/>
          <w:caps/>
        </w:rPr>
        <w:t>Знать:</w:t>
      </w:r>
    </w:p>
    <w:p w:rsidR="00F25F87" w:rsidRDefault="00F25F87" w:rsidP="00F25F87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устройство и принцип работы силовых цепей </w:t>
      </w:r>
      <w:r w:rsidR="0072562D">
        <w:t>электрического</w:t>
      </w:r>
      <w:r>
        <w:t xml:space="preserve"> транспорта</w:t>
      </w:r>
      <w:r w:rsidRPr="0062527E">
        <w:rPr>
          <w:rFonts w:eastAsia="Calibri"/>
        </w:rPr>
        <w:t>;</w:t>
      </w:r>
    </w:p>
    <w:p w:rsidR="00F25F87" w:rsidRDefault="00F25F87" w:rsidP="00F25F87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eastAsia="Calibri"/>
        </w:rPr>
      </w:pPr>
      <w:r>
        <w:rPr>
          <w:rFonts w:eastAsia="Calibri"/>
        </w:rPr>
        <w:t>характеристики силовых агрегатов;</w:t>
      </w:r>
    </w:p>
    <w:p w:rsidR="00F25F87" w:rsidRPr="0062527E" w:rsidRDefault="00F25F87" w:rsidP="00F25F87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eastAsia="Calibri"/>
        </w:rPr>
      </w:pPr>
      <w:r>
        <w:rPr>
          <w:rFonts w:eastAsia="Calibri"/>
        </w:rPr>
        <w:t>схемы преобразователей электроэнергии</w:t>
      </w:r>
      <w:r w:rsidRPr="0062527E">
        <w:rPr>
          <w:rFonts w:eastAsia="Calibri"/>
        </w:rPr>
        <w:t>;</w:t>
      </w:r>
    </w:p>
    <w:p w:rsidR="00F25F87" w:rsidRDefault="00F25F87" w:rsidP="00F25F87">
      <w:pPr>
        <w:numPr>
          <w:ilvl w:val="0"/>
          <w:numId w:val="13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rFonts w:eastAsia="Calibri"/>
        </w:rPr>
      </w:pPr>
      <w:r>
        <w:rPr>
          <w:rFonts w:eastAsia="Calibri"/>
        </w:rPr>
        <w:t>основы построения систем управления преобразователями;</w:t>
      </w:r>
    </w:p>
    <w:p w:rsidR="00F25F87" w:rsidRDefault="00F25F87" w:rsidP="00F25F87">
      <w:pPr>
        <w:numPr>
          <w:ilvl w:val="0"/>
          <w:numId w:val="13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rFonts w:eastAsia="Calibri"/>
        </w:rPr>
      </w:pPr>
      <w:r>
        <w:rPr>
          <w:rFonts w:eastAsia="Calibri"/>
        </w:rPr>
        <w:t>основы построения систем управления тяговыми и тормозными режимами;</w:t>
      </w:r>
    </w:p>
    <w:p w:rsidR="0092771C" w:rsidRDefault="0092771C" w:rsidP="0092771C">
      <w:pPr>
        <w:numPr>
          <w:ilvl w:val="0"/>
          <w:numId w:val="13"/>
        </w:numPr>
        <w:shd w:val="clear" w:color="auto" w:fill="FFFFFF"/>
        <w:tabs>
          <w:tab w:val="left" w:pos="1134"/>
        </w:tabs>
        <w:suppressAutoHyphens/>
        <w:ind w:left="0" w:firstLine="709"/>
        <w:jc w:val="both"/>
      </w:pPr>
      <w:r w:rsidRPr="003572CE">
        <w:rPr>
          <w:rFonts w:eastAsia="Calibri"/>
        </w:rPr>
        <w:t>современные методы ведения научно-исследовательских работ, организации и планирования эксперимента;</w:t>
      </w:r>
    </w:p>
    <w:p w:rsidR="0092771C" w:rsidRDefault="0092771C" w:rsidP="0092771C">
      <w:pPr>
        <w:numPr>
          <w:ilvl w:val="0"/>
          <w:numId w:val="13"/>
        </w:numPr>
        <w:shd w:val="clear" w:color="auto" w:fill="FFFFFF"/>
        <w:tabs>
          <w:tab w:val="left" w:pos="1134"/>
        </w:tabs>
        <w:suppressAutoHyphens/>
        <w:ind w:left="0" w:firstLine="709"/>
        <w:jc w:val="both"/>
      </w:pPr>
      <w:r w:rsidRPr="003572CE">
        <w:rPr>
          <w:rFonts w:eastAsia="Calibri"/>
        </w:rPr>
        <w:t>физико-математические методы, применяемые в инженерной и исследовательской практике;</w:t>
      </w:r>
    </w:p>
    <w:p w:rsidR="0092771C" w:rsidRPr="0092771C" w:rsidRDefault="0092771C" w:rsidP="0092771C">
      <w:pPr>
        <w:numPr>
          <w:ilvl w:val="0"/>
          <w:numId w:val="13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rFonts w:eastAsia="Calibri"/>
        </w:rPr>
      </w:pPr>
      <w:r w:rsidRPr="003572CE">
        <w:rPr>
          <w:rFonts w:eastAsia="Calibri"/>
        </w:rPr>
        <w:t>методы построения моделей и идентификации исследуемых процессов, явлений и объектов</w:t>
      </w:r>
      <w:r>
        <w:rPr>
          <w:rFonts w:eastAsia="Calibri"/>
        </w:rPr>
        <w:t>;</w:t>
      </w:r>
    </w:p>
    <w:p w:rsidR="00893BFB" w:rsidRPr="002B1476" w:rsidRDefault="00893BFB" w:rsidP="00893BFB">
      <w:pPr>
        <w:pStyle w:val="a3"/>
        <w:spacing w:before="0" w:line="240" w:lineRule="auto"/>
        <w:ind w:firstLine="709"/>
        <w:jc w:val="both"/>
        <w:rPr>
          <w:color w:val="000000"/>
        </w:rPr>
      </w:pPr>
      <w:r w:rsidRPr="002B1476">
        <w:rPr>
          <w:b/>
          <w:bCs/>
          <w:iCs/>
          <w:caps/>
          <w:color w:val="000000"/>
        </w:rPr>
        <w:t>уметь</w:t>
      </w:r>
      <w:r w:rsidRPr="002B1476">
        <w:rPr>
          <w:color w:val="000000"/>
        </w:rPr>
        <w:t>:</w:t>
      </w:r>
    </w:p>
    <w:p w:rsidR="00F25F87" w:rsidRPr="005301D6" w:rsidRDefault="00F25F87" w:rsidP="00F25F87">
      <w:pPr>
        <w:numPr>
          <w:ilvl w:val="0"/>
          <w:numId w:val="13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rFonts w:eastAsia="Calibri"/>
        </w:rPr>
      </w:pPr>
      <w:r w:rsidRPr="005301D6">
        <w:rPr>
          <w:rFonts w:eastAsia="Calibri"/>
        </w:rPr>
        <w:t xml:space="preserve">выбирать и обосновывать способы решения научных задач в области </w:t>
      </w:r>
      <w:r>
        <w:rPr>
          <w:rFonts w:eastAsia="Calibri"/>
        </w:rPr>
        <w:t>режимов работы силового электрооборудования</w:t>
      </w:r>
      <w:r w:rsidRPr="00C148AF">
        <w:rPr>
          <w:rFonts w:eastAsia="Calibri"/>
        </w:rPr>
        <w:t>;</w:t>
      </w:r>
    </w:p>
    <w:p w:rsidR="0092771C" w:rsidRDefault="0092771C" w:rsidP="0092771C">
      <w:pPr>
        <w:numPr>
          <w:ilvl w:val="0"/>
          <w:numId w:val="13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rFonts w:eastAsia="Calibri"/>
        </w:rPr>
      </w:pPr>
      <w:r w:rsidRPr="005301D6">
        <w:rPr>
          <w:rFonts w:eastAsia="Calibri"/>
        </w:rPr>
        <w:lastRenderedPageBreak/>
        <w:t xml:space="preserve">применять математические методы при моделировании задач в </w:t>
      </w:r>
      <w:r>
        <w:rPr>
          <w:rFonts w:eastAsia="Calibri"/>
        </w:rPr>
        <w:t>области режимов работы</w:t>
      </w:r>
      <w:r w:rsidRPr="00940C27">
        <w:t xml:space="preserve"> </w:t>
      </w:r>
      <w:r w:rsidR="0072562D">
        <w:t xml:space="preserve">электрического </w:t>
      </w:r>
      <w:r>
        <w:t>транспорта</w:t>
      </w:r>
      <w:r>
        <w:rPr>
          <w:rFonts w:eastAsia="Calibri"/>
        </w:rPr>
        <w:t>;</w:t>
      </w:r>
    </w:p>
    <w:p w:rsidR="00F25F87" w:rsidRDefault="00F25F87" w:rsidP="00F25F87">
      <w:pPr>
        <w:numPr>
          <w:ilvl w:val="0"/>
          <w:numId w:val="13"/>
        </w:numPr>
        <w:shd w:val="clear" w:color="auto" w:fill="FFFFFF"/>
        <w:tabs>
          <w:tab w:val="left" w:pos="1134"/>
        </w:tabs>
        <w:suppressAutoHyphens/>
        <w:ind w:left="0" w:firstLine="709"/>
        <w:jc w:val="both"/>
      </w:pPr>
      <w:r>
        <w:t xml:space="preserve">формировать планы испытаний и исследования для различных экспериментальных задач в области </w:t>
      </w:r>
      <w:r>
        <w:rPr>
          <w:rFonts w:eastAsia="Calibri"/>
        </w:rPr>
        <w:t>режимов работы</w:t>
      </w:r>
      <w:r w:rsidRPr="00940C27">
        <w:t xml:space="preserve"> </w:t>
      </w:r>
      <w:r w:rsidR="0072562D">
        <w:t xml:space="preserve">электрического </w:t>
      </w:r>
      <w:r>
        <w:t>транспорта и обрабатывать полученные результаты.</w:t>
      </w:r>
    </w:p>
    <w:p w:rsidR="00893BFB" w:rsidRPr="002B1476" w:rsidRDefault="00893BFB" w:rsidP="00893BFB">
      <w:pPr>
        <w:pStyle w:val="a3"/>
        <w:spacing w:before="0" w:line="240" w:lineRule="auto"/>
        <w:ind w:firstLine="709"/>
        <w:jc w:val="both"/>
        <w:rPr>
          <w:color w:val="000000"/>
        </w:rPr>
      </w:pPr>
      <w:r w:rsidRPr="002B1476">
        <w:rPr>
          <w:b/>
          <w:bCs/>
          <w:iCs/>
          <w:caps/>
          <w:color w:val="000000"/>
        </w:rPr>
        <w:t>владеть</w:t>
      </w:r>
      <w:r w:rsidRPr="002B1476">
        <w:rPr>
          <w:color w:val="000000"/>
        </w:rPr>
        <w:t>:</w:t>
      </w:r>
    </w:p>
    <w:p w:rsidR="00F25F87" w:rsidRDefault="00F25F87" w:rsidP="00F25F87">
      <w:pPr>
        <w:numPr>
          <w:ilvl w:val="0"/>
          <w:numId w:val="13"/>
        </w:numPr>
        <w:shd w:val="clear" w:color="auto" w:fill="FFFFFF"/>
        <w:tabs>
          <w:tab w:val="left" w:pos="1134"/>
        </w:tabs>
        <w:suppressAutoHyphens/>
        <w:ind w:left="0" w:firstLine="709"/>
        <w:jc w:val="both"/>
      </w:pPr>
      <w:r>
        <w:t xml:space="preserve">навыками построения моделей и решения конкретных задач в области </w:t>
      </w:r>
      <w:r>
        <w:rPr>
          <w:rFonts w:eastAsia="Calibri"/>
        </w:rPr>
        <w:t>режимов работы силового электрооборудования</w:t>
      </w:r>
      <w:r>
        <w:t xml:space="preserve"> </w:t>
      </w:r>
      <w:r w:rsidR="0072562D">
        <w:t xml:space="preserve">электрического </w:t>
      </w:r>
      <w:r>
        <w:t>транспорта;</w:t>
      </w:r>
    </w:p>
    <w:p w:rsidR="00F25F87" w:rsidRDefault="00F25F87" w:rsidP="00F25F87">
      <w:pPr>
        <w:numPr>
          <w:ilvl w:val="0"/>
          <w:numId w:val="13"/>
        </w:numPr>
        <w:shd w:val="clear" w:color="auto" w:fill="FFFFFF"/>
        <w:tabs>
          <w:tab w:val="left" w:pos="1134"/>
        </w:tabs>
        <w:suppressAutoHyphens/>
        <w:ind w:left="0" w:firstLine="709"/>
        <w:jc w:val="both"/>
      </w:pPr>
      <w:r>
        <w:t>навыками в области обработки экспериментальных данных.</w:t>
      </w:r>
    </w:p>
    <w:p w:rsidR="0092771C" w:rsidRDefault="0092771C" w:rsidP="0092771C">
      <w:pPr>
        <w:numPr>
          <w:ilvl w:val="0"/>
          <w:numId w:val="13"/>
        </w:numPr>
        <w:shd w:val="clear" w:color="auto" w:fill="FFFFFF"/>
        <w:tabs>
          <w:tab w:val="left" w:pos="1134"/>
        </w:tabs>
        <w:suppressAutoHyphens/>
        <w:ind w:left="0" w:firstLine="709"/>
        <w:jc w:val="both"/>
      </w:pPr>
      <w:r>
        <w:t xml:space="preserve">навыками построения моделей и решения конкретных задач в области </w:t>
      </w:r>
      <w:r>
        <w:rPr>
          <w:rFonts w:eastAsia="Calibri"/>
        </w:rPr>
        <w:t xml:space="preserve">режимов работы </w:t>
      </w:r>
      <w:r w:rsidR="0072562D">
        <w:t xml:space="preserve">электрического </w:t>
      </w:r>
      <w:r>
        <w:t>транспорта;</w:t>
      </w:r>
    </w:p>
    <w:p w:rsidR="0092771C" w:rsidRDefault="0092771C" w:rsidP="0092771C">
      <w:pPr>
        <w:numPr>
          <w:ilvl w:val="0"/>
          <w:numId w:val="13"/>
        </w:numPr>
        <w:shd w:val="clear" w:color="auto" w:fill="FFFFFF"/>
        <w:tabs>
          <w:tab w:val="left" w:pos="1134"/>
        </w:tabs>
        <w:suppressAutoHyphens/>
        <w:ind w:left="0" w:firstLine="709"/>
        <w:jc w:val="both"/>
      </w:pPr>
      <w:r>
        <w:t>навыками в области обработки экспериментальных данных;</w:t>
      </w:r>
    </w:p>
    <w:p w:rsidR="00EF409D" w:rsidRPr="004960B7" w:rsidRDefault="00EF409D" w:rsidP="00EF409D">
      <w:pPr>
        <w:shd w:val="clear" w:color="auto" w:fill="FFFFFF"/>
        <w:tabs>
          <w:tab w:val="left" w:pos="1134"/>
        </w:tabs>
        <w:suppressAutoHyphens/>
        <w:ind w:left="709"/>
        <w:jc w:val="both"/>
        <w:rPr>
          <w:b/>
        </w:rPr>
      </w:pPr>
      <w:r w:rsidRPr="004960B7">
        <w:rPr>
          <w:b/>
        </w:rPr>
        <w:t>ОПЫТ ПРОФЕССИОНАЛЬНОЙ ДЕЯТЕЛЬНОСТИ:</w:t>
      </w:r>
    </w:p>
    <w:p w:rsidR="00EF409D" w:rsidRDefault="00EF409D" w:rsidP="00EF409D">
      <w:pPr>
        <w:numPr>
          <w:ilvl w:val="0"/>
          <w:numId w:val="13"/>
        </w:numPr>
        <w:shd w:val="clear" w:color="auto" w:fill="FFFFFF"/>
        <w:tabs>
          <w:tab w:val="left" w:pos="1134"/>
        </w:tabs>
        <w:suppressAutoHyphens/>
        <w:ind w:left="0" w:firstLine="709"/>
        <w:jc w:val="both"/>
      </w:pPr>
      <w:r>
        <w:t>научно-исследовательская деятельность,</w:t>
      </w:r>
    </w:p>
    <w:p w:rsidR="00EF409D" w:rsidRDefault="00EF409D" w:rsidP="00EF409D">
      <w:pPr>
        <w:numPr>
          <w:ilvl w:val="0"/>
          <w:numId w:val="13"/>
        </w:numPr>
        <w:shd w:val="clear" w:color="auto" w:fill="FFFFFF"/>
        <w:tabs>
          <w:tab w:val="left" w:pos="1134"/>
        </w:tabs>
        <w:suppressAutoHyphens/>
        <w:ind w:left="0" w:firstLine="709"/>
        <w:jc w:val="both"/>
      </w:pPr>
      <w:r>
        <w:t>проектно-конструкторская деятельность,</w:t>
      </w:r>
    </w:p>
    <w:p w:rsidR="00EF409D" w:rsidRDefault="00EF409D" w:rsidP="00EF409D">
      <w:pPr>
        <w:numPr>
          <w:ilvl w:val="0"/>
          <w:numId w:val="13"/>
        </w:numPr>
        <w:shd w:val="clear" w:color="auto" w:fill="FFFFFF"/>
        <w:tabs>
          <w:tab w:val="left" w:pos="1134"/>
        </w:tabs>
        <w:suppressAutoHyphens/>
        <w:ind w:left="0" w:firstLine="709"/>
        <w:jc w:val="both"/>
      </w:pPr>
      <w:r>
        <w:t>производственно-технологическая деятельность,</w:t>
      </w:r>
    </w:p>
    <w:p w:rsidR="00796713" w:rsidRDefault="00796713" w:rsidP="00EF409D">
      <w:pPr>
        <w:numPr>
          <w:ilvl w:val="0"/>
          <w:numId w:val="13"/>
        </w:numPr>
        <w:shd w:val="clear" w:color="auto" w:fill="FFFFFF"/>
        <w:tabs>
          <w:tab w:val="left" w:pos="1134"/>
        </w:tabs>
        <w:suppressAutoHyphens/>
        <w:ind w:left="0" w:firstLine="709"/>
        <w:jc w:val="both"/>
      </w:pPr>
      <w:r>
        <w:t>организационно-управленческая деятельность,</w:t>
      </w:r>
    </w:p>
    <w:p w:rsidR="00EF409D" w:rsidRDefault="00EF409D" w:rsidP="00EF409D">
      <w:pPr>
        <w:numPr>
          <w:ilvl w:val="0"/>
          <w:numId w:val="13"/>
        </w:numPr>
        <w:shd w:val="clear" w:color="auto" w:fill="FFFFFF"/>
        <w:tabs>
          <w:tab w:val="left" w:pos="1134"/>
        </w:tabs>
        <w:suppressAutoHyphens/>
        <w:ind w:left="0" w:firstLine="709"/>
        <w:jc w:val="both"/>
      </w:pPr>
      <w:proofErr w:type="spellStart"/>
      <w:r>
        <w:t>сервисно</w:t>
      </w:r>
      <w:proofErr w:type="spellEnd"/>
      <w:r>
        <w:t>-эксплуатационная деятельность.</w:t>
      </w:r>
    </w:p>
    <w:p w:rsidR="0045109D" w:rsidRPr="00985000" w:rsidRDefault="0045109D" w:rsidP="00EF409D">
      <w:pPr>
        <w:ind w:firstLine="709"/>
        <w:jc w:val="both"/>
        <w:rPr>
          <w:i/>
        </w:rPr>
      </w:pPr>
      <w:r>
        <w:t xml:space="preserve">Приобретенные </w:t>
      </w:r>
      <w:r w:rsidRPr="00E632E8">
        <w:t>знания, умения, навыки и</w:t>
      </w:r>
      <w:r w:rsidR="0092771C">
        <w:t xml:space="preserve"> (</w:t>
      </w:r>
      <w:r w:rsidRPr="00E632E8">
        <w:t>или</w:t>
      </w:r>
      <w:r w:rsidR="0092771C">
        <w:t>)</w:t>
      </w:r>
      <w:r w:rsidRPr="00E632E8">
        <w:t xml:space="preserve"> опыт деятельности,</w:t>
      </w:r>
      <w:r>
        <w:t xml:space="preserve"> </w:t>
      </w:r>
      <w:r w:rsidRPr="00743903">
        <w:t>характеризующие формирование компетенций</w:t>
      </w:r>
      <w:r>
        <w:t>, 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п.2.4 о</w:t>
      </w:r>
      <w:r w:rsidRPr="00542E1B">
        <w:t xml:space="preserve">сновной профессиональной образовательной программы </w:t>
      </w:r>
      <w:r>
        <w:t>(ОПОП).</w:t>
      </w:r>
    </w:p>
    <w:p w:rsidR="0045109D" w:rsidRPr="00A52159" w:rsidRDefault="0045109D" w:rsidP="0045109D">
      <w:pPr>
        <w:ind w:firstLine="851"/>
        <w:jc w:val="both"/>
      </w:pPr>
      <w:r>
        <w:t xml:space="preserve">Прохождение практики </w:t>
      </w:r>
      <w:r w:rsidR="00710B36">
        <w:t xml:space="preserve">«Преддипломная практика» </w:t>
      </w:r>
      <w:r w:rsidRPr="001E6889">
        <w:t>направлено на формирование следующих</w:t>
      </w:r>
      <w:r w:rsidR="00CB6961">
        <w:t xml:space="preserve"> </w:t>
      </w:r>
      <w:r w:rsidR="00CB6961" w:rsidRPr="00943CF1">
        <w:rPr>
          <w:b/>
        </w:rPr>
        <w:t>общекультурных</w:t>
      </w:r>
      <w:r w:rsidR="00943CF1">
        <w:rPr>
          <w:b/>
        </w:rPr>
        <w:t xml:space="preserve"> (ОК),</w:t>
      </w:r>
      <w:r w:rsidRPr="00943CF1">
        <w:rPr>
          <w:b/>
        </w:rPr>
        <w:t xml:space="preserve"> </w:t>
      </w:r>
      <w:proofErr w:type="gramStart"/>
      <w:r w:rsidR="00DF5FF3" w:rsidRPr="0059344B">
        <w:rPr>
          <w:b/>
        </w:rPr>
        <w:t>обще</w:t>
      </w:r>
      <w:r w:rsidR="00CB6961">
        <w:rPr>
          <w:b/>
        </w:rPr>
        <w:t>-</w:t>
      </w:r>
      <w:r w:rsidR="00DF5FF3" w:rsidRPr="00FF1AB5">
        <w:rPr>
          <w:b/>
        </w:rPr>
        <w:t>профессиональны</w:t>
      </w:r>
      <w:r w:rsidR="00DF5FF3">
        <w:rPr>
          <w:b/>
        </w:rPr>
        <w:t>х</w:t>
      </w:r>
      <w:proofErr w:type="gramEnd"/>
      <w:r w:rsidR="0059344B">
        <w:rPr>
          <w:b/>
        </w:rPr>
        <w:t xml:space="preserve"> </w:t>
      </w:r>
      <w:r w:rsidR="00DF5FF3" w:rsidRPr="00FF1AB5">
        <w:rPr>
          <w:b/>
        </w:rPr>
        <w:t>(</w:t>
      </w:r>
      <w:r w:rsidR="00DF5FF3">
        <w:rPr>
          <w:b/>
        </w:rPr>
        <w:t>О</w:t>
      </w:r>
      <w:r w:rsidR="00DF5FF3" w:rsidRPr="00FF1AB5">
        <w:rPr>
          <w:b/>
        </w:rPr>
        <w:t>ПК)</w:t>
      </w:r>
      <w:r w:rsidR="00DF5FF3">
        <w:rPr>
          <w:b/>
        </w:rPr>
        <w:t xml:space="preserve"> </w:t>
      </w:r>
      <w:r w:rsidR="0059344B">
        <w:rPr>
          <w:b/>
        </w:rPr>
        <w:t xml:space="preserve">и </w:t>
      </w:r>
      <w:r w:rsidRPr="00FF1AB5">
        <w:rPr>
          <w:b/>
        </w:rPr>
        <w:t>профессиональны</w:t>
      </w:r>
      <w:r>
        <w:rPr>
          <w:b/>
        </w:rPr>
        <w:t>х</w:t>
      </w:r>
      <w:r w:rsidRPr="00FF1AB5">
        <w:rPr>
          <w:b/>
        </w:rPr>
        <w:t xml:space="preserve"> компетенци</w:t>
      </w:r>
      <w:r>
        <w:rPr>
          <w:b/>
        </w:rPr>
        <w:t>й</w:t>
      </w:r>
      <w:r w:rsidRPr="00FF1AB5">
        <w:rPr>
          <w:b/>
        </w:rPr>
        <w:t xml:space="preserve"> (ПК)</w:t>
      </w:r>
      <w:r w:rsidRPr="00A52159">
        <w:t>,</w:t>
      </w:r>
      <w:r>
        <w:t xml:space="preserve"> </w:t>
      </w:r>
      <w:r w:rsidRPr="00A52159">
        <w:rPr>
          <w:bCs/>
        </w:rPr>
        <w:t>соответствующи</w:t>
      </w:r>
      <w:r>
        <w:rPr>
          <w:bCs/>
        </w:rPr>
        <w:t xml:space="preserve">х </w:t>
      </w:r>
      <w:r w:rsidR="0086417A" w:rsidRPr="0086417A">
        <w:rPr>
          <w:bCs/>
        </w:rPr>
        <w:t>виду</w:t>
      </w:r>
      <w:r w:rsidRPr="00A52159">
        <w:rPr>
          <w:bCs/>
        </w:rPr>
        <w:t xml:space="preserve"> профессиональной деятельности, на </w:t>
      </w:r>
      <w:r w:rsidR="0086417A" w:rsidRPr="0086417A">
        <w:rPr>
          <w:bCs/>
        </w:rPr>
        <w:t>который</w:t>
      </w:r>
      <w:r w:rsidRPr="00A52159">
        <w:rPr>
          <w:bCs/>
        </w:rPr>
        <w:t xml:space="preserve"> ориентирована программа </w:t>
      </w:r>
      <w:r w:rsidRPr="0086417A">
        <w:rPr>
          <w:bCs/>
        </w:rPr>
        <w:t>магистратуры</w:t>
      </w:r>
      <w:r w:rsidRPr="00A52159">
        <w:rPr>
          <w:bCs/>
        </w:rPr>
        <w:t>:</w:t>
      </w:r>
    </w:p>
    <w:p w:rsidR="00906FF8" w:rsidRDefault="00906FF8" w:rsidP="00906FF8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способностью </w:t>
      </w:r>
      <w:r w:rsidR="00103551">
        <w:rPr>
          <w:color w:val="000000"/>
        </w:rPr>
        <w:t xml:space="preserve">действовать в нестандартных ситуациях, нести ответственность за принятые решения </w:t>
      </w:r>
      <w:r>
        <w:rPr>
          <w:color w:val="000000"/>
        </w:rPr>
        <w:t>(ОК-</w:t>
      </w:r>
      <w:r w:rsidR="00103551">
        <w:rPr>
          <w:color w:val="000000"/>
        </w:rPr>
        <w:t>2</w:t>
      </w:r>
      <w:r>
        <w:rPr>
          <w:color w:val="000000"/>
        </w:rPr>
        <w:t>);</w:t>
      </w:r>
    </w:p>
    <w:p w:rsidR="002D02EA" w:rsidRPr="0034289F" w:rsidRDefault="002D02EA" w:rsidP="0034289F">
      <w:pPr>
        <w:ind w:firstLine="708"/>
        <w:jc w:val="both"/>
        <w:rPr>
          <w:color w:val="000000"/>
        </w:rPr>
      </w:pPr>
      <w:r w:rsidRPr="0034289F">
        <w:rPr>
          <w:color w:val="000000"/>
        </w:rPr>
        <w:t xml:space="preserve">- </w:t>
      </w:r>
      <w:r w:rsidR="0092771C" w:rsidRPr="0092771C">
        <w:rPr>
          <w:color w:val="000000"/>
        </w:rPr>
        <w:t>способностью формулировать цели и задачи исследования, выявлять приоритеты решения задач, выбирать и создавать критерии оценки</w:t>
      </w:r>
      <w:r w:rsidRPr="0034289F">
        <w:rPr>
          <w:color w:val="000000"/>
        </w:rPr>
        <w:t xml:space="preserve"> (ОПК-1);</w:t>
      </w:r>
    </w:p>
    <w:p w:rsidR="002D02EA" w:rsidRPr="0034289F" w:rsidRDefault="002D02EA" w:rsidP="0034289F">
      <w:pPr>
        <w:ind w:firstLine="708"/>
        <w:jc w:val="both"/>
        <w:rPr>
          <w:color w:val="000000"/>
        </w:rPr>
      </w:pPr>
      <w:r w:rsidRPr="0034289F">
        <w:rPr>
          <w:color w:val="000000"/>
        </w:rPr>
        <w:t xml:space="preserve">- </w:t>
      </w:r>
      <w:r w:rsidRPr="002D02EA">
        <w:rPr>
          <w:color w:val="000000"/>
        </w:rPr>
        <w:t>способностью применять современные методы исследования, оценивать и представлять результаты выполненной работы</w:t>
      </w:r>
      <w:r w:rsidRPr="0034289F">
        <w:rPr>
          <w:color w:val="000000"/>
        </w:rPr>
        <w:t xml:space="preserve"> (ОПК-2);</w:t>
      </w:r>
    </w:p>
    <w:p w:rsidR="002D02EA" w:rsidRPr="0034289F" w:rsidRDefault="002D02EA" w:rsidP="0034289F">
      <w:pPr>
        <w:ind w:firstLine="708"/>
        <w:jc w:val="both"/>
        <w:rPr>
          <w:color w:val="000000"/>
        </w:rPr>
      </w:pPr>
      <w:r w:rsidRPr="0034289F">
        <w:rPr>
          <w:color w:val="000000"/>
        </w:rPr>
        <w:t xml:space="preserve">- </w:t>
      </w:r>
      <w:r w:rsidRPr="002D02EA">
        <w:rPr>
          <w:color w:val="000000"/>
        </w:rPr>
        <w:t>способностью использовать углубленные теоретические и практические знания, которые находятся на передовом рубеже науки и техники в области профессиональной деятельности</w:t>
      </w:r>
      <w:r w:rsidRPr="0034289F">
        <w:rPr>
          <w:color w:val="000000"/>
        </w:rPr>
        <w:t xml:space="preserve"> (ОПК-4);</w:t>
      </w:r>
    </w:p>
    <w:p w:rsidR="002D02EA" w:rsidRPr="0034289F" w:rsidRDefault="002D02EA" w:rsidP="0034289F">
      <w:pPr>
        <w:ind w:firstLine="708"/>
        <w:jc w:val="both"/>
        <w:rPr>
          <w:color w:val="000000"/>
        </w:rPr>
      </w:pPr>
      <w:r w:rsidRPr="0034289F">
        <w:rPr>
          <w:color w:val="000000"/>
        </w:rPr>
        <w:lastRenderedPageBreak/>
        <w:t xml:space="preserve">- </w:t>
      </w:r>
      <w:r w:rsidRPr="002D02EA">
        <w:rPr>
          <w:color w:val="000000"/>
        </w:rPr>
        <w:t>способностью планировать и ставить задачи исследования, выбирать методы экспериментальной работы, интерпретировать и представлять результаты научных исследований</w:t>
      </w:r>
      <w:r w:rsidRPr="0034289F">
        <w:rPr>
          <w:color w:val="000000"/>
        </w:rPr>
        <w:t xml:space="preserve"> (ПК-1);</w:t>
      </w:r>
    </w:p>
    <w:p w:rsidR="002D02EA" w:rsidRDefault="002D02EA" w:rsidP="0034289F">
      <w:pPr>
        <w:ind w:firstLine="708"/>
        <w:jc w:val="both"/>
        <w:rPr>
          <w:color w:val="000000"/>
        </w:rPr>
      </w:pPr>
      <w:r w:rsidRPr="0034289F">
        <w:rPr>
          <w:color w:val="000000"/>
        </w:rPr>
        <w:t xml:space="preserve">- </w:t>
      </w:r>
      <w:r w:rsidRPr="002D02EA">
        <w:rPr>
          <w:color w:val="000000"/>
        </w:rPr>
        <w:t>способностью самостоятельно выполнять исследования</w:t>
      </w:r>
      <w:r w:rsidRPr="0034289F">
        <w:rPr>
          <w:color w:val="000000"/>
        </w:rPr>
        <w:t xml:space="preserve"> (ПК-2);</w:t>
      </w:r>
    </w:p>
    <w:p w:rsidR="00F0271D" w:rsidRPr="00F0271D" w:rsidRDefault="00F0271D" w:rsidP="00F0271D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Pr="00F0271D">
        <w:rPr>
          <w:color w:val="000000"/>
        </w:rPr>
        <w:t>способностью формулировать технические задания, разрабатывать и использовать средства</w:t>
      </w:r>
      <w:r>
        <w:rPr>
          <w:color w:val="000000"/>
        </w:rPr>
        <w:t xml:space="preserve"> </w:t>
      </w:r>
      <w:r w:rsidRPr="00F0271D">
        <w:rPr>
          <w:color w:val="000000"/>
        </w:rPr>
        <w:t>автоматизации при проектировании и технологической подготовке производства (ПК-6);</w:t>
      </w:r>
    </w:p>
    <w:p w:rsidR="00F0271D" w:rsidRPr="00F0271D" w:rsidRDefault="00F0271D" w:rsidP="00F0271D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Pr="00F0271D">
        <w:rPr>
          <w:color w:val="000000"/>
        </w:rPr>
        <w:t>способностью применять методы анализа вариантов, разработки и поиска компромиссных</w:t>
      </w:r>
      <w:r>
        <w:rPr>
          <w:color w:val="000000"/>
        </w:rPr>
        <w:t xml:space="preserve"> </w:t>
      </w:r>
      <w:r w:rsidRPr="00F0271D">
        <w:rPr>
          <w:color w:val="000000"/>
        </w:rPr>
        <w:t>решений (ПК-7);</w:t>
      </w:r>
    </w:p>
    <w:p w:rsidR="00F0271D" w:rsidRPr="0034289F" w:rsidRDefault="00F0271D" w:rsidP="00F0271D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Pr="00F0271D">
        <w:rPr>
          <w:color w:val="000000"/>
        </w:rPr>
        <w:t>способностью применять методы создания и анализа моделей, позволяющих прогнозировать</w:t>
      </w:r>
      <w:r>
        <w:rPr>
          <w:color w:val="000000"/>
        </w:rPr>
        <w:t xml:space="preserve"> </w:t>
      </w:r>
      <w:r w:rsidRPr="00F0271D">
        <w:rPr>
          <w:color w:val="000000"/>
        </w:rPr>
        <w:t>свойства и поведение объектов профессиональной деятельности (ПК-8);</w:t>
      </w:r>
    </w:p>
    <w:p w:rsidR="0034289F" w:rsidRDefault="0034289F" w:rsidP="0034289F">
      <w:pPr>
        <w:ind w:firstLine="708"/>
        <w:jc w:val="both"/>
        <w:rPr>
          <w:color w:val="000000"/>
        </w:rPr>
      </w:pPr>
      <w:r w:rsidRPr="0034289F">
        <w:rPr>
          <w:color w:val="000000"/>
        </w:rPr>
        <w:t>- способностью выбирать серийные и проектировать новые объекты профессиональной деятельности</w:t>
      </w:r>
      <w:r w:rsidR="00D701F9">
        <w:rPr>
          <w:color w:val="000000"/>
        </w:rPr>
        <w:t xml:space="preserve"> </w:t>
      </w:r>
      <w:r w:rsidRPr="0034289F">
        <w:rPr>
          <w:color w:val="000000"/>
        </w:rPr>
        <w:t>(ПК-9);</w:t>
      </w:r>
    </w:p>
    <w:p w:rsidR="00F0271D" w:rsidRDefault="00F0271D" w:rsidP="0034289F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Pr="00F0271D">
        <w:rPr>
          <w:color w:val="000000"/>
        </w:rPr>
        <w:t>способностью управлять проектами разработки объектов профессиональной деятельности (ПК-10);</w:t>
      </w:r>
    </w:p>
    <w:p w:rsidR="0034289F" w:rsidRDefault="00C80E64" w:rsidP="0034289F">
      <w:pPr>
        <w:ind w:firstLine="708"/>
        <w:jc w:val="both"/>
        <w:rPr>
          <w:color w:val="000000"/>
        </w:rPr>
      </w:pPr>
      <w:r w:rsidRPr="00C80E64">
        <w:rPr>
          <w:color w:val="000000"/>
        </w:rPr>
        <w:t>- способностью осуществлять технико-экономическое обоснование проектов</w:t>
      </w:r>
      <w:r w:rsidR="0034289F" w:rsidRPr="00C80E64">
        <w:rPr>
          <w:color w:val="000000"/>
        </w:rPr>
        <w:t xml:space="preserve"> (ПК-1</w:t>
      </w:r>
      <w:r>
        <w:rPr>
          <w:color w:val="000000"/>
        </w:rPr>
        <w:t>1</w:t>
      </w:r>
      <w:r w:rsidR="0034289F" w:rsidRPr="00C80E64">
        <w:rPr>
          <w:color w:val="000000"/>
        </w:rPr>
        <w:t>);</w:t>
      </w:r>
    </w:p>
    <w:p w:rsidR="00552B42" w:rsidRPr="00552B42" w:rsidRDefault="00552B42" w:rsidP="00552B42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Pr="00552B42">
        <w:rPr>
          <w:color w:val="000000"/>
        </w:rPr>
        <w:t>способностью управлять действующими технологическими процессами, обеспечивающими выпуск</w:t>
      </w:r>
      <w:r>
        <w:rPr>
          <w:color w:val="000000"/>
        </w:rPr>
        <w:t xml:space="preserve"> </w:t>
      </w:r>
      <w:r w:rsidRPr="00552B42">
        <w:rPr>
          <w:color w:val="000000"/>
        </w:rPr>
        <w:t>продукции, отвечающей требованиям стандартов и рынка (ПК-12);</w:t>
      </w:r>
    </w:p>
    <w:p w:rsidR="00552B42" w:rsidRPr="00552B42" w:rsidRDefault="00552B42" w:rsidP="00552B42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Pr="00552B42">
        <w:rPr>
          <w:color w:val="000000"/>
        </w:rPr>
        <w:t>способностью использовать элементы экономического анализа в организации и проведении</w:t>
      </w:r>
      <w:r>
        <w:rPr>
          <w:color w:val="000000"/>
        </w:rPr>
        <w:t xml:space="preserve"> </w:t>
      </w:r>
      <w:r w:rsidRPr="00552B42">
        <w:rPr>
          <w:color w:val="000000"/>
        </w:rPr>
        <w:t>практической деятельности на предприятии (ПК-13);</w:t>
      </w:r>
    </w:p>
    <w:p w:rsidR="00552B42" w:rsidRPr="00552B42" w:rsidRDefault="00552B42" w:rsidP="00552B42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Pr="00552B42">
        <w:rPr>
          <w:color w:val="000000"/>
        </w:rPr>
        <w:t>способностью разрабатывать планы и программы организации инновационной деятельности на</w:t>
      </w:r>
      <w:r>
        <w:rPr>
          <w:color w:val="000000"/>
        </w:rPr>
        <w:t xml:space="preserve"> </w:t>
      </w:r>
      <w:r w:rsidRPr="00552B42">
        <w:rPr>
          <w:color w:val="000000"/>
        </w:rPr>
        <w:t>предприятии (ПК-14);</w:t>
      </w:r>
    </w:p>
    <w:p w:rsidR="00552B42" w:rsidRPr="00552B42" w:rsidRDefault="00552B42" w:rsidP="00552B42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Pr="00552B42">
        <w:rPr>
          <w:color w:val="000000"/>
        </w:rPr>
        <w:t>готовностью управлять программами освоения новой продукции и технологии (ПК-15);</w:t>
      </w:r>
    </w:p>
    <w:p w:rsidR="00552B42" w:rsidRPr="00552B42" w:rsidRDefault="00552B42" w:rsidP="00552B42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Pr="00552B42">
        <w:rPr>
          <w:color w:val="000000"/>
        </w:rPr>
        <w:t>способностью разрабатывать эффективную стратегию и формировать активную политику</w:t>
      </w:r>
      <w:r>
        <w:rPr>
          <w:color w:val="000000"/>
        </w:rPr>
        <w:t xml:space="preserve"> </w:t>
      </w:r>
      <w:r w:rsidRPr="00552B42">
        <w:rPr>
          <w:color w:val="000000"/>
        </w:rPr>
        <w:t>управления с учетом рисков на предприятии (ПК-16);</w:t>
      </w:r>
    </w:p>
    <w:p w:rsidR="00552B42" w:rsidRPr="00552B42" w:rsidRDefault="00552B42" w:rsidP="00552B42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Pr="00552B42">
        <w:rPr>
          <w:color w:val="000000"/>
        </w:rPr>
        <w:t>способностью владеть приемами и методами работы с персоналом, методами оценки качества и</w:t>
      </w:r>
      <w:r>
        <w:rPr>
          <w:color w:val="000000"/>
        </w:rPr>
        <w:t xml:space="preserve"> </w:t>
      </w:r>
      <w:r w:rsidRPr="00552B42">
        <w:rPr>
          <w:color w:val="000000"/>
        </w:rPr>
        <w:t>результативности труда персонала, обеспечения требований безопасности жизнедеятельности (ПК-17);</w:t>
      </w:r>
    </w:p>
    <w:p w:rsidR="00552B42" w:rsidRPr="00552B42" w:rsidRDefault="00552B42" w:rsidP="00552B42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Pr="00552B42">
        <w:rPr>
          <w:color w:val="000000"/>
        </w:rPr>
        <w:t>способностью к реализации мероприятий по экологической безопасности предприятий (ПК-18);</w:t>
      </w:r>
    </w:p>
    <w:p w:rsidR="00552B42" w:rsidRPr="00552B42" w:rsidRDefault="00552B42" w:rsidP="00552B42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Pr="00552B42">
        <w:rPr>
          <w:color w:val="000000"/>
        </w:rPr>
        <w:t>способностью осуществлять маркетинг объектов профессиональной деятельности (ПК-19);</w:t>
      </w:r>
    </w:p>
    <w:p w:rsidR="00796713" w:rsidRPr="00C80E64" w:rsidRDefault="00552B42" w:rsidP="00552B42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Pr="00552B42">
        <w:rPr>
          <w:color w:val="000000"/>
        </w:rPr>
        <w:t>способностью организовать работу по повышению профессионального уровня работников (ПК-20);</w:t>
      </w:r>
    </w:p>
    <w:p w:rsidR="0034289F" w:rsidRPr="00370486" w:rsidRDefault="0034289F" w:rsidP="0034289F">
      <w:pPr>
        <w:ind w:firstLine="708"/>
        <w:jc w:val="both"/>
        <w:rPr>
          <w:color w:val="000000"/>
        </w:rPr>
      </w:pPr>
      <w:r w:rsidRPr="00370486">
        <w:rPr>
          <w:color w:val="000000"/>
        </w:rPr>
        <w:t xml:space="preserve">- </w:t>
      </w:r>
      <w:r w:rsidRPr="005664C0">
        <w:rPr>
          <w:color w:val="000000"/>
        </w:rPr>
        <w:t>готовностью эксплуатировать, проводить испытания и ремонт технологического оборудования электроэнергетической и электротехнической промышленности</w:t>
      </w:r>
      <w:r w:rsidRPr="00370486">
        <w:rPr>
          <w:color w:val="000000"/>
        </w:rPr>
        <w:t xml:space="preserve"> (ПК</w:t>
      </w:r>
      <w:r>
        <w:rPr>
          <w:color w:val="000000"/>
        </w:rPr>
        <w:t>-</w:t>
      </w:r>
      <w:r w:rsidRPr="00370486">
        <w:rPr>
          <w:color w:val="000000"/>
        </w:rPr>
        <w:t>22);</w:t>
      </w:r>
    </w:p>
    <w:p w:rsidR="0034289F" w:rsidRPr="00370486" w:rsidRDefault="0034289F" w:rsidP="0034289F">
      <w:pPr>
        <w:ind w:firstLine="708"/>
        <w:jc w:val="both"/>
        <w:rPr>
          <w:color w:val="000000"/>
        </w:rPr>
      </w:pPr>
      <w:r w:rsidRPr="00370486">
        <w:rPr>
          <w:color w:val="000000"/>
        </w:rPr>
        <w:lastRenderedPageBreak/>
        <w:t xml:space="preserve">- </w:t>
      </w:r>
      <w:r w:rsidRPr="005664C0">
        <w:rPr>
          <w:color w:val="000000"/>
        </w:rPr>
        <w:t xml:space="preserve">способностью принимать решения в области электроэнергетики и электротехники с учетом </w:t>
      </w:r>
      <w:proofErr w:type="spellStart"/>
      <w:r w:rsidRPr="005664C0">
        <w:rPr>
          <w:color w:val="000000"/>
        </w:rPr>
        <w:t>энерго</w:t>
      </w:r>
      <w:proofErr w:type="spellEnd"/>
      <w:r w:rsidRPr="005664C0">
        <w:rPr>
          <w:color w:val="000000"/>
        </w:rPr>
        <w:t>- и ресурсосбережения</w:t>
      </w:r>
      <w:r w:rsidRPr="00370486">
        <w:rPr>
          <w:color w:val="000000"/>
        </w:rPr>
        <w:t xml:space="preserve"> (ПК</w:t>
      </w:r>
      <w:r>
        <w:rPr>
          <w:color w:val="000000"/>
        </w:rPr>
        <w:t>-</w:t>
      </w:r>
      <w:r w:rsidRPr="00370486">
        <w:rPr>
          <w:color w:val="000000"/>
        </w:rPr>
        <w:t>24);</w:t>
      </w:r>
    </w:p>
    <w:p w:rsidR="0034289F" w:rsidRPr="00370486" w:rsidRDefault="0034289F" w:rsidP="0034289F">
      <w:pPr>
        <w:ind w:firstLine="708"/>
        <w:jc w:val="both"/>
        <w:rPr>
          <w:color w:val="000000"/>
        </w:rPr>
      </w:pPr>
      <w:r w:rsidRPr="00370486">
        <w:rPr>
          <w:color w:val="000000"/>
        </w:rPr>
        <w:t>- способностью разработки планов, программ и методик проведения испытаний электротехнических и электроэнергетических устройств и систем (ПК</w:t>
      </w:r>
      <w:r>
        <w:rPr>
          <w:color w:val="000000"/>
        </w:rPr>
        <w:t>-</w:t>
      </w:r>
      <w:r w:rsidRPr="00370486">
        <w:rPr>
          <w:color w:val="000000"/>
        </w:rPr>
        <w:t>25);</w:t>
      </w:r>
    </w:p>
    <w:p w:rsidR="0034289F" w:rsidRPr="00370486" w:rsidRDefault="0034289F" w:rsidP="0034289F">
      <w:pPr>
        <w:ind w:firstLine="708"/>
        <w:jc w:val="both"/>
        <w:rPr>
          <w:color w:val="000000"/>
        </w:rPr>
      </w:pPr>
      <w:r w:rsidRPr="00370486">
        <w:rPr>
          <w:color w:val="000000"/>
        </w:rPr>
        <w:t>- способностью определять эффективные производственно-технологические режимы работы объектов электроэнергетики и электротехники (ПК</w:t>
      </w:r>
      <w:r>
        <w:rPr>
          <w:color w:val="000000"/>
        </w:rPr>
        <w:t>-</w:t>
      </w:r>
      <w:r w:rsidRPr="00370486">
        <w:rPr>
          <w:color w:val="000000"/>
        </w:rPr>
        <w:t>26);</w:t>
      </w:r>
    </w:p>
    <w:p w:rsidR="0034289F" w:rsidRPr="00370486" w:rsidRDefault="0034289F" w:rsidP="0034289F">
      <w:pPr>
        <w:ind w:firstLine="708"/>
        <w:jc w:val="both"/>
        <w:rPr>
          <w:color w:val="000000"/>
        </w:rPr>
      </w:pPr>
      <w:r w:rsidRPr="00370486">
        <w:rPr>
          <w:color w:val="000000"/>
        </w:rPr>
        <w:t xml:space="preserve">- способностью к проверке технического состояния и </w:t>
      </w:r>
      <w:proofErr w:type="gramStart"/>
      <w:r w:rsidRPr="00370486">
        <w:rPr>
          <w:color w:val="000000"/>
        </w:rPr>
        <w:t>остаточного ресурса оборудования и организации профилактических осмотров</w:t>
      </w:r>
      <w:proofErr w:type="gramEnd"/>
      <w:r w:rsidRPr="00370486">
        <w:rPr>
          <w:color w:val="000000"/>
        </w:rPr>
        <w:t xml:space="preserve"> и текущего ремонта (ПК</w:t>
      </w:r>
      <w:r>
        <w:rPr>
          <w:color w:val="000000"/>
        </w:rPr>
        <w:t>-</w:t>
      </w:r>
      <w:r w:rsidRPr="00370486">
        <w:rPr>
          <w:color w:val="000000"/>
        </w:rPr>
        <w:t>28);</w:t>
      </w:r>
    </w:p>
    <w:p w:rsidR="0034289F" w:rsidRPr="00370486" w:rsidRDefault="0034289F" w:rsidP="0034289F">
      <w:pPr>
        <w:ind w:firstLine="708"/>
        <w:jc w:val="both"/>
        <w:rPr>
          <w:color w:val="000000"/>
        </w:rPr>
      </w:pPr>
      <w:r w:rsidRPr="00370486">
        <w:rPr>
          <w:color w:val="000000"/>
        </w:rPr>
        <w:t>- способностью к составлению инструкций по эксплуатации оборудования и программ испытаний (ПК</w:t>
      </w:r>
      <w:r>
        <w:rPr>
          <w:color w:val="000000"/>
        </w:rPr>
        <w:t>-</w:t>
      </w:r>
      <w:r w:rsidRPr="00370486">
        <w:rPr>
          <w:color w:val="000000"/>
        </w:rPr>
        <w:t>30)</w:t>
      </w:r>
      <w:r w:rsidR="00D701F9">
        <w:rPr>
          <w:color w:val="000000"/>
        </w:rPr>
        <w:t>.</w:t>
      </w:r>
    </w:p>
    <w:p w:rsidR="0092771C" w:rsidRPr="0092771C" w:rsidRDefault="0092771C" w:rsidP="0092771C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F93904" w:rsidRPr="00D2714B" w:rsidRDefault="00F93904" w:rsidP="00F93904">
      <w:pPr>
        <w:pStyle w:val="a3"/>
        <w:spacing w:before="0" w:line="240" w:lineRule="auto"/>
        <w:jc w:val="both"/>
      </w:pPr>
      <w:r w:rsidRPr="00D2714B">
        <w:t>Область профессиональной деятельности обучающихся, освоив</w:t>
      </w:r>
      <w:r>
        <w:t>ших программу практики, приведена в п.2.1 ОПОП.</w:t>
      </w:r>
    </w:p>
    <w:p w:rsidR="00F93904" w:rsidRPr="00D2714B" w:rsidRDefault="00F93904" w:rsidP="00F93904">
      <w:pPr>
        <w:pStyle w:val="a3"/>
        <w:spacing w:before="0" w:line="240" w:lineRule="auto"/>
        <w:jc w:val="both"/>
      </w:pPr>
      <w:r w:rsidRPr="00D2714B">
        <w:t>Объект</w:t>
      </w:r>
      <w:r>
        <w:t>ы</w:t>
      </w:r>
      <w:r w:rsidRPr="00D2714B">
        <w:t xml:space="preserve"> профессиональной деятельности обучающихся, освоивших </w:t>
      </w:r>
      <w:r>
        <w:t>программу практики</w:t>
      </w:r>
      <w:r w:rsidRPr="00D2714B">
        <w:t xml:space="preserve">, </w:t>
      </w:r>
      <w:r>
        <w:t>приведены в п.2.2 ОПОП.</w:t>
      </w:r>
    </w:p>
    <w:p w:rsidR="004B4BB5" w:rsidRPr="004B4BB5" w:rsidRDefault="004B4BB5" w:rsidP="00F93904">
      <w:pPr>
        <w:pStyle w:val="a3"/>
        <w:spacing w:before="0" w:line="240" w:lineRule="auto"/>
        <w:ind w:firstLine="0"/>
        <w:jc w:val="both"/>
      </w:pPr>
    </w:p>
    <w:p w:rsidR="001F2877" w:rsidRPr="009267D4" w:rsidRDefault="00344BDF" w:rsidP="009267D4">
      <w:pPr>
        <w:pStyle w:val="a3"/>
        <w:spacing w:before="0" w:line="240" w:lineRule="auto"/>
        <w:ind w:firstLine="0"/>
        <w:jc w:val="center"/>
        <w:rPr>
          <w:b/>
          <w:bCs/>
        </w:rPr>
      </w:pPr>
      <w:r>
        <w:rPr>
          <w:b/>
          <w:bCs/>
        </w:rPr>
        <w:t>3.</w:t>
      </w:r>
      <w:r w:rsidR="001F2877">
        <w:rPr>
          <w:b/>
          <w:bCs/>
        </w:rPr>
        <w:t xml:space="preserve"> Место </w:t>
      </w:r>
      <w:r w:rsidR="0086417A">
        <w:rPr>
          <w:b/>
          <w:bCs/>
        </w:rPr>
        <w:t>практики</w:t>
      </w:r>
      <w:r w:rsidR="001F2877">
        <w:rPr>
          <w:b/>
          <w:bCs/>
        </w:rPr>
        <w:t xml:space="preserve"> в структуре </w:t>
      </w:r>
      <w:r>
        <w:rPr>
          <w:b/>
          <w:bCs/>
        </w:rPr>
        <w:t>основной профессиональной образовательной программы</w:t>
      </w:r>
    </w:p>
    <w:p w:rsidR="001F2877" w:rsidRDefault="001F2877">
      <w:pPr>
        <w:pStyle w:val="a3"/>
        <w:spacing w:before="0" w:line="240" w:lineRule="auto"/>
        <w:ind w:firstLine="0"/>
      </w:pPr>
    </w:p>
    <w:p w:rsidR="009267D4" w:rsidRDefault="009267D4" w:rsidP="009267D4">
      <w:pPr>
        <w:pStyle w:val="a3"/>
        <w:spacing w:before="0" w:line="240" w:lineRule="auto"/>
        <w:jc w:val="both"/>
        <w:rPr>
          <w:bCs/>
        </w:rPr>
      </w:pPr>
      <w:r>
        <w:rPr>
          <w:bCs/>
        </w:rPr>
        <w:t>Практика "</w:t>
      </w:r>
      <w:r>
        <w:rPr>
          <w:color w:val="000000"/>
        </w:rPr>
        <w:t>Преддипломная практика</w:t>
      </w:r>
      <w:r>
        <w:rPr>
          <w:bCs/>
        </w:rPr>
        <w:t>" (Б</w:t>
      </w:r>
      <w:proofErr w:type="gramStart"/>
      <w:r w:rsidRPr="00975D3D">
        <w:rPr>
          <w:bCs/>
        </w:rPr>
        <w:t>2.</w:t>
      </w:r>
      <w:r>
        <w:rPr>
          <w:bCs/>
        </w:rPr>
        <w:t>П.</w:t>
      </w:r>
      <w:proofErr w:type="gramEnd"/>
      <w:r>
        <w:rPr>
          <w:bCs/>
        </w:rPr>
        <w:t>3) относится к Блоку 2 "Практики, в том числе научно-исследовательская работа (НИР)" и является обязательной.</w:t>
      </w:r>
    </w:p>
    <w:p w:rsidR="009267D4" w:rsidRPr="009267D4" w:rsidRDefault="009267D4">
      <w:pPr>
        <w:pStyle w:val="a3"/>
        <w:spacing w:before="0" w:line="240" w:lineRule="auto"/>
        <w:ind w:firstLine="0"/>
      </w:pPr>
    </w:p>
    <w:p w:rsidR="001F2877" w:rsidRDefault="001F2877">
      <w:pPr>
        <w:pStyle w:val="a3"/>
        <w:spacing w:before="0" w:line="240" w:lineRule="auto"/>
        <w:ind w:firstLine="0"/>
        <w:jc w:val="center"/>
        <w:rPr>
          <w:b/>
          <w:bCs/>
        </w:rPr>
      </w:pPr>
      <w:r>
        <w:rPr>
          <w:b/>
          <w:bCs/>
        </w:rPr>
        <w:t>4</w:t>
      </w:r>
      <w:r w:rsidR="00344BDF">
        <w:rPr>
          <w:b/>
          <w:bCs/>
        </w:rPr>
        <w:t>.</w:t>
      </w:r>
      <w:r>
        <w:rPr>
          <w:b/>
          <w:bCs/>
        </w:rPr>
        <w:t xml:space="preserve"> </w:t>
      </w:r>
      <w:r w:rsidR="00344BDF">
        <w:rPr>
          <w:b/>
          <w:bCs/>
        </w:rPr>
        <w:t xml:space="preserve">Объем </w:t>
      </w:r>
      <w:r w:rsidR="004A1E48">
        <w:rPr>
          <w:b/>
          <w:bCs/>
        </w:rPr>
        <w:t>практики</w:t>
      </w:r>
      <w:r w:rsidR="00344BDF">
        <w:rPr>
          <w:b/>
          <w:bCs/>
        </w:rPr>
        <w:t xml:space="preserve"> и </w:t>
      </w:r>
      <w:r w:rsidR="004A1E48">
        <w:rPr>
          <w:b/>
          <w:bCs/>
        </w:rPr>
        <w:t>ее продолжительность</w:t>
      </w:r>
    </w:p>
    <w:p w:rsidR="004A1E48" w:rsidRPr="004A1E48" w:rsidRDefault="004A1E48" w:rsidP="004A1E48">
      <w:pPr>
        <w:pStyle w:val="a3"/>
        <w:spacing w:before="0" w:line="240" w:lineRule="auto"/>
        <w:jc w:val="both"/>
        <w:rPr>
          <w:bCs/>
        </w:rPr>
      </w:pPr>
    </w:p>
    <w:p w:rsidR="001F2877" w:rsidRDefault="00106EA7">
      <w:pPr>
        <w:pStyle w:val="a3"/>
        <w:spacing w:before="0" w:line="240" w:lineRule="auto"/>
        <w:rPr>
          <w:bCs/>
        </w:rPr>
      </w:pPr>
      <w:r>
        <w:rPr>
          <w:bCs/>
        </w:rPr>
        <w:t>д</w:t>
      </w:r>
      <w:r w:rsidR="00344BDF">
        <w:rPr>
          <w:bCs/>
        </w:rPr>
        <w:t>ля очной формы обучения</w:t>
      </w:r>
    </w:p>
    <w:tbl>
      <w:tblPr>
        <w:tblW w:w="7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1276"/>
        <w:gridCol w:w="1276"/>
      </w:tblGrid>
      <w:tr w:rsidR="009512F8" w:rsidTr="006B26D3">
        <w:trPr>
          <w:cantSplit/>
          <w:trHeight w:val="674"/>
        </w:trPr>
        <w:tc>
          <w:tcPr>
            <w:tcW w:w="492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512F8" w:rsidRPr="00307F48" w:rsidRDefault="009512F8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 w:rsidRPr="00307F48">
              <w:rPr>
                <w:b/>
              </w:rPr>
              <w:t>Вид учебной работы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9512F8" w:rsidRPr="00307F48" w:rsidRDefault="009512F8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 w:rsidRPr="00307F48">
              <w:rPr>
                <w:b/>
              </w:rPr>
              <w:t>Всего часов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9512F8" w:rsidRPr="009512F8" w:rsidRDefault="009512F8" w:rsidP="009512F8">
            <w:pPr>
              <w:pStyle w:val="a3"/>
              <w:spacing w:before="0" w:line="240" w:lineRule="auto"/>
              <w:ind w:firstLine="0"/>
              <w:rPr>
                <w:b/>
              </w:rPr>
            </w:pPr>
            <w:r>
              <w:rPr>
                <w:b/>
              </w:rPr>
              <w:t>семестр</w:t>
            </w:r>
          </w:p>
        </w:tc>
      </w:tr>
      <w:tr w:rsidR="009512F8" w:rsidTr="00352017">
        <w:trPr>
          <w:cantSplit/>
          <w:trHeight w:val="322"/>
        </w:trPr>
        <w:tc>
          <w:tcPr>
            <w:tcW w:w="492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512F8" w:rsidRPr="00307F48" w:rsidRDefault="009512F8" w:rsidP="009512F8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9512F8" w:rsidRPr="00307F48" w:rsidRDefault="009512F8" w:rsidP="009512F8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9512F8" w:rsidRPr="00307F48" w:rsidRDefault="009512F8" w:rsidP="009512F8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512F8" w:rsidTr="00352017">
        <w:tc>
          <w:tcPr>
            <w:tcW w:w="4928" w:type="dxa"/>
            <w:tcBorders>
              <w:left w:val="double" w:sz="4" w:space="0" w:color="auto"/>
              <w:bottom w:val="single" w:sz="4" w:space="0" w:color="auto"/>
            </w:tcBorders>
          </w:tcPr>
          <w:p w:rsidR="009512F8" w:rsidRPr="00307F48" w:rsidRDefault="009512F8" w:rsidP="009512F8">
            <w:pPr>
              <w:pStyle w:val="a3"/>
              <w:spacing w:before="0" w:line="240" w:lineRule="auto"/>
              <w:ind w:firstLine="0"/>
              <w:rPr>
                <w:bCs/>
              </w:rPr>
            </w:pPr>
            <w:r w:rsidRPr="00307F48">
              <w:rPr>
                <w:bCs/>
              </w:rPr>
              <w:t>Форма контроля знаний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9512F8" w:rsidRPr="00307F48" w:rsidRDefault="009512F8" w:rsidP="009512F8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Зачет с оценкой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9512F8" w:rsidRPr="00307F48" w:rsidRDefault="009512F8" w:rsidP="009512F8">
            <w:pPr>
              <w:pStyle w:val="a3"/>
              <w:spacing w:before="0" w:line="240" w:lineRule="auto"/>
              <w:ind w:firstLine="0"/>
              <w:jc w:val="center"/>
              <w:rPr>
                <w:bCs/>
                <w:vertAlign w:val="superscript"/>
              </w:rPr>
            </w:pPr>
            <w:r>
              <w:rPr>
                <w:bCs/>
              </w:rPr>
              <w:t>Зачет с оценкой</w:t>
            </w:r>
          </w:p>
        </w:tc>
      </w:tr>
      <w:tr w:rsidR="009512F8" w:rsidTr="00E45CA0">
        <w:tc>
          <w:tcPr>
            <w:tcW w:w="4928" w:type="dxa"/>
            <w:tcBorders>
              <w:left w:val="double" w:sz="4" w:space="0" w:color="auto"/>
            </w:tcBorders>
          </w:tcPr>
          <w:p w:rsidR="009512F8" w:rsidRPr="00307F48" w:rsidRDefault="009512F8" w:rsidP="009512F8">
            <w:pPr>
              <w:pStyle w:val="a3"/>
              <w:spacing w:before="0" w:line="240" w:lineRule="auto"/>
              <w:ind w:firstLine="0"/>
              <w:rPr>
                <w:bCs/>
              </w:rPr>
            </w:pPr>
            <w:r w:rsidRPr="00307F48">
              <w:rPr>
                <w:bCs/>
              </w:rPr>
              <w:t>Общая трудоемкость: час/</w:t>
            </w:r>
            <w:proofErr w:type="spellStart"/>
            <w:r w:rsidRPr="00307F48">
              <w:rPr>
                <w:bCs/>
              </w:rPr>
              <w:t>з.е</w:t>
            </w:r>
            <w:proofErr w:type="spellEnd"/>
            <w:r w:rsidRPr="00307F48">
              <w:rPr>
                <w:bCs/>
              </w:rPr>
              <w:t>.</w:t>
            </w:r>
          </w:p>
        </w:tc>
        <w:tc>
          <w:tcPr>
            <w:tcW w:w="1276" w:type="dxa"/>
            <w:vAlign w:val="bottom"/>
          </w:tcPr>
          <w:p w:rsidR="009512F8" w:rsidRPr="00307F48" w:rsidRDefault="009512F8" w:rsidP="009512F8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324</w:t>
            </w:r>
            <w:r w:rsidRPr="00307F48">
              <w:rPr>
                <w:bCs/>
              </w:rPr>
              <w:t>/</w:t>
            </w:r>
            <w:r>
              <w:rPr>
                <w:bCs/>
              </w:rPr>
              <w:t>9</w:t>
            </w:r>
          </w:p>
        </w:tc>
        <w:tc>
          <w:tcPr>
            <w:tcW w:w="1276" w:type="dxa"/>
            <w:vAlign w:val="bottom"/>
          </w:tcPr>
          <w:p w:rsidR="009512F8" w:rsidRPr="00307F48" w:rsidRDefault="009512F8" w:rsidP="009512F8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324</w:t>
            </w:r>
            <w:r w:rsidRPr="00307F48">
              <w:rPr>
                <w:bCs/>
              </w:rPr>
              <w:t>/</w:t>
            </w:r>
            <w:r>
              <w:rPr>
                <w:bCs/>
              </w:rPr>
              <w:t>9</w:t>
            </w:r>
          </w:p>
        </w:tc>
      </w:tr>
      <w:tr w:rsidR="009512F8" w:rsidTr="008602E3">
        <w:tc>
          <w:tcPr>
            <w:tcW w:w="4928" w:type="dxa"/>
            <w:tcBorders>
              <w:left w:val="double" w:sz="4" w:space="0" w:color="auto"/>
              <w:bottom w:val="double" w:sz="4" w:space="0" w:color="auto"/>
            </w:tcBorders>
          </w:tcPr>
          <w:p w:rsidR="009512F8" w:rsidRPr="00307F48" w:rsidRDefault="009512F8" w:rsidP="009512F8">
            <w:pPr>
              <w:pStyle w:val="a3"/>
              <w:spacing w:before="0" w:line="240" w:lineRule="auto"/>
              <w:ind w:firstLine="0"/>
              <w:rPr>
                <w:bCs/>
              </w:rPr>
            </w:pPr>
            <w:r w:rsidRPr="00307F48">
              <w:rPr>
                <w:bCs/>
              </w:rPr>
              <w:t>Продолжительность практики: неделя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bottom"/>
          </w:tcPr>
          <w:p w:rsidR="009512F8" w:rsidRPr="00307F48" w:rsidRDefault="009512F8" w:rsidP="009512F8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bottom"/>
          </w:tcPr>
          <w:p w:rsidR="009512F8" w:rsidRPr="00307F48" w:rsidRDefault="009512F8" w:rsidP="009512F8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</w:tbl>
    <w:p w:rsidR="00BA04CB" w:rsidRDefault="00BA04CB">
      <w:pPr>
        <w:pStyle w:val="a3"/>
        <w:spacing w:before="0"/>
        <w:rPr>
          <w:bCs/>
        </w:rPr>
      </w:pPr>
    </w:p>
    <w:p w:rsidR="00BA04CB" w:rsidRDefault="00106EA7" w:rsidP="00BA04CB">
      <w:pPr>
        <w:pStyle w:val="a3"/>
        <w:spacing w:before="0" w:line="240" w:lineRule="auto"/>
        <w:rPr>
          <w:bCs/>
        </w:rPr>
      </w:pPr>
      <w:r>
        <w:rPr>
          <w:bCs/>
        </w:rPr>
        <w:t>д</w:t>
      </w:r>
      <w:r w:rsidR="00BA04CB">
        <w:rPr>
          <w:bCs/>
        </w:rPr>
        <w:t>ля заочной формы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1276"/>
        <w:gridCol w:w="1276"/>
      </w:tblGrid>
      <w:tr w:rsidR="009512F8" w:rsidTr="00DA65DD">
        <w:trPr>
          <w:cantSplit/>
          <w:trHeight w:val="322"/>
        </w:trPr>
        <w:tc>
          <w:tcPr>
            <w:tcW w:w="492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512F8" w:rsidRPr="00307F48" w:rsidRDefault="009512F8" w:rsidP="009512F8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 w:rsidRPr="00307F48">
              <w:rPr>
                <w:b/>
              </w:rPr>
              <w:t>Вид учебной работы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9512F8" w:rsidRPr="00307F48" w:rsidRDefault="009512F8" w:rsidP="009512F8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 w:rsidRPr="00307F48">
              <w:rPr>
                <w:b/>
              </w:rPr>
              <w:t>Всего часов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9512F8" w:rsidRPr="00307F48" w:rsidRDefault="009512F8" w:rsidP="009512F8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курс</w:t>
            </w:r>
          </w:p>
        </w:tc>
      </w:tr>
      <w:tr w:rsidR="009512F8" w:rsidTr="00DA65DD">
        <w:trPr>
          <w:cantSplit/>
          <w:trHeight w:val="322"/>
        </w:trPr>
        <w:tc>
          <w:tcPr>
            <w:tcW w:w="492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512F8" w:rsidRPr="00307F48" w:rsidRDefault="009512F8" w:rsidP="009512F8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9512F8" w:rsidRPr="00307F48" w:rsidRDefault="009512F8" w:rsidP="009512F8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9512F8" w:rsidRPr="00307F48" w:rsidRDefault="009512F8" w:rsidP="009512F8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 w:rsidRPr="00307F48">
              <w:rPr>
                <w:b/>
              </w:rPr>
              <w:t>3</w:t>
            </w:r>
          </w:p>
        </w:tc>
      </w:tr>
      <w:tr w:rsidR="009512F8" w:rsidTr="00DA65DD">
        <w:tc>
          <w:tcPr>
            <w:tcW w:w="4928" w:type="dxa"/>
            <w:tcBorders>
              <w:left w:val="double" w:sz="4" w:space="0" w:color="auto"/>
              <w:bottom w:val="single" w:sz="4" w:space="0" w:color="auto"/>
            </w:tcBorders>
          </w:tcPr>
          <w:p w:rsidR="009512F8" w:rsidRPr="00307F48" w:rsidRDefault="009512F8" w:rsidP="009512F8">
            <w:pPr>
              <w:pStyle w:val="a3"/>
              <w:spacing w:before="0" w:line="240" w:lineRule="auto"/>
              <w:ind w:firstLine="0"/>
              <w:rPr>
                <w:bCs/>
              </w:rPr>
            </w:pPr>
            <w:r w:rsidRPr="00307F48">
              <w:rPr>
                <w:bCs/>
              </w:rPr>
              <w:t>Форма контроля знаний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9512F8" w:rsidRPr="00307F48" w:rsidRDefault="009512F8" w:rsidP="009512F8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Зачет с оценкой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9512F8" w:rsidRPr="00307F48" w:rsidRDefault="009512F8" w:rsidP="009512F8">
            <w:pPr>
              <w:pStyle w:val="a3"/>
              <w:spacing w:before="0" w:line="240" w:lineRule="auto"/>
              <w:ind w:firstLine="0"/>
              <w:jc w:val="center"/>
              <w:rPr>
                <w:bCs/>
                <w:vertAlign w:val="superscript"/>
              </w:rPr>
            </w:pPr>
            <w:r>
              <w:rPr>
                <w:bCs/>
              </w:rPr>
              <w:t>Зачет с оценкой</w:t>
            </w:r>
          </w:p>
        </w:tc>
      </w:tr>
      <w:tr w:rsidR="009512F8" w:rsidTr="00DA65DD">
        <w:tc>
          <w:tcPr>
            <w:tcW w:w="4928" w:type="dxa"/>
            <w:tcBorders>
              <w:left w:val="double" w:sz="4" w:space="0" w:color="auto"/>
            </w:tcBorders>
          </w:tcPr>
          <w:p w:rsidR="009512F8" w:rsidRPr="00307F48" w:rsidRDefault="009512F8" w:rsidP="009512F8">
            <w:pPr>
              <w:pStyle w:val="a3"/>
              <w:spacing w:before="0" w:line="240" w:lineRule="auto"/>
              <w:ind w:firstLine="0"/>
              <w:rPr>
                <w:bCs/>
              </w:rPr>
            </w:pPr>
            <w:r w:rsidRPr="00307F48">
              <w:rPr>
                <w:bCs/>
              </w:rPr>
              <w:t>Общая трудоемкость: час/</w:t>
            </w:r>
            <w:proofErr w:type="spellStart"/>
            <w:r w:rsidRPr="00307F48">
              <w:rPr>
                <w:bCs/>
              </w:rPr>
              <w:t>з.е</w:t>
            </w:r>
            <w:proofErr w:type="spellEnd"/>
            <w:r w:rsidRPr="00307F48">
              <w:rPr>
                <w:bCs/>
              </w:rPr>
              <w:t>.</w:t>
            </w:r>
          </w:p>
        </w:tc>
        <w:tc>
          <w:tcPr>
            <w:tcW w:w="1276" w:type="dxa"/>
            <w:vAlign w:val="bottom"/>
          </w:tcPr>
          <w:p w:rsidR="009512F8" w:rsidRPr="00307F48" w:rsidRDefault="009512F8" w:rsidP="009512F8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324</w:t>
            </w:r>
            <w:r w:rsidRPr="00307F48">
              <w:rPr>
                <w:bCs/>
              </w:rPr>
              <w:t>/</w:t>
            </w:r>
            <w:r>
              <w:rPr>
                <w:bCs/>
              </w:rPr>
              <w:t>9</w:t>
            </w:r>
          </w:p>
        </w:tc>
        <w:tc>
          <w:tcPr>
            <w:tcW w:w="1276" w:type="dxa"/>
            <w:vAlign w:val="bottom"/>
          </w:tcPr>
          <w:p w:rsidR="009512F8" w:rsidRPr="00307F48" w:rsidRDefault="009512F8" w:rsidP="009512F8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324</w:t>
            </w:r>
            <w:r w:rsidRPr="00307F48">
              <w:rPr>
                <w:bCs/>
              </w:rPr>
              <w:t>/</w:t>
            </w:r>
            <w:r>
              <w:rPr>
                <w:bCs/>
              </w:rPr>
              <w:t>9</w:t>
            </w:r>
          </w:p>
        </w:tc>
      </w:tr>
      <w:tr w:rsidR="009512F8" w:rsidTr="00DA65DD">
        <w:tc>
          <w:tcPr>
            <w:tcW w:w="4928" w:type="dxa"/>
            <w:tcBorders>
              <w:left w:val="double" w:sz="4" w:space="0" w:color="auto"/>
              <w:bottom w:val="double" w:sz="4" w:space="0" w:color="auto"/>
            </w:tcBorders>
          </w:tcPr>
          <w:p w:rsidR="009512F8" w:rsidRPr="00307F48" w:rsidRDefault="009512F8" w:rsidP="009512F8">
            <w:pPr>
              <w:pStyle w:val="a3"/>
              <w:spacing w:before="0" w:line="240" w:lineRule="auto"/>
              <w:ind w:firstLine="0"/>
              <w:rPr>
                <w:bCs/>
              </w:rPr>
            </w:pPr>
            <w:r w:rsidRPr="00307F48">
              <w:rPr>
                <w:bCs/>
              </w:rPr>
              <w:lastRenderedPageBreak/>
              <w:t>Продолжительность практики: неделя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bottom"/>
          </w:tcPr>
          <w:p w:rsidR="009512F8" w:rsidRPr="00307F48" w:rsidRDefault="009512F8" w:rsidP="009512F8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bottom"/>
          </w:tcPr>
          <w:p w:rsidR="009512F8" w:rsidRPr="00307F48" w:rsidRDefault="009512F8" w:rsidP="009512F8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</w:tbl>
    <w:p w:rsidR="00BA04CB" w:rsidRDefault="00BA04CB" w:rsidP="00BA04CB">
      <w:pPr>
        <w:pStyle w:val="a3"/>
        <w:spacing w:before="0" w:line="240" w:lineRule="auto"/>
        <w:rPr>
          <w:bCs/>
        </w:rPr>
      </w:pPr>
    </w:p>
    <w:p w:rsidR="001F2877" w:rsidRDefault="001F2877">
      <w:pPr>
        <w:pStyle w:val="a3"/>
        <w:spacing w:before="0" w:line="240" w:lineRule="auto"/>
        <w:ind w:firstLine="0"/>
        <w:jc w:val="center"/>
        <w:rPr>
          <w:b/>
        </w:rPr>
      </w:pPr>
      <w:r>
        <w:rPr>
          <w:b/>
        </w:rPr>
        <w:t>5</w:t>
      </w:r>
      <w:r w:rsidR="00D30D64">
        <w:rPr>
          <w:b/>
        </w:rPr>
        <w:t>.</w:t>
      </w:r>
      <w:r>
        <w:rPr>
          <w:b/>
        </w:rPr>
        <w:t xml:space="preserve"> Содержание </w:t>
      </w:r>
      <w:r w:rsidR="00DE3765">
        <w:rPr>
          <w:b/>
        </w:rPr>
        <w:t>практики</w:t>
      </w:r>
    </w:p>
    <w:p w:rsidR="00D624BC" w:rsidRPr="00D624BC" w:rsidRDefault="00DE3765" w:rsidP="00D624BC">
      <w:pPr>
        <w:suppressAutoHyphens/>
        <w:jc w:val="both"/>
      </w:pPr>
      <w:r w:rsidRPr="00D624BC">
        <w:rPr>
          <w:bCs/>
        </w:rPr>
        <w:t>Первая неделя</w:t>
      </w:r>
      <w:r w:rsidR="00D624BC">
        <w:rPr>
          <w:bCs/>
        </w:rPr>
        <w:t xml:space="preserve"> - </w:t>
      </w:r>
      <w:r w:rsidRPr="00D624BC">
        <w:rPr>
          <w:bCs/>
        </w:rPr>
        <w:t xml:space="preserve"> </w:t>
      </w:r>
      <w:r w:rsidR="00D624BC">
        <w:t>ознакомительный</w:t>
      </w:r>
      <w:r w:rsidR="00D624BC" w:rsidRPr="00D624BC">
        <w:t xml:space="preserve"> этап:</w:t>
      </w:r>
    </w:p>
    <w:p w:rsidR="00D624BC" w:rsidRPr="003A5AC0" w:rsidRDefault="00D624BC" w:rsidP="00D624BC">
      <w:pPr>
        <w:pStyle w:val="a3"/>
        <w:spacing w:before="0" w:line="240" w:lineRule="auto"/>
        <w:ind w:firstLine="709"/>
        <w:jc w:val="both"/>
      </w:pPr>
      <w:r w:rsidRPr="00D624BC">
        <w:t>- инструктаж</w:t>
      </w:r>
      <w:r w:rsidR="003A5AC0">
        <w:t xml:space="preserve"> и проверка знаний</w:t>
      </w:r>
      <w:r w:rsidRPr="00D624BC">
        <w:t xml:space="preserve"> по технике безопасности</w:t>
      </w:r>
      <w:r w:rsidR="003A5AC0">
        <w:t>;</w:t>
      </w:r>
    </w:p>
    <w:p w:rsidR="00D624BC" w:rsidRDefault="00D624BC" w:rsidP="00D624BC">
      <w:pPr>
        <w:pStyle w:val="a3"/>
        <w:spacing w:before="0" w:line="240" w:lineRule="auto"/>
        <w:ind w:firstLine="709"/>
        <w:jc w:val="both"/>
      </w:pPr>
      <w:r>
        <w:t xml:space="preserve">- </w:t>
      </w:r>
      <w:proofErr w:type="gramStart"/>
      <w:r>
        <w:t xml:space="preserve">изучение </w:t>
      </w:r>
      <w:r w:rsidRPr="00D624BC">
        <w:t xml:space="preserve"> </w:t>
      </w:r>
      <w:r w:rsidR="003A5AC0">
        <w:t>регламентирующей</w:t>
      </w:r>
      <w:proofErr w:type="gramEnd"/>
      <w:r w:rsidR="003A5AC0">
        <w:t xml:space="preserve"> </w:t>
      </w:r>
      <w:r w:rsidRPr="00D624BC">
        <w:t xml:space="preserve"> </w:t>
      </w:r>
      <w:r>
        <w:t>информации</w:t>
      </w:r>
      <w:r w:rsidRPr="00D624BC">
        <w:t xml:space="preserve"> </w:t>
      </w:r>
      <w:r>
        <w:t xml:space="preserve">о </w:t>
      </w:r>
      <w:r w:rsidRPr="00D624BC">
        <w:t>предприятии</w:t>
      </w:r>
      <w:r>
        <w:t xml:space="preserve"> и подразделении объекта практики</w:t>
      </w:r>
      <w:r w:rsidR="003A5AC0">
        <w:t>;</w:t>
      </w:r>
    </w:p>
    <w:p w:rsidR="00D624BC" w:rsidRPr="00D624BC" w:rsidRDefault="00D624BC" w:rsidP="00D624BC">
      <w:pPr>
        <w:pStyle w:val="a3"/>
        <w:spacing w:before="0" w:line="240" w:lineRule="auto"/>
        <w:ind w:firstLine="709"/>
        <w:jc w:val="both"/>
      </w:pPr>
      <w:r>
        <w:t xml:space="preserve">- </w:t>
      </w:r>
      <w:r w:rsidR="00DE3765">
        <w:t xml:space="preserve">ознакомление с организационными формами и </w:t>
      </w:r>
      <w:r>
        <w:t>режимом работы</w:t>
      </w:r>
      <w:r w:rsidRPr="00D624BC">
        <w:t xml:space="preserve"> </w:t>
      </w:r>
      <w:r>
        <w:t>подразделения объекта практики.</w:t>
      </w:r>
    </w:p>
    <w:p w:rsidR="00DE3765" w:rsidRDefault="00D624BC" w:rsidP="00AB4260">
      <w:pPr>
        <w:suppressAutoHyphens/>
        <w:ind w:firstLine="708"/>
        <w:jc w:val="both"/>
      </w:pPr>
      <w:r>
        <w:rPr>
          <w:bCs/>
        </w:rPr>
        <w:t>Вторая</w:t>
      </w:r>
      <w:r w:rsidRPr="00D624BC">
        <w:rPr>
          <w:bCs/>
        </w:rPr>
        <w:t xml:space="preserve"> неделя</w:t>
      </w:r>
      <w:r>
        <w:rPr>
          <w:bCs/>
        </w:rPr>
        <w:t xml:space="preserve"> - </w:t>
      </w:r>
      <w:r w:rsidRPr="00D624BC">
        <w:rPr>
          <w:bCs/>
        </w:rPr>
        <w:t xml:space="preserve"> </w:t>
      </w:r>
      <w:r w:rsidRPr="00D624BC">
        <w:t>подготовительный этап:</w:t>
      </w:r>
      <w:r w:rsidR="00AB4260" w:rsidRPr="00AB4260">
        <w:rPr>
          <w:sz w:val="20"/>
          <w:szCs w:val="20"/>
        </w:rPr>
        <w:t xml:space="preserve"> </w:t>
      </w:r>
      <w:r w:rsidR="00AB4260" w:rsidRPr="00AB4260">
        <w:t xml:space="preserve">разработка </w:t>
      </w:r>
      <w:proofErr w:type="gramStart"/>
      <w:r w:rsidR="00AB4260" w:rsidRPr="00AB4260">
        <w:t>программы  и</w:t>
      </w:r>
      <w:proofErr w:type="gramEnd"/>
      <w:r w:rsidR="00AB4260" w:rsidRPr="00AB4260">
        <w:t xml:space="preserve"> графика </w:t>
      </w:r>
      <w:r w:rsidR="00AB4260">
        <w:t>изуч</w:t>
      </w:r>
      <w:r w:rsidR="003A5AC0">
        <w:t>ения</w:t>
      </w:r>
      <w:r w:rsidR="00AB4260">
        <w:t xml:space="preserve"> </w:t>
      </w:r>
      <w:r w:rsidR="00D701F9">
        <w:t xml:space="preserve">организационно-управленческого, </w:t>
      </w:r>
      <w:r w:rsidR="00AB4260" w:rsidRPr="00AB4260">
        <w:t>производственного</w:t>
      </w:r>
      <w:r w:rsidR="00D701F9">
        <w:t>,</w:t>
      </w:r>
      <w:r w:rsidR="003A5AC0">
        <w:t xml:space="preserve"> технологического</w:t>
      </w:r>
      <w:r w:rsidR="00AB4260" w:rsidRPr="00AB4260">
        <w:t xml:space="preserve"> цикла</w:t>
      </w:r>
      <w:r w:rsidR="003A5AC0">
        <w:t xml:space="preserve"> (по </w:t>
      </w:r>
      <w:r w:rsidR="00D701F9">
        <w:t>теме ВКР</w:t>
      </w:r>
      <w:r w:rsidR="003A5AC0">
        <w:t>).</w:t>
      </w:r>
    </w:p>
    <w:p w:rsidR="00D701F9" w:rsidRDefault="00DE3765" w:rsidP="00D701F9">
      <w:pPr>
        <w:suppressAutoHyphens/>
        <w:ind w:firstLine="708"/>
        <w:jc w:val="both"/>
      </w:pPr>
      <w:r>
        <w:t>Третья</w:t>
      </w:r>
      <w:r w:rsidR="003A5AC0">
        <w:t>, четвертая, пятая</w:t>
      </w:r>
      <w:r>
        <w:t xml:space="preserve"> недел</w:t>
      </w:r>
      <w:r w:rsidR="003A5AC0">
        <w:t>и</w:t>
      </w:r>
      <w:r w:rsidR="00AB4260">
        <w:t xml:space="preserve"> -</w:t>
      </w:r>
      <w:r w:rsidR="00363712">
        <w:t xml:space="preserve"> </w:t>
      </w:r>
      <w:r w:rsidR="00AB4260">
        <w:rPr>
          <w:color w:val="000000"/>
        </w:rPr>
        <w:t>производственный</w:t>
      </w:r>
      <w:r w:rsidR="00AB4260">
        <w:t xml:space="preserve"> (рабочий)</w:t>
      </w:r>
      <w:r w:rsidR="00363712">
        <w:t xml:space="preserve"> </w:t>
      </w:r>
      <w:r w:rsidR="00AB4260" w:rsidRPr="00D624BC">
        <w:t>этап</w:t>
      </w:r>
      <w:r w:rsidR="00AB4260">
        <w:t xml:space="preserve">; изучение </w:t>
      </w:r>
      <w:r w:rsidR="00D701F9">
        <w:t xml:space="preserve">организационно-управленческого, </w:t>
      </w:r>
      <w:r w:rsidR="00D701F9" w:rsidRPr="00AB4260">
        <w:t>производственного</w:t>
      </w:r>
      <w:r w:rsidR="00D701F9">
        <w:t>, технологического</w:t>
      </w:r>
      <w:r w:rsidR="00D701F9" w:rsidRPr="00AB4260">
        <w:t xml:space="preserve"> цикла</w:t>
      </w:r>
      <w:r w:rsidR="00D701F9">
        <w:t xml:space="preserve"> (по теме ВКР).</w:t>
      </w:r>
    </w:p>
    <w:p w:rsidR="00B6354C" w:rsidRPr="003A5AC0" w:rsidRDefault="003A5AC0" w:rsidP="00D701F9">
      <w:pPr>
        <w:suppressAutoHyphens/>
        <w:ind w:firstLine="708"/>
        <w:jc w:val="both"/>
        <w:rPr>
          <w:b/>
        </w:rPr>
      </w:pPr>
      <w:r>
        <w:t>Шестая</w:t>
      </w:r>
      <w:r w:rsidR="00DE3765">
        <w:t xml:space="preserve"> неделя</w:t>
      </w:r>
      <w:r w:rsidR="00AB4260">
        <w:t xml:space="preserve"> –</w:t>
      </w:r>
      <w:r w:rsidR="0099207C">
        <w:t xml:space="preserve"> </w:t>
      </w:r>
      <w:r w:rsidR="00AB4260">
        <w:t>итоговый</w:t>
      </w:r>
      <w:r w:rsidR="00AB4260" w:rsidRPr="00AB4260">
        <w:t xml:space="preserve"> </w:t>
      </w:r>
      <w:proofErr w:type="gramStart"/>
      <w:r w:rsidR="00AB4260" w:rsidRPr="00D624BC">
        <w:t>этап:</w:t>
      </w:r>
      <w:r w:rsidR="00AB4260">
        <w:t xml:space="preserve"> </w:t>
      </w:r>
      <w:r w:rsidR="00DE3765">
        <w:t xml:space="preserve"> </w:t>
      </w:r>
      <w:r w:rsidR="00AB4260" w:rsidRPr="00AB4260">
        <w:t>обработка</w:t>
      </w:r>
      <w:proofErr w:type="gramEnd"/>
      <w:r w:rsidR="00AB4260" w:rsidRPr="00AB4260">
        <w:t xml:space="preserve"> и анализ полученной информации</w:t>
      </w:r>
      <w:r w:rsidR="00AB4260">
        <w:t>,</w:t>
      </w:r>
      <w:r w:rsidR="00AB4260" w:rsidRPr="00AB4260">
        <w:t xml:space="preserve"> подготовка отчета по практике</w:t>
      </w:r>
      <w:r>
        <w:t>.</w:t>
      </w:r>
    </w:p>
    <w:p w:rsidR="00AB4260" w:rsidRDefault="00AB4260" w:rsidP="00782571">
      <w:pPr>
        <w:jc w:val="center"/>
        <w:rPr>
          <w:b/>
          <w:bCs/>
        </w:rPr>
      </w:pPr>
    </w:p>
    <w:p w:rsidR="00BD781F" w:rsidRDefault="00BD781F" w:rsidP="00782571">
      <w:pPr>
        <w:jc w:val="center"/>
        <w:rPr>
          <w:b/>
          <w:bCs/>
        </w:rPr>
      </w:pPr>
      <w:r w:rsidRPr="00D2714B">
        <w:rPr>
          <w:b/>
          <w:bCs/>
        </w:rPr>
        <w:t xml:space="preserve">6. </w:t>
      </w:r>
      <w:r w:rsidR="00FD0A79">
        <w:rPr>
          <w:b/>
          <w:bCs/>
        </w:rPr>
        <w:t>Формы отчетности</w:t>
      </w:r>
    </w:p>
    <w:p w:rsidR="005263F8" w:rsidRPr="00D2714B" w:rsidRDefault="005263F8" w:rsidP="00782571">
      <w:pPr>
        <w:jc w:val="center"/>
        <w:rPr>
          <w:b/>
          <w:bCs/>
        </w:rPr>
      </w:pPr>
    </w:p>
    <w:p w:rsidR="00FD0A79" w:rsidRPr="008D43D6" w:rsidRDefault="00FD0A79" w:rsidP="005263F8">
      <w:pPr>
        <w:ind w:firstLine="851"/>
        <w:jc w:val="both"/>
      </w:pPr>
      <w:r w:rsidRPr="00824B94">
        <w:rPr>
          <w:bCs/>
        </w:rPr>
        <w:t>По итогам практики обучающимся составляется отчет</w:t>
      </w:r>
      <w:r>
        <w:rPr>
          <w:bCs/>
        </w:rPr>
        <w:t xml:space="preserve"> с учетом индивидуального задания, выданного руководителем практики от Университета.</w:t>
      </w:r>
      <w:r w:rsidR="005263F8">
        <w:rPr>
          <w:bCs/>
        </w:rPr>
        <w:t xml:space="preserve">  </w:t>
      </w:r>
      <w:r>
        <w:t>Структура отчета</w:t>
      </w:r>
      <w:r w:rsidRPr="008D43D6">
        <w:t xml:space="preserve"> по практике представлена в </w:t>
      </w:r>
      <w:r>
        <w:t>фонде оценочных средств</w:t>
      </w:r>
      <w:r w:rsidRPr="008D43D6">
        <w:t>.</w:t>
      </w:r>
    </w:p>
    <w:p w:rsidR="001F2877" w:rsidRDefault="001F2877">
      <w:pPr>
        <w:pStyle w:val="a3"/>
        <w:spacing w:before="0" w:line="240" w:lineRule="auto"/>
        <w:ind w:firstLine="0"/>
        <w:jc w:val="center"/>
        <w:rPr>
          <w:bCs/>
        </w:rPr>
      </w:pPr>
    </w:p>
    <w:p w:rsidR="008927A5" w:rsidRPr="00D2714B" w:rsidRDefault="008927A5" w:rsidP="008927A5">
      <w:pPr>
        <w:jc w:val="center"/>
        <w:rPr>
          <w:b/>
          <w:bCs/>
        </w:rPr>
      </w:pPr>
      <w:r w:rsidRPr="00D2714B">
        <w:rPr>
          <w:b/>
          <w:bCs/>
        </w:rPr>
        <w:t xml:space="preserve">7. </w:t>
      </w:r>
      <w:r w:rsidR="00FD0A79" w:rsidRPr="00D2714B">
        <w:rPr>
          <w:b/>
          <w:bCs/>
        </w:rPr>
        <w:t xml:space="preserve">Фонд оценочных средств для проведения промежуточной аттестации обучающихся по </w:t>
      </w:r>
      <w:r w:rsidR="00FD0A79">
        <w:rPr>
          <w:b/>
          <w:bCs/>
        </w:rPr>
        <w:t>практике</w:t>
      </w:r>
    </w:p>
    <w:p w:rsidR="008927A5" w:rsidRPr="00774189" w:rsidRDefault="008927A5" w:rsidP="008927A5">
      <w:pPr>
        <w:ind w:firstLine="851"/>
        <w:jc w:val="center"/>
        <w:rPr>
          <w:bCs/>
        </w:rPr>
      </w:pPr>
    </w:p>
    <w:p w:rsidR="00FD0A79" w:rsidRPr="00D2714B" w:rsidRDefault="00FD0A79" w:rsidP="00FD0A79">
      <w:pPr>
        <w:ind w:firstLine="851"/>
        <w:jc w:val="both"/>
        <w:rPr>
          <w:bCs/>
          <w:iCs/>
        </w:rPr>
      </w:pPr>
      <w:r w:rsidRPr="00D2714B">
        <w:rPr>
          <w:bCs/>
        </w:rPr>
        <w:t xml:space="preserve">Фонд оценочных средств по </w:t>
      </w:r>
      <w:r>
        <w:rPr>
          <w:bCs/>
        </w:rPr>
        <w:t>практике</w:t>
      </w:r>
      <w:r w:rsidRPr="00D2714B">
        <w:rPr>
          <w:bCs/>
        </w:rPr>
        <w:t xml:space="preserve"> является неотъемлемой частью программы </w:t>
      </w:r>
      <w:r>
        <w:rPr>
          <w:bCs/>
        </w:rPr>
        <w:t xml:space="preserve">практики </w:t>
      </w:r>
      <w:r w:rsidRPr="00D2714B">
        <w:rPr>
          <w:bCs/>
        </w:rPr>
        <w:t>и представлен отдельным документом, рассмотренным на заседании кафедры и утвержденным заведующим кафедрой.</w:t>
      </w:r>
    </w:p>
    <w:p w:rsidR="008927A5" w:rsidRDefault="008927A5" w:rsidP="008927A5">
      <w:pPr>
        <w:ind w:firstLine="851"/>
        <w:jc w:val="center"/>
        <w:rPr>
          <w:bCs/>
        </w:rPr>
      </w:pPr>
    </w:p>
    <w:p w:rsidR="005263F8" w:rsidRPr="00774189" w:rsidRDefault="005263F8" w:rsidP="008927A5">
      <w:pPr>
        <w:ind w:firstLine="851"/>
        <w:jc w:val="center"/>
        <w:rPr>
          <w:bCs/>
        </w:rPr>
      </w:pPr>
    </w:p>
    <w:p w:rsidR="001F2877" w:rsidRDefault="008927A5" w:rsidP="00D701F9">
      <w:pPr>
        <w:jc w:val="center"/>
        <w:rPr>
          <w:b/>
          <w:bCs/>
        </w:rPr>
      </w:pPr>
      <w:r w:rsidRPr="00D322E9">
        <w:rPr>
          <w:b/>
          <w:bCs/>
        </w:rPr>
        <w:t>8. Перече</w:t>
      </w:r>
      <w:r>
        <w:rPr>
          <w:b/>
          <w:bCs/>
        </w:rPr>
        <w:t>н</w:t>
      </w:r>
      <w:r w:rsidRPr="00D322E9">
        <w:rPr>
          <w:b/>
          <w:bCs/>
        </w:rPr>
        <w:t xml:space="preserve">ь </w:t>
      </w:r>
      <w:r>
        <w:rPr>
          <w:b/>
          <w:bCs/>
        </w:rPr>
        <w:t xml:space="preserve">основной и дополнительной учебной литературы, нормативно-правовой документации и других изданий, необходимых для </w:t>
      </w:r>
      <w:r w:rsidR="00FD0A79" w:rsidRPr="00B85382">
        <w:rPr>
          <w:b/>
          <w:bCs/>
        </w:rPr>
        <w:t>проведения</w:t>
      </w:r>
      <w:r w:rsidR="00FD0A79">
        <w:rPr>
          <w:b/>
          <w:bCs/>
        </w:rPr>
        <w:t xml:space="preserve"> практики</w:t>
      </w:r>
    </w:p>
    <w:p w:rsidR="00671F48" w:rsidRPr="00D701F9" w:rsidRDefault="00671F48" w:rsidP="00D701F9">
      <w:pPr>
        <w:jc w:val="center"/>
        <w:rPr>
          <w:b/>
          <w:bCs/>
        </w:rPr>
      </w:pPr>
    </w:p>
    <w:p w:rsidR="008927A5" w:rsidRPr="008927A5" w:rsidRDefault="008927A5" w:rsidP="00671F48">
      <w:pPr>
        <w:shd w:val="clear" w:color="auto" w:fill="FFFFFF"/>
        <w:ind w:firstLine="709"/>
        <w:rPr>
          <w:bCs/>
        </w:rPr>
      </w:pPr>
      <w:r w:rsidRPr="008927A5">
        <w:rPr>
          <w:bCs/>
        </w:rPr>
        <w:t>8.1 Перечень основной учебной литературы</w:t>
      </w:r>
      <w:r w:rsidR="00671F48">
        <w:rPr>
          <w:bCs/>
        </w:rPr>
        <w:t>.</w:t>
      </w:r>
    </w:p>
    <w:p w:rsidR="00F4722C" w:rsidRDefault="00F4722C" w:rsidP="00AB4260">
      <w:pPr>
        <w:tabs>
          <w:tab w:val="left" w:pos="1134"/>
        </w:tabs>
        <w:suppressAutoHyphens/>
        <w:jc w:val="both"/>
        <w:rPr>
          <w:color w:val="000000"/>
          <w:shd w:val="clear" w:color="auto" w:fill="FFFFFF"/>
        </w:rPr>
      </w:pPr>
    </w:p>
    <w:p w:rsidR="00371505" w:rsidRDefault="00371505" w:rsidP="00371505">
      <w:pPr>
        <w:numPr>
          <w:ilvl w:val="0"/>
          <w:numId w:val="11"/>
        </w:numPr>
        <w:tabs>
          <w:tab w:val="left" w:pos="1134"/>
        </w:tabs>
        <w:suppressAutoHyphens/>
        <w:ind w:left="0" w:firstLine="709"/>
        <w:jc w:val="both"/>
      </w:pPr>
      <w:r w:rsidRPr="00C20678">
        <w:t>Устройства силовой электроники железнодорожного подвижного состава [Электронный ресурс</w:t>
      </w:r>
      <w:proofErr w:type="gramStart"/>
      <w:r w:rsidRPr="00C20678">
        <w:t>] :</w:t>
      </w:r>
      <w:proofErr w:type="gramEnd"/>
      <w:r w:rsidRPr="00C20678">
        <w:t xml:space="preserve"> учеб. пособие — Электрон. дан. — </w:t>
      </w:r>
      <w:proofErr w:type="gramStart"/>
      <w:r w:rsidRPr="00C20678">
        <w:t xml:space="preserve">Москва </w:t>
      </w:r>
      <w:r w:rsidRPr="00C20678">
        <w:lastRenderedPageBreak/>
        <w:t>:</w:t>
      </w:r>
      <w:proofErr w:type="gramEnd"/>
      <w:r w:rsidRPr="00C20678">
        <w:t xml:space="preserve"> УМЦ ЖДТ, 2011. — 471 с. — Режим доступа: https://e.lanbook.com/book/6067. — </w:t>
      </w:r>
      <w:proofErr w:type="spellStart"/>
      <w:r w:rsidRPr="00C20678">
        <w:t>Загл</w:t>
      </w:r>
      <w:proofErr w:type="spellEnd"/>
      <w:r w:rsidRPr="00C20678">
        <w:t>. с экрана.</w:t>
      </w:r>
    </w:p>
    <w:p w:rsidR="00F4722C" w:rsidRPr="00F4722C" w:rsidRDefault="00371505" w:rsidP="00371505">
      <w:pPr>
        <w:numPr>
          <w:ilvl w:val="0"/>
          <w:numId w:val="11"/>
        </w:numPr>
        <w:tabs>
          <w:tab w:val="left" w:pos="1134"/>
        </w:tabs>
        <w:suppressAutoHyphens/>
        <w:ind w:left="0" w:firstLine="709"/>
        <w:jc w:val="both"/>
      </w:pPr>
      <w:r w:rsidRPr="009745F4">
        <w:t>Электрические железные дороги [Электронный ресурс</w:t>
      </w:r>
      <w:proofErr w:type="gramStart"/>
      <w:r w:rsidRPr="009745F4">
        <w:t>] :</w:t>
      </w:r>
      <w:proofErr w:type="gramEnd"/>
      <w:r w:rsidRPr="009745F4">
        <w:t xml:space="preserve"> учеб. пособие — Электрон. дан. — </w:t>
      </w:r>
      <w:proofErr w:type="gramStart"/>
      <w:r w:rsidRPr="009745F4">
        <w:t>Москва :</w:t>
      </w:r>
      <w:proofErr w:type="gramEnd"/>
      <w:r w:rsidRPr="009745F4">
        <w:t xml:space="preserve"> УМЦ ЖДТ, 2010. — 356 с. — Режим доступа: https://e.lanbook.com/book/35816. — </w:t>
      </w:r>
      <w:proofErr w:type="spellStart"/>
      <w:r w:rsidRPr="009745F4">
        <w:t>Загл</w:t>
      </w:r>
      <w:proofErr w:type="spellEnd"/>
      <w:r w:rsidRPr="009745F4">
        <w:t>. с экрана</w:t>
      </w:r>
      <w:r>
        <w:t>.</w:t>
      </w:r>
    </w:p>
    <w:p w:rsidR="00F4722C" w:rsidRPr="00B96253" w:rsidRDefault="00F4722C" w:rsidP="00F4722C">
      <w:pPr>
        <w:numPr>
          <w:ilvl w:val="0"/>
          <w:numId w:val="11"/>
        </w:numPr>
        <w:tabs>
          <w:tab w:val="left" w:pos="1134"/>
        </w:tabs>
        <w:suppressAutoHyphens/>
        <w:ind w:left="0" w:firstLine="709"/>
        <w:jc w:val="both"/>
      </w:pPr>
      <w:r w:rsidRPr="00B63502">
        <w:rPr>
          <w:color w:val="000000"/>
          <w:shd w:val="clear" w:color="auto" w:fill="FFFFFF"/>
        </w:rPr>
        <w:t>Гапанович В.А.</w:t>
      </w:r>
      <w:r>
        <w:rPr>
          <w:color w:val="000000"/>
          <w:shd w:val="clear" w:color="auto" w:fill="FFFFFF"/>
        </w:rPr>
        <w:t xml:space="preserve"> </w:t>
      </w:r>
      <w:r w:rsidRPr="00B63502">
        <w:rPr>
          <w:color w:val="000000"/>
          <w:shd w:val="clear" w:color="auto" w:fill="FFFFFF"/>
        </w:rPr>
        <w:t xml:space="preserve">Высокоскоростной железнодорожный подвижной состав// В.А. Гапанович, </w:t>
      </w:r>
      <w:proofErr w:type="spellStart"/>
      <w:r w:rsidRPr="00B63502">
        <w:rPr>
          <w:color w:val="000000"/>
          <w:shd w:val="clear" w:color="auto" w:fill="FFFFFF"/>
        </w:rPr>
        <w:t>А.А.Андреев</w:t>
      </w:r>
      <w:proofErr w:type="spellEnd"/>
      <w:r w:rsidRPr="00B63502">
        <w:rPr>
          <w:color w:val="000000"/>
          <w:shd w:val="clear" w:color="auto" w:fill="FFFFFF"/>
        </w:rPr>
        <w:t xml:space="preserve">, Д.В. </w:t>
      </w:r>
      <w:proofErr w:type="spellStart"/>
      <w:r w:rsidRPr="00B63502">
        <w:rPr>
          <w:color w:val="000000"/>
          <w:shd w:val="clear" w:color="auto" w:fill="FFFFFF"/>
        </w:rPr>
        <w:t>Пегов</w:t>
      </w:r>
      <w:proofErr w:type="spellEnd"/>
      <w:r w:rsidRPr="00B63502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  <w:r w:rsidRPr="00B63502">
        <w:rPr>
          <w:color w:val="000000"/>
          <w:shd w:val="clear" w:color="auto" w:fill="FFFFFF"/>
        </w:rPr>
        <w:t>СПБ.: «НП-</w:t>
      </w:r>
      <w:proofErr w:type="spellStart"/>
      <w:r w:rsidRPr="00B63502">
        <w:rPr>
          <w:color w:val="000000"/>
          <w:shd w:val="clear" w:color="auto" w:fill="FFFFFF"/>
        </w:rPr>
        <w:t>Принт</w:t>
      </w:r>
      <w:proofErr w:type="spellEnd"/>
      <w:r w:rsidRPr="00B63502">
        <w:rPr>
          <w:color w:val="000000"/>
          <w:shd w:val="clear" w:color="auto" w:fill="FFFFFF"/>
        </w:rPr>
        <w:t xml:space="preserve">» </w:t>
      </w:r>
      <w:proofErr w:type="gramStart"/>
      <w:r w:rsidRPr="00B63502">
        <w:rPr>
          <w:color w:val="000000"/>
          <w:shd w:val="clear" w:color="auto" w:fill="FFFFFF"/>
        </w:rPr>
        <w:t>2014.-</w:t>
      </w:r>
      <w:proofErr w:type="gramEnd"/>
      <w:r w:rsidRPr="00B63502">
        <w:rPr>
          <w:color w:val="000000"/>
          <w:shd w:val="clear" w:color="auto" w:fill="FFFFFF"/>
        </w:rPr>
        <w:t xml:space="preserve">295 с. </w:t>
      </w:r>
    </w:p>
    <w:p w:rsidR="00F4722C" w:rsidRDefault="00F4722C" w:rsidP="00F4722C">
      <w:pPr>
        <w:numPr>
          <w:ilvl w:val="0"/>
          <w:numId w:val="11"/>
        </w:numPr>
        <w:tabs>
          <w:tab w:val="left" w:pos="1134"/>
        </w:tabs>
        <w:suppressAutoHyphens/>
        <w:ind w:left="0" w:firstLine="709"/>
        <w:jc w:val="both"/>
      </w:pPr>
      <w:r w:rsidRPr="00B96253">
        <w:t>Динамические процессы в асинхронном тяговом приводе магистральных электровозов [Электронный ресурс</w:t>
      </w:r>
      <w:proofErr w:type="gramStart"/>
      <w:r w:rsidRPr="00B96253">
        <w:t>] :</w:t>
      </w:r>
      <w:proofErr w:type="gramEnd"/>
      <w:r w:rsidRPr="00B96253">
        <w:t xml:space="preserve"> учеб. пособие / Ю.А. Бахвалов [и др.]. — Электрон</w:t>
      </w:r>
      <w:proofErr w:type="gramStart"/>
      <w:r w:rsidRPr="00B96253">
        <w:t>.</w:t>
      </w:r>
      <w:proofErr w:type="gramEnd"/>
      <w:r w:rsidRPr="00B96253">
        <w:t xml:space="preserve"> дан. — </w:t>
      </w:r>
      <w:proofErr w:type="gramStart"/>
      <w:r w:rsidRPr="00B96253">
        <w:t>Москва :</w:t>
      </w:r>
      <w:proofErr w:type="gramEnd"/>
      <w:r w:rsidRPr="00B96253">
        <w:t xml:space="preserve"> УМЦ ЖДТ, 2006. — 374 с. — Режим доступа: https://e.lanbook.com/book/35790. — </w:t>
      </w:r>
      <w:proofErr w:type="spellStart"/>
      <w:r w:rsidRPr="00B96253">
        <w:t>Загл</w:t>
      </w:r>
      <w:proofErr w:type="spellEnd"/>
      <w:r w:rsidRPr="00B96253">
        <w:t>. с экрана.</w:t>
      </w:r>
    </w:p>
    <w:p w:rsidR="00F4722C" w:rsidRDefault="00F4722C" w:rsidP="00F4722C">
      <w:pPr>
        <w:tabs>
          <w:tab w:val="left" w:pos="1134"/>
        </w:tabs>
        <w:suppressAutoHyphens/>
        <w:jc w:val="both"/>
        <w:rPr>
          <w:color w:val="000000"/>
          <w:shd w:val="clear" w:color="auto" w:fill="FFFFFF"/>
        </w:rPr>
      </w:pPr>
      <w:r w:rsidRPr="00CF2E0E">
        <w:t>Кудрявцев, Е.М. Оформление дипломных проектов на компьютере [Электронный ресурс</w:t>
      </w:r>
      <w:proofErr w:type="gramStart"/>
      <w:r w:rsidRPr="00CF2E0E">
        <w:t>] :</w:t>
      </w:r>
      <w:proofErr w:type="gramEnd"/>
      <w:r w:rsidRPr="00CF2E0E">
        <w:t xml:space="preserve"> учеб. пособие — Электрон. дан. — </w:t>
      </w:r>
      <w:proofErr w:type="gramStart"/>
      <w:r w:rsidRPr="00CF2E0E">
        <w:t>Москва :</w:t>
      </w:r>
      <w:proofErr w:type="gramEnd"/>
      <w:r w:rsidRPr="00CF2E0E">
        <w:t xml:space="preserve"> ДМК Пресс, 2009. — 224 с. — Режим доступа: https://e.lanbook.com/book/1293. — </w:t>
      </w:r>
      <w:proofErr w:type="spellStart"/>
      <w:r w:rsidRPr="00CF2E0E">
        <w:t>Загл</w:t>
      </w:r>
      <w:proofErr w:type="spellEnd"/>
      <w:r w:rsidRPr="00CF2E0E">
        <w:t>. с экрана</w:t>
      </w:r>
    </w:p>
    <w:p w:rsidR="00F4722C" w:rsidRDefault="00F4722C" w:rsidP="00AB4260">
      <w:pPr>
        <w:tabs>
          <w:tab w:val="left" w:pos="1134"/>
        </w:tabs>
        <w:suppressAutoHyphens/>
        <w:jc w:val="both"/>
        <w:rPr>
          <w:color w:val="000000"/>
          <w:shd w:val="clear" w:color="auto" w:fill="FFFFFF"/>
        </w:rPr>
      </w:pPr>
    </w:p>
    <w:p w:rsidR="00AB4260" w:rsidRPr="008927A5" w:rsidRDefault="00AB4260" w:rsidP="00371505">
      <w:pPr>
        <w:shd w:val="clear" w:color="auto" w:fill="FFFFFF"/>
        <w:ind w:firstLine="709"/>
        <w:rPr>
          <w:bCs/>
        </w:rPr>
      </w:pPr>
      <w:r w:rsidRPr="008927A5">
        <w:rPr>
          <w:color w:val="000000"/>
        </w:rPr>
        <w:t>8.2 </w:t>
      </w:r>
      <w:r w:rsidRPr="008927A5">
        <w:rPr>
          <w:bCs/>
        </w:rPr>
        <w:t>Перечень дополнительной учебной литературы</w:t>
      </w:r>
      <w:r w:rsidR="00371505">
        <w:rPr>
          <w:bCs/>
        </w:rPr>
        <w:t>.</w:t>
      </w:r>
    </w:p>
    <w:p w:rsidR="008B78C5" w:rsidRDefault="008B78C5" w:rsidP="005D0BEC">
      <w:pPr>
        <w:shd w:val="clear" w:color="auto" w:fill="FFFFFF"/>
        <w:jc w:val="both"/>
        <w:rPr>
          <w:bCs/>
        </w:rPr>
      </w:pPr>
    </w:p>
    <w:p w:rsidR="005D0BEC" w:rsidRDefault="005D0BEC" w:rsidP="005D0BEC">
      <w:pPr>
        <w:tabs>
          <w:tab w:val="left" w:pos="1134"/>
        </w:tabs>
        <w:suppressAutoHyphens/>
        <w:ind w:firstLine="851"/>
        <w:jc w:val="both"/>
      </w:pPr>
      <w:r>
        <w:t xml:space="preserve">1. </w:t>
      </w:r>
      <w:proofErr w:type="spellStart"/>
      <w:r w:rsidRPr="00F6448A">
        <w:t>Наумкин</w:t>
      </w:r>
      <w:proofErr w:type="spellEnd"/>
      <w:r w:rsidRPr="00F6448A">
        <w:t>, И.В. Порядок оформления документов с использованием текстового процессора MS WORD [Электронный ресурс</w:t>
      </w:r>
      <w:proofErr w:type="gramStart"/>
      <w:r w:rsidRPr="00F6448A">
        <w:t>] :</w:t>
      </w:r>
      <w:proofErr w:type="gramEnd"/>
      <w:r w:rsidRPr="00F6448A">
        <w:t xml:space="preserve"> учеб.-метод. пособие — Электрон. дан. — </w:t>
      </w:r>
      <w:proofErr w:type="gramStart"/>
      <w:r w:rsidRPr="00F6448A">
        <w:t>Новосибирск :</w:t>
      </w:r>
      <w:proofErr w:type="gramEnd"/>
      <w:r w:rsidRPr="00F6448A">
        <w:t xml:space="preserve"> НГАУ, 2010. — 27 с. — Режим доступа: https://e.lanbook.com/book/4825. — </w:t>
      </w:r>
      <w:proofErr w:type="spellStart"/>
      <w:r w:rsidRPr="00F6448A">
        <w:t>Загл</w:t>
      </w:r>
      <w:proofErr w:type="spellEnd"/>
      <w:r w:rsidRPr="00F6448A">
        <w:t>. с экрана.</w:t>
      </w:r>
    </w:p>
    <w:p w:rsidR="005D0BEC" w:rsidRDefault="005D0BEC" w:rsidP="005D0BEC">
      <w:pPr>
        <w:tabs>
          <w:tab w:val="left" w:pos="1134"/>
        </w:tabs>
        <w:suppressAutoHyphens/>
        <w:ind w:firstLine="851"/>
        <w:jc w:val="both"/>
      </w:pPr>
      <w:r>
        <w:t xml:space="preserve">2. </w:t>
      </w:r>
      <w:r w:rsidRPr="00C45FC3">
        <w:t>В.А. Рогов, Г.Г. Позняк Методик</w:t>
      </w:r>
      <w:r>
        <w:t>а и практика экспериментов. М.: </w:t>
      </w:r>
      <w:r w:rsidRPr="00C45FC3">
        <w:t>2005.</w:t>
      </w:r>
    </w:p>
    <w:p w:rsidR="005D0BEC" w:rsidRPr="00D54911" w:rsidRDefault="005D0BEC" w:rsidP="005D0BEC">
      <w:pPr>
        <w:tabs>
          <w:tab w:val="left" w:pos="1134"/>
        </w:tabs>
        <w:suppressAutoHyphens/>
        <w:ind w:firstLine="851"/>
        <w:jc w:val="both"/>
      </w:pPr>
      <w:r>
        <w:rPr>
          <w:color w:val="000000"/>
          <w:shd w:val="clear" w:color="auto" w:fill="FFFFFF"/>
        </w:rPr>
        <w:t xml:space="preserve">3. </w:t>
      </w:r>
      <w:r w:rsidRPr="00D54911">
        <w:rPr>
          <w:color w:val="000000"/>
          <w:shd w:val="clear" w:color="auto" w:fill="FFFFFF"/>
        </w:rPr>
        <w:t xml:space="preserve">Толмачев В. В.  </w:t>
      </w:r>
      <w:proofErr w:type="spellStart"/>
      <w:r w:rsidRPr="00D54911">
        <w:rPr>
          <w:color w:val="000000"/>
          <w:shd w:val="clear" w:color="auto" w:fill="FFFFFF"/>
        </w:rPr>
        <w:t>Скрипник</w:t>
      </w:r>
      <w:proofErr w:type="spellEnd"/>
      <w:r w:rsidRPr="00D54911">
        <w:rPr>
          <w:color w:val="000000"/>
          <w:shd w:val="clear" w:color="auto" w:fill="FFFFFF"/>
        </w:rPr>
        <w:t xml:space="preserve"> Ф. В.</w:t>
      </w:r>
      <w:r w:rsidRPr="00D54911">
        <w:rPr>
          <w:color w:val="000000"/>
        </w:rPr>
        <w:t xml:space="preserve"> </w:t>
      </w:r>
      <w:r w:rsidRPr="00D54911">
        <w:rPr>
          <w:color w:val="000000"/>
          <w:shd w:val="clear" w:color="auto" w:fill="FFFFFF"/>
        </w:rPr>
        <w:t>Физические основы электроники:</w:t>
      </w:r>
      <w:r w:rsidRPr="00D54911">
        <w:rPr>
          <w:rStyle w:val="apple-converted-space"/>
          <w:color w:val="000000"/>
          <w:shd w:val="clear" w:color="auto" w:fill="FFFFFF"/>
        </w:rPr>
        <w:t> </w:t>
      </w:r>
      <w:r w:rsidRPr="00D54911">
        <w:rPr>
          <w:color w:val="000000"/>
          <w:shd w:val="clear" w:color="auto" w:fill="FFFFFF"/>
        </w:rPr>
        <w:t xml:space="preserve">НИЦ "Регулярная и хаотическая динамика", Институт компьютерных исследований. </w:t>
      </w:r>
      <w:r>
        <w:rPr>
          <w:color w:val="000000"/>
          <w:shd w:val="clear" w:color="auto" w:fill="FFFFFF"/>
        </w:rPr>
        <w:t xml:space="preserve">2003 </w:t>
      </w:r>
      <w:r w:rsidRPr="00D54911">
        <w:rPr>
          <w:color w:val="000000"/>
          <w:shd w:val="clear" w:color="auto" w:fill="FFFFFF"/>
        </w:rPr>
        <w:t>- 464 с.</w:t>
      </w:r>
      <w:r w:rsidRPr="00D54911">
        <w:t>;</w:t>
      </w:r>
    </w:p>
    <w:p w:rsidR="005D0BEC" w:rsidRPr="00494426" w:rsidRDefault="005D0BEC" w:rsidP="005D0BEC">
      <w:pPr>
        <w:tabs>
          <w:tab w:val="left" w:pos="1134"/>
        </w:tabs>
        <w:suppressAutoHyphens/>
        <w:ind w:firstLine="851"/>
        <w:jc w:val="both"/>
      </w:pPr>
      <w:r>
        <w:rPr>
          <w:color w:val="000000"/>
        </w:rPr>
        <w:t xml:space="preserve">4. </w:t>
      </w:r>
      <w:r w:rsidRPr="00D54911">
        <w:rPr>
          <w:color w:val="000000"/>
        </w:rPr>
        <w:t>Белов А.В. Разработка устройств на микроконтроллерах AVR: шагаем от «чайника» до профи</w:t>
      </w:r>
      <w:r>
        <w:rPr>
          <w:color w:val="000000"/>
        </w:rPr>
        <w:t>: М.:</w:t>
      </w:r>
      <w:r w:rsidRPr="00D54911">
        <w:rPr>
          <w:color w:val="000000"/>
        </w:rPr>
        <w:t xml:space="preserve"> Наука и Техника</w:t>
      </w:r>
      <w:r>
        <w:rPr>
          <w:color w:val="000000"/>
        </w:rPr>
        <w:t>,</w:t>
      </w:r>
      <w:r w:rsidRPr="00D54911">
        <w:rPr>
          <w:color w:val="000000"/>
        </w:rPr>
        <w:t xml:space="preserve"> 2013</w:t>
      </w:r>
      <w:r>
        <w:rPr>
          <w:color w:val="000000"/>
        </w:rPr>
        <w:t xml:space="preserve"> г.</w:t>
      </w:r>
    </w:p>
    <w:p w:rsidR="005D0BEC" w:rsidRDefault="005D0BEC" w:rsidP="005D0BEC">
      <w:pPr>
        <w:shd w:val="clear" w:color="auto" w:fill="FFFFFF"/>
        <w:jc w:val="both"/>
        <w:rPr>
          <w:bCs/>
        </w:rPr>
      </w:pPr>
    </w:p>
    <w:p w:rsidR="005D0BEC" w:rsidRPr="00C82526" w:rsidRDefault="005D0BEC" w:rsidP="005D0BEC">
      <w:pPr>
        <w:shd w:val="clear" w:color="auto" w:fill="FFFFFF"/>
        <w:ind w:firstLine="709"/>
        <w:jc w:val="both"/>
        <w:rPr>
          <w:bCs/>
        </w:rPr>
      </w:pPr>
      <w:r w:rsidRPr="00C82526">
        <w:rPr>
          <w:bCs/>
        </w:rPr>
        <w:t>8.3 Перечень нормативно-правовой документации</w:t>
      </w:r>
      <w:r>
        <w:rPr>
          <w:bCs/>
        </w:rPr>
        <w:t>.</w:t>
      </w:r>
    </w:p>
    <w:p w:rsidR="005D0BEC" w:rsidRPr="00C82526" w:rsidRDefault="005D0BEC" w:rsidP="005D0BEC">
      <w:pPr>
        <w:pStyle w:val="3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B05408">
        <w:rPr>
          <w:bCs/>
          <w:sz w:val="28"/>
          <w:szCs w:val="28"/>
        </w:rPr>
        <w:t>Общие правила выполнения </w:t>
      </w:r>
      <w:proofErr w:type="gramStart"/>
      <w:r w:rsidRPr="00B05408">
        <w:rPr>
          <w:bCs/>
          <w:sz w:val="28"/>
          <w:szCs w:val="28"/>
        </w:rPr>
        <w:t>чертежей :</w:t>
      </w:r>
      <w:proofErr w:type="gramEnd"/>
      <w:r w:rsidRPr="00B05408">
        <w:rPr>
          <w:bCs/>
          <w:sz w:val="28"/>
          <w:szCs w:val="28"/>
        </w:rPr>
        <w:t xml:space="preserve"> [Сб. гос. стандартов]: ГОСТ 2.301-68 и др. - М. : Изд-во стандартов, 1995. - 232 </w:t>
      </w:r>
      <w:proofErr w:type="gramStart"/>
      <w:r w:rsidRPr="00B05408">
        <w:rPr>
          <w:bCs/>
          <w:sz w:val="28"/>
          <w:szCs w:val="28"/>
        </w:rPr>
        <w:t>с. :</w:t>
      </w:r>
      <w:proofErr w:type="gramEnd"/>
      <w:r w:rsidRPr="00B05408">
        <w:rPr>
          <w:bCs/>
          <w:sz w:val="28"/>
          <w:szCs w:val="28"/>
        </w:rPr>
        <w:t xml:space="preserve"> ил. - (Единая система конструктор.</w:t>
      </w:r>
      <w:r w:rsidR="00431791">
        <w:rPr>
          <w:bCs/>
          <w:sz w:val="28"/>
          <w:szCs w:val="28"/>
        </w:rPr>
        <w:t xml:space="preserve"> </w:t>
      </w:r>
      <w:bookmarkStart w:id="0" w:name="_GoBack"/>
      <w:bookmarkEnd w:id="0"/>
      <w:r w:rsidRPr="00B05408">
        <w:rPr>
          <w:bCs/>
          <w:sz w:val="28"/>
          <w:szCs w:val="28"/>
        </w:rPr>
        <w:t xml:space="preserve">документации). - </w:t>
      </w:r>
      <w:proofErr w:type="spellStart"/>
      <w:r w:rsidRPr="00B05408">
        <w:rPr>
          <w:bCs/>
          <w:sz w:val="28"/>
          <w:szCs w:val="28"/>
        </w:rPr>
        <w:t>Содерж</w:t>
      </w:r>
      <w:proofErr w:type="spellEnd"/>
      <w:proofErr w:type="gramStart"/>
      <w:r w:rsidRPr="00B05408">
        <w:rPr>
          <w:bCs/>
          <w:sz w:val="28"/>
          <w:szCs w:val="28"/>
        </w:rPr>
        <w:t>.:ГОСТ</w:t>
      </w:r>
      <w:proofErr w:type="gramEnd"/>
      <w:r w:rsidRPr="00B05408">
        <w:rPr>
          <w:bCs/>
          <w:sz w:val="28"/>
          <w:szCs w:val="28"/>
        </w:rPr>
        <w:t xml:space="preserve"> 2.301-68 - ГОСТ 2.303-68,ГОСТ 2.304-81,ГОСТ 2.305-68 - ГОСТ 2.307-68,ГОСТ 2.308-79,ГОСТ 3.309-73,ГОСТ 2.310-68,ГОСТ 2.311-68,ГОСТ 2.312-72,ГОСТ2.313-82,ГОСТ 2.314-68 - ГОСТ 2.316-68,ГОСТ 2.317-69,ГОСТ 22.318-81,ГОСТ 2.320-82. ,ГОСТ 2.321-84. ГОСТ 2.305-68 с 2009-07-01 заменен на ГОСТ 2.305-2008</w:t>
      </w:r>
    </w:p>
    <w:p w:rsidR="005D0BEC" w:rsidRDefault="005D0BEC" w:rsidP="005D0BEC">
      <w:pPr>
        <w:shd w:val="clear" w:color="auto" w:fill="FFFFFF"/>
        <w:ind w:firstLine="709"/>
        <w:rPr>
          <w:bCs/>
        </w:rPr>
      </w:pPr>
    </w:p>
    <w:p w:rsidR="005D0BEC" w:rsidRPr="00C82526" w:rsidRDefault="005D0BEC" w:rsidP="005D0BEC">
      <w:pPr>
        <w:shd w:val="clear" w:color="auto" w:fill="FFFFFF"/>
        <w:ind w:firstLine="709"/>
        <w:rPr>
          <w:bCs/>
        </w:rPr>
      </w:pPr>
      <w:r w:rsidRPr="00C82526">
        <w:rPr>
          <w:bCs/>
        </w:rPr>
        <w:t xml:space="preserve">8.4 Другие издания, необходимые для освоения </w:t>
      </w:r>
      <w:r>
        <w:rPr>
          <w:bCs/>
        </w:rPr>
        <w:t>программы практики</w:t>
      </w:r>
    </w:p>
    <w:p w:rsidR="005D0BEC" w:rsidRDefault="005D0BEC" w:rsidP="005D0BEC">
      <w:pPr>
        <w:pStyle w:val="3"/>
        <w:spacing w:after="0"/>
        <w:ind w:left="0" w:firstLine="709"/>
        <w:jc w:val="both"/>
        <w:rPr>
          <w:bCs/>
          <w:sz w:val="28"/>
          <w:szCs w:val="28"/>
        </w:rPr>
      </w:pPr>
      <w:r w:rsidRPr="00C82526">
        <w:rPr>
          <w:bCs/>
          <w:sz w:val="28"/>
          <w:szCs w:val="28"/>
        </w:rPr>
        <w:lastRenderedPageBreak/>
        <w:t xml:space="preserve">При освоении </w:t>
      </w:r>
      <w:r>
        <w:rPr>
          <w:bCs/>
          <w:sz w:val="28"/>
          <w:szCs w:val="28"/>
        </w:rPr>
        <w:t>программы практики</w:t>
      </w:r>
      <w:r w:rsidRPr="00C8252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могут использоваться </w:t>
      </w:r>
      <w:r w:rsidRPr="00C82526">
        <w:rPr>
          <w:bCs/>
          <w:sz w:val="28"/>
          <w:szCs w:val="28"/>
        </w:rPr>
        <w:t>другие издания</w:t>
      </w:r>
      <w:r>
        <w:rPr>
          <w:bCs/>
          <w:sz w:val="28"/>
          <w:szCs w:val="28"/>
        </w:rPr>
        <w:t xml:space="preserve"> (по рекомендации руководителя выпускной квалификационной работы).</w:t>
      </w:r>
    </w:p>
    <w:p w:rsidR="005D0BEC" w:rsidRPr="005D0BEC" w:rsidRDefault="005D0BEC" w:rsidP="005D0BEC">
      <w:pPr>
        <w:suppressAutoHyphens/>
        <w:jc w:val="both"/>
      </w:pPr>
    </w:p>
    <w:p w:rsidR="009B5982" w:rsidRPr="007E2697" w:rsidRDefault="009B5982" w:rsidP="009B5982">
      <w:pPr>
        <w:contextualSpacing/>
        <w:jc w:val="center"/>
        <w:rPr>
          <w:bCs/>
        </w:rPr>
      </w:pPr>
      <w:r w:rsidRPr="007E2697">
        <w:rPr>
          <w:b/>
          <w:bCs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9B5982" w:rsidRPr="007E2697" w:rsidRDefault="009B5982" w:rsidP="009B5982">
      <w:pPr>
        <w:contextualSpacing/>
        <w:jc w:val="both"/>
        <w:rPr>
          <w:bCs/>
        </w:rPr>
      </w:pPr>
    </w:p>
    <w:p w:rsidR="009B5982" w:rsidRPr="007E2697" w:rsidRDefault="009B5982" w:rsidP="009B5982">
      <w:pPr>
        <w:ind w:firstLine="708"/>
        <w:contextualSpacing/>
        <w:jc w:val="both"/>
        <w:rPr>
          <w:bCs/>
        </w:rPr>
      </w:pPr>
      <w:r w:rsidRPr="007E2697">
        <w:rPr>
          <w:bCs/>
        </w:rPr>
        <w:t xml:space="preserve">1. Личный кабинет обучающегося и электронная информационно-образовательная среда. [Электронный ресурс]. – Режим доступа: </w:t>
      </w:r>
      <w:hyperlink r:id="rId9" w:history="1">
        <w:r w:rsidRPr="007E2697">
          <w:rPr>
            <w:rStyle w:val="ae"/>
          </w:rPr>
          <w:t>http://sdo.pgups.ru/</w:t>
        </w:r>
      </w:hyperlink>
      <w:r w:rsidRPr="007E2697">
        <w:rPr>
          <w:bCs/>
        </w:rPr>
        <w:t xml:space="preserve"> (для доступа к полнотекстовым документам требуется авторизация).</w:t>
      </w:r>
    </w:p>
    <w:p w:rsidR="009B5982" w:rsidRDefault="009B5982" w:rsidP="009B5982">
      <w:pPr>
        <w:ind w:firstLine="708"/>
        <w:contextualSpacing/>
        <w:jc w:val="both"/>
        <w:rPr>
          <w:rStyle w:val="ae"/>
        </w:rPr>
      </w:pPr>
      <w:r w:rsidRPr="007E2697">
        <w:rPr>
          <w:bCs/>
        </w:rPr>
        <w:t>2. Электронно</w:t>
      </w:r>
      <w:r w:rsidRPr="007E2697">
        <w:t xml:space="preserve">-библиотечная система «Лань». [Электронный ресурс].– Режим доступа: </w:t>
      </w:r>
      <w:hyperlink r:id="rId10" w:history="1">
        <w:r w:rsidRPr="007E2697">
          <w:rPr>
            <w:rStyle w:val="ae"/>
          </w:rPr>
          <w:t>http://e.lanbook.com/</w:t>
        </w:r>
      </w:hyperlink>
    </w:p>
    <w:p w:rsidR="009B5982" w:rsidRPr="007E2697" w:rsidRDefault="009B5982" w:rsidP="009B5982">
      <w:pPr>
        <w:ind w:firstLine="708"/>
        <w:contextualSpacing/>
        <w:jc w:val="both"/>
      </w:pPr>
      <w:r w:rsidRPr="00B2404B">
        <w:t xml:space="preserve">3. Электронная библиотечная система </w:t>
      </w:r>
      <w:proofErr w:type="spellStart"/>
      <w:r w:rsidRPr="00B2404B">
        <w:t>ibooks</w:t>
      </w:r>
      <w:proofErr w:type="spellEnd"/>
      <w:r w:rsidRPr="00B2404B">
        <w:t xml:space="preserve"> [электр</w:t>
      </w:r>
      <w:r>
        <w:t>онный ре</w:t>
      </w:r>
      <w:r w:rsidRPr="00B2404B">
        <w:t xml:space="preserve">сурс]. – Режим доступа: </w:t>
      </w:r>
      <w:r w:rsidRPr="005F4568">
        <w:rPr>
          <w:color w:val="2E74B5"/>
          <w:u w:val="single"/>
        </w:rPr>
        <w:t>http://ibooks.ru/</w:t>
      </w:r>
    </w:p>
    <w:p w:rsidR="009B5982" w:rsidRPr="007E2697" w:rsidRDefault="009B5982" w:rsidP="009B5982"/>
    <w:p w:rsidR="009B5982" w:rsidRPr="007E2697" w:rsidRDefault="009B5982" w:rsidP="009B5982">
      <w:pPr>
        <w:ind w:firstLine="851"/>
        <w:contextualSpacing/>
        <w:jc w:val="center"/>
        <w:rPr>
          <w:b/>
          <w:bCs/>
        </w:rPr>
      </w:pPr>
      <w:r w:rsidRPr="007E2697">
        <w:rPr>
          <w:b/>
          <w:bCs/>
        </w:rPr>
        <w:t>10. Методические указания для обучающихся по освоению дисциплины</w:t>
      </w:r>
    </w:p>
    <w:p w:rsidR="009B5982" w:rsidRPr="007E2697" w:rsidRDefault="009B5982" w:rsidP="009B5982">
      <w:pPr>
        <w:ind w:firstLine="851"/>
        <w:contextualSpacing/>
        <w:jc w:val="center"/>
        <w:rPr>
          <w:bCs/>
        </w:rPr>
      </w:pPr>
    </w:p>
    <w:p w:rsidR="009B5982" w:rsidRPr="00B2404B" w:rsidRDefault="009B5982" w:rsidP="009B5982">
      <w:pPr>
        <w:rPr>
          <w:bCs/>
        </w:rPr>
      </w:pPr>
      <w:r w:rsidRPr="00B2404B">
        <w:rPr>
          <w:bCs/>
        </w:rPr>
        <w:t>Порядок изучения дисциплины следующий:</w:t>
      </w:r>
    </w:p>
    <w:p w:rsidR="009B5982" w:rsidRPr="00B2404B" w:rsidRDefault="009B5982" w:rsidP="009B5982">
      <w:pPr>
        <w:rPr>
          <w:bCs/>
        </w:rPr>
      </w:pPr>
      <w:r w:rsidRPr="00B2404B">
        <w:rPr>
          <w:bCs/>
        </w:rPr>
        <w:t>1. Освоение разделов дисциплины</w:t>
      </w:r>
      <w:r>
        <w:rPr>
          <w:bCs/>
        </w:rPr>
        <w:t xml:space="preserve"> производится в порядке, приве</w:t>
      </w:r>
      <w:r w:rsidRPr="00B2404B">
        <w:rPr>
          <w:bCs/>
        </w:rPr>
        <w:t>денном в разделе 5 "Содержание и структура дисциплины". Обучающийся</w:t>
      </w:r>
    </w:p>
    <w:p w:rsidR="009B5982" w:rsidRPr="00B2404B" w:rsidRDefault="009B5982" w:rsidP="009B5982">
      <w:pPr>
        <w:rPr>
          <w:bCs/>
        </w:rPr>
      </w:pPr>
      <w:r w:rsidRPr="00B2404B">
        <w:rPr>
          <w:bCs/>
        </w:rPr>
        <w:t>должен освоить все разделы дисциплины с помощью учебно-</w:t>
      </w:r>
    </w:p>
    <w:p w:rsidR="009B5982" w:rsidRPr="00B2404B" w:rsidRDefault="009B5982" w:rsidP="009B5982">
      <w:pPr>
        <w:rPr>
          <w:bCs/>
        </w:rPr>
      </w:pPr>
      <w:r w:rsidRPr="00B2404B">
        <w:rPr>
          <w:bCs/>
        </w:rPr>
        <w:t>методического обеспечения, приведенного в</w:t>
      </w:r>
      <w:r>
        <w:rPr>
          <w:bCs/>
        </w:rPr>
        <w:t xml:space="preserve"> разделах 6, 8 и 9 рабочей про</w:t>
      </w:r>
      <w:r w:rsidRPr="00B2404B">
        <w:rPr>
          <w:bCs/>
        </w:rPr>
        <w:t>граммы.</w:t>
      </w:r>
    </w:p>
    <w:p w:rsidR="009B5982" w:rsidRPr="00B2404B" w:rsidRDefault="009B5982" w:rsidP="009B5982">
      <w:pPr>
        <w:rPr>
          <w:bCs/>
        </w:rPr>
      </w:pPr>
      <w:r w:rsidRPr="00B2404B">
        <w:rPr>
          <w:bCs/>
        </w:rPr>
        <w:t>2. Для формирования компетен</w:t>
      </w:r>
      <w:r>
        <w:rPr>
          <w:bCs/>
        </w:rPr>
        <w:t>ций обучающийся должен предста</w:t>
      </w:r>
      <w:r w:rsidRPr="00B2404B">
        <w:rPr>
          <w:bCs/>
        </w:rPr>
        <w:t xml:space="preserve">вить выполненные типовые контрольные </w:t>
      </w:r>
      <w:r>
        <w:rPr>
          <w:bCs/>
        </w:rPr>
        <w:t>задания или иные материалы, не</w:t>
      </w:r>
      <w:r w:rsidRPr="00B2404B">
        <w:rPr>
          <w:bCs/>
        </w:rPr>
        <w:t>обходимые для оценки знаний, умений, н</w:t>
      </w:r>
      <w:r>
        <w:rPr>
          <w:bCs/>
        </w:rPr>
        <w:t>авыков и (или) опыта деятельно</w:t>
      </w:r>
      <w:r w:rsidRPr="00B2404B">
        <w:rPr>
          <w:bCs/>
        </w:rPr>
        <w:t>сти, предусмотренные текущим контролем (см. фонд оценочны</w:t>
      </w:r>
      <w:r>
        <w:rPr>
          <w:bCs/>
        </w:rPr>
        <w:t>х средств</w:t>
      </w:r>
      <w:r w:rsidRPr="00B2404B">
        <w:rPr>
          <w:bCs/>
        </w:rPr>
        <w:t xml:space="preserve"> по дисциплине).</w:t>
      </w:r>
    </w:p>
    <w:p w:rsidR="009B5982" w:rsidRPr="00B2404B" w:rsidRDefault="009B5982" w:rsidP="009B5982">
      <w:pPr>
        <w:rPr>
          <w:bCs/>
        </w:rPr>
      </w:pPr>
      <w:r w:rsidRPr="00B2404B">
        <w:rPr>
          <w:bCs/>
        </w:rPr>
        <w:t xml:space="preserve">3. По итогам текущего контроля </w:t>
      </w:r>
      <w:r>
        <w:rPr>
          <w:bCs/>
        </w:rPr>
        <w:t>по дисциплине, обучающийся дол</w:t>
      </w:r>
      <w:r w:rsidRPr="00B2404B">
        <w:rPr>
          <w:bCs/>
        </w:rPr>
        <w:t>жен пройти промежуточную аттестацию (см. фонд оценочных средств по</w:t>
      </w:r>
    </w:p>
    <w:p w:rsidR="009B5982" w:rsidRPr="007E2697" w:rsidRDefault="009B5982" w:rsidP="009B5982">
      <w:pPr>
        <w:rPr>
          <w:bCs/>
        </w:rPr>
      </w:pPr>
      <w:r w:rsidRPr="00B2404B">
        <w:rPr>
          <w:bCs/>
        </w:rPr>
        <w:t>дисциплине).</w:t>
      </w:r>
    </w:p>
    <w:p w:rsidR="009B5982" w:rsidRDefault="009B5982" w:rsidP="009B5982">
      <w:pPr>
        <w:tabs>
          <w:tab w:val="left" w:pos="0"/>
        </w:tabs>
        <w:contextualSpacing/>
        <w:jc w:val="center"/>
        <w:rPr>
          <w:b/>
          <w:bCs/>
        </w:rPr>
      </w:pPr>
    </w:p>
    <w:p w:rsidR="009B5982" w:rsidRPr="007E2697" w:rsidRDefault="009B5982" w:rsidP="009B5982">
      <w:pPr>
        <w:tabs>
          <w:tab w:val="left" w:pos="0"/>
        </w:tabs>
        <w:contextualSpacing/>
        <w:jc w:val="center"/>
        <w:rPr>
          <w:b/>
          <w:bCs/>
        </w:rPr>
      </w:pPr>
      <w:r w:rsidRPr="007E2697">
        <w:rPr>
          <w:b/>
          <w:bCs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B5982" w:rsidRPr="007E2697" w:rsidRDefault="009B5982" w:rsidP="009B5982">
      <w:pPr>
        <w:tabs>
          <w:tab w:val="left" w:pos="0"/>
        </w:tabs>
        <w:contextualSpacing/>
        <w:jc w:val="center"/>
        <w:rPr>
          <w:b/>
          <w:bCs/>
        </w:rPr>
      </w:pPr>
    </w:p>
    <w:p w:rsidR="009B5982" w:rsidRPr="00B2404B" w:rsidRDefault="009B5982" w:rsidP="009B5982">
      <w:pPr>
        <w:contextualSpacing/>
        <w:jc w:val="both"/>
        <w:rPr>
          <w:bCs/>
        </w:rPr>
      </w:pPr>
      <w:r w:rsidRPr="007E2697">
        <w:rPr>
          <w:bCs/>
        </w:rPr>
        <w:tab/>
      </w:r>
      <w:r w:rsidRPr="00B2404B">
        <w:rPr>
          <w:bCs/>
        </w:rPr>
        <w:t>Перечень информационных технологий, используемых при осуществлении</w:t>
      </w:r>
    </w:p>
    <w:p w:rsidR="009B5982" w:rsidRPr="00B2404B" w:rsidRDefault="009B5982" w:rsidP="009B5982">
      <w:pPr>
        <w:contextualSpacing/>
        <w:jc w:val="both"/>
        <w:rPr>
          <w:bCs/>
        </w:rPr>
      </w:pPr>
      <w:r w:rsidRPr="00B2404B">
        <w:rPr>
          <w:bCs/>
        </w:rPr>
        <w:t>образовательного процесса по дисциплине:</w:t>
      </w:r>
    </w:p>
    <w:p w:rsidR="009B5982" w:rsidRPr="00B2404B" w:rsidRDefault="009B5982" w:rsidP="009B5982">
      <w:pPr>
        <w:contextualSpacing/>
        <w:jc w:val="both"/>
        <w:rPr>
          <w:bCs/>
        </w:rPr>
      </w:pPr>
      <w:r w:rsidRPr="00B2404B">
        <w:rPr>
          <w:bCs/>
        </w:rPr>
        <w:lastRenderedPageBreak/>
        <w:t>1. Технические средства обучения (</w:t>
      </w:r>
      <w:r>
        <w:rPr>
          <w:bCs/>
        </w:rPr>
        <w:t>мультимедийный проектор, интер</w:t>
      </w:r>
      <w:r w:rsidRPr="00B2404B">
        <w:rPr>
          <w:bCs/>
        </w:rPr>
        <w:t>активная доска).</w:t>
      </w:r>
    </w:p>
    <w:p w:rsidR="009B5982" w:rsidRPr="00B2404B" w:rsidRDefault="009B5982" w:rsidP="009B5982">
      <w:pPr>
        <w:contextualSpacing/>
        <w:jc w:val="both"/>
        <w:rPr>
          <w:bCs/>
        </w:rPr>
      </w:pPr>
      <w:r w:rsidRPr="00B2404B">
        <w:rPr>
          <w:bCs/>
        </w:rPr>
        <w:t>2. Методы обучения с использованием информационных технологий</w:t>
      </w:r>
    </w:p>
    <w:p w:rsidR="009B5982" w:rsidRPr="00B2404B" w:rsidRDefault="009B5982" w:rsidP="009B5982">
      <w:pPr>
        <w:contextualSpacing/>
        <w:jc w:val="both"/>
        <w:rPr>
          <w:bCs/>
        </w:rPr>
      </w:pPr>
      <w:r w:rsidRPr="00B2404B">
        <w:rPr>
          <w:bCs/>
        </w:rPr>
        <w:t>(демонстрация мультимедийных материалов).</w:t>
      </w:r>
    </w:p>
    <w:p w:rsidR="009B5982" w:rsidRPr="00B2404B" w:rsidRDefault="009B5982" w:rsidP="009B5982">
      <w:pPr>
        <w:contextualSpacing/>
        <w:jc w:val="both"/>
        <w:rPr>
          <w:bCs/>
        </w:rPr>
      </w:pPr>
      <w:r w:rsidRPr="00B2404B">
        <w:rPr>
          <w:bCs/>
        </w:rPr>
        <w:t>3. Электронная информационно-образовательная среда Петербургского</w:t>
      </w:r>
    </w:p>
    <w:p w:rsidR="009B5982" w:rsidRPr="00B2404B" w:rsidRDefault="009B5982" w:rsidP="009B5982">
      <w:pPr>
        <w:contextualSpacing/>
        <w:jc w:val="both"/>
        <w:rPr>
          <w:bCs/>
        </w:rPr>
      </w:pPr>
      <w:r w:rsidRPr="00B2404B">
        <w:rPr>
          <w:bCs/>
        </w:rPr>
        <w:t>государственного университета п</w:t>
      </w:r>
      <w:r>
        <w:rPr>
          <w:bCs/>
        </w:rPr>
        <w:t>утей сообщения Императора Алек</w:t>
      </w:r>
      <w:r w:rsidRPr="00B2404B">
        <w:rPr>
          <w:bCs/>
        </w:rPr>
        <w:t xml:space="preserve">сандра I [электронный ресурс]. Режим доступа: </w:t>
      </w:r>
      <w:r w:rsidRPr="005F4568">
        <w:rPr>
          <w:bCs/>
          <w:color w:val="2E74B5"/>
        </w:rPr>
        <w:t>http://sdo.pgups.ru</w:t>
      </w:r>
    </w:p>
    <w:p w:rsidR="009B5982" w:rsidRPr="00B2404B" w:rsidRDefault="009B5982" w:rsidP="009B5982">
      <w:pPr>
        <w:contextualSpacing/>
        <w:jc w:val="both"/>
        <w:rPr>
          <w:bCs/>
        </w:rPr>
      </w:pPr>
      <w:r w:rsidRPr="00B2404B">
        <w:rPr>
          <w:bCs/>
        </w:rPr>
        <w:t>Дисциплина обеспечена необходимы</w:t>
      </w:r>
      <w:r>
        <w:rPr>
          <w:bCs/>
        </w:rPr>
        <w:t>м комплектом лицензионного про</w:t>
      </w:r>
      <w:r w:rsidRPr="00B2404B">
        <w:rPr>
          <w:bCs/>
        </w:rPr>
        <w:t>граммного обеспечения, установленного</w:t>
      </w:r>
      <w:r>
        <w:rPr>
          <w:bCs/>
        </w:rPr>
        <w:t xml:space="preserve"> на технических средствах, раз</w:t>
      </w:r>
      <w:r w:rsidRPr="00B2404B">
        <w:rPr>
          <w:bCs/>
        </w:rPr>
        <w:t>мещенных в специальных помещениях и помещениях для самостоятельной</w:t>
      </w:r>
    </w:p>
    <w:p w:rsidR="009B5982" w:rsidRPr="007E2697" w:rsidRDefault="009B5982" w:rsidP="009B5982">
      <w:pPr>
        <w:contextualSpacing/>
        <w:jc w:val="both"/>
        <w:rPr>
          <w:bCs/>
        </w:rPr>
      </w:pPr>
      <w:r w:rsidRPr="00B2404B">
        <w:rPr>
          <w:bCs/>
        </w:rPr>
        <w:t xml:space="preserve">работы: операционная система Windows, пакет MS </w:t>
      </w:r>
      <w:proofErr w:type="spellStart"/>
      <w:r w:rsidRPr="00B2404B">
        <w:rPr>
          <w:bCs/>
        </w:rPr>
        <w:t>Office</w:t>
      </w:r>
      <w:proofErr w:type="spellEnd"/>
      <w:r w:rsidRPr="00B2404B">
        <w:rPr>
          <w:bCs/>
        </w:rPr>
        <w:t>.</w:t>
      </w:r>
    </w:p>
    <w:p w:rsidR="00431791" w:rsidRDefault="00431791" w:rsidP="009B5982">
      <w:pPr>
        <w:contextualSpacing/>
        <w:jc w:val="center"/>
        <w:rPr>
          <w:b/>
          <w:bCs/>
        </w:rPr>
      </w:pPr>
    </w:p>
    <w:p w:rsidR="009B5982" w:rsidRPr="007E2697" w:rsidRDefault="009B5982" w:rsidP="009B5982">
      <w:pPr>
        <w:contextualSpacing/>
        <w:jc w:val="center"/>
        <w:rPr>
          <w:bCs/>
        </w:rPr>
      </w:pPr>
      <w:r w:rsidRPr="007E2697">
        <w:rPr>
          <w:b/>
          <w:bCs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9B5982" w:rsidRPr="007E2697" w:rsidRDefault="009B5982" w:rsidP="009B5982">
      <w:pPr>
        <w:ind w:firstLine="708"/>
        <w:contextualSpacing/>
        <w:jc w:val="both"/>
        <w:rPr>
          <w:bCs/>
        </w:rPr>
      </w:pPr>
    </w:p>
    <w:p w:rsidR="009B5982" w:rsidRPr="00B2404B" w:rsidRDefault="009B5982" w:rsidP="009B5982">
      <w:pPr>
        <w:widowControl w:val="0"/>
        <w:autoSpaceDE w:val="0"/>
        <w:autoSpaceDN w:val="0"/>
        <w:adjustRightInd w:val="0"/>
        <w:spacing w:before="4" w:line="276" w:lineRule="auto"/>
        <w:rPr>
          <w:bCs/>
        </w:rPr>
      </w:pPr>
      <w:r w:rsidRPr="00B2404B">
        <w:rPr>
          <w:bCs/>
        </w:rPr>
        <w:t>Материально-техническая база обеспечивает проведение всех видов</w:t>
      </w:r>
    </w:p>
    <w:p w:rsidR="009B5982" w:rsidRPr="00B2404B" w:rsidRDefault="009B5982" w:rsidP="009B5982">
      <w:pPr>
        <w:widowControl w:val="0"/>
        <w:autoSpaceDE w:val="0"/>
        <w:autoSpaceDN w:val="0"/>
        <w:adjustRightInd w:val="0"/>
        <w:spacing w:before="4" w:line="276" w:lineRule="auto"/>
        <w:rPr>
          <w:bCs/>
        </w:rPr>
      </w:pPr>
      <w:r w:rsidRPr="00B2404B">
        <w:rPr>
          <w:bCs/>
        </w:rPr>
        <w:t>учебных занятий, предусмотренных учебным планом по направлению</w:t>
      </w:r>
    </w:p>
    <w:p w:rsidR="009B5982" w:rsidRPr="00B2404B" w:rsidRDefault="009B5982" w:rsidP="009B5982">
      <w:pPr>
        <w:widowControl w:val="0"/>
        <w:autoSpaceDE w:val="0"/>
        <w:autoSpaceDN w:val="0"/>
        <w:adjustRightInd w:val="0"/>
        <w:spacing w:before="4" w:line="276" w:lineRule="auto"/>
        <w:rPr>
          <w:bCs/>
        </w:rPr>
      </w:pPr>
      <w:r w:rsidRPr="00B2404B">
        <w:rPr>
          <w:bCs/>
        </w:rPr>
        <w:t>13.04.02 "Электроэнергетика и электроте</w:t>
      </w:r>
      <w:r>
        <w:rPr>
          <w:bCs/>
        </w:rPr>
        <w:t>хника" и соответствует действу</w:t>
      </w:r>
      <w:r w:rsidRPr="00B2404B">
        <w:rPr>
          <w:bCs/>
        </w:rPr>
        <w:t>ющим санитарным и противопожарным нормам и правилам.</w:t>
      </w:r>
    </w:p>
    <w:p w:rsidR="009B5982" w:rsidRPr="00B2404B" w:rsidRDefault="009B5982" w:rsidP="009B5982">
      <w:pPr>
        <w:widowControl w:val="0"/>
        <w:autoSpaceDE w:val="0"/>
        <w:autoSpaceDN w:val="0"/>
        <w:adjustRightInd w:val="0"/>
        <w:spacing w:before="4" w:line="276" w:lineRule="auto"/>
        <w:rPr>
          <w:bCs/>
        </w:rPr>
      </w:pPr>
      <w:r w:rsidRPr="00B2404B">
        <w:rPr>
          <w:bCs/>
        </w:rPr>
        <w:t>Она содержит:</w:t>
      </w:r>
    </w:p>
    <w:p w:rsidR="009B5982" w:rsidRPr="00B2404B" w:rsidRDefault="009B5982" w:rsidP="009B5982">
      <w:pPr>
        <w:widowControl w:val="0"/>
        <w:autoSpaceDE w:val="0"/>
        <w:autoSpaceDN w:val="0"/>
        <w:adjustRightInd w:val="0"/>
        <w:spacing w:before="4" w:line="276" w:lineRule="auto"/>
        <w:rPr>
          <w:bCs/>
        </w:rPr>
      </w:pPr>
      <w:r>
        <w:rPr>
          <w:bCs/>
        </w:rPr>
        <w:t>-</w:t>
      </w:r>
      <w:r w:rsidRPr="00B2404B">
        <w:rPr>
          <w:bCs/>
        </w:rPr>
        <w:t xml:space="preserve"> помещения для проведения лекционных и практических занятий</w:t>
      </w:r>
    </w:p>
    <w:p w:rsidR="009B5982" w:rsidRPr="00B2404B" w:rsidRDefault="009B5982" w:rsidP="009B5982">
      <w:pPr>
        <w:widowControl w:val="0"/>
        <w:autoSpaceDE w:val="0"/>
        <w:autoSpaceDN w:val="0"/>
        <w:adjustRightInd w:val="0"/>
        <w:spacing w:before="4" w:line="276" w:lineRule="auto"/>
        <w:rPr>
          <w:bCs/>
        </w:rPr>
      </w:pPr>
      <w:r w:rsidRPr="00B2404B">
        <w:rPr>
          <w:bCs/>
        </w:rPr>
        <w:t>(занятий семинарского типа), укомплектованных специализированной</w:t>
      </w:r>
    </w:p>
    <w:p w:rsidR="009B5982" w:rsidRPr="00B2404B" w:rsidRDefault="009B5982" w:rsidP="009B5982">
      <w:pPr>
        <w:widowControl w:val="0"/>
        <w:autoSpaceDE w:val="0"/>
        <w:autoSpaceDN w:val="0"/>
        <w:adjustRightInd w:val="0"/>
        <w:spacing w:before="4" w:line="276" w:lineRule="auto"/>
        <w:rPr>
          <w:bCs/>
        </w:rPr>
      </w:pPr>
      <w:r w:rsidRPr="00B2404B">
        <w:rPr>
          <w:bCs/>
        </w:rPr>
        <w:t>учебной мебелью и техническими средствами обучения, служащими для</w:t>
      </w:r>
    </w:p>
    <w:p w:rsidR="009B5982" w:rsidRPr="00B2404B" w:rsidRDefault="009B5982" w:rsidP="009B5982">
      <w:pPr>
        <w:widowControl w:val="0"/>
        <w:autoSpaceDE w:val="0"/>
        <w:autoSpaceDN w:val="0"/>
        <w:adjustRightInd w:val="0"/>
        <w:spacing w:before="4" w:line="276" w:lineRule="auto"/>
        <w:rPr>
          <w:bCs/>
        </w:rPr>
      </w:pPr>
      <w:r w:rsidRPr="00B2404B">
        <w:rPr>
          <w:bCs/>
        </w:rPr>
        <w:t>представления учебной информации бол</w:t>
      </w:r>
      <w:r>
        <w:rPr>
          <w:bCs/>
        </w:rPr>
        <w:t>ьшой аудитории (настенным экра</w:t>
      </w:r>
      <w:r w:rsidRPr="00B2404B">
        <w:rPr>
          <w:bCs/>
        </w:rPr>
        <w:t>ном с дистанционным управлением, маркерной доской, считывающим</w:t>
      </w:r>
    </w:p>
    <w:p w:rsidR="009B5982" w:rsidRPr="00B2404B" w:rsidRDefault="009B5982" w:rsidP="009B5982">
      <w:pPr>
        <w:widowControl w:val="0"/>
        <w:autoSpaceDE w:val="0"/>
        <w:autoSpaceDN w:val="0"/>
        <w:adjustRightInd w:val="0"/>
        <w:spacing w:before="4" w:line="276" w:lineRule="auto"/>
        <w:rPr>
          <w:bCs/>
        </w:rPr>
      </w:pPr>
      <w:r w:rsidRPr="00B2404B">
        <w:rPr>
          <w:bCs/>
        </w:rPr>
        <w:t>устройством для передачи информации в компьютер, мультимедийным</w:t>
      </w:r>
    </w:p>
    <w:p w:rsidR="009B5982" w:rsidRPr="00B2404B" w:rsidRDefault="009B5982" w:rsidP="009B5982">
      <w:pPr>
        <w:widowControl w:val="0"/>
        <w:autoSpaceDE w:val="0"/>
        <w:autoSpaceDN w:val="0"/>
        <w:adjustRightInd w:val="0"/>
        <w:spacing w:before="4" w:line="276" w:lineRule="auto"/>
        <w:rPr>
          <w:bCs/>
        </w:rPr>
      </w:pPr>
      <w:r w:rsidRPr="00B2404B">
        <w:rPr>
          <w:bCs/>
        </w:rPr>
        <w:t>проектором и другими информационно-демонстрационными средствами).</w:t>
      </w:r>
    </w:p>
    <w:p w:rsidR="009B5982" w:rsidRPr="00B2404B" w:rsidRDefault="009B5982" w:rsidP="009B5982">
      <w:pPr>
        <w:widowControl w:val="0"/>
        <w:autoSpaceDE w:val="0"/>
        <w:autoSpaceDN w:val="0"/>
        <w:adjustRightInd w:val="0"/>
        <w:spacing w:before="4" w:line="276" w:lineRule="auto"/>
        <w:rPr>
          <w:bCs/>
        </w:rPr>
      </w:pPr>
      <w:r w:rsidRPr="00B2404B">
        <w:rPr>
          <w:bCs/>
        </w:rPr>
        <w:t>В случае отсутствия в аудитории техничес</w:t>
      </w:r>
      <w:r>
        <w:rPr>
          <w:bCs/>
        </w:rPr>
        <w:t>ких средств обучения для предо</w:t>
      </w:r>
      <w:r w:rsidRPr="00B2404B">
        <w:rPr>
          <w:bCs/>
        </w:rPr>
        <w:t>ставления учебной информации используется переносной п</w:t>
      </w:r>
      <w:r>
        <w:rPr>
          <w:bCs/>
        </w:rPr>
        <w:t>роектор и мар</w:t>
      </w:r>
      <w:r w:rsidRPr="00B2404B">
        <w:rPr>
          <w:bCs/>
        </w:rPr>
        <w:t>керная доска (стена). Для проведения з</w:t>
      </w:r>
      <w:r>
        <w:rPr>
          <w:bCs/>
        </w:rPr>
        <w:t>анятий лекционного типа исполь</w:t>
      </w:r>
      <w:r w:rsidRPr="00B2404B">
        <w:rPr>
          <w:bCs/>
        </w:rPr>
        <w:t>зуются учебно-наглядные материалы в в</w:t>
      </w:r>
      <w:r>
        <w:rPr>
          <w:bCs/>
        </w:rPr>
        <w:t>иде презентаций, которые обеспе</w:t>
      </w:r>
      <w:r w:rsidRPr="00B2404B">
        <w:rPr>
          <w:bCs/>
        </w:rPr>
        <w:t>чивают тематические иллюстрации в соответствии с рабочей программой</w:t>
      </w:r>
    </w:p>
    <w:p w:rsidR="009B5982" w:rsidRPr="00B2404B" w:rsidRDefault="009B5982" w:rsidP="009B5982">
      <w:pPr>
        <w:widowControl w:val="0"/>
        <w:autoSpaceDE w:val="0"/>
        <w:autoSpaceDN w:val="0"/>
        <w:adjustRightInd w:val="0"/>
        <w:spacing w:before="4" w:line="276" w:lineRule="auto"/>
        <w:rPr>
          <w:bCs/>
        </w:rPr>
      </w:pPr>
      <w:r w:rsidRPr="00B2404B">
        <w:rPr>
          <w:bCs/>
        </w:rPr>
        <w:t>дисциплины;</w:t>
      </w:r>
    </w:p>
    <w:p w:rsidR="009B5982" w:rsidRPr="00B2404B" w:rsidRDefault="009B5982" w:rsidP="009B5982">
      <w:pPr>
        <w:widowControl w:val="0"/>
        <w:autoSpaceDE w:val="0"/>
        <w:autoSpaceDN w:val="0"/>
        <w:adjustRightInd w:val="0"/>
        <w:spacing w:before="4" w:line="276" w:lineRule="auto"/>
        <w:rPr>
          <w:bCs/>
        </w:rPr>
      </w:pPr>
      <w:r>
        <w:rPr>
          <w:bCs/>
        </w:rPr>
        <w:t>-</w:t>
      </w:r>
      <w:r w:rsidRPr="00B2404B">
        <w:rPr>
          <w:bCs/>
        </w:rPr>
        <w:t xml:space="preserve"> помещения для проведения </w:t>
      </w:r>
      <w:r>
        <w:rPr>
          <w:bCs/>
        </w:rPr>
        <w:t>групповых и индивидуальных кон</w:t>
      </w:r>
      <w:r w:rsidRPr="00B2404B">
        <w:rPr>
          <w:bCs/>
        </w:rPr>
        <w:t>сультаций;</w:t>
      </w:r>
    </w:p>
    <w:p w:rsidR="009B5982" w:rsidRPr="00B2404B" w:rsidRDefault="009B5982" w:rsidP="009B5982">
      <w:pPr>
        <w:widowControl w:val="0"/>
        <w:autoSpaceDE w:val="0"/>
        <w:autoSpaceDN w:val="0"/>
        <w:adjustRightInd w:val="0"/>
        <w:spacing w:before="4" w:line="276" w:lineRule="auto"/>
        <w:rPr>
          <w:bCs/>
        </w:rPr>
      </w:pPr>
      <w:r>
        <w:rPr>
          <w:bCs/>
        </w:rPr>
        <w:t>-</w:t>
      </w:r>
      <w:r w:rsidRPr="00B2404B">
        <w:rPr>
          <w:bCs/>
        </w:rPr>
        <w:t xml:space="preserve"> помещения для проведения текущего контроля и промежуточной</w:t>
      </w:r>
    </w:p>
    <w:p w:rsidR="009B5982" w:rsidRPr="00B2404B" w:rsidRDefault="009B5982" w:rsidP="009B5982">
      <w:pPr>
        <w:widowControl w:val="0"/>
        <w:autoSpaceDE w:val="0"/>
        <w:autoSpaceDN w:val="0"/>
        <w:adjustRightInd w:val="0"/>
        <w:spacing w:before="4" w:line="276" w:lineRule="auto"/>
        <w:rPr>
          <w:bCs/>
        </w:rPr>
      </w:pPr>
      <w:r w:rsidRPr="00B2404B">
        <w:rPr>
          <w:bCs/>
        </w:rPr>
        <w:t>аттестации;</w:t>
      </w:r>
    </w:p>
    <w:p w:rsidR="009B5982" w:rsidRPr="00B2404B" w:rsidRDefault="009B5982" w:rsidP="009B5982">
      <w:pPr>
        <w:widowControl w:val="0"/>
        <w:autoSpaceDE w:val="0"/>
        <w:autoSpaceDN w:val="0"/>
        <w:adjustRightInd w:val="0"/>
        <w:spacing w:before="4" w:line="276" w:lineRule="auto"/>
        <w:rPr>
          <w:bCs/>
        </w:rPr>
      </w:pPr>
      <w:r>
        <w:rPr>
          <w:bCs/>
        </w:rPr>
        <w:t>-</w:t>
      </w:r>
      <w:r w:rsidRPr="00B2404B">
        <w:rPr>
          <w:bCs/>
        </w:rPr>
        <w:t xml:space="preserve"> помещения для самостоятельной работы оснащены компьютерной</w:t>
      </w:r>
    </w:p>
    <w:p w:rsidR="009B5982" w:rsidRPr="00B2404B" w:rsidRDefault="009B5982" w:rsidP="009B5982">
      <w:pPr>
        <w:widowControl w:val="0"/>
        <w:autoSpaceDE w:val="0"/>
        <w:autoSpaceDN w:val="0"/>
        <w:adjustRightInd w:val="0"/>
        <w:spacing w:before="4" w:line="276" w:lineRule="auto"/>
        <w:rPr>
          <w:bCs/>
        </w:rPr>
      </w:pPr>
      <w:r w:rsidRPr="00B2404B">
        <w:rPr>
          <w:bCs/>
        </w:rPr>
        <w:t>техникой с возможностью подключения к сети "Интернет" с обеспечением</w:t>
      </w:r>
    </w:p>
    <w:p w:rsidR="009B5982" w:rsidRPr="007E2697" w:rsidRDefault="009B5982" w:rsidP="009B5982">
      <w:pPr>
        <w:widowControl w:val="0"/>
        <w:autoSpaceDE w:val="0"/>
        <w:autoSpaceDN w:val="0"/>
        <w:adjustRightInd w:val="0"/>
        <w:spacing w:before="4" w:line="276" w:lineRule="auto"/>
        <w:rPr>
          <w:color w:val="000000"/>
        </w:rPr>
      </w:pPr>
      <w:r w:rsidRPr="00B2404B">
        <w:rPr>
          <w:bCs/>
        </w:rPr>
        <w:t>доступа в электронную информационно-образовательную среду.</w:t>
      </w:r>
    </w:p>
    <w:p w:rsidR="009E30DB" w:rsidRDefault="009E30DB" w:rsidP="009E30DB">
      <w:pPr>
        <w:pStyle w:val="a3"/>
        <w:spacing w:before="0" w:line="240" w:lineRule="auto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3515"/>
        <w:gridCol w:w="2261"/>
      </w:tblGrid>
      <w:tr w:rsidR="009E30DB" w:rsidRPr="009527F4" w:rsidTr="005F79FC">
        <w:tc>
          <w:tcPr>
            <w:tcW w:w="3402" w:type="dxa"/>
            <w:shd w:val="clear" w:color="auto" w:fill="auto"/>
          </w:tcPr>
          <w:p w:rsidR="009E30DB" w:rsidRPr="009527F4" w:rsidRDefault="009E30DB" w:rsidP="005F79FC">
            <w:pPr>
              <w:tabs>
                <w:tab w:val="left" w:pos="851"/>
              </w:tabs>
              <w:jc w:val="both"/>
            </w:pPr>
            <w:r w:rsidRPr="009527F4">
              <w:t>Разработчик программы:</w:t>
            </w:r>
          </w:p>
        </w:tc>
        <w:tc>
          <w:tcPr>
            <w:tcW w:w="3515" w:type="dxa"/>
            <w:shd w:val="clear" w:color="auto" w:fill="auto"/>
            <w:vAlign w:val="bottom"/>
          </w:tcPr>
          <w:p w:rsidR="009E30DB" w:rsidRPr="009527F4" w:rsidRDefault="009E30DB" w:rsidP="005F79FC">
            <w:pPr>
              <w:tabs>
                <w:tab w:val="left" w:pos="851"/>
              </w:tabs>
              <w:jc w:val="center"/>
            </w:pPr>
          </w:p>
        </w:tc>
        <w:tc>
          <w:tcPr>
            <w:tcW w:w="2261" w:type="dxa"/>
            <w:shd w:val="clear" w:color="auto" w:fill="auto"/>
            <w:vAlign w:val="bottom"/>
          </w:tcPr>
          <w:p w:rsidR="009E30DB" w:rsidRPr="009527F4" w:rsidRDefault="009E30DB" w:rsidP="005F79FC">
            <w:pPr>
              <w:tabs>
                <w:tab w:val="left" w:pos="851"/>
              </w:tabs>
              <w:jc w:val="center"/>
            </w:pPr>
          </w:p>
        </w:tc>
      </w:tr>
      <w:tr w:rsidR="009E30DB" w:rsidRPr="009527F4" w:rsidTr="005F79FC">
        <w:tc>
          <w:tcPr>
            <w:tcW w:w="3402" w:type="dxa"/>
            <w:shd w:val="clear" w:color="auto" w:fill="auto"/>
          </w:tcPr>
          <w:p w:rsidR="009E30DB" w:rsidRPr="009527F4" w:rsidRDefault="009E30DB" w:rsidP="005F79FC">
            <w:pPr>
              <w:tabs>
                <w:tab w:val="left" w:pos="851"/>
              </w:tabs>
              <w:jc w:val="both"/>
            </w:pPr>
            <w:r>
              <w:t>профессор</w:t>
            </w:r>
          </w:p>
        </w:tc>
        <w:tc>
          <w:tcPr>
            <w:tcW w:w="3515" w:type="dxa"/>
            <w:shd w:val="clear" w:color="auto" w:fill="auto"/>
            <w:vAlign w:val="bottom"/>
          </w:tcPr>
          <w:p w:rsidR="009E30DB" w:rsidRPr="009527F4" w:rsidRDefault="009E30DB" w:rsidP="005F79FC">
            <w:pPr>
              <w:tabs>
                <w:tab w:val="left" w:pos="851"/>
              </w:tabs>
              <w:jc w:val="center"/>
            </w:pPr>
            <w:r>
              <w:object w:dxaOrig="2100" w:dyaOrig="10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65pt;height:53.6pt" o:ole="">
                  <v:imagedata r:id="rId11" o:title=""/>
                </v:shape>
                <o:OLEObject Type="Embed" ProgID="PBrush" ShapeID="_x0000_i1025" DrawAspect="Content" ObjectID="_1587809669" r:id="rId12"/>
              </w:object>
            </w:r>
          </w:p>
        </w:tc>
        <w:tc>
          <w:tcPr>
            <w:tcW w:w="2261" w:type="dxa"/>
            <w:shd w:val="clear" w:color="auto" w:fill="auto"/>
            <w:vAlign w:val="bottom"/>
          </w:tcPr>
          <w:p w:rsidR="009E30DB" w:rsidRPr="009527F4" w:rsidRDefault="009E30DB" w:rsidP="005F79FC">
            <w:pPr>
              <w:tabs>
                <w:tab w:val="left" w:pos="851"/>
              </w:tabs>
              <w:jc w:val="center"/>
            </w:pPr>
            <w:r>
              <w:t>А.Я.Якушев</w:t>
            </w:r>
          </w:p>
        </w:tc>
      </w:tr>
      <w:tr w:rsidR="009E30DB" w:rsidRPr="009527F4" w:rsidTr="005F79FC">
        <w:tc>
          <w:tcPr>
            <w:tcW w:w="3402" w:type="dxa"/>
            <w:shd w:val="clear" w:color="auto" w:fill="auto"/>
          </w:tcPr>
          <w:p w:rsidR="009E30DB" w:rsidRPr="009527F4" w:rsidRDefault="009E30DB" w:rsidP="005F79FC">
            <w:pPr>
              <w:tabs>
                <w:tab w:val="left" w:pos="851"/>
              </w:tabs>
            </w:pPr>
          </w:p>
        </w:tc>
        <w:tc>
          <w:tcPr>
            <w:tcW w:w="3515" w:type="dxa"/>
            <w:shd w:val="clear" w:color="auto" w:fill="auto"/>
            <w:vAlign w:val="bottom"/>
          </w:tcPr>
          <w:p w:rsidR="009E30DB" w:rsidRPr="009527F4" w:rsidRDefault="009E30DB" w:rsidP="005F79FC">
            <w:pPr>
              <w:tabs>
                <w:tab w:val="left" w:pos="851"/>
              </w:tabs>
              <w:jc w:val="center"/>
            </w:pPr>
          </w:p>
        </w:tc>
        <w:tc>
          <w:tcPr>
            <w:tcW w:w="2261" w:type="dxa"/>
            <w:shd w:val="clear" w:color="auto" w:fill="auto"/>
            <w:vAlign w:val="bottom"/>
          </w:tcPr>
          <w:p w:rsidR="009E30DB" w:rsidRPr="009527F4" w:rsidRDefault="009E30DB" w:rsidP="005F79FC">
            <w:pPr>
              <w:tabs>
                <w:tab w:val="left" w:pos="851"/>
              </w:tabs>
              <w:jc w:val="center"/>
            </w:pPr>
          </w:p>
        </w:tc>
      </w:tr>
    </w:tbl>
    <w:p w:rsidR="009E30DB" w:rsidRDefault="009E30DB" w:rsidP="009E30DB">
      <w:pPr>
        <w:pStyle w:val="a3"/>
        <w:spacing w:before="0" w:line="240" w:lineRule="auto"/>
        <w:ind w:firstLine="0"/>
      </w:pPr>
    </w:p>
    <w:sectPr w:rsidR="009E30DB" w:rsidSect="00615E67">
      <w:footerReference w:type="even" r:id="rId13"/>
      <w:footerReference w:type="default" r:id="rId14"/>
      <w:pgSz w:w="11906" w:h="16838" w:code="9"/>
      <w:pgMar w:top="1418" w:right="1418" w:bottom="1418" w:left="1418" w:header="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0A6" w:rsidRDefault="000150A6">
      <w:r>
        <w:separator/>
      </w:r>
    </w:p>
  </w:endnote>
  <w:endnote w:type="continuationSeparator" w:id="0">
    <w:p w:rsidR="000150A6" w:rsidRDefault="00015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877" w:rsidRDefault="00615E67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F287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F2877" w:rsidRDefault="001F2877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877" w:rsidRDefault="001F2877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0A6" w:rsidRDefault="000150A6">
      <w:r>
        <w:separator/>
      </w:r>
    </w:p>
  </w:footnote>
  <w:footnote w:type="continuationSeparator" w:id="0">
    <w:p w:rsidR="000150A6" w:rsidRDefault="00015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74FF7"/>
    <w:multiLevelType w:val="hybridMultilevel"/>
    <w:tmpl w:val="F3327AFE"/>
    <w:lvl w:ilvl="0" w:tplc="6E8ECFC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9319C3"/>
    <w:multiLevelType w:val="hybridMultilevel"/>
    <w:tmpl w:val="F8047544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3814141"/>
    <w:multiLevelType w:val="hybridMultilevel"/>
    <w:tmpl w:val="46A4919C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34F1326E"/>
    <w:multiLevelType w:val="hybridMultilevel"/>
    <w:tmpl w:val="B394A542"/>
    <w:lvl w:ilvl="0" w:tplc="CF906876">
      <w:start w:val="1"/>
      <w:numFmt w:val="decimal"/>
      <w:lvlText w:val="%1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7A60C9"/>
    <w:multiLevelType w:val="hybridMultilevel"/>
    <w:tmpl w:val="7F8221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20E1DE9"/>
    <w:multiLevelType w:val="hybridMultilevel"/>
    <w:tmpl w:val="7458E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87A4F"/>
    <w:multiLevelType w:val="hybridMultilevel"/>
    <w:tmpl w:val="F5126F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B166AA1"/>
    <w:multiLevelType w:val="hybridMultilevel"/>
    <w:tmpl w:val="CF7454C8"/>
    <w:lvl w:ilvl="0" w:tplc="BA18BA4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15BC8"/>
    <w:multiLevelType w:val="hybridMultilevel"/>
    <w:tmpl w:val="0110103E"/>
    <w:lvl w:ilvl="0" w:tplc="0419000F">
      <w:start w:val="1"/>
      <w:numFmt w:val="decimal"/>
      <w:lvlText w:val="%1."/>
      <w:lvlJc w:val="left"/>
      <w:pPr>
        <w:ind w:left="26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12"/>
  </w:num>
  <w:num w:numId="7">
    <w:abstractNumId w:val="4"/>
  </w:num>
  <w:num w:numId="8">
    <w:abstractNumId w:val="7"/>
  </w:num>
  <w:num w:numId="9">
    <w:abstractNumId w:val="2"/>
  </w:num>
  <w:num w:numId="10">
    <w:abstractNumId w:val="9"/>
  </w:num>
  <w:num w:numId="11">
    <w:abstractNumId w:val="13"/>
  </w:num>
  <w:num w:numId="12">
    <w:abstractNumId w:val="11"/>
  </w:num>
  <w:num w:numId="13">
    <w:abstractNumId w:val="0"/>
  </w:num>
  <w:num w:numId="14">
    <w:abstractNumId w:val="10"/>
  </w:num>
  <w:num w:numId="15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12FA"/>
    <w:rsid w:val="000105A5"/>
    <w:rsid w:val="000150A6"/>
    <w:rsid w:val="00023C2D"/>
    <w:rsid w:val="0002404A"/>
    <w:rsid w:val="00025912"/>
    <w:rsid w:val="00036639"/>
    <w:rsid w:val="000429C9"/>
    <w:rsid w:val="000662DB"/>
    <w:rsid w:val="00075F23"/>
    <w:rsid w:val="00080146"/>
    <w:rsid w:val="00094AB0"/>
    <w:rsid w:val="000A1BF7"/>
    <w:rsid w:val="000C76AF"/>
    <w:rsid w:val="000D2B05"/>
    <w:rsid w:val="000E331A"/>
    <w:rsid w:val="000F097D"/>
    <w:rsid w:val="00102ADB"/>
    <w:rsid w:val="00103551"/>
    <w:rsid w:val="00106EA7"/>
    <w:rsid w:val="0011040C"/>
    <w:rsid w:val="00120C8B"/>
    <w:rsid w:val="00123B1D"/>
    <w:rsid w:val="00126087"/>
    <w:rsid w:val="0013760E"/>
    <w:rsid w:val="00167C59"/>
    <w:rsid w:val="00181F73"/>
    <w:rsid w:val="00197CA9"/>
    <w:rsid w:val="001B6C92"/>
    <w:rsid w:val="001E4677"/>
    <w:rsid w:val="001E719E"/>
    <w:rsid w:val="001F2877"/>
    <w:rsid w:val="002368A3"/>
    <w:rsid w:val="00246213"/>
    <w:rsid w:val="002A7FAC"/>
    <w:rsid w:val="002D02EA"/>
    <w:rsid w:val="002D7CD0"/>
    <w:rsid w:val="002E2528"/>
    <w:rsid w:val="002E4010"/>
    <w:rsid w:val="002F2D73"/>
    <w:rsid w:val="00300C4E"/>
    <w:rsid w:val="00307F48"/>
    <w:rsid w:val="00314554"/>
    <w:rsid w:val="00316DBF"/>
    <w:rsid w:val="0032419D"/>
    <w:rsid w:val="00324DA7"/>
    <w:rsid w:val="003405BA"/>
    <w:rsid w:val="0034289F"/>
    <w:rsid w:val="00344BDF"/>
    <w:rsid w:val="00363712"/>
    <w:rsid w:val="00370486"/>
    <w:rsid w:val="00371505"/>
    <w:rsid w:val="003A5AC0"/>
    <w:rsid w:val="003B179E"/>
    <w:rsid w:val="003D459E"/>
    <w:rsid w:val="003E65CE"/>
    <w:rsid w:val="00400685"/>
    <w:rsid w:val="004135AE"/>
    <w:rsid w:val="004138F7"/>
    <w:rsid w:val="00431791"/>
    <w:rsid w:val="004472FD"/>
    <w:rsid w:val="0045109D"/>
    <w:rsid w:val="00454D82"/>
    <w:rsid w:val="004A1E48"/>
    <w:rsid w:val="004A580A"/>
    <w:rsid w:val="004A73C2"/>
    <w:rsid w:val="004B4BB5"/>
    <w:rsid w:val="004C6096"/>
    <w:rsid w:val="004E6925"/>
    <w:rsid w:val="004F3F61"/>
    <w:rsid w:val="005227E9"/>
    <w:rsid w:val="005263F8"/>
    <w:rsid w:val="00527434"/>
    <w:rsid w:val="0053254A"/>
    <w:rsid w:val="0054056C"/>
    <w:rsid w:val="0054353D"/>
    <w:rsid w:val="00552B42"/>
    <w:rsid w:val="005563F6"/>
    <w:rsid w:val="0055653B"/>
    <w:rsid w:val="00556CAF"/>
    <w:rsid w:val="00556CCB"/>
    <w:rsid w:val="00566499"/>
    <w:rsid w:val="005664C0"/>
    <w:rsid w:val="0059344B"/>
    <w:rsid w:val="00593D8A"/>
    <w:rsid w:val="00596C24"/>
    <w:rsid w:val="005A04F5"/>
    <w:rsid w:val="005D0BEC"/>
    <w:rsid w:val="005E63B8"/>
    <w:rsid w:val="005F54CF"/>
    <w:rsid w:val="0060108D"/>
    <w:rsid w:val="00613EFA"/>
    <w:rsid w:val="00615E67"/>
    <w:rsid w:val="00627A0F"/>
    <w:rsid w:val="006302F2"/>
    <w:rsid w:val="0063195B"/>
    <w:rsid w:val="00643E58"/>
    <w:rsid w:val="00651472"/>
    <w:rsid w:val="006523A2"/>
    <w:rsid w:val="00670E87"/>
    <w:rsid w:val="00671F48"/>
    <w:rsid w:val="00675B2F"/>
    <w:rsid w:val="00675E7A"/>
    <w:rsid w:val="006814CA"/>
    <w:rsid w:val="00685F96"/>
    <w:rsid w:val="006D00AA"/>
    <w:rsid w:val="006E4C0F"/>
    <w:rsid w:val="00710B36"/>
    <w:rsid w:val="0072562D"/>
    <w:rsid w:val="007356C8"/>
    <w:rsid w:val="00763E85"/>
    <w:rsid w:val="00776110"/>
    <w:rsid w:val="00776581"/>
    <w:rsid w:val="00782571"/>
    <w:rsid w:val="007839E0"/>
    <w:rsid w:val="00790C02"/>
    <w:rsid w:val="00791177"/>
    <w:rsid w:val="00796713"/>
    <w:rsid w:val="007A50E8"/>
    <w:rsid w:val="007A7F95"/>
    <w:rsid w:val="007B4A48"/>
    <w:rsid w:val="007D05FC"/>
    <w:rsid w:val="007D7FFD"/>
    <w:rsid w:val="007F020E"/>
    <w:rsid w:val="007F38CC"/>
    <w:rsid w:val="00804DF1"/>
    <w:rsid w:val="008064EF"/>
    <w:rsid w:val="00850396"/>
    <w:rsid w:val="008526CE"/>
    <w:rsid w:val="00855C33"/>
    <w:rsid w:val="0086417A"/>
    <w:rsid w:val="00876534"/>
    <w:rsid w:val="00882050"/>
    <w:rsid w:val="0088206E"/>
    <w:rsid w:val="00884E7D"/>
    <w:rsid w:val="008927A5"/>
    <w:rsid w:val="0089378D"/>
    <w:rsid w:val="00893BFB"/>
    <w:rsid w:val="008A09D7"/>
    <w:rsid w:val="008B78C5"/>
    <w:rsid w:val="008D3A05"/>
    <w:rsid w:val="008D44FA"/>
    <w:rsid w:val="008F22AB"/>
    <w:rsid w:val="00905E4E"/>
    <w:rsid w:val="00906FF8"/>
    <w:rsid w:val="009267D4"/>
    <w:rsid w:val="00926E59"/>
    <w:rsid w:val="0092771C"/>
    <w:rsid w:val="00943CF1"/>
    <w:rsid w:val="00944327"/>
    <w:rsid w:val="009512F8"/>
    <w:rsid w:val="0096643F"/>
    <w:rsid w:val="00970BEF"/>
    <w:rsid w:val="00975D3D"/>
    <w:rsid w:val="009808DB"/>
    <w:rsid w:val="00982BBA"/>
    <w:rsid w:val="0099207C"/>
    <w:rsid w:val="00992D52"/>
    <w:rsid w:val="009B5982"/>
    <w:rsid w:val="009D6E13"/>
    <w:rsid w:val="009E30DB"/>
    <w:rsid w:val="009E5BE1"/>
    <w:rsid w:val="00A0422C"/>
    <w:rsid w:val="00A05243"/>
    <w:rsid w:val="00A10392"/>
    <w:rsid w:val="00A16BFF"/>
    <w:rsid w:val="00A25E1B"/>
    <w:rsid w:val="00A9475B"/>
    <w:rsid w:val="00AB4260"/>
    <w:rsid w:val="00AC0677"/>
    <w:rsid w:val="00B02935"/>
    <w:rsid w:val="00B104FE"/>
    <w:rsid w:val="00B14619"/>
    <w:rsid w:val="00B3685F"/>
    <w:rsid w:val="00B40EAC"/>
    <w:rsid w:val="00B4467C"/>
    <w:rsid w:val="00B5454A"/>
    <w:rsid w:val="00B6354C"/>
    <w:rsid w:val="00B72C2C"/>
    <w:rsid w:val="00BA04CB"/>
    <w:rsid w:val="00BA6E7B"/>
    <w:rsid w:val="00BC23D4"/>
    <w:rsid w:val="00BD781F"/>
    <w:rsid w:val="00BF3477"/>
    <w:rsid w:val="00C04347"/>
    <w:rsid w:val="00C06327"/>
    <w:rsid w:val="00C06D08"/>
    <w:rsid w:val="00C27763"/>
    <w:rsid w:val="00C57ED2"/>
    <w:rsid w:val="00C65354"/>
    <w:rsid w:val="00C80E64"/>
    <w:rsid w:val="00CA71B2"/>
    <w:rsid w:val="00CB6961"/>
    <w:rsid w:val="00CD0D5A"/>
    <w:rsid w:val="00CE53D5"/>
    <w:rsid w:val="00D20F87"/>
    <w:rsid w:val="00D30D64"/>
    <w:rsid w:val="00D447F7"/>
    <w:rsid w:val="00D44930"/>
    <w:rsid w:val="00D624BC"/>
    <w:rsid w:val="00D701F9"/>
    <w:rsid w:val="00D817E8"/>
    <w:rsid w:val="00D912FA"/>
    <w:rsid w:val="00D92D81"/>
    <w:rsid w:val="00DB4698"/>
    <w:rsid w:val="00DC5BE1"/>
    <w:rsid w:val="00DD6264"/>
    <w:rsid w:val="00DE3765"/>
    <w:rsid w:val="00DE47E2"/>
    <w:rsid w:val="00DF5FF3"/>
    <w:rsid w:val="00E31A6D"/>
    <w:rsid w:val="00E33134"/>
    <w:rsid w:val="00E42D4C"/>
    <w:rsid w:val="00E54964"/>
    <w:rsid w:val="00E55D16"/>
    <w:rsid w:val="00E63518"/>
    <w:rsid w:val="00E91840"/>
    <w:rsid w:val="00E9550B"/>
    <w:rsid w:val="00EA1BEB"/>
    <w:rsid w:val="00EF409D"/>
    <w:rsid w:val="00EF6FB9"/>
    <w:rsid w:val="00F0271D"/>
    <w:rsid w:val="00F02EEF"/>
    <w:rsid w:val="00F05B02"/>
    <w:rsid w:val="00F25F87"/>
    <w:rsid w:val="00F35CEB"/>
    <w:rsid w:val="00F4722C"/>
    <w:rsid w:val="00F824B6"/>
    <w:rsid w:val="00F86CB9"/>
    <w:rsid w:val="00F93904"/>
    <w:rsid w:val="00F94D89"/>
    <w:rsid w:val="00F968A0"/>
    <w:rsid w:val="00FA0349"/>
    <w:rsid w:val="00FB7076"/>
    <w:rsid w:val="00FC456B"/>
    <w:rsid w:val="00FD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84E176"/>
  <w15:docId w15:val="{B6B41DEF-D83A-4381-8D62-963B0A2E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E67"/>
    <w:rPr>
      <w:sz w:val="28"/>
      <w:szCs w:val="28"/>
    </w:rPr>
  </w:style>
  <w:style w:type="paragraph" w:styleId="1">
    <w:name w:val="heading 1"/>
    <w:basedOn w:val="a"/>
    <w:next w:val="a"/>
    <w:qFormat/>
    <w:rsid w:val="00615E67"/>
    <w:pPr>
      <w:keepNext/>
      <w:jc w:val="center"/>
      <w:outlineLvl w:val="0"/>
    </w:pPr>
    <w:rPr>
      <w:b/>
      <w:bCs/>
      <w:caps/>
      <w:sz w:val="48"/>
    </w:rPr>
  </w:style>
  <w:style w:type="paragraph" w:styleId="2">
    <w:name w:val="heading 2"/>
    <w:basedOn w:val="a"/>
    <w:next w:val="a"/>
    <w:qFormat/>
    <w:rsid w:val="00615E67"/>
    <w:pPr>
      <w:keepNext/>
      <w:jc w:val="center"/>
      <w:outlineLvl w:val="1"/>
    </w:pPr>
    <w:rPr>
      <w:b/>
      <w:bCs/>
      <w:caps/>
      <w:sz w:val="36"/>
    </w:rPr>
  </w:style>
  <w:style w:type="paragraph" w:styleId="4">
    <w:name w:val="heading 4"/>
    <w:basedOn w:val="a"/>
    <w:next w:val="a"/>
    <w:qFormat/>
    <w:rsid w:val="00615E67"/>
    <w:pPr>
      <w:keepNext/>
      <w:spacing w:before="240" w:after="60"/>
      <w:outlineLvl w:val="3"/>
    </w:pPr>
    <w:rPr>
      <w:b/>
      <w:bCs/>
    </w:rPr>
  </w:style>
  <w:style w:type="paragraph" w:styleId="7">
    <w:name w:val="heading 7"/>
    <w:basedOn w:val="a"/>
    <w:next w:val="a"/>
    <w:qFormat/>
    <w:rsid w:val="00615E6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15E67"/>
    <w:pPr>
      <w:widowControl w:val="0"/>
      <w:spacing w:before="180" w:line="280" w:lineRule="exact"/>
      <w:ind w:firstLine="720"/>
    </w:pPr>
  </w:style>
  <w:style w:type="paragraph" w:styleId="a5">
    <w:name w:val="Title"/>
    <w:basedOn w:val="a"/>
    <w:qFormat/>
    <w:rsid w:val="00615E67"/>
    <w:pPr>
      <w:jc w:val="center"/>
    </w:pPr>
    <w:rPr>
      <w:b/>
      <w:bCs/>
      <w:caps/>
      <w:szCs w:val="24"/>
    </w:rPr>
  </w:style>
  <w:style w:type="paragraph" w:styleId="20">
    <w:name w:val="Body Text Indent 2"/>
    <w:basedOn w:val="a"/>
    <w:semiHidden/>
    <w:rsid w:val="00615E67"/>
    <w:pPr>
      <w:widowControl w:val="0"/>
      <w:ind w:hanging="24"/>
      <w:jc w:val="both"/>
    </w:pPr>
  </w:style>
  <w:style w:type="character" w:styleId="a6">
    <w:name w:val="Strong"/>
    <w:qFormat/>
    <w:rsid w:val="00615E67"/>
    <w:rPr>
      <w:b/>
      <w:bCs/>
    </w:rPr>
  </w:style>
  <w:style w:type="paragraph" w:styleId="3">
    <w:name w:val="Body Text Indent 3"/>
    <w:basedOn w:val="a"/>
    <w:link w:val="30"/>
    <w:rsid w:val="00615E67"/>
    <w:pPr>
      <w:spacing w:after="120"/>
      <w:ind w:left="283"/>
    </w:pPr>
    <w:rPr>
      <w:sz w:val="16"/>
      <w:szCs w:val="16"/>
    </w:rPr>
  </w:style>
  <w:style w:type="paragraph" w:styleId="a7">
    <w:name w:val="Body Text"/>
    <w:basedOn w:val="a"/>
    <w:semiHidden/>
    <w:rsid w:val="00615E67"/>
    <w:pPr>
      <w:jc w:val="center"/>
    </w:pPr>
    <w:rPr>
      <w:rFonts w:eastAsia="MS Mincho"/>
      <w:b/>
      <w:szCs w:val="20"/>
    </w:rPr>
  </w:style>
  <w:style w:type="paragraph" w:styleId="a8">
    <w:name w:val="header"/>
    <w:basedOn w:val="a"/>
    <w:semiHidden/>
    <w:rsid w:val="00615E67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615E67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615E67"/>
  </w:style>
  <w:style w:type="paragraph" w:styleId="ab">
    <w:name w:val="Balloon Text"/>
    <w:basedOn w:val="a"/>
    <w:link w:val="ac"/>
    <w:uiPriority w:val="99"/>
    <w:semiHidden/>
    <w:unhideWhenUsed/>
    <w:rsid w:val="008064EF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8064EF"/>
    <w:rPr>
      <w:rFonts w:ascii="Segoe UI" w:hAnsi="Segoe UI" w:cs="Segoe UI"/>
      <w:sz w:val="18"/>
      <w:szCs w:val="18"/>
    </w:rPr>
  </w:style>
  <w:style w:type="paragraph" w:customStyle="1" w:styleId="10">
    <w:name w:val="Абзац списка1"/>
    <w:basedOn w:val="a"/>
    <w:rsid w:val="00E42D4C"/>
    <w:pPr>
      <w:ind w:left="720"/>
      <w:contextualSpacing/>
    </w:pPr>
    <w:rPr>
      <w:rFonts w:eastAsia="Calibri" w:cs="Tahoma"/>
      <w:szCs w:val="20"/>
    </w:rPr>
  </w:style>
  <w:style w:type="character" w:customStyle="1" w:styleId="ad">
    <w:name w:val="Основной текст_"/>
    <w:link w:val="31"/>
    <w:rsid w:val="00763E85"/>
    <w:rPr>
      <w:spacing w:val="-2"/>
      <w:shd w:val="clear" w:color="auto" w:fill="FFFFFF"/>
    </w:rPr>
  </w:style>
  <w:style w:type="character" w:customStyle="1" w:styleId="0pt">
    <w:name w:val="Основной текст + Полужирный;Интервал 0 pt"/>
    <w:rsid w:val="00763E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1">
    <w:name w:val="Основной текст3"/>
    <w:basedOn w:val="a"/>
    <w:link w:val="ad"/>
    <w:rsid w:val="00763E85"/>
    <w:pPr>
      <w:widowControl w:val="0"/>
      <w:shd w:val="clear" w:color="auto" w:fill="FFFFFF"/>
      <w:spacing w:line="0" w:lineRule="atLeast"/>
    </w:pPr>
    <w:rPr>
      <w:spacing w:val="-2"/>
      <w:sz w:val="20"/>
      <w:szCs w:val="20"/>
    </w:rPr>
  </w:style>
  <w:style w:type="character" w:customStyle="1" w:styleId="32">
    <w:name w:val="Заголовок №3_"/>
    <w:link w:val="33"/>
    <w:rsid w:val="004B4BB5"/>
    <w:rPr>
      <w:b/>
      <w:bCs/>
      <w:spacing w:val="-1"/>
      <w:shd w:val="clear" w:color="auto" w:fill="FFFFFF"/>
    </w:rPr>
  </w:style>
  <w:style w:type="paragraph" w:customStyle="1" w:styleId="33">
    <w:name w:val="Заголовок №3"/>
    <w:basedOn w:val="a"/>
    <w:link w:val="32"/>
    <w:rsid w:val="004B4BB5"/>
    <w:pPr>
      <w:widowControl w:val="0"/>
      <w:shd w:val="clear" w:color="auto" w:fill="FFFFFF"/>
      <w:spacing w:line="504" w:lineRule="exact"/>
      <w:ind w:firstLine="700"/>
      <w:jc w:val="both"/>
      <w:outlineLvl w:val="2"/>
    </w:pPr>
    <w:rPr>
      <w:b/>
      <w:bCs/>
      <w:spacing w:val="-1"/>
      <w:sz w:val="20"/>
      <w:szCs w:val="20"/>
    </w:rPr>
  </w:style>
  <w:style w:type="character" w:customStyle="1" w:styleId="30">
    <w:name w:val="Основной текст с отступом 3 Знак"/>
    <w:link w:val="3"/>
    <w:locked/>
    <w:rsid w:val="00025912"/>
    <w:rPr>
      <w:sz w:val="16"/>
      <w:szCs w:val="16"/>
    </w:rPr>
  </w:style>
  <w:style w:type="character" w:styleId="ae">
    <w:name w:val="Hyperlink"/>
    <w:rsid w:val="008927A5"/>
    <w:rPr>
      <w:rFonts w:cs="Times New Roman"/>
      <w:color w:val="0000FF"/>
      <w:u w:val="single"/>
    </w:rPr>
  </w:style>
  <w:style w:type="paragraph" w:styleId="af">
    <w:name w:val="List Paragraph"/>
    <w:basedOn w:val="a"/>
    <w:uiPriority w:val="99"/>
    <w:qFormat/>
    <w:rsid w:val="00EF6FB9"/>
    <w:pPr>
      <w:widowControl w:val="0"/>
      <w:spacing w:line="300" w:lineRule="auto"/>
      <w:ind w:left="720" w:firstLine="500"/>
      <w:contextualSpacing/>
      <w:jc w:val="both"/>
    </w:pPr>
    <w:rPr>
      <w:sz w:val="16"/>
      <w:szCs w:val="20"/>
    </w:rPr>
  </w:style>
  <w:style w:type="character" w:customStyle="1" w:styleId="a4">
    <w:name w:val="Основной текст с отступом Знак"/>
    <w:link w:val="a3"/>
    <w:locked/>
    <w:rsid w:val="00B4467C"/>
    <w:rPr>
      <w:sz w:val="28"/>
      <w:szCs w:val="28"/>
    </w:rPr>
  </w:style>
  <w:style w:type="paragraph" w:customStyle="1" w:styleId="21">
    <w:name w:val="Абзац списка2"/>
    <w:basedOn w:val="a"/>
    <w:rsid w:val="00776581"/>
    <w:pPr>
      <w:ind w:left="720"/>
      <w:contextualSpacing/>
    </w:pPr>
    <w:rPr>
      <w:rFonts w:eastAsia="Calibri" w:cs="Tahoma"/>
    </w:rPr>
  </w:style>
  <w:style w:type="character" w:customStyle="1" w:styleId="apple-converted-space">
    <w:name w:val="apple-converted-space"/>
    <w:rsid w:val="00AB4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.lanbook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do.pgups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5D5CC-53EB-4601-8DF4-FC2BABB65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2377</Words>
  <Characters>13550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>артель "Напрасный труд"</Company>
  <LinksUpToDate>false</LinksUpToDate>
  <CharactersWithSpaces>15896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creator>Иващенко В.О.</dc:creator>
  <cp:lastModifiedBy>Пользователь Windows</cp:lastModifiedBy>
  <cp:revision>31</cp:revision>
  <cp:lastPrinted>2016-04-11T12:35:00Z</cp:lastPrinted>
  <dcterms:created xsi:type="dcterms:W3CDTF">2018-02-04T10:48:00Z</dcterms:created>
  <dcterms:modified xsi:type="dcterms:W3CDTF">2018-05-14T10:28:00Z</dcterms:modified>
</cp:coreProperties>
</file>