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2FA" w:rsidRPr="00D912FA" w:rsidRDefault="00D912FA" w:rsidP="00EB00E0">
      <w:pPr>
        <w:jc w:val="center"/>
        <w:rPr>
          <w:bCs/>
          <w:caps/>
          <w:kern w:val="20"/>
        </w:rPr>
      </w:pPr>
      <w:r>
        <w:rPr>
          <w:bCs/>
          <w:caps/>
          <w:kern w:val="20"/>
        </w:rPr>
        <w:t>Федеральное агентство железнодорожного транспорта</w:t>
      </w:r>
    </w:p>
    <w:p w:rsidR="001F2877" w:rsidRDefault="001F2877" w:rsidP="00EB00E0">
      <w:pPr>
        <w:jc w:val="center"/>
        <w:rPr>
          <w:bCs/>
          <w:kern w:val="20"/>
        </w:rPr>
      </w:pPr>
      <w:r>
        <w:rPr>
          <w:bCs/>
          <w:kern w:val="20"/>
        </w:rPr>
        <w:t>Федеральное государственное бюджетное образовательное учреждение</w:t>
      </w:r>
    </w:p>
    <w:p w:rsidR="001F2877" w:rsidRDefault="001F2877" w:rsidP="00EB00E0">
      <w:pPr>
        <w:jc w:val="center"/>
        <w:rPr>
          <w:bCs/>
          <w:kern w:val="20"/>
        </w:rPr>
      </w:pPr>
      <w:r>
        <w:rPr>
          <w:bCs/>
          <w:kern w:val="20"/>
        </w:rPr>
        <w:t>высшего образования</w:t>
      </w:r>
    </w:p>
    <w:p w:rsidR="001F2877" w:rsidRPr="00BF355E" w:rsidRDefault="001F2877" w:rsidP="00EB00E0">
      <w:pPr>
        <w:pStyle w:val="1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>"Петербургский государственный университет путей сообщения</w:t>
      </w:r>
    </w:p>
    <w:p w:rsidR="001F2877" w:rsidRDefault="001F2877" w:rsidP="00EB00E0">
      <w:pPr>
        <w:pStyle w:val="1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 xml:space="preserve">Императора Александра </w:t>
      </w:r>
      <w:r>
        <w:rPr>
          <w:b w:val="0"/>
          <w:caps w:val="0"/>
          <w:sz w:val="28"/>
          <w:lang w:val="en-US"/>
        </w:rPr>
        <w:t>I</w:t>
      </w:r>
      <w:r>
        <w:rPr>
          <w:b w:val="0"/>
          <w:caps w:val="0"/>
          <w:sz w:val="28"/>
        </w:rPr>
        <w:t>"</w:t>
      </w:r>
    </w:p>
    <w:p w:rsidR="001F2877" w:rsidRDefault="009B04C3" w:rsidP="00EB00E0">
      <w:pPr>
        <w:jc w:val="center"/>
        <w:rPr>
          <w:bCs/>
          <w:kern w:val="20"/>
        </w:rPr>
      </w:pPr>
      <w:r>
        <w:rPr>
          <w:bCs/>
          <w:kern w:val="20"/>
        </w:rPr>
        <w:t>(ФГБОУ В</w:t>
      </w:r>
      <w:r w:rsidR="001F2877">
        <w:rPr>
          <w:bCs/>
          <w:kern w:val="20"/>
        </w:rPr>
        <w:t>О ПГУПС)</w:t>
      </w:r>
    </w:p>
    <w:p w:rsidR="001F2877" w:rsidRDefault="001F2877" w:rsidP="00EB00E0">
      <w:pPr>
        <w:jc w:val="center"/>
        <w:rPr>
          <w:kern w:val="20"/>
        </w:rPr>
      </w:pPr>
    </w:p>
    <w:p w:rsidR="001F2877" w:rsidRDefault="001F2877" w:rsidP="00EB00E0">
      <w:pPr>
        <w:jc w:val="center"/>
        <w:rPr>
          <w:kern w:val="20"/>
        </w:rPr>
      </w:pPr>
      <w:r>
        <w:rPr>
          <w:kern w:val="20"/>
        </w:rPr>
        <w:t>Кафедра "Электрическая тяга"</w:t>
      </w:r>
    </w:p>
    <w:p w:rsidR="001F2877" w:rsidRDefault="001F2877" w:rsidP="00EB00E0">
      <w:pPr>
        <w:jc w:val="center"/>
        <w:rPr>
          <w:kern w:val="20"/>
        </w:rPr>
      </w:pPr>
    </w:p>
    <w:p w:rsidR="00D912FA" w:rsidRDefault="00D912FA" w:rsidP="00EB00E0">
      <w:pPr>
        <w:rPr>
          <w:caps/>
          <w:kern w:val="20"/>
        </w:rPr>
      </w:pPr>
    </w:p>
    <w:p w:rsidR="006014D0" w:rsidRDefault="006014D0" w:rsidP="00EB00E0">
      <w:pPr>
        <w:rPr>
          <w:caps/>
          <w:kern w:val="20"/>
        </w:rPr>
      </w:pPr>
    </w:p>
    <w:p w:rsidR="006014D0" w:rsidRDefault="006014D0" w:rsidP="00EB00E0">
      <w:pPr>
        <w:rPr>
          <w:caps/>
          <w:kern w:val="20"/>
        </w:rPr>
      </w:pPr>
    </w:p>
    <w:p w:rsidR="006014D0" w:rsidRDefault="006014D0" w:rsidP="00EB00E0">
      <w:pPr>
        <w:rPr>
          <w:caps/>
          <w:kern w:val="20"/>
        </w:rPr>
      </w:pPr>
    </w:p>
    <w:p w:rsidR="006014D0" w:rsidRDefault="006014D0" w:rsidP="00EB00E0">
      <w:pPr>
        <w:rPr>
          <w:caps/>
          <w:kern w:val="20"/>
        </w:rPr>
      </w:pPr>
    </w:p>
    <w:p w:rsidR="006014D0" w:rsidRDefault="006014D0" w:rsidP="00EB00E0">
      <w:pPr>
        <w:rPr>
          <w:caps/>
          <w:kern w:val="20"/>
        </w:rPr>
      </w:pPr>
    </w:p>
    <w:p w:rsidR="006014D0" w:rsidRDefault="006014D0" w:rsidP="00EB00E0">
      <w:pPr>
        <w:rPr>
          <w:caps/>
          <w:kern w:val="20"/>
        </w:rPr>
      </w:pPr>
    </w:p>
    <w:p w:rsidR="006014D0" w:rsidRDefault="006014D0" w:rsidP="00EB00E0">
      <w:pPr>
        <w:rPr>
          <w:caps/>
          <w:kern w:val="20"/>
        </w:rPr>
      </w:pPr>
    </w:p>
    <w:p w:rsidR="006014D0" w:rsidRDefault="006014D0" w:rsidP="00EB00E0">
      <w:pPr>
        <w:rPr>
          <w:kern w:val="20"/>
        </w:rPr>
      </w:pPr>
    </w:p>
    <w:p w:rsidR="00D912FA" w:rsidRDefault="00D912FA" w:rsidP="00EB00E0">
      <w:pPr>
        <w:rPr>
          <w:kern w:val="20"/>
        </w:rPr>
      </w:pPr>
    </w:p>
    <w:p w:rsidR="00D912FA" w:rsidRDefault="00D912FA" w:rsidP="00EB00E0">
      <w:pPr>
        <w:rPr>
          <w:kern w:val="20"/>
        </w:rPr>
      </w:pPr>
    </w:p>
    <w:p w:rsidR="001F2877" w:rsidRDefault="001F2877" w:rsidP="00EB00E0">
      <w:pPr>
        <w:pStyle w:val="2"/>
        <w:rPr>
          <w:sz w:val="28"/>
        </w:rPr>
      </w:pPr>
      <w:r>
        <w:rPr>
          <w:sz w:val="28"/>
        </w:rPr>
        <w:t>Рабочая программа</w:t>
      </w:r>
    </w:p>
    <w:p w:rsidR="001F2877" w:rsidRDefault="001F2877" w:rsidP="00EB00E0">
      <w:pPr>
        <w:jc w:val="center"/>
        <w:rPr>
          <w:i/>
          <w:iCs/>
          <w:kern w:val="20"/>
        </w:rPr>
      </w:pPr>
      <w:r>
        <w:rPr>
          <w:i/>
          <w:iCs/>
          <w:kern w:val="20"/>
        </w:rPr>
        <w:t>дисциплины</w:t>
      </w:r>
    </w:p>
    <w:p w:rsidR="006014D0" w:rsidRDefault="001F2877" w:rsidP="009916BB">
      <w:pPr>
        <w:jc w:val="center"/>
        <w:rPr>
          <w:color w:val="000000"/>
        </w:rPr>
      </w:pPr>
      <w:r>
        <w:t>"</w:t>
      </w:r>
      <w:r w:rsidR="009916BB">
        <w:rPr>
          <w:color w:val="000000"/>
        </w:rPr>
        <w:t>СИСТЕМЫ ОБЕСПЕ</w:t>
      </w:r>
      <w:r w:rsidR="006014D0">
        <w:rPr>
          <w:color w:val="000000"/>
        </w:rPr>
        <w:t>ЧЕНИЯ БЕЗОПАСНОСТИ ЭКСПЛУАТАЦИИ</w:t>
      </w:r>
    </w:p>
    <w:p w:rsidR="001F2877" w:rsidRDefault="009916BB" w:rsidP="009916BB">
      <w:pPr>
        <w:jc w:val="center"/>
        <w:rPr>
          <w:bCs/>
        </w:rPr>
      </w:pPr>
      <w:r>
        <w:rPr>
          <w:color w:val="000000"/>
        </w:rPr>
        <w:t>ВЫ</w:t>
      </w:r>
      <w:r>
        <w:rPr>
          <w:color w:val="000000"/>
        </w:rPr>
        <w:softHyphen/>
        <w:t>СОКОСКОРОСТНОГО ТРАНСПОРТА</w:t>
      </w:r>
      <w:r w:rsidR="001F2877" w:rsidRPr="00D90FED">
        <w:rPr>
          <w:bCs/>
        </w:rPr>
        <w:t>"</w:t>
      </w:r>
      <w:r w:rsidR="00D912FA" w:rsidRPr="00D90FED">
        <w:rPr>
          <w:bCs/>
        </w:rPr>
        <w:t xml:space="preserve"> </w:t>
      </w:r>
      <w:r w:rsidR="001A66D5" w:rsidRPr="00D90FED">
        <w:rPr>
          <w:bCs/>
        </w:rPr>
        <w:t>(</w:t>
      </w:r>
      <w:r>
        <w:rPr>
          <w:bCs/>
        </w:rPr>
        <w:t>Б1.В</w:t>
      </w:r>
      <w:r w:rsidR="00D912FA" w:rsidRPr="00D90FED">
        <w:rPr>
          <w:bCs/>
        </w:rPr>
        <w:t>.</w:t>
      </w:r>
      <w:r>
        <w:rPr>
          <w:bCs/>
        </w:rPr>
        <w:t>ОД.2</w:t>
      </w:r>
      <w:r w:rsidR="001A66D5" w:rsidRPr="00D90FED">
        <w:rPr>
          <w:bCs/>
        </w:rPr>
        <w:t>)</w:t>
      </w:r>
    </w:p>
    <w:p w:rsidR="001F2877" w:rsidRDefault="00D912FA" w:rsidP="00EB00E0">
      <w:pPr>
        <w:jc w:val="center"/>
        <w:rPr>
          <w:b/>
          <w:kern w:val="20"/>
        </w:rPr>
      </w:pPr>
      <w:r w:rsidRPr="00D912FA">
        <w:rPr>
          <w:bCs/>
          <w:iCs/>
          <w:kern w:val="20"/>
        </w:rPr>
        <w:t>13.04.02</w:t>
      </w:r>
      <w:r>
        <w:rPr>
          <w:bCs/>
          <w:iCs/>
          <w:kern w:val="20"/>
        </w:rPr>
        <w:t xml:space="preserve"> </w:t>
      </w:r>
      <w:r w:rsidR="001F2877">
        <w:rPr>
          <w:bCs/>
          <w:iCs/>
          <w:kern w:val="20"/>
        </w:rPr>
        <w:t>"Электроэнергетика и электротехника"</w:t>
      </w:r>
    </w:p>
    <w:p w:rsidR="006014D0" w:rsidRDefault="00D912FA" w:rsidP="00EB00E0">
      <w:pPr>
        <w:ind w:firstLine="720"/>
        <w:jc w:val="center"/>
        <w:rPr>
          <w:kern w:val="20"/>
        </w:rPr>
      </w:pPr>
      <w:r>
        <w:rPr>
          <w:kern w:val="20"/>
        </w:rPr>
        <w:t>по магистерской программе</w:t>
      </w:r>
    </w:p>
    <w:p w:rsidR="001F2877" w:rsidRDefault="009A5EE3" w:rsidP="00EB00E0">
      <w:pPr>
        <w:ind w:firstLine="720"/>
        <w:jc w:val="center"/>
        <w:rPr>
          <w:kern w:val="20"/>
        </w:rPr>
      </w:pPr>
      <w:r>
        <w:rPr>
          <w:kern w:val="20"/>
        </w:rPr>
        <w:t>"Высокоскоростной наземный транс</w:t>
      </w:r>
      <w:r w:rsidR="009916BB">
        <w:rPr>
          <w:kern w:val="20"/>
        </w:rPr>
        <w:t>порт"</w:t>
      </w:r>
    </w:p>
    <w:p w:rsidR="001F2877" w:rsidRDefault="001F2877" w:rsidP="00EB00E0">
      <w:pPr>
        <w:ind w:firstLine="709"/>
        <w:jc w:val="center"/>
        <w:rPr>
          <w:kern w:val="20"/>
        </w:rPr>
      </w:pPr>
      <w:r>
        <w:rPr>
          <w:kern w:val="20"/>
        </w:rPr>
        <w:t xml:space="preserve">Форма обучения </w:t>
      </w:r>
      <w:r w:rsidR="00D912FA">
        <w:rPr>
          <w:kern w:val="20"/>
        </w:rPr>
        <w:sym w:font="Symbol" w:char="F02D"/>
      </w:r>
      <w:r>
        <w:rPr>
          <w:kern w:val="20"/>
        </w:rPr>
        <w:t xml:space="preserve"> очная</w:t>
      </w:r>
      <w:r w:rsidR="00D912FA">
        <w:rPr>
          <w:kern w:val="20"/>
        </w:rPr>
        <w:t xml:space="preserve">, </w:t>
      </w:r>
      <w:r w:rsidR="00D912FA" w:rsidRPr="00D90FED">
        <w:rPr>
          <w:kern w:val="20"/>
        </w:rPr>
        <w:t>заочная</w:t>
      </w:r>
    </w:p>
    <w:p w:rsidR="00D912FA" w:rsidRDefault="00D912FA" w:rsidP="00EB00E0">
      <w:pPr>
        <w:ind w:firstLine="709"/>
        <w:jc w:val="both"/>
        <w:rPr>
          <w:kern w:val="20"/>
        </w:rPr>
      </w:pPr>
    </w:p>
    <w:p w:rsidR="00D912FA" w:rsidRDefault="00D912FA" w:rsidP="00EB00E0">
      <w:pPr>
        <w:ind w:firstLine="709"/>
        <w:jc w:val="both"/>
        <w:rPr>
          <w:kern w:val="20"/>
        </w:rPr>
      </w:pPr>
    </w:p>
    <w:p w:rsidR="00D912FA" w:rsidRDefault="00D912FA" w:rsidP="00EB00E0">
      <w:pPr>
        <w:ind w:firstLine="709"/>
        <w:jc w:val="both"/>
        <w:rPr>
          <w:kern w:val="20"/>
        </w:rPr>
      </w:pPr>
    </w:p>
    <w:p w:rsidR="007839E0" w:rsidRDefault="007839E0" w:rsidP="00EB00E0">
      <w:pPr>
        <w:ind w:firstLine="709"/>
        <w:jc w:val="both"/>
        <w:rPr>
          <w:kern w:val="20"/>
        </w:rPr>
      </w:pPr>
    </w:p>
    <w:p w:rsidR="007839E0" w:rsidRDefault="007839E0" w:rsidP="00EB00E0">
      <w:pPr>
        <w:ind w:firstLine="709"/>
        <w:jc w:val="both"/>
        <w:rPr>
          <w:kern w:val="20"/>
        </w:rPr>
      </w:pPr>
    </w:p>
    <w:p w:rsidR="007839E0" w:rsidRDefault="007839E0" w:rsidP="00EB00E0">
      <w:pPr>
        <w:ind w:firstLine="709"/>
        <w:jc w:val="both"/>
        <w:rPr>
          <w:kern w:val="20"/>
        </w:rPr>
      </w:pPr>
    </w:p>
    <w:p w:rsidR="007839E0" w:rsidRDefault="007839E0" w:rsidP="00EB00E0">
      <w:pPr>
        <w:ind w:firstLine="709"/>
        <w:jc w:val="both"/>
        <w:rPr>
          <w:kern w:val="20"/>
        </w:rPr>
      </w:pPr>
    </w:p>
    <w:p w:rsidR="00D912FA" w:rsidRDefault="00D912FA" w:rsidP="00EB00E0">
      <w:pPr>
        <w:ind w:firstLine="709"/>
        <w:jc w:val="both"/>
        <w:rPr>
          <w:kern w:val="20"/>
        </w:rPr>
      </w:pPr>
    </w:p>
    <w:p w:rsidR="00D912FA" w:rsidRDefault="00D912FA" w:rsidP="00EB00E0">
      <w:pPr>
        <w:ind w:firstLine="709"/>
        <w:jc w:val="both"/>
        <w:rPr>
          <w:kern w:val="20"/>
        </w:rPr>
      </w:pPr>
    </w:p>
    <w:p w:rsidR="00D912FA" w:rsidRDefault="00D912FA" w:rsidP="00EB00E0">
      <w:pPr>
        <w:ind w:firstLine="709"/>
        <w:jc w:val="both"/>
        <w:rPr>
          <w:kern w:val="20"/>
        </w:rPr>
      </w:pPr>
    </w:p>
    <w:p w:rsidR="00D912FA" w:rsidRDefault="00D912FA" w:rsidP="00EB00E0">
      <w:pPr>
        <w:ind w:firstLine="709"/>
        <w:jc w:val="both"/>
        <w:rPr>
          <w:kern w:val="20"/>
        </w:rPr>
      </w:pPr>
    </w:p>
    <w:p w:rsidR="00D912FA" w:rsidRDefault="00D912FA" w:rsidP="00EB00E0">
      <w:pPr>
        <w:ind w:firstLine="709"/>
        <w:jc w:val="both"/>
        <w:rPr>
          <w:kern w:val="20"/>
        </w:rPr>
      </w:pPr>
    </w:p>
    <w:p w:rsidR="001F2877" w:rsidRDefault="001F2877" w:rsidP="00EB00E0"/>
    <w:p w:rsidR="001F2877" w:rsidRDefault="001F2877" w:rsidP="00EB00E0">
      <w:pPr>
        <w:jc w:val="center"/>
        <w:rPr>
          <w:kern w:val="20"/>
        </w:rPr>
      </w:pPr>
      <w:r>
        <w:rPr>
          <w:kern w:val="20"/>
        </w:rPr>
        <w:t>Санкт-Петербург</w:t>
      </w:r>
    </w:p>
    <w:p w:rsidR="001F2877" w:rsidRPr="009B04C3" w:rsidRDefault="001F2877" w:rsidP="00EB00E0">
      <w:pPr>
        <w:jc w:val="center"/>
        <w:rPr>
          <w:kern w:val="20"/>
        </w:rPr>
      </w:pPr>
      <w:r>
        <w:rPr>
          <w:kern w:val="20"/>
        </w:rPr>
        <w:t>201</w:t>
      </w:r>
      <w:r w:rsidR="009B04C3">
        <w:rPr>
          <w:kern w:val="20"/>
        </w:rPr>
        <w:t>8</w:t>
      </w:r>
    </w:p>
    <w:p w:rsidR="001F2877" w:rsidRDefault="00B3685F" w:rsidP="006014D0">
      <w:pPr>
        <w:pStyle w:val="1"/>
        <w:rPr>
          <w:b w:val="0"/>
          <w:bCs w:val="0"/>
        </w:rPr>
      </w:pPr>
      <w:r>
        <w:rPr>
          <w:sz w:val="28"/>
        </w:rPr>
        <w:br w:type="page"/>
      </w:r>
      <w:r w:rsidR="009B04C3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-769620</wp:posOffset>
            </wp:positionV>
            <wp:extent cx="7469505" cy="1054227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505" cy="1054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877">
        <w:br w:type="page"/>
      </w:r>
      <w:r w:rsidR="001F2877">
        <w:lastRenderedPageBreak/>
        <w:t>1 Цели и задачи дисциплины</w:t>
      </w:r>
    </w:p>
    <w:p w:rsidR="00344BDF" w:rsidRDefault="00344BDF" w:rsidP="00EB00E0">
      <w:pPr>
        <w:pStyle w:val="a3"/>
        <w:spacing w:before="0" w:line="240" w:lineRule="auto"/>
        <w:ind w:firstLine="0"/>
        <w:jc w:val="center"/>
        <w:rPr>
          <w:b/>
          <w:bCs/>
        </w:rPr>
      </w:pPr>
    </w:p>
    <w:p w:rsidR="00E42D4C" w:rsidRPr="00CA2765" w:rsidRDefault="00E42D4C" w:rsidP="00EB00E0">
      <w:pPr>
        <w:pStyle w:val="10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Рабочая программа составлена в соответствии с ФГОС, утвержде</w:t>
      </w:r>
      <w:r>
        <w:rPr>
          <w:rFonts w:cs="Times New Roman"/>
          <w:szCs w:val="28"/>
        </w:rPr>
        <w:t>нным "21"</w:t>
      </w:r>
      <w:r w:rsidRPr="005A682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но</w:t>
      </w:r>
      <w:r w:rsidRPr="005A682E">
        <w:rPr>
          <w:rFonts w:cs="Times New Roman"/>
          <w:szCs w:val="28"/>
        </w:rPr>
        <w:t>ября 201</w:t>
      </w:r>
      <w:r>
        <w:rPr>
          <w:rFonts w:cs="Times New Roman"/>
          <w:szCs w:val="28"/>
        </w:rPr>
        <w:t>4 </w:t>
      </w:r>
      <w:r w:rsidRPr="005A682E">
        <w:rPr>
          <w:rFonts w:cs="Times New Roman"/>
          <w:szCs w:val="28"/>
        </w:rPr>
        <w:t>г., приказ № 1</w:t>
      </w:r>
      <w:r>
        <w:rPr>
          <w:rFonts w:cs="Times New Roman"/>
          <w:szCs w:val="28"/>
        </w:rPr>
        <w:t>500</w:t>
      </w:r>
      <w:r w:rsidRPr="005A682E">
        <w:rPr>
          <w:rFonts w:cs="Times New Roman"/>
          <w:szCs w:val="28"/>
        </w:rPr>
        <w:t xml:space="preserve"> по направлению </w:t>
      </w:r>
      <w:r>
        <w:rPr>
          <w:szCs w:val="28"/>
        </w:rPr>
        <w:t>13.04.02</w:t>
      </w:r>
      <w:r w:rsidRPr="005A682E">
        <w:rPr>
          <w:szCs w:val="28"/>
        </w:rPr>
        <w:t xml:space="preserve"> </w:t>
      </w:r>
      <w:r>
        <w:rPr>
          <w:szCs w:val="28"/>
        </w:rPr>
        <w:t>"</w:t>
      </w:r>
      <w:r w:rsidRPr="004D0E04">
        <w:rPr>
          <w:szCs w:val="22"/>
        </w:rPr>
        <w:t>Электроэнергетика и электротехника</w:t>
      </w:r>
      <w:r>
        <w:rPr>
          <w:szCs w:val="22"/>
        </w:rPr>
        <w:t>"</w:t>
      </w:r>
      <w:r w:rsidRPr="00CA2765">
        <w:rPr>
          <w:rFonts w:cs="Times New Roman"/>
          <w:szCs w:val="28"/>
        </w:rPr>
        <w:t xml:space="preserve">, по дисциплине </w:t>
      </w:r>
      <w:r>
        <w:rPr>
          <w:rFonts w:cs="Times New Roman"/>
          <w:szCs w:val="28"/>
        </w:rPr>
        <w:t>"</w:t>
      </w:r>
      <w:r w:rsidR="009A599F">
        <w:rPr>
          <w:rFonts w:cs="Times New Roman"/>
          <w:szCs w:val="28"/>
        </w:rPr>
        <w:t>Системы обеспечения безопасности эксплуатации высокоскоростного транспорта</w:t>
      </w:r>
      <w:r>
        <w:rPr>
          <w:rFonts w:cs="Times New Roman"/>
          <w:szCs w:val="28"/>
        </w:rPr>
        <w:t>"</w:t>
      </w:r>
      <w:r w:rsidRPr="00CA2765">
        <w:rPr>
          <w:rFonts w:cs="Times New Roman"/>
          <w:szCs w:val="28"/>
        </w:rPr>
        <w:t>.</w:t>
      </w:r>
    </w:p>
    <w:p w:rsidR="007D7FFD" w:rsidRPr="00C1041B" w:rsidRDefault="007D7FFD" w:rsidP="00EB00E0">
      <w:pPr>
        <w:pStyle w:val="a3"/>
        <w:spacing w:before="0" w:line="240" w:lineRule="auto"/>
        <w:ind w:firstLine="709"/>
        <w:jc w:val="both"/>
      </w:pPr>
      <w:r w:rsidRPr="00C1041B">
        <w:t xml:space="preserve">Целью изучения дисциплины </w:t>
      </w:r>
      <w:r w:rsidR="009A599F">
        <w:rPr>
          <w:color w:val="000000"/>
        </w:rPr>
        <w:t>обучение студентов принципам, заложенным в организацию безопасности движения поездов, а также изучение конструкции, принципа действия, эксплуатации и технического обслуживания приборов безопасности</w:t>
      </w:r>
      <w:r w:rsidR="00675A14">
        <w:t>.</w:t>
      </w:r>
    </w:p>
    <w:p w:rsidR="007D7FFD" w:rsidRPr="00C1041B" w:rsidRDefault="007D7FFD" w:rsidP="00EB00E0">
      <w:pPr>
        <w:pStyle w:val="a3"/>
        <w:spacing w:before="0" w:line="240" w:lineRule="auto"/>
        <w:ind w:firstLine="709"/>
        <w:jc w:val="both"/>
      </w:pPr>
      <w:r w:rsidRPr="00C1041B">
        <w:t>Для достижения поставленн</w:t>
      </w:r>
      <w:r>
        <w:t>ой</w:t>
      </w:r>
      <w:r w:rsidRPr="00C1041B">
        <w:t xml:space="preserve"> цел</w:t>
      </w:r>
      <w:r>
        <w:t>и</w:t>
      </w:r>
      <w:r w:rsidRPr="00C1041B">
        <w:t xml:space="preserve"> решаются следующие задачи:</w:t>
      </w:r>
    </w:p>
    <w:p w:rsidR="009A599F" w:rsidRDefault="009A599F" w:rsidP="009A599F">
      <w:pPr>
        <w:pStyle w:val="a3"/>
        <w:widowControl/>
        <w:numPr>
          <w:ilvl w:val="0"/>
          <w:numId w:val="1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 w:rsidRPr="009A599F">
        <w:t>изучение нормативной базы по организации безопасности движения поездов;</w:t>
      </w:r>
    </w:p>
    <w:p w:rsidR="009A599F" w:rsidRDefault="009A599F" w:rsidP="009A599F">
      <w:pPr>
        <w:pStyle w:val="a3"/>
        <w:widowControl/>
        <w:numPr>
          <w:ilvl w:val="0"/>
          <w:numId w:val="1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 w:rsidRPr="009A599F">
        <w:t>изучение приборов безопасности, эксплуатиру</w:t>
      </w:r>
      <w:r w:rsidR="006D11E8">
        <w:t>емых</w:t>
      </w:r>
      <w:r w:rsidRPr="009A599F">
        <w:t xml:space="preserve"> на подвижном составе.</w:t>
      </w:r>
    </w:p>
    <w:p w:rsidR="00344BDF" w:rsidRDefault="00344BDF" w:rsidP="00EB00E0">
      <w:pPr>
        <w:pStyle w:val="a3"/>
        <w:spacing w:before="0" w:line="240" w:lineRule="auto"/>
        <w:ind w:firstLine="0"/>
        <w:jc w:val="center"/>
        <w:rPr>
          <w:b/>
          <w:bCs/>
        </w:rPr>
      </w:pPr>
    </w:p>
    <w:p w:rsidR="002E3476" w:rsidRDefault="00344BDF" w:rsidP="00EB00E0">
      <w:pPr>
        <w:pStyle w:val="a3"/>
        <w:spacing w:before="0" w:line="240" w:lineRule="auto"/>
        <w:ind w:firstLine="0"/>
        <w:jc w:val="center"/>
        <w:rPr>
          <w:b/>
          <w:bCs/>
        </w:rPr>
      </w:pPr>
      <w:r w:rsidRPr="00D2714B">
        <w:rPr>
          <w:b/>
          <w:bCs/>
        </w:rPr>
        <w:t>2. Перечень планируемых резу</w:t>
      </w:r>
      <w:r w:rsidR="002E3476">
        <w:rPr>
          <w:b/>
          <w:bCs/>
        </w:rPr>
        <w:t>льтатов обучения по дисциплине,</w:t>
      </w:r>
    </w:p>
    <w:p w:rsidR="002E3476" w:rsidRDefault="00344BDF" w:rsidP="00EB00E0">
      <w:pPr>
        <w:pStyle w:val="a3"/>
        <w:spacing w:before="0" w:line="240" w:lineRule="auto"/>
        <w:ind w:firstLine="0"/>
        <w:jc w:val="center"/>
        <w:rPr>
          <w:b/>
          <w:bCs/>
        </w:rPr>
      </w:pPr>
      <w:r w:rsidRPr="00D2714B">
        <w:rPr>
          <w:b/>
          <w:bCs/>
        </w:rPr>
        <w:t>соотнесенных с планируемыми результатами освоения основной</w:t>
      </w:r>
    </w:p>
    <w:p w:rsidR="00344BDF" w:rsidRPr="00D2714B" w:rsidRDefault="00344BDF" w:rsidP="00EB00E0">
      <w:pPr>
        <w:pStyle w:val="a3"/>
        <w:spacing w:before="0" w:line="240" w:lineRule="auto"/>
        <w:ind w:firstLine="0"/>
        <w:jc w:val="center"/>
        <w:rPr>
          <w:b/>
          <w:bCs/>
        </w:rPr>
      </w:pPr>
      <w:r>
        <w:rPr>
          <w:b/>
          <w:bCs/>
        </w:rPr>
        <w:t>профессиональной</w:t>
      </w:r>
      <w:r w:rsidRPr="00D2714B">
        <w:rPr>
          <w:b/>
          <w:bCs/>
        </w:rPr>
        <w:t xml:space="preserve"> образовательной программы</w:t>
      </w:r>
    </w:p>
    <w:p w:rsidR="00344BDF" w:rsidRPr="00D2714B" w:rsidRDefault="00344BDF" w:rsidP="00EB00E0">
      <w:pPr>
        <w:pStyle w:val="a3"/>
        <w:spacing w:before="0" w:line="240" w:lineRule="auto"/>
        <w:ind w:firstLine="0"/>
        <w:jc w:val="center"/>
      </w:pPr>
    </w:p>
    <w:p w:rsidR="00344BDF" w:rsidRDefault="00344BDF" w:rsidP="00EB00E0">
      <w:pPr>
        <w:pStyle w:val="a3"/>
        <w:spacing w:before="0" w:line="240" w:lineRule="auto"/>
        <w:jc w:val="both"/>
      </w:pPr>
      <w: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344BDF" w:rsidRDefault="00344BDF" w:rsidP="00EB00E0">
      <w:pPr>
        <w:pStyle w:val="a3"/>
        <w:spacing w:before="0" w:line="240" w:lineRule="auto"/>
        <w:jc w:val="both"/>
      </w:pPr>
      <w:r>
        <w:t>В результате освоения дисциплины обучающийся должен:</w:t>
      </w:r>
    </w:p>
    <w:p w:rsidR="009A599F" w:rsidRPr="009A599F" w:rsidRDefault="009A599F" w:rsidP="009A599F">
      <w:pPr>
        <w:pStyle w:val="42"/>
        <w:shd w:val="clear" w:color="auto" w:fill="auto"/>
        <w:spacing w:line="322" w:lineRule="exact"/>
        <w:ind w:left="20" w:firstLine="680"/>
        <w:jc w:val="both"/>
        <w:rPr>
          <w:sz w:val="28"/>
          <w:szCs w:val="28"/>
        </w:rPr>
      </w:pPr>
      <w:r w:rsidRPr="009A599F">
        <w:rPr>
          <w:color w:val="000000"/>
          <w:sz w:val="28"/>
          <w:szCs w:val="28"/>
        </w:rPr>
        <w:t>ЗНАТЬ:</w:t>
      </w:r>
    </w:p>
    <w:p w:rsidR="009A599F" w:rsidRDefault="009A599F" w:rsidP="009A599F">
      <w:pPr>
        <w:pStyle w:val="a3"/>
        <w:widowControl/>
        <w:numPr>
          <w:ilvl w:val="0"/>
          <w:numId w:val="1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 w:rsidRPr="009A599F">
        <w:t>основные принципы, положенные в структуру организации безопасности эксплуатации высокоскоростного транспорта;</w:t>
      </w:r>
    </w:p>
    <w:p w:rsidR="009A599F" w:rsidRDefault="009A599F" w:rsidP="009A599F">
      <w:pPr>
        <w:pStyle w:val="a3"/>
        <w:widowControl/>
        <w:numPr>
          <w:ilvl w:val="0"/>
          <w:numId w:val="1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 w:rsidRPr="009A599F">
        <w:t>основные направления развития систем и устройств безопасности электроподвижного состава.</w:t>
      </w:r>
    </w:p>
    <w:p w:rsidR="009A599F" w:rsidRPr="009A599F" w:rsidRDefault="009A599F" w:rsidP="009A599F">
      <w:pPr>
        <w:pStyle w:val="42"/>
        <w:shd w:val="clear" w:color="auto" w:fill="auto"/>
        <w:spacing w:line="326" w:lineRule="exact"/>
        <w:ind w:left="20" w:firstLine="680"/>
        <w:jc w:val="both"/>
        <w:rPr>
          <w:sz w:val="28"/>
          <w:szCs w:val="28"/>
        </w:rPr>
      </w:pPr>
      <w:r w:rsidRPr="009A599F">
        <w:rPr>
          <w:color w:val="000000"/>
          <w:sz w:val="28"/>
          <w:szCs w:val="28"/>
        </w:rPr>
        <w:t>УМЕТЬ:</w:t>
      </w:r>
    </w:p>
    <w:p w:rsidR="009A599F" w:rsidRDefault="009A599F" w:rsidP="009A599F">
      <w:pPr>
        <w:pStyle w:val="a3"/>
        <w:widowControl/>
        <w:numPr>
          <w:ilvl w:val="0"/>
          <w:numId w:val="1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 w:rsidRPr="009A599F">
        <w:t>использовать нормативную базу по безопасности эксплуатации электроподвижного состава;</w:t>
      </w:r>
    </w:p>
    <w:p w:rsidR="009A599F" w:rsidRDefault="009A599F" w:rsidP="009A599F">
      <w:pPr>
        <w:pStyle w:val="a3"/>
        <w:widowControl/>
        <w:numPr>
          <w:ilvl w:val="0"/>
          <w:numId w:val="1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 w:rsidRPr="009A599F">
        <w:t>использовать эксплуатируемые в настоящее время системы и приборы безопасности электроподвижного состава.</w:t>
      </w:r>
    </w:p>
    <w:p w:rsidR="009A599F" w:rsidRDefault="009A599F" w:rsidP="009A599F">
      <w:pPr>
        <w:pStyle w:val="a3"/>
        <w:widowControl/>
        <w:numPr>
          <w:ilvl w:val="0"/>
          <w:numId w:val="1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 w:rsidRPr="009A599F">
        <w:t>осуществлять контроль за работой локомотивных бригад по результатам расшифровки записей устройств безопасности и регистраторов параметров движения.</w:t>
      </w:r>
    </w:p>
    <w:p w:rsidR="009A599F" w:rsidRPr="009A599F" w:rsidRDefault="009A599F" w:rsidP="009A599F">
      <w:pPr>
        <w:pStyle w:val="42"/>
        <w:shd w:val="clear" w:color="auto" w:fill="auto"/>
        <w:spacing w:line="322" w:lineRule="exact"/>
        <w:ind w:left="860" w:firstLine="0"/>
        <w:jc w:val="left"/>
        <w:rPr>
          <w:color w:val="000000"/>
          <w:sz w:val="28"/>
          <w:szCs w:val="28"/>
        </w:rPr>
      </w:pPr>
      <w:r w:rsidRPr="009A599F">
        <w:rPr>
          <w:color w:val="000000"/>
          <w:sz w:val="28"/>
          <w:szCs w:val="28"/>
        </w:rPr>
        <w:t>ВЛАДЕТЬ:</w:t>
      </w:r>
    </w:p>
    <w:p w:rsidR="009A599F" w:rsidRDefault="009A599F" w:rsidP="009A599F">
      <w:pPr>
        <w:pStyle w:val="a3"/>
        <w:widowControl/>
        <w:numPr>
          <w:ilvl w:val="0"/>
          <w:numId w:val="1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 w:rsidRPr="009A599F">
        <w:t>методами сбора, обработки и анализа информации по безопасности движения, оценки её текуще</w:t>
      </w:r>
      <w:r w:rsidR="0085395C">
        <w:t>го состояния, а также прогноза.</w:t>
      </w:r>
    </w:p>
    <w:p w:rsidR="001F2877" w:rsidRDefault="00126087" w:rsidP="00EB00E0">
      <w:pPr>
        <w:pStyle w:val="a3"/>
        <w:spacing w:before="0" w:line="240" w:lineRule="auto"/>
        <w:jc w:val="both"/>
      </w:pPr>
      <w:r>
        <w:t xml:space="preserve">Приобретенные знания, умения, навыки и/или опыт деятельности, </w:t>
      </w:r>
      <w:r w:rsidRPr="00743903">
        <w:t>характеризующие формирование компетенций</w:t>
      </w:r>
      <w:r>
        <w:t>,</w:t>
      </w:r>
      <w:r w:rsidRPr="00743903">
        <w:t xml:space="preserve"> </w:t>
      </w:r>
      <w:r>
        <w:t>осваиваемые в данной дисциплине, позволяют решать профессиональные задачи, приведенные в со</w:t>
      </w:r>
      <w:r>
        <w:lastRenderedPageBreak/>
        <w:t>ответствующем перечне по видам профессиональной де</w:t>
      </w:r>
      <w:r w:rsidR="00E9550B">
        <w:t>ятельности в п.</w:t>
      </w:r>
      <w:r>
        <w:t>2.4 о</w:t>
      </w:r>
      <w:r w:rsidRPr="00542E1B">
        <w:t xml:space="preserve">сновной профессиональной образовательной программы </w:t>
      </w:r>
      <w:r>
        <w:t>(ОПОП).</w:t>
      </w:r>
    </w:p>
    <w:p w:rsidR="00CD3A96" w:rsidRDefault="00CD3A96" w:rsidP="00CD3A96">
      <w:pPr>
        <w:ind w:firstLine="851"/>
      </w:pPr>
      <w:r>
        <w:t>Изучение</w:t>
      </w:r>
      <w:r w:rsidRPr="004C3FFE">
        <w:t xml:space="preserve"> дисциплины </w:t>
      </w:r>
      <w:r>
        <w:t xml:space="preserve">направлено на формирование следующих </w:t>
      </w:r>
      <w:r w:rsidR="00C20D21">
        <w:rPr>
          <w:b/>
        </w:rPr>
        <w:t>профессиональных</w:t>
      </w:r>
      <w:r>
        <w:rPr>
          <w:b/>
        </w:rPr>
        <w:t xml:space="preserve"> компетенций</w:t>
      </w:r>
      <w:r w:rsidR="00C20D21">
        <w:rPr>
          <w:b/>
        </w:rPr>
        <w:t xml:space="preserve"> (П</w:t>
      </w:r>
      <w:r w:rsidRPr="004C3FFE">
        <w:rPr>
          <w:b/>
        </w:rPr>
        <w:t>К)</w:t>
      </w:r>
      <w:r>
        <w:t>:</w:t>
      </w:r>
    </w:p>
    <w:p w:rsidR="00C20D21" w:rsidRDefault="00C20D21" w:rsidP="009135D2">
      <w:pPr>
        <w:pStyle w:val="a3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szCs w:val="24"/>
        </w:rPr>
      </w:pPr>
      <w:r w:rsidRPr="00C20D21">
        <w:rPr>
          <w:szCs w:val="24"/>
        </w:rPr>
        <w:t>способностью владеть приемами и методами работы с персоналом, методами оценки качества и результативности труда персонала, обеспечения требований безопасности жизнедеятельности</w:t>
      </w:r>
      <w:r>
        <w:rPr>
          <w:szCs w:val="24"/>
        </w:rPr>
        <w:t xml:space="preserve"> (П</w:t>
      </w:r>
      <w:r w:rsidR="00CD3A96" w:rsidRPr="00C20D21">
        <w:rPr>
          <w:szCs w:val="24"/>
        </w:rPr>
        <w:t>К-1</w:t>
      </w:r>
      <w:r>
        <w:rPr>
          <w:szCs w:val="24"/>
        </w:rPr>
        <w:t>7</w:t>
      </w:r>
      <w:r w:rsidR="00CD3A96" w:rsidRPr="00C20D21">
        <w:rPr>
          <w:szCs w:val="24"/>
        </w:rPr>
        <w:t>)</w:t>
      </w:r>
      <w:r>
        <w:rPr>
          <w:szCs w:val="24"/>
        </w:rPr>
        <w:t>;</w:t>
      </w:r>
    </w:p>
    <w:p w:rsidR="00CD3A96" w:rsidRPr="00C20D21" w:rsidRDefault="00C20D21" w:rsidP="009135D2">
      <w:pPr>
        <w:pStyle w:val="a3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szCs w:val="24"/>
        </w:rPr>
      </w:pPr>
      <w:r w:rsidRPr="00C20D21">
        <w:rPr>
          <w:szCs w:val="24"/>
        </w:rPr>
        <w:t xml:space="preserve">способностью к проверке технического состояния и </w:t>
      </w:r>
      <w:proofErr w:type="gramStart"/>
      <w:r w:rsidRPr="00C20D21">
        <w:rPr>
          <w:szCs w:val="24"/>
        </w:rPr>
        <w:t>остаточного ресурса оборудования и организации профилактических осмотров</w:t>
      </w:r>
      <w:proofErr w:type="gramEnd"/>
      <w:r w:rsidRPr="00C20D21">
        <w:rPr>
          <w:szCs w:val="24"/>
        </w:rPr>
        <w:t xml:space="preserve"> и текущего ремонта</w:t>
      </w:r>
      <w:r>
        <w:rPr>
          <w:szCs w:val="24"/>
        </w:rPr>
        <w:t xml:space="preserve"> (ПК-28)</w:t>
      </w:r>
      <w:r w:rsidR="00CD3A96" w:rsidRPr="00C20D21">
        <w:rPr>
          <w:szCs w:val="24"/>
        </w:rPr>
        <w:t>.</w:t>
      </w:r>
    </w:p>
    <w:p w:rsidR="00F05B02" w:rsidRPr="00CD3A96" w:rsidRDefault="00F05B02" w:rsidP="00EB00E0">
      <w:pPr>
        <w:pStyle w:val="a3"/>
        <w:spacing w:before="0" w:line="240" w:lineRule="auto"/>
        <w:jc w:val="both"/>
      </w:pPr>
      <w:r w:rsidRPr="00CD3A96">
        <w:t>Область профессиональной деятельности обучающихся, освоивших данную дисциплину, приведена в п.2.1 ОПОП.</w:t>
      </w:r>
    </w:p>
    <w:p w:rsidR="00F05B02" w:rsidRPr="00801F52" w:rsidRDefault="00F05B02" w:rsidP="00EB00E0">
      <w:pPr>
        <w:pStyle w:val="a3"/>
        <w:spacing w:before="0" w:line="240" w:lineRule="auto"/>
        <w:jc w:val="both"/>
      </w:pPr>
      <w:r w:rsidRPr="00CD3A96">
        <w:t>Объекты профессиональной деятельности обучающихся, освоивших данную дисциплину, приведены в п.2.2 ОПОП.</w:t>
      </w:r>
    </w:p>
    <w:p w:rsidR="004B4BB5" w:rsidRPr="004B4BB5" w:rsidRDefault="004B4BB5" w:rsidP="00EB00E0">
      <w:pPr>
        <w:pStyle w:val="a3"/>
        <w:spacing w:before="0" w:line="240" w:lineRule="auto"/>
        <w:jc w:val="both"/>
      </w:pPr>
    </w:p>
    <w:p w:rsidR="002E3476" w:rsidRDefault="00344BDF" w:rsidP="00EB00E0">
      <w:pPr>
        <w:pStyle w:val="a3"/>
        <w:spacing w:before="0" w:line="240" w:lineRule="auto"/>
        <w:ind w:firstLine="0"/>
        <w:jc w:val="center"/>
        <w:rPr>
          <w:b/>
          <w:bCs/>
        </w:rPr>
      </w:pPr>
      <w:r>
        <w:rPr>
          <w:b/>
          <w:bCs/>
        </w:rPr>
        <w:t>3.</w:t>
      </w:r>
      <w:r w:rsidR="001F2877">
        <w:rPr>
          <w:b/>
          <w:bCs/>
        </w:rPr>
        <w:t xml:space="preserve"> Место дисциплины в структуре </w:t>
      </w:r>
      <w:r w:rsidR="002E3476">
        <w:rPr>
          <w:b/>
          <w:bCs/>
        </w:rPr>
        <w:t>основной профессиональной</w:t>
      </w:r>
    </w:p>
    <w:p w:rsidR="001F2877" w:rsidRDefault="00344BDF" w:rsidP="00EB00E0">
      <w:pPr>
        <w:pStyle w:val="a3"/>
        <w:spacing w:before="0" w:line="240" w:lineRule="auto"/>
        <w:ind w:firstLine="0"/>
        <w:jc w:val="center"/>
        <w:rPr>
          <w:b/>
          <w:bCs/>
        </w:rPr>
      </w:pPr>
      <w:r>
        <w:rPr>
          <w:b/>
          <w:bCs/>
        </w:rPr>
        <w:t>образовательной программы</w:t>
      </w:r>
    </w:p>
    <w:p w:rsidR="00344BDF" w:rsidRDefault="00344BDF" w:rsidP="00EB00E0">
      <w:pPr>
        <w:pStyle w:val="a3"/>
        <w:spacing w:before="0" w:line="240" w:lineRule="auto"/>
        <w:ind w:firstLine="0"/>
        <w:jc w:val="center"/>
        <w:rPr>
          <w:b/>
          <w:bCs/>
        </w:rPr>
      </w:pPr>
    </w:p>
    <w:p w:rsidR="001F2877" w:rsidRDefault="001F2877" w:rsidP="00EB00E0">
      <w:pPr>
        <w:pStyle w:val="a3"/>
        <w:spacing w:before="0" w:line="240" w:lineRule="auto"/>
        <w:jc w:val="both"/>
        <w:rPr>
          <w:bCs/>
        </w:rPr>
      </w:pPr>
      <w:r>
        <w:rPr>
          <w:bCs/>
        </w:rPr>
        <w:t>Дисциплина "</w:t>
      </w:r>
      <w:r w:rsidR="00C20D21" w:rsidRPr="00C20D21">
        <w:t xml:space="preserve"> </w:t>
      </w:r>
      <w:r w:rsidR="00C20D21">
        <w:t>Системы обеспечения безопасности эксплуатации высокоскоростного транспорта</w:t>
      </w:r>
      <w:r w:rsidR="00C20D21">
        <w:rPr>
          <w:bCs/>
        </w:rPr>
        <w:t xml:space="preserve"> </w:t>
      </w:r>
      <w:r>
        <w:rPr>
          <w:bCs/>
        </w:rPr>
        <w:t xml:space="preserve">" </w:t>
      </w:r>
      <w:r w:rsidR="00344BDF">
        <w:rPr>
          <w:bCs/>
        </w:rPr>
        <w:t>(</w:t>
      </w:r>
      <w:r w:rsidR="00C20D21">
        <w:rPr>
          <w:bCs/>
        </w:rPr>
        <w:t>Б1.В.ОД</w:t>
      </w:r>
      <w:r w:rsidR="00801F52">
        <w:rPr>
          <w:bCs/>
        </w:rPr>
        <w:t>.</w:t>
      </w:r>
      <w:r w:rsidR="00C20D21">
        <w:rPr>
          <w:bCs/>
        </w:rPr>
        <w:t>2</w:t>
      </w:r>
      <w:r w:rsidR="00344BDF">
        <w:rPr>
          <w:bCs/>
        </w:rPr>
        <w:t xml:space="preserve">) </w:t>
      </w:r>
      <w:r>
        <w:rPr>
          <w:bCs/>
        </w:rPr>
        <w:t xml:space="preserve">относится к </w:t>
      </w:r>
      <w:r w:rsidR="00C20D21">
        <w:rPr>
          <w:bCs/>
        </w:rPr>
        <w:t>вариативной</w:t>
      </w:r>
      <w:r w:rsidR="00344BDF">
        <w:rPr>
          <w:bCs/>
        </w:rPr>
        <w:t xml:space="preserve"> части и является обязательной дисциплиной</w:t>
      </w:r>
      <w:r>
        <w:rPr>
          <w:bCs/>
        </w:rPr>
        <w:t>.</w:t>
      </w:r>
    </w:p>
    <w:p w:rsidR="001F2877" w:rsidRDefault="001F2877" w:rsidP="00EB00E0">
      <w:pPr>
        <w:pStyle w:val="a3"/>
        <w:spacing w:before="0" w:line="240" w:lineRule="auto"/>
        <w:ind w:firstLine="0"/>
      </w:pPr>
    </w:p>
    <w:p w:rsidR="001F2877" w:rsidRDefault="001F2877" w:rsidP="00EB00E0">
      <w:pPr>
        <w:pStyle w:val="a3"/>
        <w:spacing w:before="0" w:line="240" w:lineRule="auto"/>
        <w:ind w:firstLine="0"/>
        <w:jc w:val="center"/>
        <w:rPr>
          <w:b/>
          <w:bCs/>
        </w:rPr>
      </w:pPr>
      <w:r>
        <w:rPr>
          <w:b/>
          <w:bCs/>
        </w:rPr>
        <w:t>4</w:t>
      </w:r>
      <w:r w:rsidR="00344BDF">
        <w:rPr>
          <w:b/>
          <w:bCs/>
        </w:rPr>
        <w:t>.</w:t>
      </w:r>
      <w:r>
        <w:rPr>
          <w:b/>
          <w:bCs/>
        </w:rPr>
        <w:t xml:space="preserve"> </w:t>
      </w:r>
      <w:r w:rsidR="00344BDF">
        <w:rPr>
          <w:b/>
          <w:bCs/>
        </w:rPr>
        <w:t>Объем дисциплины и виды учебной работы</w:t>
      </w:r>
    </w:p>
    <w:p w:rsidR="00344BDF" w:rsidRDefault="00344BDF" w:rsidP="00EB00E0">
      <w:pPr>
        <w:pStyle w:val="a3"/>
        <w:spacing w:before="0" w:line="240" w:lineRule="auto"/>
        <w:ind w:firstLine="0"/>
        <w:jc w:val="center"/>
        <w:rPr>
          <w:b/>
          <w:bCs/>
        </w:rPr>
      </w:pPr>
    </w:p>
    <w:p w:rsidR="001F2877" w:rsidRDefault="00344BDF" w:rsidP="00EB00E0">
      <w:pPr>
        <w:pStyle w:val="a3"/>
        <w:spacing w:before="0" w:line="240" w:lineRule="auto"/>
        <w:rPr>
          <w:bCs/>
        </w:rPr>
      </w:pPr>
      <w:r>
        <w:rPr>
          <w:bCs/>
        </w:rPr>
        <w:t>Для очной формы обучения:</w:t>
      </w:r>
    </w:p>
    <w:p w:rsidR="00344BDF" w:rsidRDefault="00344BDF" w:rsidP="00EB00E0">
      <w:pPr>
        <w:pStyle w:val="a3"/>
        <w:spacing w:before="0" w:line="240" w:lineRule="auto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0"/>
        <w:gridCol w:w="2072"/>
        <w:gridCol w:w="2309"/>
      </w:tblGrid>
      <w:tr w:rsidR="001F2877" w:rsidTr="005D27F0">
        <w:trPr>
          <w:cantSplit/>
        </w:trPr>
        <w:tc>
          <w:tcPr>
            <w:tcW w:w="484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F2877" w:rsidRDefault="001F2877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2072" w:type="dxa"/>
            <w:vMerge w:val="restart"/>
            <w:tcBorders>
              <w:top w:val="double" w:sz="4" w:space="0" w:color="auto"/>
            </w:tcBorders>
            <w:vAlign w:val="center"/>
          </w:tcPr>
          <w:p w:rsidR="001F2877" w:rsidRDefault="001F2877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230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F2877" w:rsidRDefault="001F2877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Семестр</w:t>
            </w:r>
          </w:p>
        </w:tc>
      </w:tr>
      <w:tr w:rsidR="005D27F0" w:rsidTr="005D27F0">
        <w:trPr>
          <w:cantSplit/>
        </w:trPr>
        <w:tc>
          <w:tcPr>
            <w:tcW w:w="484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D27F0" w:rsidRDefault="005D27F0" w:rsidP="00EB00E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2072" w:type="dxa"/>
            <w:vMerge/>
            <w:tcBorders>
              <w:bottom w:val="double" w:sz="4" w:space="0" w:color="auto"/>
            </w:tcBorders>
            <w:vAlign w:val="center"/>
          </w:tcPr>
          <w:p w:rsidR="005D27F0" w:rsidRDefault="005D27F0" w:rsidP="00EB00E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23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D27F0" w:rsidRDefault="005D27F0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D27F0" w:rsidTr="005D27F0">
        <w:tc>
          <w:tcPr>
            <w:tcW w:w="484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5D27F0" w:rsidRDefault="005D27F0" w:rsidP="00EB00E0">
            <w:pPr>
              <w:pStyle w:val="a3"/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Контактная работа (по видам учебных занятий)</w:t>
            </w:r>
          </w:p>
          <w:p w:rsidR="005D27F0" w:rsidRDefault="005D27F0" w:rsidP="00EB00E0">
            <w:pPr>
              <w:pStyle w:val="a3"/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2072" w:type="dxa"/>
            <w:tcBorders>
              <w:top w:val="double" w:sz="4" w:space="0" w:color="auto"/>
              <w:bottom w:val="nil"/>
            </w:tcBorders>
          </w:tcPr>
          <w:p w:rsidR="005D27F0" w:rsidRDefault="005D27F0" w:rsidP="00EB00E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2309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5D27F0" w:rsidRDefault="005D27F0" w:rsidP="00EB00E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</w:tr>
      <w:tr w:rsidR="005D27F0" w:rsidTr="005D27F0">
        <w:tc>
          <w:tcPr>
            <w:tcW w:w="4840" w:type="dxa"/>
            <w:tcBorders>
              <w:top w:val="nil"/>
              <w:left w:val="double" w:sz="4" w:space="0" w:color="auto"/>
              <w:bottom w:val="nil"/>
            </w:tcBorders>
          </w:tcPr>
          <w:p w:rsidR="005D27F0" w:rsidRDefault="005D27F0" w:rsidP="009135D2">
            <w:pPr>
              <w:pStyle w:val="a3"/>
              <w:numPr>
                <w:ilvl w:val="0"/>
                <w:numId w:val="2"/>
              </w:numPr>
              <w:tabs>
                <w:tab w:val="clear" w:pos="1069"/>
                <w:tab w:val="num" w:pos="360"/>
              </w:tabs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лекции (Л)</w:t>
            </w:r>
          </w:p>
        </w:tc>
        <w:tc>
          <w:tcPr>
            <w:tcW w:w="2072" w:type="dxa"/>
            <w:tcBorders>
              <w:top w:val="nil"/>
              <w:bottom w:val="nil"/>
            </w:tcBorders>
            <w:vAlign w:val="bottom"/>
          </w:tcPr>
          <w:p w:rsidR="005D27F0" w:rsidRDefault="005D27F0" w:rsidP="00EB00E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309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5D27F0" w:rsidRDefault="005D27F0" w:rsidP="00EB00E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5D27F0" w:rsidTr="005D27F0">
        <w:tc>
          <w:tcPr>
            <w:tcW w:w="4840" w:type="dxa"/>
            <w:tcBorders>
              <w:top w:val="nil"/>
              <w:left w:val="double" w:sz="4" w:space="0" w:color="auto"/>
              <w:bottom w:val="nil"/>
            </w:tcBorders>
          </w:tcPr>
          <w:p w:rsidR="005D27F0" w:rsidRDefault="005D27F0" w:rsidP="009135D2">
            <w:pPr>
              <w:pStyle w:val="a3"/>
              <w:numPr>
                <w:ilvl w:val="0"/>
                <w:numId w:val="2"/>
              </w:numPr>
              <w:tabs>
                <w:tab w:val="clear" w:pos="1069"/>
                <w:tab w:val="num" w:pos="360"/>
              </w:tabs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практические занятия (ПЗ)</w:t>
            </w:r>
          </w:p>
        </w:tc>
        <w:tc>
          <w:tcPr>
            <w:tcW w:w="2072" w:type="dxa"/>
            <w:tcBorders>
              <w:top w:val="nil"/>
              <w:bottom w:val="nil"/>
            </w:tcBorders>
            <w:vAlign w:val="bottom"/>
          </w:tcPr>
          <w:p w:rsidR="005D27F0" w:rsidRDefault="005D27F0" w:rsidP="00EB00E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2309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5D27F0" w:rsidRDefault="005D27F0" w:rsidP="00EB00E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5D27F0" w:rsidTr="005D27F0">
        <w:tc>
          <w:tcPr>
            <w:tcW w:w="4840" w:type="dxa"/>
            <w:tcBorders>
              <w:top w:val="nil"/>
              <w:left w:val="double" w:sz="4" w:space="0" w:color="auto"/>
              <w:bottom w:val="nil"/>
            </w:tcBorders>
          </w:tcPr>
          <w:p w:rsidR="005D27F0" w:rsidRDefault="005D27F0" w:rsidP="009135D2">
            <w:pPr>
              <w:pStyle w:val="a3"/>
              <w:numPr>
                <w:ilvl w:val="0"/>
                <w:numId w:val="2"/>
              </w:numPr>
              <w:tabs>
                <w:tab w:val="clear" w:pos="1069"/>
                <w:tab w:val="num" w:pos="360"/>
              </w:tabs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лабораторные работы (ЛР)</w:t>
            </w:r>
          </w:p>
        </w:tc>
        <w:tc>
          <w:tcPr>
            <w:tcW w:w="2072" w:type="dxa"/>
            <w:tcBorders>
              <w:top w:val="nil"/>
              <w:bottom w:val="nil"/>
            </w:tcBorders>
            <w:vAlign w:val="bottom"/>
          </w:tcPr>
          <w:p w:rsidR="005D27F0" w:rsidRDefault="005D27F0" w:rsidP="00EB00E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2309" w:type="dxa"/>
            <w:tcBorders>
              <w:top w:val="nil"/>
              <w:right w:val="double" w:sz="4" w:space="0" w:color="auto"/>
            </w:tcBorders>
            <w:vAlign w:val="bottom"/>
          </w:tcPr>
          <w:p w:rsidR="005D27F0" w:rsidRDefault="005D27F0" w:rsidP="00EB00E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</w:tr>
      <w:tr w:rsidR="005D27F0" w:rsidTr="005D27F0">
        <w:tc>
          <w:tcPr>
            <w:tcW w:w="4840" w:type="dxa"/>
            <w:tcBorders>
              <w:left w:val="double" w:sz="4" w:space="0" w:color="auto"/>
              <w:bottom w:val="nil"/>
            </w:tcBorders>
          </w:tcPr>
          <w:p w:rsidR="005D27F0" w:rsidRDefault="005D27F0" w:rsidP="00EB00E0">
            <w:pPr>
              <w:pStyle w:val="a3"/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Самостоятельная работа (СРС) (всего)</w:t>
            </w:r>
          </w:p>
        </w:tc>
        <w:tc>
          <w:tcPr>
            <w:tcW w:w="2072" w:type="dxa"/>
            <w:tcBorders>
              <w:bottom w:val="nil"/>
            </w:tcBorders>
          </w:tcPr>
          <w:p w:rsidR="005D27F0" w:rsidRDefault="005D27F0" w:rsidP="00EB00E0">
            <w:pPr>
              <w:pStyle w:val="a3"/>
              <w:spacing w:before="0" w:line="240" w:lineRule="auto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</w:t>
            </w:r>
          </w:p>
        </w:tc>
        <w:tc>
          <w:tcPr>
            <w:tcW w:w="2309" w:type="dxa"/>
            <w:tcBorders>
              <w:right w:val="double" w:sz="4" w:space="0" w:color="auto"/>
            </w:tcBorders>
          </w:tcPr>
          <w:p w:rsidR="005D27F0" w:rsidRDefault="005D27F0" w:rsidP="00EB00E0">
            <w:pPr>
              <w:pStyle w:val="a3"/>
              <w:spacing w:before="0" w:line="240" w:lineRule="auto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</w:t>
            </w:r>
          </w:p>
        </w:tc>
      </w:tr>
      <w:tr w:rsidR="005D27F0" w:rsidTr="005D27F0">
        <w:tc>
          <w:tcPr>
            <w:tcW w:w="4840" w:type="dxa"/>
            <w:tcBorders>
              <w:top w:val="single" w:sz="4" w:space="0" w:color="auto"/>
              <w:left w:val="double" w:sz="4" w:space="0" w:color="auto"/>
            </w:tcBorders>
          </w:tcPr>
          <w:p w:rsidR="005D27F0" w:rsidRDefault="005D27F0" w:rsidP="00EB00E0">
            <w:pPr>
              <w:pStyle w:val="a3"/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Контроль</w:t>
            </w:r>
          </w:p>
        </w:tc>
        <w:tc>
          <w:tcPr>
            <w:tcW w:w="2072" w:type="dxa"/>
            <w:tcBorders>
              <w:top w:val="single" w:sz="4" w:space="0" w:color="auto"/>
            </w:tcBorders>
            <w:vAlign w:val="bottom"/>
          </w:tcPr>
          <w:p w:rsidR="005D27F0" w:rsidRDefault="005D27F0" w:rsidP="00EB00E0">
            <w:pPr>
              <w:pStyle w:val="a3"/>
              <w:spacing w:before="0" w:line="240" w:lineRule="auto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</w:t>
            </w:r>
          </w:p>
        </w:tc>
        <w:tc>
          <w:tcPr>
            <w:tcW w:w="2309" w:type="dxa"/>
            <w:tcBorders>
              <w:right w:val="double" w:sz="4" w:space="0" w:color="auto"/>
            </w:tcBorders>
            <w:vAlign w:val="bottom"/>
          </w:tcPr>
          <w:p w:rsidR="005D27F0" w:rsidRDefault="005D27F0" w:rsidP="00EB00E0">
            <w:pPr>
              <w:pStyle w:val="a3"/>
              <w:spacing w:before="0" w:line="240" w:lineRule="auto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</w:t>
            </w:r>
          </w:p>
        </w:tc>
      </w:tr>
      <w:tr w:rsidR="005D27F0" w:rsidTr="005D27F0">
        <w:tc>
          <w:tcPr>
            <w:tcW w:w="4840" w:type="dxa"/>
            <w:tcBorders>
              <w:left w:val="double" w:sz="4" w:space="0" w:color="auto"/>
              <w:bottom w:val="single" w:sz="4" w:space="0" w:color="auto"/>
            </w:tcBorders>
          </w:tcPr>
          <w:p w:rsidR="005D27F0" w:rsidRDefault="005D27F0" w:rsidP="00EB00E0">
            <w:pPr>
              <w:pStyle w:val="a3"/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Форма контроля знаний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vAlign w:val="bottom"/>
          </w:tcPr>
          <w:p w:rsidR="005D27F0" w:rsidRDefault="005D27F0" w:rsidP="00EB00E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Э</w:t>
            </w:r>
          </w:p>
        </w:tc>
        <w:tc>
          <w:tcPr>
            <w:tcW w:w="2309" w:type="dxa"/>
            <w:tcBorders>
              <w:right w:val="double" w:sz="4" w:space="0" w:color="auto"/>
            </w:tcBorders>
            <w:vAlign w:val="bottom"/>
          </w:tcPr>
          <w:p w:rsidR="005D27F0" w:rsidRDefault="005D27F0" w:rsidP="00EB00E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Э</w:t>
            </w:r>
          </w:p>
        </w:tc>
      </w:tr>
      <w:tr w:rsidR="005D27F0" w:rsidTr="005D27F0">
        <w:tc>
          <w:tcPr>
            <w:tcW w:w="4840" w:type="dxa"/>
            <w:tcBorders>
              <w:left w:val="double" w:sz="4" w:space="0" w:color="auto"/>
              <w:bottom w:val="double" w:sz="4" w:space="0" w:color="auto"/>
            </w:tcBorders>
          </w:tcPr>
          <w:p w:rsidR="005D27F0" w:rsidRDefault="005D27F0" w:rsidP="00EB00E0">
            <w:pPr>
              <w:pStyle w:val="a3"/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Общая трудоемкость час/</w:t>
            </w:r>
            <w:proofErr w:type="spellStart"/>
            <w:r>
              <w:rPr>
                <w:bCs/>
              </w:rPr>
              <w:t>з.е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072" w:type="dxa"/>
            <w:tcBorders>
              <w:bottom w:val="double" w:sz="4" w:space="0" w:color="auto"/>
            </w:tcBorders>
            <w:vAlign w:val="bottom"/>
          </w:tcPr>
          <w:p w:rsidR="005D27F0" w:rsidRDefault="005D27F0" w:rsidP="00EB00E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144/4</w:t>
            </w:r>
          </w:p>
        </w:tc>
        <w:tc>
          <w:tcPr>
            <w:tcW w:w="230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5D27F0" w:rsidRDefault="005D27F0" w:rsidP="00EB00E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144/4</w:t>
            </w:r>
          </w:p>
        </w:tc>
      </w:tr>
    </w:tbl>
    <w:p w:rsidR="00126E2F" w:rsidRDefault="00126E2F" w:rsidP="00EB00E0">
      <w:pPr>
        <w:pStyle w:val="a3"/>
        <w:spacing w:before="0" w:line="240" w:lineRule="auto"/>
        <w:rPr>
          <w:bCs/>
        </w:rPr>
      </w:pPr>
    </w:p>
    <w:p w:rsidR="00BA04CB" w:rsidRPr="00D90FED" w:rsidRDefault="00126E2F" w:rsidP="00EB00E0">
      <w:pPr>
        <w:pStyle w:val="a3"/>
        <w:spacing w:before="0" w:line="240" w:lineRule="auto"/>
        <w:rPr>
          <w:bCs/>
        </w:rPr>
      </w:pPr>
      <w:r>
        <w:rPr>
          <w:bCs/>
        </w:rPr>
        <w:br w:type="page"/>
      </w:r>
      <w:r w:rsidR="00BA04CB" w:rsidRPr="00D90FED">
        <w:rPr>
          <w:bCs/>
        </w:rPr>
        <w:lastRenderedPageBreak/>
        <w:t>Для заочной формы обучения:</w:t>
      </w:r>
    </w:p>
    <w:p w:rsidR="00BA04CB" w:rsidRPr="00D90FED" w:rsidRDefault="00BA04CB" w:rsidP="00EB00E0">
      <w:pPr>
        <w:pStyle w:val="a3"/>
        <w:spacing w:before="0" w:line="240" w:lineRule="auto"/>
        <w:rPr>
          <w:bCs/>
        </w:rPr>
      </w:pP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0"/>
        <w:gridCol w:w="2072"/>
        <w:gridCol w:w="2295"/>
      </w:tblGrid>
      <w:tr w:rsidR="00BA04CB" w:rsidRPr="00D90FED" w:rsidTr="00746D4E">
        <w:trPr>
          <w:cantSplit/>
        </w:trPr>
        <w:tc>
          <w:tcPr>
            <w:tcW w:w="484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A04CB" w:rsidRPr="00D90FED" w:rsidRDefault="00BA04CB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 w:rsidRPr="00D90FED">
              <w:rPr>
                <w:b/>
              </w:rPr>
              <w:t>Вид учебной работы</w:t>
            </w:r>
          </w:p>
        </w:tc>
        <w:tc>
          <w:tcPr>
            <w:tcW w:w="2072" w:type="dxa"/>
            <w:vMerge w:val="restart"/>
            <w:tcBorders>
              <w:top w:val="double" w:sz="4" w:space="0" w:color="auto"/>
            </w:tcBorders>
            <w:vAlign w:val="center"/>
          </w:tcPr>
          <w:p w:rsidR="00BA04CB" w:rsidRPr="00D90FED" w:rsidRDefault="00BA04CB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 w:rsidRPr="00D90FED">
              <w:rPr>
                <w:b/>
              </w:rPr>
              <w:t>Всего часов</w:t>
            </w:r>
          </w:p>
        </w:tc>
        <w:tc>
          <w:tcPr>
            <w:tcW w:w="229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A04CB" w:rsidRPr="00D90FED" w:rsidRDefault="00BA04CB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 w:rsidRPr="00D90FED">
              <w:rPr>
                <w:b/>
              </w:rPr>
              <w:t>Курс</w:t>
            </w:r>
          </w:p>
        </w:tc>
      </w:tr>
      <w:tr w:rsidR="005D27F0" w:rsidRPr="00D90FED" w:rsidTr="00746D4E">
        <w:trPr>
          <w:cantSplit/>
        </w:trPr>
        <w:tc>
          <w:tcPr>
            <w:tcW w:w="484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D27F0" w:rsidRPr="00D90FED" w:rsidRDefault="005D27F0" w:rsidP="00EB00E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2072" w:type="dxa"/>
            <w:vMerge/>
            <w:tcBorders>
              <w:bottom w:val="double" w:sz="4" w:space="0" w:color="auto"/>
            </w:tcBorders>
            <w:vAlign w:val="center"/>
          </w:tcPr>
          <w:p w:rsidR="005D27F0" w:rsidRPr="00D90FED" w:rsidRDefault="005D27F0" w:rsidP="00EB00E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229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D27F0" w:rsidRPr="00D90FED" w:rsidRDefault="00746D4E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D27F0" w:rsidRPr="00D90FED" w:rsidTr="00746D4E">
        <w:tc>
          <w:tcPr>
            <w:tcW w:w="484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5D27F0" w:rsidRPr="00D90FED" w:rsidRDefault="005D27F0" w:rsidP="00EB00E0">
            <w:pPr>
              <w:pStyle w:val="a3"/>
              <w:spacing w:before="0" w:line="240" w:lineRule="auto"/>
              <w:ind w:firstLine="0"/>
              <w:rPr>
                <w:bCs/>
              </w:rPr>
            </w:pPr>
            <w:r w:rsidRPr="00D90FED">
              <w:rPr>
                <w:bCs/>
              </w:rPr>
              <w:t>Контактная работа (по видам учебных занятий)</w:t>
            </w:r>
          </w:p>
          <w:p w:rsidR="005D27F0" w:rsidRPr="00D90FED" w:rsidRDefault="005D27F0" w:rsidP="00EB00E0">
            <w:pPr>
              <w:pStyle w:val="a3"/>
              <w:spacing w:before="0" w:line="240" w:lineRule="auto"/>
              <w:ind w:firstLine="0"/>
              <w:rPr>
                <w:bCs/>
              </w:rPr>
            </w:pPr>
            <w:r w:rsidRPr="00D90FED">
              <w:rPr>
                <w:bCs/>
              </w:rPr>
              <w:t>В том числе:</w:t>
            </w:r>
          </w:p>
        </w:tc>
        <w:tc>
          <w:tcPr>
            <w:tcW w:w="2072" w:type="dxa"/>
            <w:tcBorders>
              <w:top w:val="double" w:sz="4" w:space="0" w:color="auto"/>
              <w:bottom w:val="nil"/>
            </w:tcBorders>
          </w:tcPr>
          <w:p w:rsidR="005D27F0" w:rsidRPr="00D90FED" w:rsidRDefault="00746D4E" w:rsidP="00EB00E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2295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5D27F0" w:rsidRPr="00D90FED" w:rsidRDefault="00746D4E" w:rsidP="00EB00E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5D27F0" w:rsidRPr="00D90FED" w:rsidTr="00746D4E">
        <w:tc>
          <w:tcPr>
            <w:tcW w:w="4840" w:type="dxa"/>
            <w:tcBorders>
              <w:top w:val="nil"/>
              <w:left w:val="double" w:sz="4" w:space="0" w:color="auto"/>
              <w:bottom w:val="nil"/>
            </w:tcBorders>
          </w:tcPr>
          <w:p w:rsidR="005D27F0" w:rsidRPr="00D90FED" w:rsidRDefault="005D27F0" w:rsidP="009135D2">
            <w:pPr>
              <w:pStyle w:val="a3"/>
              <w:numPr>
                <w:ilvl w:val="0"/>
                <w:numId w:val="2"/>
              </w:numPr>
              <w:tabs>
                <w:tab w:val="clear" w:pos="1069"/>
                <w:tab w:val="num" w:pos="360"/>
              </w:tabs>
              <w:spacing w:before="0" w:line="240" w:lineRule="auto"/>
              <w:ind w:firstLine="0"/>
              <w:rPr>
                <w:bCs/>
              </w:rPr>
            </w:pPr>
            <w:r w:rsidRPr="00D90FED">
              <w:rPr>
                <w:bCs/>
              </w:rPr>
              <w:t>лекции (Л)</w:t>
            </w:r>
          </w:p>
        </w:tc>
        <w:tc>
          <w:tcPr>
            <w:tcW w:w="2072" w:type="dxa"/>
            <w:tcBorders>
              <w:top w:val="nil"/>
              <w:bottom w:val="nil"/>
            </w:tcBorders>
            <w:vAlign w:val="bottom"/>
          </w:tcPr>
          <w:p w:rsidR="005D27F0" w:rsidRPr="00D90FED" w:rsidRDefault="00746D4E" w:rsidP="00EB00E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295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5D27F0" w:rsidRPr="00D90FED" w:rsidRDefault="00746D4E" w:rsidP="00EB00E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5D27F0" w:rsidRPr="00D90FED" w:rsidTr="00746D4E">
        <w:tc>
          <w:tcPr>
            <w:tcW w:w="4840" w:type="dxa"/>
            <w:tcBorders>
              <w:top w:val="nil"/>
              <w:left w:val="double" w:sz="4" w:space="0" w:color="auto"/>
              <w:bottom w:val="nil"/>
            </w:tcBorders>
          </w:tcPr>
          <w:p w:rsidR="005D27F0" w:rsidRPr="00D90FED" w:rsidRDefault="005D27F0" w:rsidP="009135D2">
            <w:pPr>
              <w:pStyle w:val="a3"/>
              <w:numPr>
                <w:ilvl w:val="0"/>
                <w:numId w:val="2"/>
              </w:numPr>
              <w:tabs>
                <w:tab w:val="clear" w:pos="1069"/>
                <w:tab w:val="num" w:pos="360"/>
              </w:tabs>
              <w:spacing w:before="0" w:line="240" w:lineRule="auto"/>
              <w:ind w:firstLine="0"/>
              <w:rPr>
                <w:bCs/>
              </w:rPr>
            </w:pPr>
            <w:r w:rsidRPr="00D90FED">
              <w:rPr>
                <w:bCs/>
              </w:rPr>
              <w:t>практические занятия (ПЗ)</w:t>
            </w:r>
          </w:p>
        </w:tc>
        <w:tc>
          <w:tcPr>
            <w:tcW w:w="2072" w:type="dxa"/>
            <w:tcBorders>
              <w:top w:val="nil"/>
              <w:bottom w:val="nil"/>
            </w:tcBorders>
            <w:vAlign w:val="bottom"/>
          </w:tcPr>
          <w:p w:rsidR="005D27F0" w:rsidRPr="00D90FED" w:rsidRDefault="00746D4E" w:rsidP="00EB00E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295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5D27F0" w:rsidRPr="00D90FED" w:rsidRDefault="00746D4E" w:rsidP="00EB00E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5D27F0" w:rsidRPr="00D90FED" w:rsidTr="00746D4E">
        <w:tc>
          <w:tcPr>
            <w:tcW w:w="4840" w:type="dxa"/>
            <w:tcBorders>
              <w:top w:val="nil"/>
              <w:left w:val="double" w:sz="4" w:space="0" w:color="auto"/>
              <w:bottom w:val="nil"/>
            </w:tcBorders>
          </w:tcPr>
          <w:p w:rsidR="005D27F0" w:rsidRPr="00D90FED" w:rsidRDefault="005D27F0" w:rsidP="009135D2">
            <w:pPr>
              <w:pStyle w:val="a3"/>
              <w:numPr>
                <w:ilvl w:val="0"/>
                <w:numId w:val="2"/>
              </w:numPr>
              <w:tabs>
                <w:tab w:val="clear" w:pos="1069"/>
                <w:tab w:val="num" w:pos="360"/>
              </w:tabs>
              <w:spacing w:before="0" w:line="240" w:lineRule="auto"/>
              <w:ind w:firstLine="0"/>
              <w:rPr>
                <w:bCs/>
              </w:rPr>
            </w:pPr>
            <w:r w:rsidRPr="00D90FED">
              <w:rPr>
                <w:bCs/>
              </w:rPr>
              <w:t>лабораторные работы (ЛР)</w:t>
            </w:r>
          </w:p>
        </w:tc>
        <w:tc>
          <w:tcPr>
            <w:tcW w:w="2072" w:type="dxa"/>
            <w:tcBorders>
              <w:top w:val="nil"/>
              <w:bottom w:val="nil"/>
            </w:tcBorders>
            <w:vAlign w:val="bottom"/>
          </w:tcPr>
          <w:p w:rsidR="005D27F0" w:rsidRPr="00D90FED" w:rsidRDefault="005D27F0" w:rsidP="00EB00E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 w:rsidRPr="00D90FED">
              <w:rPr>
                <w:bCs/>
              </w:rPr>
              <w:t>–</w:t>
            </w:r>
          </w:p>
        </w:tc>
        <w:tc>
          <w:tcPr>
            <w:tcW w:w="2295" w:type="dxa"/>
            <w:tcBorders>
              <w:top w:val="nil"/>
              <w:right w:val="double" w:sz="4" w:space="0" w:color="auto"/>
            </w:tcBorders>
            <w:vAlign w:val="bottom"/>
          </w:tcPr>
          <w:p w:rsidR="005D27F0" w:rsidRPr="00D90FED" w:rsidRDefault="005D27F0" w:rsidP="00EB00E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 w:rsidRPr="00D90FED">
              <w:rPr>
                <w:bCs/>
              </w:rPr>
              <w:t>–</w:t>
            </w:r>
          </w:p>
        </w:tc>
      </w:tr>
      <w:tr w:rsidR="005D27F0" w:rsidRPr="00D90FED" w:rsidTr="00746D4E">
        <w:tc>
          <w:tcPr>
            <w:tcW w:w="4840" w:type="dxa"/>
            <w:tcBorders>
              <w:left w:val="double" w:sz="4" w:space="0" w:color="auto"/>
              <w:bottom w:val="nil"/>
            </w:tcBorders>
          </w:tcPr>
          <w:p w:rsidR="005D27F0" w:rsidRPr="00D90FED" w:rsidRDefault="005D27F0" w:rsidP="00EB00E0">
            <w:pPr>
              <w:pStyle w:val="a3"/>
              <w:spacing w:before="0" w:line="240" w:lineRule="auto"/>
              <w:ind w:firstLine="0"/>
              <w:rPr>
                <w:bCs/>
              </w:rPr>
            </w:pPr>
            <w:r w:rsidRPr="00D90FED">
              <w:rPr>
                <w:bCs/>
              </w:rPr>
              <w:t>Самостоятельная работа (СРС) (всего)</w:t>
            </w:r>
          </w:p>
        </w:tc>
        <w:tc>
          <w:tcPr>
            <w:tcW w:w="2072" w:type="dxa"/>
            <w:tcBorders>
              <w:bottom w:val="nil"/>
            </w:tcBorders>
          </w:tcPr>
          <w:p w:rsidR="005D27F0" w:rsidRPr="00D90FED" w:rsidRDefault="00746D4E" w:rsidP="00EB00E0">
            <w:pPr>
              <w:pStyle w:val="a3"/>
              <w:spacing w:before="0" w:line="240" w:lineRule="auto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</w:t>
            </w:r>
          </w:p>
        </w:tc>
        <w:tc>
          <w:tcPr>
            <w:tcW w:w="2295" w:type="dxa"/>
            <w:tcBorders>
              <w:right w:val="double" w:sz="4" w:space="0" w:color="auto"/>
            </w:tcBorders>
          </w:tcPr>
          <w:p w:rsidR="005D27F0" w:rsidRPr="00D90FED" w:rsidRDefault="00746D4E" w:rsidP="00EB00E0">
            <w:pPr>
              <w:pStyle w:val="a3"/>
              <w:spacing w:before="0" w:line="240" w:lineRule="auto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</w:t>
            </w:r>
          </w:p>
        </w:tc>
      </w:tr>
      <w:tr w:rsidR="005D27F0" w:rsidRPr="00D90FED" w:rsidTr="00746D4E">
        <w:tc>
          <w:tcPr>
            <w:tcW w:w="4840" w:type="dxa"/>
            <w:tcBorders>
              <w:top w:val="single" w:sz="4" w:space="0" w:color="auto"/>
              <w:left w:val="double" w:sz="4" w:space="0" w:color="auto"/>
            </w:tcBorders>
          </w:tcPr>
          <w:p w:rsidR="005D27F0" w:rsidRPr="00D90FED" w:rsidRDefault="005D27F0" w:rsidP="00EB00E0">
            <w:pPr>
              <w:pStyle w:val="a3"/>
              <w:spacing w:before="0" w:line="240" w:lineRule="auto"/>
              <w:ind w:firstLine="0"/>
              <w:rPr>
                <w:bCs/>
              </w:rPr>
            </w:pPr>
            <w:r w:rsidRPr="00D90FED">
              <w:rPr>
                <w:bCs/>
              </w:rPr>
              <w:t>Контроль</w:t>
            </w:r>
          </w:p>
        </w:tc>
        <w:tc>
          <w:tcPr>
            <w:tcW w:w="2072" w:type="dxa"/>
            <w:tcBorders>
              <w:top w:val="single" w:sz="4" w:space="0" w:color="auto"/>
            </w:tcBorders>
            <w:vAlign w:val="bottom"/>
          </w:tcPr>
          <w:p w:rsidR="005D27F0" w:rsidRPr="00D90FED" w:rsidRDefault="005D27F0" w:rsidP="00EB00E0">
            <w:pPr>
              <w:pStyle w:val="a3"/>
              <w:spacing w:before="0" w:line="240" w:lineRule="auto"/>
              <w:ind w:firstLine="0"/>
              <w:jc w:val="center"/>
              <w:rPr>
                <w:bCs/>
                <w:color w:val="000000"/>
              </w:rPr>
            </w:pPr>
            <w:r w:rsidRPr="00D90FED">
              <w:rPr>
                <w:bCs/>
                <w:color w:val="000000"/>
              </w:rPr>
              <w:t>9</w:t>
            </w:r>
          </w:p>
        </w:tc>
        <w:tc>
          <w:tcPr>
            <w:tcW w:w="2295" w:type="dxa"/>
            <w:tcBorders>
              <w:right w:val="double" w:sz="4" w:space="0" w:color="auto"/>
            </w:tcBorders>
            <w:vAlign w:val="bottom"/>
          </w:tcPr>
          <w:p w:rsidR="005D27F0" w:rsidRPr="00D90FED" w:rsidRDefault="00746D4E" w:rsidP="00EB00E0">
            <w:pPr>
              <w:pStyle w:val="a3"/>
              <w:spacing w:before="0" w:line="240" w:lineRule="auto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</w:tr>
      <w:tr w:rsidR="005D27F0" w:rsidRPr="00D90FED" w:rsidTr="00746D4E">
        <w:tc>
          <w:tcPr>
            <w:tcW w:w="48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D27F0" w:rsidRPr="00D90FED" w:rsidRDefault="005D27F0" w:rsidP="00EB00E0">
            <w:pPr>
              <w:pStyle w:val="a3"/>
              <w:spacing w:before="0" w:line="240" w:lineRule="auto"/>
              <w:ind w:firstLine="0"/>
              <w:rPr>
                <w:bCs/>
              </w:rPr>
            </w:pPr>
            <w:r w:rsidRPr="00D90FED">
              <w:rPr>
                <w:bCs/>
              </w:rPr>
              <w:t>Форма контроля знаний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vAlign w:val="bottom"/>
          </w:tcPr>
          <w:p w:rsidR="005D27F0" w:rsidRPr="00D90FED" w:rsidRDefault="005D27F0" w:rsidP="00EB00E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 w:rsidRPr="00D90FED">
              <w:rPr>
                <w:bCs/>
              </w:rPr>
              <w:t>Э</w:t>
            </w:r>
          </w:p>
        </w:tc>
        <w:tc>
          <w:tcPr>
            <w:tcW w:w="2295" w:type="dxa"/>
            <w:tcBorders>
              <w:right w:val="double" w:sz="4" w:space="0" w:color="auto"/>
            </w:tcBorders>
            <w:vAlign w:val="bottom"/>
          </w:tcPr>
          <w:p w:rsidR="005D27F0" w:rsidRPr="00D90FED" w:rsidRDefault="00746D4E" w:rsidP="00EB00E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Э</w:t>
            </w:r>
          </w:p>
        </w:tc>
      </w:tr>
      <w:tr w:rsidR="005D27F0" w:rsidTr="00746D4E">
        <w:tc>
          <w:tcPr>
            <w:tcW w:w="4840" w:type="dxa"/>
            <w:tcBorders>
              <w:left w:val="double" w:sz="4" w:space="0" w:color="auto"/>
              <w:bottom w:val="double" w:sz="4" w:space="0" w:color="auto"/>
            </w:tcBorders>
          </w:tcPr>
          <w:p w:rsidR="005D27F0" w:rsidRPr="00D90FED" w:rsidRDefault="005D27F0" w:rsidP="00EB00E0">
            <w:pPr>
              <w:pStyle w:val="a3"/>
              <w:spacing w:before="0" w:line="240" w:lineRule="auto"/>
              <w:ind w:firstLine="0"/>
              <w:rPr>
                <w:bCs/>
              </w:rPr>
            </w:pPr>
            <w:r w:rsidRPr="00D90FED">
              <w:rPr>
                <w:bCs/>
              </w:rPr>
              <w:t>Общая трудоемкость час/</w:t>
            </w:r>
            <w:proofErr w:type="spellStart"/>
            <w:r w:rsidRPr="00D90FED">
              <w:rPr>
                <w:bCs/>
              </w:rPr>
              <w:t>з.е</w:t>
            </w:r>
            <w:proofErr w:type="spellEnd"/>
            <w:r w:rsidRPr="00D90FED">
              <w:rPr>
                <w:bCs/>
              </w:rPr>
              <w:t>.</w:t>
            </w:r>
          </w:p>
        </w:tc>
        <w:tc>
          <w:tcPr>
            <w:tcW w:w="2072" w:type="dxa"/>
            <w:tcBorders>
              <w:bottom w:val="double" w:sz="4" w:space="0" w:color="auto"/>
            </w:tcBorders>
            <w:vAlign w:val="bottom"/>
          </w:tcPr>
          <w:p w:rsidR="005D27F0" w:rsidRPr="00D90FED" w:rsidRDefault="005D27F0" w:rsidP="00EB00E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144/4</w:t>
            </w:r>
          </w:p>
        </w:tc>
        <w:tc>
          <w:tcPr>
            <w:tcW w:w="2295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5D27F0" w:rsidRDefault="00746D4E" w:rsidP="00EB00E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144/4</w:t>
            </w:r>
          </w:p>
        </w:tc>
      </w:tr>
    </w:tbl>
    <w:p w:rsidR="001F2877" w:rsidRDefault="001F2877" w:rsidP="00EB00E0">
      <w:pPr>
        <w:pStyle w:val="a3"/>
        <w:spacing w:before="0" w:line="240" w:lineRule="auto"/>
        <w:ind w:firstLine="0"/>
        <w:rPr>
          <w:bCs/>
        </w:rPr>
      </w:pPr>
    </w:p>
    <w:p w:rsidR="001F2877" w:rsidRDefault="001F2877" w:rsidP="00EB00E0">
      <w:pPr>
        <w:pStyle w:val="a3"/>
        <w:spacing w:before="0" w:line="240" w:lineRule="auto"/>
        <w:ind w:firstLine="0"/>
        <w:jc w:val="center"/>
        <w:rPr>
          <w:b/>
        </w:rPr>
      </w:pPr>
      <w:r>
        <w:rPr>
          <w:b/>
        </w:rPr>
        <w:t>5</w:t>
      </w:r>
      <w:r w:rsidR="00D30D64">
        <w:rPr>
          <w:b/>
        </w:rPr>
        <w:t>.</w:t>
      </w:r>
      <w:r>
        <w:rPr>
          <w:b/>
        </w:rPr>
        <w:t xml:space="preserve"> Содержание и структура дисциплины</w:t>
      </w:r>
    </w:p>
    <w:p w:rsidR="00D30D64" w:rsidRDefault="00D30D64" w:rsidP="00EB00E0">
      <w:pPr>
        <w:pStyle w:val="a3"/>
        <w:spacing w:before="0" w:line="240" w:lineRule="auto"/>
        <w:ind w:firstLine="0"/>
        <w:jc w:val="center"/>
        <w:rPr>
          <w:bCs/>
        </w:rPr>
      </w:pPr>
    </w:p>
    <w:p w:rsidR="001F2877" w:rsidRDefault="001F2877" w:rsidP="00EB00E0">
      <w:pPr>
        <w:pStyle w:val="a3"/>
        <w:spacing w:before="0" w:line="240" w:lineRule="auto"/>
        <w:ind w:firstLine="709"/>
        <w:jc w:val="both"/>
        <w:rPr>
          <w:bCs/>
        </w:rPr>
      </w:pPr>
      <w:r>
        <w:rPr>
          <w:bCs/>
        </w:rPr>
        <w:t>5.1 Содержание разделов дисциплины</w:t>
      </w:r>
    </w:p>
    <w:p w:rsidR="0089378D" w:rsidRDefault="0089378D" w:rsidP="00EB00E0">
      <w:pPr>
        <w:pStyle w:val="a3"/>
        <w:spacing w:before="0" w:line="240" w:lineRule="auto"/>
        <w:rPr>
          <w:bCs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035"/>
        <w:gridCol w:w="5585"/>
      </w:tblGrid>
      <w:tr w:rsidR="001F2877" w:rsidTr="00BB7B52">
        <w:tc>
          <w:tcPr>
            <w:tcW w:w="6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2877" w:rsidRDefault="001F2877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0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2877" w:rsidRDefault="001F2877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 раздела дисциплины</w:t>
            </w:r>
          </w:p>
        </w:tc>
        <w:tc>
          <w:tcPr>
            <w:tcW w:w="55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2877" w:rsidRDefault="001F2877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Содержание раздела</w:t>
            </w:r>
          </w:p>
        </w:tc>
      </w:tr>
      <w:tr w:rsidR="00B4467C" w:rsidTr="00BB7B52">
        <w:tc>
          <w:tcPr>
            <w:tcW w:w="617" w:type="dxa"/>
            <w:tcBorders>
              <w:top w:val="double" w:sz="4" w:space="0" w:color="auto"/>
            </w:tcBorders>
            <w:vAlign w:val="center"/>
          </w:tcPr>
          <w:p w:rsidR="00B4467C" w:rsidRDefault="00B4467C" w:rsidP="009135D2">
            <w:pPr>
              <w:pStyle w:val="a3"/>
              <w:widowControl/>
              <w:numPr>
                <w:ilvl w:val="0"/>
                <w:numId w:val="3"/>
              </w:numPr>
              <w:spacing w:before="0" w:line="240" w:lineRule="auto"/>
              <w:jc w:val="center"/>
              <w:rPr>
                <w:bCs/>
              </w:rPr>
            </w:pPr>
          </w:p>
        </w:tc>
        <w:tc>
          <w:tcPr>
            <w:tcW w:w="3035" w:type="dxa"/>
            <w:tcBorders>
              <w:top w:val="double" w:sz="4" w:space="0" w:color="auto"/>
            </w:tcBorders>
            <w:vAlign w:val="center"/>
          </w:tcPr>
          <w:p w:rsidR="00B4467C" w:rsidRPr="00746D4E" w:rsidRDefault="00746D4E" w:rsidP="00746D4E">
            <w:pPr>
              <w:jc w:val="both"/>
            </w:pPr>
            <w:proofErr w:type="spellStart"/>
            <w:r w:rsidRPr="00746D4E">
              <w:t>Организационно</w:t>
            </w:r>
            <w:r w:rsidRPr="00746D4E">
              <w:softHyphen/>
              <w:t>технические</w:t>
            </w:r>
            <w:proofErr w:type="spellEnd"/>
            <w:r w:rsidRPr="00746D4E">
              <w:t xml:space="preserve"> мероприятия обеспечения безопасности движения высокоскоростных поездов. Нормативная база.</w:t>
            </w:r>
          </w:p>
        </w:tc>
        <w:tc>
          <w:tcPr>
            <w:tcW w:w="5585" w:type="dxa"/>
            <w:tcBorders>
              <w:top w:val="double" w:sz="4" w:space="0" w:color="auto"/>
            </w:tcBorders>
          </w:tcPr>
          <w:p w:rsidR="00746D4E" w:rsidRDefault="00746D4E" w:rsidP="009135D2">
            <w:pPr>
              <w:pStyle w:val="a3"/>
              <w:numPr>
                <w:ilvl w:val="1"/>
                <w:numId w:val="3"/>
              </w:numPr>
              <w:tabs>
                <w:tab w:val="num" w:pos="360"/>
              </w:tabs>
              <w:spacing w:before="0" w:line="240" w:lineRule="auto"/>
              <w:ind w:left="0" w:firstLine="0"/>
            </w:pPr>
            <w:r w:rsidRPr="00746D4E">
              <w:t xml:space="preserve">Особенности пропуска высокоскоростных поездов по </w:t>
            </w:r>
            <w:proofErr w:type="spellStart"/>
            <w:r w:rsidRPr="00746D4E">
              <w:t>ж.д</w:t>
            </w:r>
            <w:proofErr w:type="spellEnd"/>
            <w:r w:rsidRPr="00746D4E">
              <w:t>. путям общего пользования;</w:t>
            </w:r>
          </w:p>
          <w:p w:rsidR="00B4467C" w:rsidRPr="00C1041B" w:rsidRDefault="00746D4E" w:rsidP="009135D2">
            <w:pPr>
              <w:pStyle w:val="a3"/>
              <w:numPr>
                <w:ilvl w:val="1"/>
                <w:numId w:val="3"/>
              </w:numPr>
              <w:tabs>
                <w:tab w:val="num" w:pos="360"/>
              </w:tabs>
              <w:spacing w:before="0" w:line="240" w:lineRule="auto"/>
              <w:ind w:left="0" w:firstLine="0"/>
              <w:rPr>
                <w:bCs/>
                <w:szCs w:val="24"/>
              </w:rPr>
            </w:pPr>
            <w:r w:rsidRPr="00746D4E">
              <w:t>Организация контроля за состоянием безопасности движения при эксплуатации высокоскоростных поездов.</w:t>
            </w:r>
          </w:p>
        </w:tc>
      </w:tr>
      <w:tr w:rsidR="00B4467C" w:rsidTr="00BB7B52">
        <w:tc>
          <w:tcPr>
            <w:tcW w:w="617" w:type="dxa"/>
            <w:vAlign w:val="center"/>
          </w:tcPr>
          <w:p w:rsidR="00B4467C" w:rsidRDefault="00B4467C" w:rsidP="009135D2">
            <w:pPr>
              <w:pStyle w:val="a3"/>
              <w:widowControl/>
              <w:numPr>
                <w:ilvl w:val="0"/>
                <w:numId w:val="3"/>
              </w:numPr>
              <w:spacing w:before="0" w:line="240" w:lineRule="auto"/>
              <w:jc w:val="center"/>
              <w:rPr>
                <w:bCs/>
              </w:rPr>
            </w:pPr>
          </w:p>
        </w:tc>
        <w:tc>
          <w:tcPr>
            <w:tcW w:w="3035" w:type="dxa"/>
            <w:vAlign w:val="center"/>
          </w:tcPr>
          <w:p w:rsidR="00B4467C" w:rsidRPr="00BB7B52" w:rsidRDefault="00746D4E" w:rsidP="00746D4E">
            <w:pPr>
              <w:jc w:val="both"/>
            </w:pPr>
            <w:r w:rsidRPr="00746D4E">
              <w:t>Комплексное</w:t>
            </w:r>
            <w:r>
              <w:t xml:space="preserve"> </w:t>
            </w:r>
            <w:r w:rsidRPr="00746D4E">
              <w:t>локомотивное</w:t>
            </w:r>
            <w:r>
              <w:t xml:space="preserve"> </w:t>
            </w:r>
            <w:r w:rsidRPr="00746D4E">
              <w:t>устройство</w:t>
            </w:r>
            <w:r>
              <w:t xml:space="preserve"> </w:t>
            </w:r>
            <w:r w:rsidRPr="00746D4E">
              <w:t>безопасности</w:t>
            </w:r>
            <w:r>
              <w:t xml:space="preserve"> </w:t>
            </w:r>
            <w:r w:rsidRPr="00746D4E">
              <w:t>унифицированное</w:t>
            </w:r>
            <w:r>
              <w:t xml:space="preserve"> </w:t>
            </w:r>
            <w:r w:rsidRPr="00746D4E">
              <w:t>КЛУБ-У</w:t>
            </w:r>
          </w:p>
        </w:tc>
        <w:tc>
          <w:tcPr>
            <w:tcW w:w="5585" w:type="dxa"/>
          </w:tcPr>
          <w:p w:rsidR="00BB7B52" w:rsidRDefault="00BB7B52" w:rsidP="009135D2">
            <w:pPr>
              <w:pStyle w:val="a3"/>
              <w:numPr>
                <w:ilvl w:val="1"/>
                <w:numId w:val="3"/>
              </w:numPr>
              <w:tabs>
                <w:tab w:val="num" w:pos="360"/>
              </w:tabs>
              <w:spacing w:before="0" w:line="240" w:lineRule="auto"/>
              <w:ind w:left="0" w:firstLine="0"/>
            </w:pPr>
            <w:r w:rsidRPr="00BB7B52">
              <w:t>Состав устройства, контролируемые параметры и точность их измерения;</w:t>
            </w:r>
          </w:p>
          <w:p w:rsidR="00BB7B52" w:rsidRDefault="00BB7B52" w:rsidP="009135D2">
            <w:pPr>
              <w:pStyle w:val="a3"/>
              <w:numPr>
                <w:ilvl w:val="1"/>
                <w:numId w:val="3"/>
              </w:numPr>
              <w:tabs>
                <w:tab w:val="num" w:pos="360"/>
              </w:tabs>
              <w:spacing w:before="0" w:line="240" w:lineRule="auto"/>
              <w:ind w:left="0" w:firstLine="0"/>
            </w:pPr>
            <w:r w:rsidRPr="00BB7B52">
              <w:t>Электронная карта и её формирование;</w:t>
            </w:r>
          </w:p>
          <w:p w:rsidR="00BB7B52" w:rsidRDefault="00BB7B52" w:rsidP="009135D2">
            <w:pPr>
              <w:pStyle w:val="a3"/>
              <w:numPr>
                <w:ilvl w:val="1"/>
                <w:numId w:val="3"/>
              </w:numPr>
              <w:tabs>
                <w:tab w:val="num" w:pos="360"/>
              </w:tabs>
              <w:spacing w:before="0" w:line="240" w:lineRule="auto"/>
              <w:ind w:left="0" w:firstLine="0"/>
            </w:pPr>
            <w:r w:rsidRPr="00BB7B52">
              <w:t xml:space="preserve">Порядок работы </w:t>
            </w:r>
            <w:proofErr w:type="gramStart"/>
            <w:r w:rsidRPr="00BB7B52">
              <w:t>КЛУБ-У</w:t>
            </w:r>
            <w:proofErr w:type="gramEnd"/>
            <w:r w:rsidRPr="00BB7B52">
              <w:t xml:space="preserve"> на участках, оборудованных устройствами АЛСН, АЛС-ЕН, при проведении манёвров;</w:t>
            </w:r>
          </w:p>
          <w:p w:rsidR="00BB7B52" w:rsidRDefault="00BB7B52" w:rsidP="009135D2">
            <w:pPr>
              <w:pStyle w:val="a3"/>
              <w:numPr>
                <w:ilvl w:val="1"/>
                <w:numId w:val="3"/>
              </w:numPr>
              <w:tabs>
                <w:tab w:val="num" w:pos="360"/>
              </w:tabs>
              <w:spacing w:before="0" w:line="240" w:lineRule="auto"/>
              <w:ind w:left="0" w:firstLine="0"/>
            </w:pPr>
            <w:r w:rsidRPr="00BB7B52">
              <w:t xml:space="preserve">Расшифровка данных кассеты регистрации </w:t>
            </w:r>
            <w:proofErr w:type="gramStart"/>
            <w:r w:rsidRPr="00BB7B52">
              <w:t>КЛУБ-У</w:t>
            </w:r>
            <w:proofErr w:type="gramEnd"/>
            <w:r w:rsidRPr="00BB7B52">
              <w:t>;</w:t>
            </w:r>
          </w:p>
          <w:p w:rsidR="00BB7B52" w:rsidRDefault="00BB7B52" w:rsidP="009135D2">
            <w:pPr>
              <w:pStyle w:val="a3"/>
              <w:numPr>
                <w:ilvl w:val="1"/>
                <w:numId w:val="3"/>
              </w:numPr>
              <w:tabs>
                <w:tab w:val="num" w:pos="360"/>
              </w:tabs>
              <w:spacing w:before="0" w:line="240" w:lineRule="auto"/>
              <w:ind w:left="0" w:firstLine="0"/>
            </w:pPr>
            <w:r w:rsidRPr="00BB7B52">
              <w:t xml:space="preserve">Совместная работа </w:t>
            </w:r>
            <w:proofErr w:type="gramStart"/>
            <w:r w:rsidRPr="00BB7B52">
              <w:t>КЛУБ-У</w:t>
            </w:r>
            <w:proofErr w:type="gramEnd"/>
            <w:r w:rsidRPr="00BB7B52">
              <w:t xml:space="preserve"> и других устройств безопасности;</w:t>
            </w:r>
          </w:p>
          <w:p w:rsidR="00B4467C" w:rsidRPr="00C1041B" w:rsidRDefault="00BB7B52" w:rsidP="009135D2">
            <w:pPr>
              <w:pStyle w:val="a3"/>
              <w:numPr>
                <w:ilvl w:val="1"/>
                <w:numId w:val="3"/>
              </w:numPr>
              <w:tabs>
                <w:tab w:val="num" w:pos="360"/>
              </w:tabs>
              <w:spacing w:before="0" w:line="240" w:lineRule="auto"/>
              <w:ind w:left="0" w:firstLine="0"/>
              <w:rPr>
                <w:bCs/>
                <w:szCs w:val="24"/>
              </w:rPr>
            </w:pPr>
            <w:r w:rsidRPr="00BB7B52">
              <w:t>Организация технического обслуживания системы КЛУБ-У, основные неисправности, их индикация и способы их устранения</w:t>
            </w:r>
            <w:r>
              <w:rPr>
                <w:rStyle w:val="21"/>
              </w:rPr>
              <w:t>.</w:t>
            </w:r>
          </w:p>
        </w:tc>
      </w:tr>
      <w:tr w:rsidR="00B4467C" w:rsidTr="00BB7B52">
        <w:tc>
          <w:tcPr>
            <w:tcW w:w="617" w:type="dxa"/>
            <w:vAlign w:val="center"/>
          </w:tcPr>
          <w:p w:rsidR="00B4467C" w:rsidRDefault="00B4467C" w:rsidP="009135D2">
            <w:pPr>
              <w:pStyle w:val="a3"/>
              <w:widowControl/>
              <w:numPr>
                <w:ilvl w:val="0"/>
                <w:numId w:val="3"/>
              </w:numPr>
              <w:spacing w:before="0" w:line="240" w:lineRule="auto"/>
              <w:jc w:val="center"/>
              <w:rPr>
                <w:bCs/>
              </w:rPr>
            </w:pPr>
          </w:p>
        </w:tc>
        <w:tc>
          <w:tcPr>
            <w:tcW w:w="3035" w:type="dxa"/>
            <w:vAlign w:val="center"/>
          </w:tcPr>
          <w:p w:rsidR="00B4467C" w:rsidRPr="00BB7B52" w:rsidRDefault="00BB7B52" w:rsidP="008C089B">
            <w:pPr>
              <w:jc w:val="both"/>
            </w:pPr>
            <w:r w:rsidRPr="00BB7B52">
              <w:t>Система автоматического управления торможением поезда САУТ-Ц</w:t>
            </w:r>
          </w:p>
        </w:tc>
        <w:tc>
          <w:tcPr>
            <w:tcW w:w="5585" w:type="dxa"/>
          </w:tcPr>
          <w:p w:rsidR="00BB7B52" w:rsidRDefault="00BB7B52" w:rsidP="009135D2">
            <w:pPr>
              <w:pStyle w:val="a3"/>
              <w:numPr>
                <w:ilvl w:val="1"/>
                <w:numId w:val="3"/>
              </w:numPr>
              <w:tabs>
                <w:tab w:val="num" w:pos="360"/>
              </w:tabs>
              <w:spacing w:before="0" w:line="240" w:lineRule="auto"/>
              <w:ind w:left="0" w:firstLine="0"/>
            </w:pPr>
            <w:r w:rsidRPr="00BB7B52">
              <w:t>Назначение, основные функции и состав устройства;</w:t>
            </w:r>
          </w:p>
          <w:p w:rsidR="00BB7B52" w:rsidRDefault="00BB7B52" w:rsidP="009135D2">
            <w:pPr>
              <w:pStyle w:val="a3"/>
              <w:numPr>
                <w:ilvl w:val="1"/>
                <w:numId w:val="3"/>
              </w:numPr>
              <w:tabs>
                <w:tab w:val="num" w:pos="360"/>
              </w:tabs>
              <w:spacing w:before="0" w:line="240" w:lineRule="auto"/>
              <w:ind w:left="0" w:firstLine="0"/>
            </w:pPr>
            <w:r w:rsidRPr="00BB7B52">
              <w:t>Путевые устройства САУТ;</w:t>
            </w:r>
          </w:p>
          <w:p w:rsidR="00BB7B52" w:rsidRDefault="00BB7B52" w:rsidP="009135D2">
            <w:pPr>
              <w:pStyle w:val="a3"/>
              <w:numPr>
                <w:ilvl w:val="1"/>
                <w:numId w:val="3"/>
              </w:numPr>
              <w:tabs>
                <w:tab w:val="num" w:pos="360"/>
              </w:tabs>
              <w:spacing w:before="0" w:line="240" w:lineRule="auto"/>
              <w:ind w:left="0" w:firstLine="0"/>
            </w:pPr>
            <w:r w:rsidRPr="00BB7B52">
              <w:t>Порядок использования САУТ-Ц в пути следования;</w:t>
            </w:r>
          </w:p>
          <w:p w:rsidR="00BB7B52" w:rsidRDefault="00BB7B52" w:rsidP="009135D2">
            <w:pPr>
              <w:pStyle w:val="a3"/>
              <w:numPr>
                <w:ilvl w:val="1"/>
                <w:numId w:val="3"/>
              </w:numPr>
              <w:tabs>
                <w:tab w:val="num" w:pos="360"/>
              </w:tabs>
              <w:spacing w:before="0" w:line="240" w:lineRule="auto"/>
              <w:ind w:left="0" w:firstLine="0"/>
            </w:pPr>
            <w:r w:rsidRPr="00BB7B52">
              <w:t>Совместная работа САУТ-Ц и других устройств безопасности;</w:t>
            </w:r>
          </w:p>
          <w:p w:rsidR="00B4467C" w:rsidRPr="00C1041B" w:rsidRDefault="00BB7B52" w:rsidP="009135D2">
            <w:pPr>
              <w:pStyle w:val="a3"/>
              <w:numPr>
                <w:ilvl w:val="1"/>
                <w:numId w:val="3"/>
              </w:numPr>
              <w:tabs>
                <w:tab w:val="num" w:pos="360"/>
              </w:tabs>
              <w:spacing w:before="0" w:line="240" w:lineRule="auto"/>
              <w:ind w:left="0" w:firstLine="0"/>
              <w:rPr>
                <w:bCs/>
                <w:szCs w:val="24"/>
              </w:rPr>
            </w:pPr>
            <w:r w:rsidRPr="00BB7B52">
              <w:t>Организация технического обслуживания системы САУТ-Ц, основные неисправности, их индикация и способы их устранения.</w:t>
            </w:r>
          </w:p>
        </w:tc>
      </w:tr>
      <w:tr w:rsidR="00BB7B52" w:rsidTr="00BB7B52">
        <w:tc>
          <w:tcPr>
            <w:tcW w:w="617" w:type="dxa"/>
            <w:vAlign w:val="center"/>
          </w:tcPr>
          <w:p w:rsidR="00BB7B52" w:rsidRDefault="00BB7B52" w:rsidP="009135D2">
            <w:pPr>
              <w:pStyle w:val="a3"/>
              <w:widowControl/>
              <w:numPr>
                <w:ilvl w:val="0"/>
                <w:numId w:val="3"/>
              </w:numPr>
              <w:spacing w:before="0" w:line="240" w:lineRule="auto"/>
              <w:jc w:val="center"/>
              <w:rPr>
                <w:bCs/>
              </w:rPr>
            </w:pPr>
          </w:p>
        </w:tc>
        <w:tc>
          <w:tcPr>
            <w:tcW w:w="3035" w:type="dxa"/>
            <w:vAlign w:val="center"/>
          </w:tcPr>
          <w:p w:rsidR="00BB7B52" w:rsidRPr="00BB7B52" w:rsidRDefault="00BB7B52" w:rsidP="008C089B">
            <w:pPr>
              <w:jc w:val="both"/>
            </w:pPr>
            <w:r w:rsidRPr="00BB7B52">
              <w:t>Телемеханическая система контроля бодрствования машиниста ТСКБМ</w:t>
            </w:r>
          </w:p>
        </w:tc>
        <w:tc>
          <w:tcPr>
            <w:tcW w:w="5585" w:type="dxa"/>
          </w:tcPr>
          <w:p w:rsidR="00BB7B52" w:rsidRDefault="00BB7B52" w:rsidP="009135D2">
            <w:pPr>
              <w:pStyle w:val="a3"/>
              <w:numPr>
                <w:ilvl w:val="1"/>
                <w:numId w:val="3"/>
              </w:numPr>
              <w:tabs>
                <w:tab w:val="num" w:pos="360"/>
              </w:tabs>
              <w:spacing w:before="0" w:line="240" w:lineRule="auto"/>
              <w:ind w:left="0" w:firstLine="0"/>
            </w:pPr>
            <w:r w:rsidRPr="00BB7B52">
              <w:t>Назначение, основные функции и состав устройства;</w:t>
            </w:r>
          </w:p>
          <w:p w:rsidR="00BB7B52" w:rsidRDefault="00BB7B52" w:rsidP="009135D2">
            <w:pPr>
              <w:pStyle w:val="a3"/>
              <w:numPr>
                <w:ilvl w:val="1"/>
                <w:numId w:val="3"/>
              </w:numPr>
              <w:tabs>
                <w:tab w:val="num" w:pos="360"/>
              </w:tabs>
              <w:spacing w:before="0" w:line="240" w:lineRule="auto"/>
              <w:ind w:left="0" w:firstLine="0"/>
            </w:pPr>
            <w:r w:rsidRPr="00BB7B52">
              <w:t>Порядок использования ТСКБМ в пути следования;</w:t>
            </w:r>
          </w:p>
          <w:p w:rsidR="00BB7B52" w:rsidRDefault="00BB7B52" w:rsidP="009135D2">
            <w:pPr>
              <w:pStyle w:val="a3"/>
              <w:numPr>
                <w:ilvl w:val="1"/>
                <w:numId w:val="3"/>
              </w:numPr>
              <w:tabs>
                <w:tab w:val="num" w:pos="360"/>
              </w:tabs>
              <w:spacing w:before="0" w:line="240" w:lineRule="auto"/>
              <w:ind w:left="0" w:firstLine="0"/>
            </w:pPr>
            <w:r w:rsidRPr="00BB7B52">
              <w:t>Совместная работа ТСКБМ и других устройств безопасности;</w:t>
            </w:r>
          </w:p>
          <w:p w:rsidR="00BB7B52" w:rsidRPr="00BB7B52" w:rsidRDefault="00BB7B52" w:rsidP="009135D2">
            <w:pPr>
              <w:pStyle w:val="a3"/>
              <w:numPr>
                <w:ilvl w:val="1"/>
                <w:numId w:val="3"/>
              </w:numPr>
              <w:tabs>
                <w:tab w:val="num" w:pos="360"/>
              </w:tabs>
              <w:spacing w:before="0" w:line="240" w:lineRule="auto"/>
              <w:ind w:left="0" w:firstLine="0"/>
            </w:pPr>
            <w:r w:rsidRPr="00BB7B52">
              <w:t>- Организация технического обслуживания системы ТСКБМ, основные неисправности, их индикация и способы их устранения.</w:t>
            </w:r>
          </w:p>
        </w:tc>
      </w:tr>
      <w:tr w:rsidR="00BB7B52" w:rsidTr="00BB7B52">
        <w:tc>
          <w:tcPr>
            <w:tcW w:w="617" w:type="dxa"/>
            <w:vAlign w:val="center"/>
          </w:tcPr>
          <w:p w:rsidR="00BB7B52" w:rsidRDefault="00BB7B52" w:rsidP="009135D2">
            <w:pPr>
              <w:pStyle w:val="a3"/>
              <w:widowControl/>
              <w:numPr>
                <w:ilvl w:val="0"/>
                <w:numId w:val="3"/>
              </w:numPr>
              <w:spacing w:before="0" w:line="240" w:lineRule="auto"/>
              <w:jc w:val="center"/>
              <w:rPr>
                <w:bCs/>
              </w:rPr>
            </w:pPr>
          </w:p>
        </w:tc>
        <w:tc>
          <w:tcPr>
            <w:tcW w:w="3035" w:type="dxa"/>
            <w:vAlign w:val="center"/>
          </w:tcPr>
          <w:p w:rsidR="00BB7B52" w:rsidRPr="00BB7B52" w:rsidRDefault="00BB7B52" w:rsidP="00BB7B52">
            <w:pPr>
              <w:jc w:val="both"/>
            </w:pPr>
            <w:r w:rsidRPr="00BB7B52">
              <w:t>Локомотивный комплекс безопасности БЛОК</w:t>
            </w:r>
          </w:p>
        </w:tc>
        <w:tc>
          <w:tcPr>
            <w:tcW w:w="5585" w:type="dxa"/>
          </w:tcPr>
          <w:p w:rsidR="00BB7B52" w:rsidRDefault="00BB7B52" w:rsidP="009135D2">
            <w:pPr>
              <w:pStyle w:val="a3"/>
              <w:numPr>
                <w:ilvl w:val="1"/>
                <w:numId w:val="3"/>
              </w:numPr>
              <w:tabs>
                <w:tab w:val="num" w:pos="360"/>
              </w:tabs>
              <w:spacing w:before="0" w:line="240" w:lineRule="auto"/>
              <w:ind w:left="0" w:firstLine="0"/>
            </w:pPr>
            <w:r w:rsidRPr="00BB7B52">
              <w:t>Назначение, основные функции и состав устройства;</w:t>
            </w:r>
          </w:p>
          <w:p w:rsidR="00BB7B52" w:rsidRDefault="00BB7B52" w:rsidP="009135D2">
            <w:pPr>
              <w:pStyle w:val="a3"/>
              <w:numPr>
                <w:ilvl w:val="1"/>
                <w:numId w:val="3"/>
              </w:numPr>
              <w:tabs>
                <w:tab w:val="num" w:pos="360"/>
              </w:tabs>
              <w:spacing w:before="0" w:line="240" w:lineRule="auto"/>
              <w:ind w:left="0" w:firstLine="0"/>
            </w:pPr>
            <w:r w:rsidRPr="00BB7B52">
              <w:t>Порядок использования;</w:t>
            </w:r>
          </w:p>
          <w:p w:rsidR="00BB7B52" w:rsidRPr="00BB7B52" w:rsidRDefault="00BB7B52" w:rsidP="009135D2">
            <w:pPr>
              <w:pStyle w:val="a3"/>
              <w:numPr>
                <w:ilvl w:val="1"/>
                <w:numId w:val="3"/>
              </w:numPr>
              <w:tabs>
                <w:tab w:val="num" w:pos="360"/>
              </w:tabs>
              <w:spacing w:before="0" w:line="240" w:lineRule="auto"/>
              <w:ind w:left="0" w:firstLine="0"/>
            </w:pPr>
            <w:r w:rsidRPr="00BB7B52">
              <w:t>Организация технического обслуживания системы, основные неисправности, их индикация и способы их устранения.</w:t>
            </w:r>
          </w:p>
        </w:tc>
      </w:tr>
      <w:tr w:rsidR="00BB7B52" w:rsidTr="00BB7B52">
        <w:tc>
          <w:tcPr>
            <w:tcW w:w="617" w:type="dxa"/>
            <w:vAlign w:val="center"/>
          </w:tcPr>
          <w:p w:rsidR="00BB7B52" w:rsidRDefault="00BB7B52" w:rsidP="009135D2">
            <w:pPr>
              <w:pStyle w:val="a3"/>
              <w:widowControl/>
              <w:numPr>
                <w:ilvl w:val="0"/>
                <w:numId w:val="3"/>
              </w:numPr>
              <w:spacing w:before="0" w:line="240" w:lineRule="auto"/>
              <w:jc w:val="center"/>
              <w:rPr>
                <w:bCs/>
              </w:rPr>
            </w:pPr>
          </w:p>
        </w:tc>
        <w:tc>
          <w:tcPr>
            <w:tcW w:w="3035" w:type="dxa"/>
            <w:vAlign w:val="center"/>
          </w:tcPr>
          <w:p w:rsidR="00BB7B52" w:rsidRPr="00BB7B52" w:rsidRDefault="00BB7B52" w:rsidP="00BB7B52">
            <w:pPr>
              <w:jc w:val="both"/>
            </w:pPr>
            <w:r w:rsidRPr="00BB7B52">
              <w:t>Порядок действий локомотивной бригады при возникновении</w:t>
            </w:r>
            <w:r>
              <w:t xml:space="preserve"> </w:t>
            </w:r>
            <w:r w:rsidRPr="00BB7B52">
              <w:t>нестандартных ситуаций в пути следования</w:t>
            </w:r>
          </w:p>
        </w:tc>
        <w:tc>
          <w:tcPr>
            <w:tcW w:w="5585" w:type="dxa"/>
          </w:tcPr>
          <w:p w:rsidR="00BB7B52" w:rsidRDefault="00BB7B52" w:rsidP="009135D2">
            <w:pPr>
              <w:pStyle w:val="a3"/>
              <w:numPr>
                <w:ilvl w:val="1"/>
                <w:numId w:val="3"/>
              </w:numPr>
              <w:tabs>
                <w:tab w:val="num" w:pos="360"/>
              </w:tabs>
              <w:spacing w:before="0" w:line="240" w:lineRule="auto"/>
              <w:ind w:left="0" w:firstLine="0"/>
            </w:pPr>
            <w:r w:rsidRPr="00BB7B52">
              <w:t>Порядок ограждения поезда при вынужденной остановке на перегоне;</w:t>
            </w:r>
          </w:p>
          <w:p w:rsidR="00BB7B52" w:rsidRDefault="00BB7B52" w:rsidP="009135D2">
            <w:pPr>
              <w:pStyle w:val="a3"/>
              <w:numPr>
                <w:ilvl w:val="1"/>
                <w:numId w:val="3"/>
              </w:numPr>
              <w:tabs>
                <w:tab w:val="num" w:pos="360"/>
              </w:tabs>
              <w:spacing w:before="0" w:line="240" w:lineRule="auto"/>
              <w:ind w:left="0" w:firstLine="0"/>
            </w:pPr>
            <w:r w:rsidRPr="00BB7B52">
              <w:t>Бортовые и путевые устройства обнаружения перегрева букс и узлов с подшипниками качения, Порядок действий локомотивной бригады при получении информации о наличии в составе узлов качения с повышенным нагревом;</w:t>
            </w:r>
          </w:p>
          <w:p w:rsidR="00BB7B52" w:rsidRDefault="00BB7B52" w:rsidP="009135D2">
            <w:pPr>
              <w:pStyle w:val="a3"/>
              <w:numPr>
                <w:ilvl w:val="1"/>
                <w:numId w:val="3"/>
              </w:numPr>
              <w:tabs>
                <w:tab w:val="num" w:pos="360"/>
              </w:tabs>
              <w:spacing w:before="0" w:line="240" w:lineRule="auto"/>
              <w:ind w:left="0" w:firstLine="0"/>
            </w:pPr>
            <w:r w:rsidRPr="00BB7B52">
              <w:t>Путевые устройства обнаружения схода или волочения деталей подвижного состава. Порядок действий локомотивной бригады при получении соответствующей информации;</w:t>
            </w:r>
          </w:p>
          <w:p w:rsidR="00BB7B52" w:rsidRDefault="00BB7B52" w:rsidP="009135D2">
            <w:pPr>
              <w:pStyle w:val="a3"/>
              <w:numPr>
                <w:ilvl w:val="1"/>
                <w:numId w:val="3"/>
              </w:numPr>
              <w:tabs>
                <w:tab w:val="num" w:pos="360"/>
              </w:tabs>
              <w:spacing w:before="0" w:line="240" w:lineRule="auto"/>
              <w:ind w:left="0" w:firstLine="0"/>
            </w:pPr>
            <w:r w:rsidRPr="00BB7B52">
              <w:t>Порядок действий локомотивной бригады при повреждениях колёсных пар;</w:t>
            </w:r>
          </w:p>
          <w:p w:rsidR="00BB7B52" w:rsidRDefault="00BB7B52" w:rsidP="009135D2">
            <w:pPr>
              <w:pStyle w:val="a3"/>
              <w:numPr>
                <w:ilvl w:val="1"/>
                <w:numId w:val="3"/>
              </w:numPr>
              <w:tabs>
                <w:tab w:val="num" w:pos="360"/>
              </w:tabs>
              <w:spacing w:before="0" w:line="240" w:lineRule="auto"/>
              <w:ind w:left="0" w:firstLine="0"/>
            </w:pPr>
            <w:r w:rsidRPr="00BB7B52">
              <w:t>Порядок действий локомотивной брига</w:t>
            </w:r>
            <w:r w:rsidRPr="00BB7B52">
              <w:lastRenderedPageBreak/>
              <w:t>ды при повреждениях токоприёмников, снятии напряжения контактной сети, образования инея на контактном проводе;</w:t>
            </w:r>
          </w:p>
          <w:p w:rsidR="00BB7B52" w:rsidRPr="00BB7B52" w:rsidRDefault="00BB7B52" w:rsidP="009135D2">
            <w:pPr>
              <w:pStyle w:val="a3"/>
              <w:numPr>
                <w:ilvl w:val="1"/>
                <w:numId w:val="3"/>
              </w:numPr>
              <w:tabs>
                <w:tab w:val="num" w:pos="360"/>
              </w:tabs>
              <w:spacing w:before="0" w:line="240" w:lineRule="auto"/>
              <w:ind w:left="0" w:firstLine="0"/>
            </w:pPr>
            <w:r w:rsidRPr="00BB7B52">
              <w:t>Обеспечение пожарной безопасности высокоскоростных поездов. Пожарный инвентарь и его использование. Порядок эвакуации пассажиров.</w:t>
            </w:r>
          </w:p>
        </w:tc>
      </w:tr>
    </w:tbl>
    <w:p w:rsidR="008B4817" w:rsidRDefault="008B4817" w:rsidP="00EB00E0">
      <w:pPr>
        <w:pStyle w:val="a3"/>
        <w:spacing w:before="0" w:line="240" w:lineRule="auto"/>
        <w:ind w:firstLine="0"/>
        <w:rPr>
          <w:bCs/>
        </w:rPr>
      </w:pPr>
    </w:p>
    <w:p w:rsidR="001F2877" w:rsidRPr="000A1BF7" w:rsidRDefault="000A1BF7" w:rsidP="008B4817">
      <w:pPr>
        <w:pStyle w:val="a3"/>
        <w:spacing w:before="0" w:line="240" w:lineRule="auto"/>
        <w:ind w:left="709" w:firstLine="0"/>
        <w:rPr>
          <w:bCs/>
          <w:color w:val="000000"/>
        </w:rPr>
      </w:pPr>
      <w:r>
        <w:rPr>
          <w:bCs/>
          <w:color w:val="000000"/>
        </w:rPr>
        <w:t>5.2</w:t>
      </w:r>
      <w:r w:rsidR="001F2877">
        <w:rPr>
          <w:bCs/>
          <w:color w:val="000000"/>
        </w:rPr>
        <w:t xml:space="preserve"> Разделы дисциплины и виды занятий</w:t>
      </w:r>
    </w:p>
    <w:p w:rsidR="0089378D" w:rsidRDefault="0089378D" w:rsidP="00EB00E0">
      <w:pPr>
        <w:pStyle w:val="a3"/>
        <w:spacing w:before="0" w:line="240" w:lineRule="auto"/>
        <w:rPr>
          <w:bCs/>
        </w:rPr>
      </w:pPr>
    </w:p>
    <w:p w:rsidR="0089378D" w:rsidRDefault="0089378D" w:rsidP="00EB00E0">
      <w:pPr>
        <w:pStyle w:val="a3"/>
        <w:spacing w:before="0" w:line="240" w:lineRule="auto"/>
        <w:rPr>
          <w:bCs/>
        </w:rPr>
      </w:pPr>
      <w:r>
        <w:rPr>
          <w:bCs/>
        </w:rPr>
        <w:t>Для очной формы обучения:</w:t>
      </w:r>
    </w:p>
    <w:p w:rsidR="0089378D" w:rsidRDefault="0089378D" w:rsidP="00EB00E0">
      <w:pPr>
        <w:pStyle w:val="a3"/>
        <w:spacing w:before="0" w:line="240" w:lineRule="auto"/>
        <w:ind w:firstLine="709"/>
        <w:jc w:val="both"/>
        <w:rPr>
          <w:bCs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5105"/>
        <w:gridCol w:w="851"/>
        <w:gridCol w:w="850"/>
        <w:gridCol w:w="851"/>
        <w:gridCol w:w="850"/>
      </w:tblGrid>
      <w:tr w:rsidR="000A1BF7" w:rsidTr="003B179E">
        <w:tc>
          <w:tcPr>
            <w:tcW w:w="6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1BF7" w:rsidRDefault="000A1BF7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1BF7" w:rsidRDefault="000A1BF7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 разделов дисциплины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1BF7" w:rsidRDefault="000A1BF7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1BF7" w:rsidRDefault="000A1BF7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1BF7" w:rsidRDefault="000A1BF7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ЛР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1BF7" w:rsidRDefault="000A1BF7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СРС</w:t>
            </w:r>
          </w:p>
        </w:tc>
      </w:tr>
      <w:tr w:rsidR="0063482F" w:rsidTr="006D11E8">
        <w:tc>
          <w:tcPr>
            <w:tcW w:w="673" w:type="dxa"/>
            <w:tcBorders>
              <w:top w:val="double" w:sz="4" w:space="0" w:color="auto"/>
            </w:tcBorders>
          </w:tcPr>
          <w:p w:rsidR="0063482F" w:rsidRDefault="0063482F" w:rsidP="009135D2">
            <w:pPr>
              <w:pStyle w:val="a3"/>
              <w:widowControl/>
              <w:numPr>
                <w:ilvl w:val="0"/>
                <w:numId w:val="5"/>
              </w:numPr>
              <w:spacing w:before="0" w:line="240" w:lineRule="auto"/>
              <w:jc w:val="center"/>
              <w:rPr>
                <w:bCs/>
              </w:rPr>
            </w:pPr>
          </w:p>
        </w:tc>
        <w:tc>
          <w:tcPr>
            <w:tcW w:w="5105" w:type="dxa"/>
            <w:tcBorders>
              <w:top w:val="double" w:sz="4" w:space="0" w:color="auto"/>
            </w:tcBorders>
          </w:tcPr>
          <w:p w:rsidR="0063482F" w:rsidRPr="0063482F" w:rsidRDefault="0063482F" w:rsidP="0063482F">
            <w:pPr>
              <w:pStyle w:val="40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63482F">
              <w:rPr>
                <w:rStyle w:val="21"/>
                <w:sz w:val="28"/>
                <w:szCs w:val="28"/>
              </w:rPr>
              <w:t>Организационно-технические мероприятия обеспечения безопасности движения высокоскоростных поездов. Нормативная база.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63482F" w:rsidRDefault="00587C95" w:rsidP="0063482F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4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63482F" w:rsidRDefault="0063482F" w:rsidP="0063482F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6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63482F" w:rsidRDefault="0063482F" w:rsidP="0063482F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63482F" w:rsidRDefault="00587C95" w:rsidP="0063482F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7</w:t>
            </w:r>
          </w:p>
        </w:tc>
      </w:tr>
      <w:tr w:rsidR="0063482F" w:rsidTr="006D11E8">
        <w:tc>
          <w:tcPr>
            <w:tcW w:w="673" w:type="dxa"/>
          </w:tcPr>
          <w:p w:rsidR="0063482F" w:rsidRDefault="0063482F" w:rsidP="009135D2">
            <w:pPr>
              <w:pStyle w:val="a3"/>
              <w:widowControl/>
              <w:numPr>
                <w:ilvl w:val="0"/>
                <w:numId w:val="5"/>
              </w:numPr>
              <w:spacing w:before="0" w:line="240" w:lineRule="auto"/>
              <w:jc w:val="center"/>
              <w:rPr>
                <w:bCs/>
              </w:rPr>
            </w:pPr>
          </w:p>
        </w:tc>
        <w:tc>
          <w:tcPr>
            <w:tcW w:w="5105" w:type="dxa"/>
          </w:tcPr>
          <w:p w:rsidR="0063482F" w:rsidRPr="0063482F" w:rsidRDefault="0063482F" w:rsidP="0063482F">
            <w:pPr>
              <w:pStyle w:val="40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63482F">
              <w:rPr>
                <w:rStyle w:val="21"/>
                <w:sz w:val="28"/>
                <w:szCs w:val="28"/>
              </w:rPr>
              <w:t>Комплексное локомотивное устройство безопасности унифицированное КЛУБ-У</w:t>
            </w:r>
          </w:p>
        </w:tc>
        <w:tc>
          <w:tcPr>
            <w:tcW w:w="851" w:type="dxa"/>
            <w:vAlign w:val="center"/>
          </w:tcPr>
          <w:p w:rsidR="0063482F" w:rsidRDefault="00587C95" w:rsidP="0063482F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2</w:t>
            </w:r>
          </w:p>
        </w:tc>
        <w:tc>
          <w:tcPr>
            <w:tcW w:w="850" w:type="dxa"/>
            <w:vAlign w:val="center"/>
          </w:tcPr>
          <w:p w:rsidR="0063482F" w:rsidRDefault="0063482F" w:rsidP="0063482F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6</w:t>
            </w:r>
          </w:p>
        </w:tc>
        <w:tc>
          <w:tcPr>
            <w:tcW w:w="851" w:type="dxa"/>
            <w:vAlign w:val="center"/>
          </w:tcPr>
          <w:p w:rsidR="0063482F" w:rsidRDefault="0063482F" w:rsidP="0063482F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850" w:type="dxa"/>
            <w:vAlign w:val="center"/>
          </w:tcPr>
          <w:p w:rsidR="0063482F" w:rsidRDefault="00587C95" w:rsidP="0063482F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8</w:t>
            </w:r>
          </w:p>
        </w:tc>
      </w:tr>
      <w:tr w:rsidR="0063482F" w:rsidTr="006D11E8">
        <w:tc>
          <w:tcPr>
            <w:tcW w:w="673" w:type="dxa"/>
          </w:tcPr>
          <w:p w:rsidR="0063482F" w:rsidRDefault="0063482F" w:rsidP="009135D2">
            <w:pPr>
              <w:pStyle w:val="a3"/>
              <w:widowControl/>
              <w:numPr>
                <w:ilvl w:val="0"/>
                <w:numId w:val="5"/>
              </w:numPr>
              <w:spacing w:before="0" w:line="240" w:lineRule="auto"/>
              <w:jc w:val="center"/>
              <w:rPr>
                <w:bCs/>
              </w:rPr>
            </w:pPr>
          </w:p>
        </w:tc>
        <w:tc>
          <w:tcPr>
            <w:tcW w:w="5105" w:type="dxa"/>
          </w:tcPr>
          <w:p w:rsidR="0063482F" w:rsidRPr="0063482F" w:rsidRDefault="0063482F" w:rsidP="0063482F">
            <w:pPr>
              <w:pStyle w:val="40"/>
              <w:shd w:val="clear" w:color="auto" w:fill="auto"/>
              <w:ind w:left="120"/>
              <w:jc w:val="left"/>
              <w:rPr>
                <w:rStyle w:val="21"/>
                <w:sz w:val="28"/>
                <w:szCs w:val="28"/>
              </w:rPr>
            </w:pPr>
            <w:r w:rsidRPr="0063482F">
              <w:rPr>
                <w:rStyle w:val="21"/>
                <w:sz w:val="28"/>
                <w:szCs w:val="28"/>
              </w:rPr>
              <w:t>Система автоматического управления торможением поезда САУТ-Ц</w:t>
            </w:r>
          </w:p>
        </w:tc>
        <w:tc>
          <w:tcPr>
            <w:tcW w:w="851" w:type="dxa"/>
            <w:vAlign w:val="center"/>
          </w:tcPr>
          <w:p w:rsidR="0063482F" w:rsidRDefault="00587C95" w:rsidP="0063482F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2</w:t>
            </w:r>
          </w:p>
        </w:tc>
        <w:tc>
          <w:tcPr>
            <w:tcW w:w="850" w:type="dxa"/>
            <w:vAlign w:val="center"/>
          </w:tcPr>
          <w:p w:rsidR="0063482F" w:rsidRDefault="0063482F" w:rsidP="0063482F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6</w:t>
            </w:r>
          </w:p>
        </w:tc>
        <w:tc>
          <w:tcPr>
            <w:tcW w:w="851" w:type="dxa"/>
            <w:vAlign w:val="center"/>
          </w:tcPr>
          <w:p w:rsidR="0063482F" w:rsidRDefault="0063482F" w:rsidP="0063482F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850" w:type="dxa"/>
            <w:vAlign w:val="center"/>
          </w:tcPr>
          <w:p w:rsidR="0063482F" w:rsidRDefault="00587C95" w:rsidP="0063482F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7</w:t>
            </w:r>
          </w:p>
        </w:tc>
      </w:tr>
      <w:tr w:rsidR="0063482F" w:rsidTr="006D11E8">
        <w:tc>
          <w:tcPr>
            <w:tcW w:w="673" w:type="dxa"/>
          </w:tcPr>
          <w:p w:rsidR="0063482F" w:rsidRDefault="0063482F" w:rsidP="009135D2">
            <w:pPr>
              <w:pStyle w:val="a3"/>
              <w:widowControl/>
              <w:numPr>
                <w:ilvl w:val="0"/>
                <w:numId w:val="5"/>
              </w:numPr>
              <w:spacing w:before="0" w:line="240" w:lineRule="auto"/>
              <w:jc w:val="center"/>
              <w:rPr>
                <w:bCs/>
              </w:rPr>
            </w:pPr>
          </w:p>
        </w:tc>
        <w:tc>
          <w:tcPr>
            <w:tcW w:w="5105" w:type="dxa"/>
          </w:tcPr>
          <w:p w:rsidR="0063482F" w:rsidRPr="0063482F" w:rsidRDefault="0063482F" w:rsidP="0063482F">
            <w:pPr>
              <w:pStyle w:val="40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63482F">
              <w:rPr>
                <w:rStyle w:val="21"/>
                <w:sz w:val="28"/>
                <w:szCs w:val="28"/>
              </w:rPr>
              <w:t>Телемеханическая система контроля бодрствования машиниста ТСКБМ</w:t>
            </w:r>
          </w:p>
        </w:tc>
        <w:tc>
          <w:tcPr>
            <w:tcW w:w="851" w:type="dxa"/>
            <w:vAlign w:val="center"/>
          </w:tcPr>
          <w:p w:rsidR="0063482F" w:rsidRDefault="00587C95" w:rsidP="0063482F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4</w:t>
            </w:r>
          </w:p>
        </w:tc>
        <w:tc>
          <w:tcPr>
            <w:tcW w:w="850" w:type="dxa"/>
            <w:vAlign w:val="center"/>
          </w:tcPr>
          <w:p w:rsidR="0063482F" w:rsidRDefault="00587C95" w:rsidP="0063482F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6</w:t>
            </w:r>
          </w:p>
        </w:tc>
        <w:tc>
          <w:tcPr>
            <w:tcW w:w="851" w:type="dxa"/>
            <w:vAlign w:val="center"/>
          </w:tcPr>
          <w:p w:rsidR="0063482F" w:rsidRDefault="0063482F" w:rsidP="0063482F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63482F" w:rsidRDefault="00587C95" w:rsidP="0063482F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8</w:t>
            </w:r>
          </w:p>
        </w:tc>
      </w:tr>
      <w:tr w:rsidR="0063482F" w:rsidTr="006D11E8">
        <w:tc>
          <w:tcPr>
            <w:tcW w:w="673" w:type="dxa"/>
          </w:tcPr>
          <w:p w:rsidR="0063482F" w:rsidRDefault="0063482F" w:rsidP="009135D2">
            <w:pPr>
              <w:pStyle w:val="a3"/>
              <w:widowControl/>
              <w:numPr>
                <w:ilvl w:val="0"/>
                <w:numId w:val="5"/>
              </w:numPr>
              <w:spacing w:before="0" w:line="240" w:lineRule="auto"/>
              <w:jc w:val="center"/>
              <w:rPr>
                <w:bCs/>
              </w:rPr>
            </w:pPr>
          </w:p>
        </w:tc>
        <w:tc>
          <w:tcPr>
            <w:tcW w:w="5105" w:type="dxa"/>
          </w:tcPr>
          <w:p w:rsidR="0063482F" w:rsidRPr="0063482F" w:rsidRDefault="0063482F" w:rsidP="0063482F">
            <w:pPr>
              <w:pStyle w:val="40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63482F">
              <w:rPr>
                <w:rStyle w:val="21"/>
                <w:sz w:val="28"/>
                <w:szCs w:val="28"/>
              </w:rPr>
              <w:t>Локомотивный комплекс безопасности БЛОК</w:t>
            </w:r>
          </w:p>
        </w:tc>
        <w:tc>
          <w:tcPr>
            <w:tcW w:w="851" w:type="dxa"/>
            <w:vAlign w:val="center"/>
          </w:tcPr>
          <w:p w:rsidR="0063482F" w:rsidRDefault="00587C95" w:rsidP="0063482F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4</w:t>
            </w:r>
          </w:p>
        </w:tc>
        <w:tc>
          <w:tcPr>
            <w:tcW w:w="850" w:type="dxa"/>
            <w:vAlign w:val="center"/>
          </w:tcPr>
          <w:p w:rsidR="0063482F" w:rsidRDefault="00587C95" w:rsidP="0063482F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6</w:t>
            </w:r>
          </w:p>
        </w:tc>
        <w:tc>
          <w:tcPr>
            <w:tcW w:w="851" w:type="dxa"/>
            <w:vAlign w:val="center"/>
          </w:tcPr>
          <w:p w:rsidR="0063482F" w:rsidRDefault="0063482F" w:rsidP="0063482F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63482F" w:rsidRDefault="00587C95" w:rsidP="0063482F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8</w:t>
            </w:r>
          </w:p>
        </w:tc>
      </w:tr>
      <w:tr w:rsidR="0063482F" w:rsidTr="006D11E8">
        <w:tc>
          <w:tcPr>
            <w:tcW w:w="673" w:type="dxa"/>
          </w:tcPr>
          <w:p w:rsidR="0063482F" w:rsidRDefault="0063482F" w:rsidP="009135D2">
            <w:pPr>
              <w:pStyle w:val="a3"/>
              <w:widowControl/>
              <w:numPr>
                <w:ilvl w:val="0"/>
                <w:numId w:val="5"/>
              </w:numPr>
              <w:spacing w:before="0" w:line="240" w:lineRule="auto"/>
              <w:jc w:val="center"/>
              <w:rPr>
                <w:bCs/>
              </w:rPr>
            </w:pPr>
          </w:p>
        </w:tc>
        <w:tc>
          <w:tcPr>
            <w:tcW w:w="5105" w:type="dxa"/>
          </w:tcPr>
          <w:p w:rsidR="0063482F" w:rsidRPr="0063482F" w:rsidRDefault="0063482F" w:rsidP="0063482F">
            <w:pPr>
              <w:pStyle w:val="40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63482F">
              <w:rPr>
                <w:rStyle w:val="21"/>
                <w:sz w:val="28"/>
                <w:szCs w:val="28"/>
              </w:rPr>
              <w:t>Порядок действий локомотивной бригады при возникновении нестандартных ситуаций в пути следования</w:t>
            </w:r>
          </w:p>
        </w:tc>
        <w:tc>
          <w:tcPr>
            <w:tcW w:w="851" w:type="dxa"/>
            <w:vAlign w:val="center"/>
          </w:tcPr>
          <w:p w:rsidR="0063482F" w:rsidRDefault="00587C95" w:rsidP="0063482F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2</w:t>
            </w:r>
          </w:p>
        </w:tc>
        <w:tc>
          <w:tcPr>
            <w:tcW w:w="850" w:type="dxa"/>
            <w:vAlign w:val="center"/>
          </w:tcPr>
          <w:p w:rsidR="0063482F" w:rsidRDefault="00587C95" w:rsidP="0063482F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6</w:t>
            </w:r>
          </w:p>
        </w:tc>
        <w:tc>
          <w:tcPr>
            <w:tcW w:w="851" w:type="dxa"/>
            <w:vAlign w:val="center"/>
          </w:tcPr>
          <w:p w:rsidR="0063482F" w:rsidRDefault="0063482F" w:rsidP="0063482F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63482F" w:rsidRDefault="00587C95" w:rsidP="0063482F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7</w:t>
            </w:r>
          </w:p>
        </w:tc>
      </w:tr>
      <w:tr w:rsidR="000D2B05" w:rsidTr="003B179E">
        <w:tc>
          <w:tcPr>
            <w:tcW w:w="577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D2B05" w:rsidRPr="0089378D" w:rsidRDefault="000D2B05" w:rsidP="00EB00E0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>Итого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D2B05" w:rsidRDefault="000D2B05" w:rsidP="00EB00E0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18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D2B05" w:rsidRDefault="00587C95" w:rsidP="00EB00E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D2B05" w:rsidRDefault="000D2B05" w:rsidP="00EB00E0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–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D2B05" w:rsidRDefault="00587C95" w:rsidP="00EB00E0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45</w:t>
            </w:r>
          </w:p>
        </w:tc>
      </w:tr>
    </w:tbl>
    <w:p w:rsidR="001F2877" w:rsidRDefault="001F2877" w:rsidP="00EB00E0">
      <w:pPr>
        <w:pStyle w:val="a3"/>
        <w:spacing w:before="0" w:line="240" w:lineRule="auto"/>
        <w:ind w:firstLine="0"/>
        <w:jc w:val="center"/>
        <w:rPr>
          <w:b/>
        </w:rPr>
      </w:pPr>
    </w:p>
    <w:p w:rsidR="00B6354C" w:rsidRDefault="00B6354C" w:rsidP="00EB00E0">
      <w:pPr>
        <w:pStyle w:val="a3"/>
        <w:spacing w:before="0" w:line="240" w:lineRule="auto"/>
        <w:rPr>
          <w:bCs/>
        </w:rPr>
      </w:pPr>
      <w:r>
        <w:rPr>
          <w:bCs/>
        </w:rPr>
        <w:t>Для заочной формы обучения:</w:t>
      </w:r>
    </w:p>
    <w:p w:rsidR="00B6354C" w:rsidRDefault="00B6354C" w:rsidP="00EB00E0">
      <w:pPr>
        <w:pStyle w:val="a3"/>
        <w:spacing w:before="0" w:line="240" w:lineRule="auto"/>
        <w:ind w:firstLine="709"/>
        <w:jc w:val="both"/>
        <w:rPr>
          <w:bCs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5105"/>
        <w:gridCol w:w="851"/>
        <w:gridCol w:w="850"/>
        <w:gridCol w:w="851"/>
        <w:gridCol w:w="850"/>
      </w:tblGrid>
      <w:tr w:rsidR="00B6354C" w:rsidTr="00A37DBB">
        <w:tc>
          <w:tcPr>
            <w:tcW w:w="6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354C" w:rsidRDefault="00B6354C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354C" w:rsidRDefault="00B6354C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 разделов дисциплины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354C" w:rsidRDefault="00B6354C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354C" w:rsidRDefault="00B6354C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354C" w:rsidRDefault="00B6354C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ЛР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354C" w:rsidRDefault="00B6354C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СРС</w:t>
            </w:r>
          </w:p>
        </w:tc>
      </w:tr>
      <w:tr w:rsidR="0063482F" w:rsidTr="006D11E8">
        <w:tc>
          <w:tcPr>
            <w:tcW w:w="673" w:type="dxa"/>
            <w:tcBorders>
              <w:top w:val="double" w:sz="4" w:space="0" w:color="auto"/>
            </w:tcBorders>
          </w:tcPr>
          <w:p w:rsidR="0063482F" w:rsidRDefault="0063482F" w:rsidP="009135D2">
            <w:pPr>
              <w:pStyle w:val="a3"/>
              <w:widowControl/>
              <w:numPr>
                <w:ilvl w:val="0"/>
                <w:numId w:val="11"/>
              </w:numPr>
              <w:spacing w:before="0" w:line="240" w:lineRule="auto"/>
              <w:jc w:val="center"/>
              <w:rPr>
                <w:bCs/>
              </w:rPr>
            </w:pPr>
          </w:p>
        </w:tc>
        <w:tc>
          <w:tcPr>
            <w:tcW w:w="5105" w:type="dxa"/>
            <w:tcBorders>
              <w:top w:val="double" w:sz="4" w:space="0" w:color="auto"/>
            </w:tcBorders>
          </w:tcPr>
          <w:p w:rsidR="0063482F" w:rsidRPr="0063482F" w:rsidRDefault="0063482F" w:rsidP="006D11E8">
            <w:pPr>
              <w:pStyle w:val="40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63482F">
              <w:rPr>
                <w:rStyle w:val="21"/>
                <w:sz w:val="28"/>
                <w:szCs w:val="28"/>
              </w:rPr>
              <w:t>Организационно-технические мероприятия обеспечения безопасности движения высокоскоростных поездов. Нормативная база.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63482F" w:rsidRDefault="00587C95" w:rsidP="00EB00E0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4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63482F" w:rsidRDefault="00587C95" w:rsidP="00EB00E0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63482F" w:rsidRDefault="0063482F" w:rsidP="00EB00E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63482F" w:rsidRDefault="00AF7D0D" w:rsidP="00EB00E0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16</w:t>
            </w:r>
          </w:p>
        </w:tc>
      </w:tr>
      <w:tr w:rsidR="0063482F" w:rsidTr="006D11E8">
        <w:tc>
          <w:tcPr>
            <w:tcW w:w="673" w:type="dxa"/>
          </w:tcPr>
          <w:p w:rsidR="0063482F" w:rsidRDefault="0063482F" w:rsidP="009135D2">
            <w:pPr>
              <w:pStyle w:val="a3"/>
              <w:widowControl/>
              <w:numPr>
                <w:ilvl w:val="0"/>
                <w:numId w:val="11"/>
              </w:numPr>
              <w:spacing w:before="0" w:line="240" w:lineRule="auto"/>
              <w:jc w:val="center"/>
              <w:rPr>
                <w:bCs/>
              </w:rPr>
            </w:pPr>
          </w:p>
        </w:tc>
        <w:tc>
          <w:tcPr>
            <w:tcW w:w="5105" w:type="dxa"/>
          </w:tcPr>
          <w:p w:rsidR="0063482F" w:rsidRPr="0063482F" w:rsidRDefault="0063482F" w:rsidP="006D11E8">
            <w:pPr>
              <w:pStyle w:val="40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63482F">
              <w:rPr>
                <w:rStyle w:val="21"/>
                <w:sz w:val="28"/>
                <w:szCs w:val="28"/>
              </w:rPr>
              <w:t>Комплексное локомотивное устройство безопасности унифицированное КЛУБ-</w:t>
            </w:r>
            <w:r w:rsidRPr="0063482F">
              <w:rPr>
                <w:rStyle w:val="21"/>
                <w:sz w:val="28"/>
                <w:szCs w:val="28"/>
              </w:rPr>
              <w:lastRenderedPageBreak/>
              <w:t>У</w:t>
            </w:r>
          </w:p>
        </w:tc>
        <w:tc>
          <w:tcPr>
            <w:tcW w:w="851" w:type="dxa"/>
            <w:vAlign w:val="center"/>
          </w:tcPr>
          <w:p w:rsidR="0063482F" w:rsidRDefault="00587C95" w:rsidP="00EB00E0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63482F" w:rsidRDefault="00AF7D0D" w:rsidP="00EB00E0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2</w:t>
            </w:r>
          </w:p>
        </w:tc>
        <w:tc>
          <w:tcPr>
            <w:tcW w:w="851" w:type="dxa"/>
            <w:vAlign w:val="center"/>
          </w:tcPr>
          <w:p w:rsidR="0063482F" w:rsidRDefault="0063482F" w:rsidP="00EB00E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850" w:type="dxa"/>
            <w:vAlign w:val="center"/>
          </w:tcPr>
          <w:p w:rsidR="0063482F" w:rsidRDefault="00AF7D0D" w:rsidP="00EB00E0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16</w:t>
            </w:r>
          </w:p>
        </w:tc>
      </w:tr>
      <w:tr w:rsidR="0063482F" w:rsidTr="006D11E8">
        <w:tc>
          <w:tcPr>
            <w:tcW w:w="673" w:type="dxa"/>
          </w:tcPr>
          <w:p w:rsidR="0063482F" w:rsidRDefault="0063482F" w:rsidP="009135D2">
            <w:pPr>
              <w:pStyle w:val="a3"/>
              <w:widowControl/>
              <w:numPr>
                <w:ilvl w:val="0"/>
                <w:numId w:val="11"/>
              </w:numPr>
              <w:spacing w:before="0" w:line="240" w:lineRule="auto"/>
              <w:jc w:val="center"/>
              <w:rPr>
                <w:bCs/>
              </w:rPr>
            </w:pPr>
          </w:p>
        </w:tc>
        <w:tc>
          <w:tcPr>
            <w:tcW w:w="5105" w:type="dxa"/>
          </w:tcPr>
          <w:p w:rsidR="0063482F" w:rsidRPr="0063482F" w:rsidRDefault="0063482F" w:rsidP="006D11E8">
            <w:pPr>
              <w:pStyle w:val="40"/>
              <w:shd w:val="clear" w:color="auto" w:fill="auto"/>
              <w:ind w:left="120"/>
              <w:jc w:val="left"/>
              <w:rPr>
                <w:rStyle w:val="21"/>
                <w:sz w:val="28"/>
                <w:szCs w:val="28"/>
              </w:rPr>
            </w:pPr>
            <w:r w:rsidRPr="0063482F">
              <w:rPr>
                <w:rStyle w:val="21"/>
                <w:sz w:val="28"/>
                <w:szCs w:val="28"/>
              </w:rPr>
              <w:t>Система автоматического управления торможением поезда САУТ-Ц</w:t>
            </w:r>
          </w:p>
        </w:tc>
        <w:tc>
          <w:tcPr>
            <w:tcW w:w="851" w:type="dxa"/>
            <w:vAlign w:val="center"/>
          </w:tcPr>
          <w:p w:rsidR="0063482F" w:rsidRDefault="00587C95" w:rsidP="00EB00E0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4</w:t>
            </w:r>
          </w:p>
        </w:tc>
        <w:tc>
          <w:tcPr>
            <w:tcW w:w="850" w:type="dxa"/>
            <w:vAlign w:val="center"/>
          </w:tcPr>
          <w:p w:rsidR="0063482F" w:rsidRDefault="0063482F" w:rsidP="00EB00E0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4</w:t>
            </w:r>
          </w:p>
        </w:tc>
        <w:tc>
          <w:tcPr>
            <w:tcW w:w="851" w:type="dxa"/>
            <w:vAlign w:val="center"/>
          </w:tcPr>
          <w:p w:rsidR="0063482F" w:rsidRDefault="0063482F" w:rsidP="00EB00E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850" w:type="dxa"/>
            <w:vAlign w:val="center"/>
          </w:tcPr>
          <w:p w:rsidR="0063482F" w:rsidRDefault="00AF7D0D" w:rsidP="00EB00E0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16</w:t>
            </w:r>
          </w:p>
        </w:tc>
      </w:tr>
      <w:tr w:rsidR="0063482F" w:rsidTr="006D11E8">
        <w:tc>
          <w:tcPr>
            <w:tcW w:w="673" w:type="dxa"/>
          </w:tcPr>
          <w:p w:rsidR="0063482F" w:rsidRDefault="0063482F" w:rsidP="009135D2">
            <w:pPr>
              <w:pStyle w:val="a3"/>
              <w:widowControl/>
              <w:numPr>
                <w:ilvl w:val="0"/>
                <w:numId w:val="11"/>
              </w:numPr>
              <w:spacing w:before="0" w:line="240" w:lineRule="auto"/>
              <w:jc w:val="center"/>
              <w:rPr>
                <w:bCs/>
              </w:rPr>
            </w:pPr>
          </w:p>
        </w:tc>
        <w:tc>
          <w:tcPr>
            <w:tcW w:w="5105" w:type="dxa"/>
          </w:tcPr>
          <w:p w:rsidR="0063482F" w:rsidRPr="0063482F" w:rsidRDefault="0063482F" w:rsidP="006D11E8">
            <w:pPr>
              <w:pStyle w:val="40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63482F">
              <w:rPr>
                <w:rStyle w:val="21"/>
                <w:sz w:val="28"/>
                <w:szCs w:val="28"/>
              </w:rPr>
              <w:t>Телемеханическая система контроля бодрствования машиниста ТСКБМ</w:t>
            </w:r>
          </w:p>
        </w:tc>
        <w:tc>
          <w:tcPr>
            <w:tcW w:w="851" w:type="dxa"/>
            <w:vAlign w:val="center"/>
          </w:tcPr>
          <w:p w:rsidR="0063482F" w:rsidRDefault="00587C95" w:rsidP="00EB00E0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4</w:t>
            </w:r>
          </w:p>
        </w:tc>
        <w:tc>
          <w:tcPr>
            <w:tcW w:w="850" w:type="dxa"/>
            <w:vAlign w:val="center"/>
          </w:tcPr>
          <w:p w:rsidR="0063482F" w:rsidRDefault="00AF7D0D" w:rsidP="00EB00E0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4</w:t>
            </w:r>
          </w:p>
        </w:tc>
        <w:tc>
          <w:tcPr>
            <w:tcW w:w="851" w:type="dxa"/>
            <w:vAlign w:val="center"/>
          </w:tcPr>
          <w:p w:rsidR="0063482F" w:rsidRDefault="0063482F" w:rsidP="00EB00E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63482F" w:rsidRDefault="00AF7D0D" w:rsidP="00EB00E0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16</w:t>
            </w:r>
          </w:p>
        </w:tc>
      </w:tr>
      <w:tr w:rsidR="0063482F" w:rsidTr="006D11E8">
        <w:tc>
          <w:tcPr>
            <w:tcW w:w="673" w:type="dxa"/>
          </w:tcPr>
          <w:p w:rsidR="0063482F" w:rsidRDefault="0063482F" w:rsidP="009135D2">
            <w:pPr>
              <w:pStyle w:val="a3"/>
              <w:widowControl/>
              <w:numPr>
                <w:ilvl w:val="0"/>
                <w:numId w:val="11"/>
              </w:numPr>
              <w:spacing w:before="0" w:line="240" w:lineRule="auto"/>
              <w:jc w:val="center"/>
              <w:rPr>
                <w:bCs/>
              </w:rPr>
            </w:pPr>
          </w:p>
        </w:tc>
        <w:tc>
          <w:tcPr>
            <w:tcW w:w="5105" w:type="dxa"/>
          </w:tcPr>
          <w:p w:rsidR="0063482F" w:rsidRPr="0063482F" w:rsidRDefault="0063482F" w:rsidP="006D11E8">
            <w:pPr>
              <w:pStyle w:val="40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63482F">
              <w:rPr>
                <w:rStyle w:val="21"/>
                <w:sz w:val="28"/>
                <w:szCs w:val="28"/>
              </w:rPr>
              <w:t>Локомотивный комплекс безопасности БЛОК</w:t>
            </w:r>
          </w:p>
        </w:tc>
        <w:tc>
          <w:tcPr>
            <w:tcW w:w="851" w:type="dxa"/>
            <w:vAlign w:val="center"/>
          </w:tcPr>
          <w:p w:rsidR="0063482F" w:rsidRDefault="00587C95" w:rsidP="00EB00E0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4</w:t>
            </w:r>
          </w:p>
        </w:tc>
        <w:tc>
          <w:tcPr>
            <w:tcW w:w="850" w:type="dxa"/>
            <w:vAlign w:val="center"/>
          </w:tcPr>
          <w:p w:rsidR="0063482F" w:rsidRDefault="00AF7D0D" w:rsidP="00EB00E0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4</w:t>
            </w:r>
          </w:p>
        </w:tc>
        <w:tc>
          <w:tcPr>
            <w:tcW w:w="851" w:type="dxa"/>
            <w:vAlign w:val="center"/>
          </w:tcPr>
          <w:p w:rsidR="0063482F" w:rsidRDefault="0063482F" w:rsidP="00EB00E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63482F" w:rsidRDefault="00AF7D0D" w:rsidP="00EB00E0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16</w:t>
            </w:r>
          </w:p>
        </w:tc>
      </w:tr>
      <w:tr w:rsidR="0063482F" w:rsidTr="006D11E8">
        <w:tc>
          <w:tcPr>
            <w:tcW w:w="673" w:type="dxa"/>
          </w:tcPr>
          <w:p w:rsidR="0063482F" w:rsidRDefault="0063482F" w:rsidP="009135D2">
            <w:pPr>
              <w:pStyle w:val="a3"/>
              <w:widowControl/>
              <w:numPr>
                <w:ilvl w:val="0"/>
                <w:numId w:val="11"/>
              </w:numPr>
              <w:spacing w:before="0" w:line="240" w:lineRule="auto"/>
              <w:jc w:val="center"/>
              <w:rPr>
                <w:bCs/>
              </w:rPr>
            </w:pPr>
          </w:p>
        </w:tc>
        <w:tc>
          <w:tcPr>
            <w:tcW w:w="5105" w:type="dxa"/>
          </w:tcPr>
          <w:p w:rsidR="0063482F" w:rsidRPr="0063482F" w:rsidRDefault="0063482F" w:rsidP="006D11E8">
            <w:pPr>
              <w:pStyle w:val="40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63482F">
              <w:rPr>
                <w:rStyle w:val="21"/>
                <w:sz w:val="28"/>
                <w:szCs w:val="28"/>
              </w:rPr>
              <w:t>Порядок действий локомотивной бригады при возникновении нестандартных ситуаций в пути следования</w:t>
            </w:r>
          </w:p>
        </w:tc>
        <w:tc>
          <w:tcPr>
            <w:tcW w:w="851" w:type="dxa"/>
            <w:vAlign w:val="center"/>
          </w:tcPr>
          <w:p w:rsidR="0063482F" w:rsidRDefault="00587C95" w:rsidP="00EB00E0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2</w:t>
            </w:r>
          </w:p>
        </w:tc>
        <w:tc>
          <w:tcPr>
            <w:tcW w:w="850" w:type="dxa"/>
            <w:vAlign w:val="center"/>
          </w:tcPr>
          <w:p w:rsidR="0063482F" w:rsidRDefault="00AF7D0D" w:rsidP="00EB00E0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2</w:t>
            </w:r>
          </w:p>
        </w:tc>
        <w:tc>
          <w:tcPr>
            <w:tcW w:w="851" w:type="dxa"/>
            <w:vAlign w:val="center"/>
          </w:tcPr>
          <w:p w:rsidR="0063482F" w:rsidRDefault="0063482F" w:rsidP="00EB00E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63482F" w:rsidRDefault="00AF7D0D" w:rsidP="00EB00E0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15</w:t>
            </w:r>
          </w:p>
        </w:tc>
      </w:tr>
      <w:tr w:rsidR="000D2B05" w:rsidTr="00A37DBB">
        <w:tc>
          <w:tcPr>
            <w:tcW w:w="577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D2B05" w:rsidRPr="0089378D" w:rsidRDefault="000D2B05" w:rsidP="00EB00E0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>Итого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D2B05" w:rsidRDefault="00587C95" w:rsidP="00EB00E0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20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D2B05" w:rsidRDefault="00587C95" w:rsidP="00EB00E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D2B05" w:rsidRDefault="000D2B05" w:rsidP="00EB00E0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–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D2B05" w:rsidRDefault="00587C95" w:rsidP="00EB00E0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95</w:t>
            </w:r>
          </w:p>
        </w:tc>
      </w:tr>
    </w:tbl>
    <w:p w:rsidR="00B6354C" w:rsidRDefault="00B6354C" w:rsidP="00EB00E0">
      <w:pPr>
        <w:pStyle w:val="a3"/>
        <w:spacing w:before="0" w:line="240" w:lineRule="auto"/>
        <w:ind w:firstLine="0"/>
        <w:jc w:val="center"/>
        <w:rPr>
          <w:b/>
        </w:rPr>
      </w:pPr>
    </w:p>
    <w:p w:rsidR="00BD781F" w:rsidRPr="00D2714B" w:rsidRDefault="00BD781F" w:rsidP="00EB00E0">
      <w:pPr>
        <w:jc w:val="center"/>
        <w:rPr>
          <w:b/>
          <w:bCs/>
        </w:rPr>
      </w:pPr>
      <w:r w:rsidRPr="00D2714B">
        <w:rPr>
          <w:b/>
          <w:bCs/>
        </w:rPr>
        <w:t>6. Перечень учебно-методического обеспечения для самостоятельной работы обучающихся по дисциплине</w:t>
      </w:r>
    </w:p>
    <w:p w:rsidR="00BD781F" w:rsidRPr="00D2714B" w:rsidRDefault="00BD781F" w:rsidP="00EB00E0">
      <w:pPr>
        <w:jc w:val="center"/>
        <w:rPr>
          <w:bCs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820"/>
        <w:gridCol w:w="3791"/>
      </w:tblGrid>
      <w:tr w:rsidR="00BD781F" w:rsidTr="00025912">
        <w:tc>
          <w:tcPr>
            <w:tcW w:w="6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D781F" w:rsidRDefault="00BD781F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8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D781F" w:rsidRPr="00D2714B" w:rsidRDefault="00BD781F" w:rsidP="00EB00E0">
            <w:pPr>
              <w:jc w:val="center"/>
              <w:rPr>
                <w:b/>
                <w:bCs/>
              </w:rPr>
            </w:pPr>
            <w:r w:rsidRPr="00D2714B">
              <w:rPr>
                <w:b/>
                <w:bCs/>
              </w:rPr>
              <w:t>Наименование раздела дисциплины</w:t>
            </w:r>
          </w:p>
        </w:tc>
        <w:tc>
          <w:tcPr>
            <w:tcW w:w="37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D781F" w:rsidRPr="00D2714B" w:rsidRDefault="00BD781F" w:rsidP="00EB00E0">
            <w:pPr>
              <w:jc w:val="center"/>
              <w:rPr>
                <w:b/>
                <w:bCs/>
              </w:rPr>
            </w:pPr>
            <w:r w:rsidRPr="00D2714B">
              <w:rPr>
                <w:b/>
                <w:bCs/>
              </w:rPr>
              <w:t>Перечень учебно-методического обеспечения</w:t>
            </w:r>
          </w:p>
        </w:tc>
      </w:tr>
      <w:tr w:rsidR="00AF7D0D" w:rsidRPr="00BD781F" w:rsidTr="006D11E8">
        <w:tc>
          <w:tcPr>
            <w:tcW w:w="675" w:type="dxa"/>
            <w:tcBorders>
              <w:top w:val="double" w:sz="4" w:space="0" w:color="auto"/>
            </w:tcBorders>
          </w:tcPr>
          <w:p w:rsidR="00AF7D0D" w:rsidRPr="00BD781F" w:rsidRDefault="00AF7D0D" w:rsidP="009135D2">
            <w:pPr>
              <w:pStyle w:val="a3"/>
              <w:widowControl/>
              <w:numPr>
                <w:ilvl w:val="0"/>
                <w:numId w:val="7"/>
              </w:numPr>
              <w:spacing w:before="0" w:line="240" w:lineRule="auto"/>
              <w:jc w:val="center"/>
            </w:pPr>
          </w:p>
        </w:tc>
        <w:tc>
          <w:tcPr>
            <w:tcW w:w="4820" w:type="dxa"/>
            <w:tcBorders>
              <w:top w:val="double" w:sz="4" w:space="0" w:color="auto"/>
            </w:tcBorders>
          </w:tcPr>
          <w:p w:rsidR="00AF7D0D" w:rsidRPr="0063482F" w:rsidRDefault="00AF7D0D" w:rsidP="006D11E8">
            <w:pPr>
              <w:pStyle w:val="40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63482F">
              <w:rPr>
                <w:rStyle w:val="21"/>
                <w:sz w:val="28"/>
                <w:szCs w:val="28"/>
              </w:rPr>
              <w:t>Организационно-технические мероприятия обеспечения безопасности движения высокоскоростных поездов. Нормативная база.</w:t>
            </w:r>
          </w:p>
        </w:tc>
        <w:tc>
          <w:tcPr>
            <w:tcW w:w="3791" w:type="dxa"/>
            <w:vMerge w:val="restart"/>
            <w:tcBorders>
              <w:top w:val="double" w:sz="4" w:space="0" w:color="auto"/>
            </w:tcBorders>
            <w:vAlign w:val="center"/>
          </w:tcPr>
          <w:p w:rsidR="00AF7D0D" w:rsidRPr="00AF7D0D" w:rsidRDefault="00AF7D0D" w:rsidP="00AF7D0D">
            <w:pPr>
              <w:pStyle w:val="40"/>
              <w:shd w:val="clear" w:color="auto" w:fill="auto"/>
              <w:ind w:left="120"/>
              <w:jc w:val="both"/>
              <w:rPr>
                <w:rStyle w:val="21"/>
                <w:sz w:val="28"/>
                <w:szCs w:val="28"/>
              </w:rPr>
            </w:pPr>
            <w:proofErr w:type="spellStart"/>
            <w:r w:rsidRPr="00AF7D0D">
              <w:rPr>
                <w:rStyle w:val="21"/>
                <w:sz w:val="28"/>
                <w:szCs w:val="28"/>
              </w:rPr>
              <w:t>Пегов</w:t>
            </w:r>
            <w:proofErr w:type="spellEnd"/>
            <w:r w:rsidRPr="00AF7D0D">
              <w:rPr>
                <w:rStyle w:val="21"/>
                <w:sz w:val="28"/>
                <w:szCs w:val="28"/>
              </w:rPr>
              <w:t xml:space="preserve"> Д.В., Евстафьев А.М., Богдан А.А. Устройства безопасности моторвагонного подвижного состава российских железных дорог, М.: 2012г. 213 с.</w:t>
            </w:r>
          </w:p>
        </w:tc>
      </w:tr>
      <w:tr w:rsidR="00AF7D0D" w:rsidRPr="00BD781F" w:rsidTr="006D11E8">
        <w:tc>
          <w:tcPr>
            <w:tcW w:w="675" w:type="dxa"/>
          </w:tcPr>
          <w:p w:rsidR="00AF7D0D" w:rsidRPr="00BD781F" w:rsidRDefault="00AF7D0D" w:rsidP="009135D2">
            <w:pPr>
              <w:pStyle w:val="a3"/>
              <w:widowControl/>
              <w:numPr>
                <w:ilvl w:val="0"/>
                <w:numId w:val="7"/>
              </w:numPr>
              <w:spacing w:before="0" w:line="240" w:lineRule="auto"/>
              <w:jc w:val="center"/>
            </w:pPr>
          </w:p>
        </w:tc>
        <w:tc>
          <w:tcPr>
            <w:tcW w:w="4820" w:type="dxa"/>
          </w:tcPr>
          <w:p w:rsidR="00AF7D0D" w:rsidRPr="0063482F" w:rsidRDefault="00AF7D0D" w:rsidP="006D11E8">
            <w:pPr>
              <w:pStyle w:val="40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63482F">
              <w:rPr>
                <w:rStyle w:val="21"/>
                <w:sz w:val="28"/>
                <w:szCs w:val="28"/>
              </w:rPr>
              <w:t>Комплексное локомотивное устройство безопасности унифицированное КЛУБ-У</w:t>
            </w:r>
          </w:p>
        </w:tc>
        <w:tc>
          <w:tcPr>
            <w:tcW w:w="3791" w:type="dxa"/>
            <w:vMerge/>
            <w:vAlign w:val="center"/>
          </w:tcPr>
          <w:p w:rsidR="00AF7D0D" w:rsidRPr="00BD781F" w:rsidRDefault="00AF7D0D" w:rsidP="00EB00E0">
            <w:pPr>
              <w:pStyle w:val="a3"/>
              <w:widowControl/>
              <w:spacing w:before="0" w:line="240" w:lineRule="auto"/>
              <w:ind w:left="720" w:hanging="720"/>
              <w:rPr>
                <w:bCs/>
              </w:rPr>
            </w:pPr>
          </w:p>
        </w:tc>
      </w:tr>
      <w:tr w:rsidR="00AF7D0D" w:rsidRPr="00BD781F" w:rsidTr="00D813F6">
        <w:trPr>
          <w:trHeight w:val="996"/>
        </w:trPr>
        <w:tc>
          <w:tcPr>
            <w:tcW w:w="675" w:type="dxa"/>
          </w:tcPr>
          <w:p w:rsidR="00AF7D0D" w:rsidRPr="00BD781F" w:rsidRDefault="00AF7D0D" w:rsidP="009135D2">
            <w:pPr>
              <w:pStyle w:val="a3"/>
              <w:widowControl/>
              <w:numPr>
                <w:ilvl w:val="0"/>
                <w:numId w:val="7"/>
              </w:numPr>
              <w:spacing w:before="0" w:line="240" w:lineRule="auto"/>
              <w:jc w:val="center"/>
            </w:pPr>
          </w:p>
        </w:tc>
        <w:tc>
          <w:tcPr>
            <w:tcW w:w="4820" w:type="dxa"/>
          </w:tcPr>
          <w:p w:rsidR="00AF7D0D" w:rsidRPr="0063482F" w:rsidRDefault="00AF7D0D" w:rsidP="006D11E8">
            <w:pPr>
              <w:pStyle w:val="40"/>
              <w:shd w:val="clear" w:color="auto" w:fill="auto"/>
              <w:ind w:left="120"/>
              <w:jc w:val="left"/>
              <w:rPr>
                <w:rStyle w:val="21"/>
                <w:sz w:val="28"/>
                <w:szCs w:val="28"/>
              </w:rPr>
            </w:pPr>
            <w:r w:rsidRPr="0063482F">
              <w:rPr>
                <w:rStyle w:val="21"/>
                <w:sz w:val="28"/>
                <w:szCs w:val="28"/>
              </w:rPr>
              <w:t>Система автоматического управления торможением поезда САУТ-Ц</w:t>
            </w:r>
          </w:p>
        </w:tc>
        <w:tc>
          <w:tcPr>
            <w:tcW w:w="3791" w:type="dxa"/>
            <w:vMerge/>
            <w:vAlign w:val="center"/>
          </w:tcPr>
          <w:p w:rsidR="00AF7D0D" w:rsidRPr="00BD781F" w:rsidRDefault="00AF7D0D" w:rsidP="00EB00E0">
            <w:pPr>
              <w:tabs>
                <w:tab w:val="left" w:pos="317"/>
              </w:tabs>
              <w:ind w:hanging="720"/>
              <w:rPr>
                <w:bCs/>
              </w:rPr>
            </w:pPr>
          </w:p>
        </w:tc>
      </w:tr>
      <w:tr w:rsidR="00AF7D0D" w:rsidRPr="00BD781F" w:rsidTr="00D813F6">
        <w:trPr>
          <w:trHeight w:val="996"/>
        </w:trPr>
        <w:tc>
          <w:tcPr>
            <w:tcW w:w="675" w:type="dxa"/>
          </w:tcPr>
          <w:p w:rsidR="00AF7D0D" w:rsidRPr="00BD781F" w:rsidRDefault="00AF7D0D" w:rsidP="009135D2">
            <w:pPr>
              <w:pStyle w:val="a3"/>
              <w:widowControl/>
              <w:numPr>
                <w:ilvl w:val="0"/>
                <w:numId w:val="7"/>
              </w:numPr>
              <w:spacing w:before="0" w:line="240" w:lineRule="auto"/>
              <w:jc w:val="center"/>
            </w:pPr>
          </w:p>
        </w:tc>
        <w:tc>
          <w:tcPr>
            <w:tcW w:w="4820" w:type="dxa"/>
          </w:tcPr>
          <w:p w:rsidR="00AF7D0D" w:rsidRPr="0063482F" w:rsidRDefault="00AF7D0D" w:rsidP="006D11E8">
            <w:pPr>
              <w:pStyle w:val="40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63482F">
              <w:rPr>
                <w:rStyle w:val="21"/>
                <w:sz w:val="28"/>
                <w:szCs w:val="28"/>
              </w:rPr>
              <w:t>Телемеханическая система контроля бодрствования машиниста ТСКБМ</w:t>
            </w:r>
          </w:p>
        </w:tc>
        <w:tc>
          <w:tcPr>
            <w:tcW w:w="3791" w:type="dxa"/>
            <w:vMerge/>
            <w:vAlign w:val="center"/>
          </w:tcPr>
          <w:p w:rsidR="00AF7D0D" w:rsidRPr="00BD781F" w:rsidRDefault="00AF7D0D" w:rsidP="00EB00E0">
            <w:pPr>
              <w:tabs>
                <w:tab w:val="left" w:pos="317"/>
              </w:tabs>
              <w:ind w:hanging="720"/>
              <w:rPr>
                <w:bCs/>
              </w:rPr>
            </w:pPr>
          </w:p>
        </w:tc>
      </w:tr>
      <w:tr w:rsidR="00AF7D0D" w:rsidRPr="00BD781F" w:rsidTr="00D813F6">
        <w:trPr>
          <w:trHeight w:val="996"/>
        </w:trPr>
        <w:tc>
          <w:tcPr>
            <w:tcW w:w="675" w:type="dxa"/>
          </w:tcPr>
          <w:p w:rsidR="00AF7D0D" w:rsidRPr="00BD781F" w:rsidRDefault="00AF7D0D" w:rsidP="009135D2">
            <w:pPr>
              <w:pStyle w:val="a3"/>
              <w:widowControl/>
              <w:numPr>
                <w:ilvl w:val="0"/>
                <w:numId w:val="7"/>
              </w:numPr>
              <w:spacing w:before="0" w:line="240" w:lineRule="auto"/>
              <w:jc w:val="center"/>
            </w:pPr>
          </w:p>
        </w:tc>
        <w:tc>
          <w:tcPr>
            <w:tcW w:w="4820" w:type="dxa"/>
          </w:tcPr>
          <w:p w:rsidR="00AF7D0D" w:rsidRPr="0063482F" w:rsidRDefault="00AF7D0D" w:rsidP="006D11E8">
            <w:pPr>
              <w:pStyle w:val="40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63482F">
              <w:rPr>
                <w:rStyle w:val="21"/>
                <w:sz w:val="28"/>
                <w:szCs w:val="28"/>
              </w:rPr>
              <w:t>Локомотивный комплекс безопасности БЛОК</w:t>
            </w:r>
          </w:p>
        </w:tc>
        <w:tc>
          <w:tcPr>
            <w:tcW w:w="3791" w:type="dxa"/>
            <w:vMerge/>
            <w:vAlign w:val="center"/>
          </w:tcPr>
          <w:p w:rsidR="00AF7D0D" w:rsidRPr="00BD781F" w:rsidRDefault="00AF7D0D" w:rsidP="00EB00E0">
            <w:pPr>
              <w:tabs>
                <w:tab w:val="left" w:pos="317"/>
              </w:tabs>
              <w:ind w:hanging="720"/>
              <w:rPr>
                <w:bCs/>
              </w:rPr>
            </w:pPr>
          </w:p>
        </w:tc>
      </w:tr>
      <w:tr w:rsidR="00AF7D0D" w:rsidRPr="00BD781F" w:rsidTr="00D813F6">
        <w:trPr>
          <w:trHeight w:val="996"/>
        </w:trPr>
        <w:tc>
          <w:tcPr>
            <w:tcW w:w="675" w:type="dxa"/>
          </w:tcPr>
          <w:p w:rsidR="00AF7D0D" w:rsidRPr="00BD781F" w:rsidRDefault="00AF7D0D" w:rsidP="009135D2">
            <w:pPr>
              <w:pStyle w:val="a3"/>
              <w:widowControl/>
              <w:numPr>
                <w:ilvl w:val="0"/>
                <w:numId w:val="7"/>
              </w:numPr>
              <w:spacing w:before="0" w:line="240" w:lineRule="auto"/>
              <w:jc w:val="center"/>
            </w:pPr>
          </w:p>
        </w:tc>
        <w:tc>
          <w:tcPr>
            <w:tcW w:w="4820" w:type="dxa"/>
          </w:tcPr>
          <w:p w:rsidR="00AF7D0D" w:rsidRPr="0063482F" w:rsidRDefault="00AF7D0D" w:rsidP="006D11E8">
            <w:pPr>
              <w:pStyle w:val="40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63482F">
              <w:rPr>
                <w:rStyle w:val="21"/>
                <w:sz w:val="28"/>
                <w:szCs w:val="28"/>
              </w:rPr>
              <w:t>Порядок действий локомотивной бригады при возникновении нестандартных ситуаций в пути следования</w:t>
            </w:r>
          </w:p>
        </w:tc>
        <w:tc>
          <w:tcPr>
            <w:tcW w:w="3791" w:type="dxa"/>
            <w:vMerge/>
            <w:vAlign w:val="center"/>
          </w:tcPr>
          <w:p w:rsidR="00AF7D0D" w:rsidRPr="00BD781F" w:rsidRDefault="00AF7D0D" w:rsidP="00EB00E0">
            <w:pPr>
              <w:tabs>
                <w:tab w:val="left" w:pos="317"/>
              </w:tabs>
              <w:ind w:hanging="720"/>
              <w:rPr>
                <w:bCs/>
              </w:rPr>
            </w:pPr>
          </w:p>
        </w:tc>
      </w:tr>
    </w:tbl>
    <w:p w:rsidR="001F2877" w:rsidRDefault="001F2877" w:rsidP="00EB00E0">
      <w:pPr>
        <w:pStyle w:val="a3"/>
        <w:spacing w:before="0" w:line="240" w:lineRule="auto"/>
        <w:ind w:firstLine="0"/>
        <w:jc w:val="center"/>
        <w:rPr>
          <w:bCs/>
        </w:rPr>
      </w:pPr>
    </w:p>
    <w:p w:rsidR="002E3476" w:rsidRDefault="00CD3A96" w:rsidP="00EB00E0">
      <w:pPr>
        <w:jc w:val="center"/>
        <w:rPr>
          <w:b/>
          <w:bCs/>
        </w:rPr>
      </w:pPr>
      <w:r>
        <w:rPr>
          <w:b/>
          <w:bCs/>
        </w:rPr>
        <w:br w:type="page"/>
      </w:r>
      <w:r w:rsidR="008927A5" w:rsidRPr="00D2714B">
        <w:rPr>
          <w:b/>
          <w:bCs/>
        </w:rPr>
        <w:lastRenderedPageBreak/>
        <w:t>7. Фонд оценочных средств д</w:t>
      </w:r>
      <w:r w:rsidR="002E3476">
        <w:rPr>
          <w:b/>
          <w:bCs/>
        </w:rPr>
        <w:t>ля проведения текущего контроля</w:t>
      </w:r>
    </w:p>
    <w:p w:rsidR="002E3476" w:rsidRDefault="008927A5" w:rsidP="00EB00E0">
      <w:pPr>
        <w:jc w:val="center"/>
        <w:rPr>
          <w:b/>
          <w:bCs/>
        </w:rPr>
      </w:pPr>
      <w:r w:rsidRPr="00D2714B">
        <w:rPr>
          <w:b/>
          <w:bCs/>
        </w:rPr>
        <w:t>успеваемости и проме</w:t>
      </w:r>
      <w:r w:rsidR="002E3476">
        <w:rPr>
          <w:b/>
          <w:bCs/>
        </w:rPr>
        <w:t>жуточной аттестации обучающихся</w:t>
      </w:r>
    </w:p>
    <w:p w:rsidR="008927A5" w:rsidRPr="00D2714B" w:rsidRDefault="008927A5" w:rsidP="00EB00E0">
      <w:pPr>
        <w:jc w:val="center"/>
        <w:rPr>
          <w:b/>
          <w:bCs/>
        </w:rPr>
      </w:pPr>
      <w:r w:rsidRPr="00D2714B">
        <w:rPr>
          <w:b/>
          <w:bCs/>
        </w:rPr>
        <w:t>по дисциплине</w:t>
      </w:r>
    </w:p>
    <w:p w:rsidR="008927A5" w:rsidRPr="00774189" w:rsidRDefault="008927A5" w:rsidP="00EB00E0">
      <w:pPr>
        <w:ind w:firstLine="851"/>
        <w:jc w:val="center"/>
        <w:rPr>
          <w:bCs/>
        </w:rPr>
      </w:pPr>
    </w:p>
    <w:p w:rsidR="008927A5" w:rsidRPr="00D2714B" w:rsidRDefault="008927A5" w:rsidP="00EB00E0">
      <w:pPr>
        <w:ind w:firstLine="851"/>
        <w:jc w:val="both"/>
        <w:rPr>
          <w:bCs/>
          <w:iCs/>
        </w:rPr>
      </w:pPr>
      <w:r w:rsidRPr="00D2714B">
        <w:rPr>
          <w:bCs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927A5" w:rsidRPr="00774189" w:rsidRDefault="008927A5" w:rsidP="00EB00E0">
      <w:pPr>
        <w:ind w:firstLine="851"/>
        <w:jc w:val="center"/>
        <w:rPr>
          <w:bCs/>
        </w:rPr>
      </w:pPr>
    </w:p>
    <w:p w:rsidR="008927A5" w:rsidRPr="00D322E9" w:rsidRDefault="008927A5" w:rsidP="00EB00E0">
      <w:pPr>
        <w:jc w:val="center"/>
        <w:rPr>
          <w:b/>
          <w:bCs/>
        </w:rPr>
      </w:pPr>
      <w:r w:rsidRPr="00D322E9">
        <w:rPr>
          <w:b/>
          <w:bCs/>
        </w:rPr>
        <w:t>8. Перече</w:t>
      </w:r>
      <w:r>
        <w:rPr>
          <w:b/>
          <w:bCs/>
        </w:rPr>
        <w:t>н</w:t>
      </w:r>
      <w:r w:rsidRPr="00D322E9">
        <w:rPr>
          <w:b/>
          <w:bCs/>
        </w:rPr>
        <w:t xml:space="preserve">ь </w:t>
      </w:r>
      <w:r>
        <w:rPr>
          <w:b/>
          <w:bCs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F2877" w:rsidRDefault="001F2877" w:rsidP="00EB00E0">
      <w:pPr>
        <w:pStyle w:val="7"/>
        <w:spacing w:before="0"/>
        <w:rPr>
          <w:sz w:val="28"/>
        </w:rPr>
      </w:pPr>
    </w:p>
    <w:p w:rsidR="008927A5" w:rsidRPr="008927A5" w:rsidRDefault="008927A5" w:rsidP="00EB00E0">
      <w:pPr>
        <w:shd w:val="clear" w:color="auto" w:fill="FFFFFF"/>
        <w:ind w:firstLine="709"/>
        <w:jc w:val="both"/>
        <w:rPr>
          <w:bCs/>
        </w:rPr>
      </w:pPr>
      <w:r w:rsidRPr="008927A5">
        <w:rPr>
          <w:bCs/>
        </w:rPr>
        <w:t>8.1 Перечень основной учебной литературы, необходимой для освоения дисциплины</w:t>
      </w:r>
    </w:p>
    <w:p w:rsidR="00AF7D0D" w:rsidRPr="00AF7D0D" w:rsidRDefault="00AF7D0D" w:rsidP="009135D2">
      <w:pPr>
        <w:pStyle w:val="40"/>
        <w:numPr>
          <w:ilvl w:val="0"/>
          <w:numId w:val="12"/>
        </w:numPr>
        <w:shd w:val="clear" w:color="auto" w:fill="auto"/>
        <w:tabs>
          <w:tab w:val="left" w:pos="1019"/>
        </w:tabs>
        <w:spacing w:line="312" w:lineRule="exact"/>
        <w:ind w:left="426" w:right="40"/>
        <w:jc w:val="both"/>
        <w:rPr>
          <w:bCs/>
          <w:color w:val="auto"/>
          <w:sz w:val="28"/>
          <w:szCs w:val="28"/>
        </w:rPr>
      </w:pPr>
      <w:r w:rsidRPr="00AF7D0D">
        <w:rPr>
          <w:bCs/>
          <w:color w:val="auto"/>
          <w:sz w:val="28"/>
          <w:szCs w:val="28"/>
        </w:rPr>
        <w:t>Правила технической эксплуатации железных дорог Российской федерации. Утверждены приказом Минтранса России 21 декабря 2012 года №286.</w:t>
      </w:r>
    </w:p>
    <w:p w:rsidR="00AF7D0D" w:rsidRPr="00AF7D0D" w:rsidRDefault="00AF7D0D" w:rsidP="009135D2">
      <w:pPr>
        <w:pStyle w:val="40"/>
        <w:numPr>
          <w:ilvl w:val="0"/>
          <w:numId w:val="12"/>
        </w:numPr>
        <w:shd w:val="clear" w:color="auto" w:fill="auto"/>
        <w:tabs>
          <w:tab w:val="left" w:pos="1014"/>
        </w:tabs>
        <w:spacing w:after="162" w:line="312" w:lineRule="exact"/>
        <w:ind w:left="426" w:right="40"/>
        <w:jc w:val="both"/>
        <w:rPr>
          <w:bCs/>
          <w:color w:val="auto"/>
          <w:sz w:val="28"/>
          <w:szCs w:val="28"/>
        </w:rPr>
      </w:pPr>
      <w:proofErr w:type="spellStart"/>
      <w:r w:rsidRPr="00AF7D0D">
        <w:rPr>
          <w:bCs/>
          <w:color w:val="auto"/>
          <w:sz w:val="28"/>
          <w:szCs w:val="28"/>
        </w:rPr>
        <w:t>Пегов</w:t>
      </w:r>
      <w:proofErr w:type="spellEnd"/>
      <w:r w:rsidRPr="00AF7D0D">
        <w:rPr>
          <w:bCs/>
          <w:color w:val="auto"/>
          <w:sz w:val="28"/>
          <w:szCs w:val="28"/>
        </w:rPr>
        <w:t xml:space="preserve"> Д.В., Евстафьев А.М., Богдан А.А. Устройства безопасности моторвагонного подвижного состава российских железных дорог, М.: 2012г. 213 с.</w:t>
      </w:r>
    </w:p>
    <w:p w:rsidR="008927A5" w:rsidRDefault="008927A5" w:rsidP="00EB00E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</w:rPr>
      </w:pPr>
    </w:p>
    <w:p w:rsidR="008927A5" w:rsidRPr="008927A5" w:rsidRDefault="008927A5" w:rsidP="00EB00E0">
      <w:pPr>
        <w:shd w:val="clear" w:color="auto" w:fill="FFFFFF"/>
        <w:ind w:firstLine="709"/>
        <w:jc w:val="both"/>
        <w:rPr>
          <w:bCs/>
        </w:rPr>
      </w:pPr>
      <w:r w:rsidRPr="008927A5">
        <w:rPr>
          <w:color w:val="000000"/>
        </w:rPr>
        <w:t>8.2 </w:t>
      </w:r>
      <w:r w:rsidRPr="008927A5">
        <w:rPr>
          <w:bCs/>
        </w:rPr>
        <w:t>Перечень дополнительной учебной литературы, необходимой для освоения дисциплины</w:t>
      </w:r>
    </w:p>
    <w:p w:rsidR="00AF7D0D" w:rsidRPr="00AF7D0D" w:rsidRDefault="00AF7D0D" w:rsidP="009135D2">
      <w:pPr>
        <w:pStyle w:val="40"/>
        <w:numPr>
          <w:ilvl w:val="0"/>
          <w:numId w:val="13"/>
        </w:numPr>
        <w:shd w:val="clear" w:color="auto" w:fill="auto"/>
        <w:tabs>
          <w:tab w:val="left" w:pos="1019"/>
        </w:tabs>
        <w:spacing w:line="312" w:lineRule="exact"/>
        <w:ind w:left="462" w:right="40"/>
        <w:jc w:val="both"/>
        <w:rPr>
          <w:bCs/>
          <w:color w:val="auto"/>
          <w:sz w:val="28"/>
          <w:szCs w:val="28"/>
        </w:rPr>
      </w:pPr>
      <w:proofErr w:type="spellStart"/>
      <w:r w:rsidRPr="00AF7D0D">
        <w:rPr>
          <w:bCs/>
          <w:color w:val="auto"/>
          <w:sz w:val="28"/>
          <w:szCs w:val="28"/>
        </w:rPr>
        <w:t>Мугинштейн</w:t>
      </w:r>
      <w:proofErr w:type="spellEnd"/>
      <w:r w:rsidRPr="00AF7D0D">
        <w:rPr>
          <w:bCs/>
          <w:color w:val="auto"/>
          <w:sz w:val="28"/>
          <w:szCs w:val="28"/>
        </w:rPr>
        <w:t xml:space="preserve"> </w:t>
      </w:r>
      <w:r w:rsidR="00AA2330">
        <w:rPr>
          <w:bCs/>
          <w:color w:val="auto"/>
          <w:sz w:val="28"/>
          <w:szCs w:val="28"/>
        </w:rPr>
        <w:t>Л</w:t>
      </w:r>
      <w:r w:rsidRPr="00AF7D0D">
        <w:rPr>
          <w:bCs/>
          <w:color w:val="auto"/>
          <w:sz w:val="28"/>
          <w:szCs w:val="28"/>
        </w:rPr>
        <w:t xml:space="preserve">.A., </w:t>
      </w:r>
      <w:proofErr w:type="spellStart"/>
      <w:r w:rsidRPr="00AF7D0D">
        <w:rPr>
          <w:bCs/>
          <w:color w:val="auto"/>
          <w:sz w:val="28"/>
          <w:szCs w:val="28"/>
        </w:rPr>
        <w:t>Лисицин</w:t>
      </w:r>
      <w:proofErr w:type="spellEnd"/>
      <w:r w:rsidRPr="00AF7D0D">
        <w:rPr>
          <w:bCs/>
          <w:color w:val="auto"/>
          <w:sz w:val="28"/>
          <w:szCs w:val="28"/>
        </w:rPr>
        <w:t xml:space="preserve"> А.Л. Нестационарные режимы тяги. Сцепление. Критическая масса поезда. М.: </w:t>
      </w:r>
      <w:proofErr w:type="spellStart"/>
      <w:r w:rsidRPr="00AF7D0D">
        <w:rPr>
          <w:bCs/>
          <w:color w:val="auto"/>
          <w:sz w:val="28"/>
          <w:szCs w:val="28"/>
        </w:rPr>
        <w:t>Интекст</w:t>
      </w:r>
      <w:proofErr w:type="spellEnd"/>
      <w:r w:rsidRPr="00AF7D0D">
        <w:rPr>
          <w:bCs/>
          <w:color w:val="auto"/>
          <w:sz w:val="28"/>
          <w:szCs w:val="28"/>
        </w:rPr>
        <w:t>, 1996. 196 с.</w:t>
      </w:r>
    </w:p>
    <w:p w:rsidR="00AF7D0D" w:rsidRPr="00AF7D0D" w:rsidRDefault="00AF7D0D" w:rsidP="009135D2">
      <w:pPr>
        <w:pStyle w:val="40"/>
        <w:numPr>
          <w:ilvl w:val="0"/>
          <w:numId w:val="13"/>
        </w:numPr>
        <w:shd w:val="clear" w:color="auto" w:fill="auto"/>
        <w:tabs>
          <w:tab w:val="left" w:pos="1019"/>
        </w:tabs>
        <w:spacing w:line="312" w:lineRule="exact"/>
        <w:ind w:left="462" w:right="40"/>
        <w:jc w:val="both"/>
        <w:rPr>
          <w:bCs/>
          <w:color w:val="auto"/>
          <w:sz w:val="28"/>
          <w:szCs w:val="28"/>
        </w:rPr>
      </w:pPr>
      <w:proofErr w:type="spellStart"/>
      <w:r w:rsidRPr="00AF7D0D">
        <w:rPr>
          <w:bCs/>
          <w:color w:val="auto"/>
          <w:sz w:val="28"/>
          <w:szCs w:val="28"/>
        </w:rPr>
        <w:t>Лисицин</w:t>
      </w:r>
      <w:proofErr w:type="spellEnd"/>
      <w:r w:rsidRPr="00AF7D0D">
        <w:rPr>
          <w:bCs/>
          <w:color w:val="auto"/>
          <w:sz w:val="28"/>
          <w:szCs w:val="28"/>
        </w:rPr>
        <w:t xml:space="preserve"> А.Л., </w:t>
      </w:r>
      <w:proofErr w:type="spellStart"/>
      <w:r w:rsidRPr="00AF7D0D">
        <w:rPr>
          <w:bCs/>
          <w:color w:val="auto"/>
          <w:sz w:val="28"/>
          <w:szCs w:val="28"/>
        </w:rPr>
        <w:t>Мугинштейн</w:t>
      </w:r>
      <w:proofErr w:type="spellEnd"/>
      <w:r w:rsidRPr="00AF7D0D">
        <w:rPr>
          <w:bCs/>
          <w:color w:val="auto"/>
          <w:sz w:val="28"/>
          <w:szCs w:val="28"/>
        </w:rPr>
        <w:t xml:space="preserve"> Л.А. Нестационарные режимы тяги. Техническое обеспечение перевозочного процесса. М.: </w:t>
      </w:r>
      <w:proofErr w:type="spellStart"/>
      <w:r w:rsidRPr="00AF7D0D">
        <w:rPr>
          <w:bCs/>
          <w:color w:val="auto"/>
          <w:sz w:val="28"/>
          <w:szCs w:val="28"/>
        </w:rPr>
        <w:t>Интекст</w:t>
      </w:r>
      <w:proofErr w:type="spellEnd"/>
      <w:r w:rsidRPr="00AF7D0D">
        <w:rPr>
          <w:bCs/>
          <w:color w:val="auto"/>
          <w:sz w:val="28"/>
          <w:szCs w:val="28"/>
        </w:rPr>
        <w:t>, 1996. 159 с.</w:t>
      </w:r>
    </w:p>
    <w:p w:rsidR="00AF7D0D" w:rsidRPr="00AF7D0D" w:rsidRDefault="00AF7D0D" w:rsidP="009135D2">
      <w:pPr>
        <w:pStyle w:val="40"/>
        <w:numPr>
          <w:ilvl w:val="0"/>
          <w:numId w:val="13"/>
        </w:numPr>
        <w:shd w:val="clear" w:color="auto" w:fill="auto"/>
        <w:tabs>
          <w:tab w:val="left" w:pos="1019"/>
        </w:tabs>
        <w:spacing w:line="312" w:lineRule="exact"/>
        <w:ind w:left="462" w:right="40"/>
        <w:jc w:val="both"/>
        <w:rPr>
          <w:bCs/>
          <w:color w:val="auto"/>
          <w:sz w:val="28"/>
          <w:szCs w:val="28"/>
        </w:rPr>
      </w:pPr>
      <w:r w:rsidRPr="00AF7D0D">
        <w:rPr>
          <w:bCs/>
          <w:color w:val="auto"/>
          <w:sz w:val="28"/>
          <w:szCs w:val="28"/>
        </w:rPr>
        <w:t xml:space="preserve">Проектирование систем управления электрическим подвижным составом / под ред. </w:t>
      </w:r>
      <w:proofErr w:type="spellStart"/>
      <w:r w:rsidRPr="00AF7D0D">
        <w:rPr>
          <w:bCs/>
          <w:color w:val="auto"/>
          <w:sz w:val="28"/>
          <w:szCs w:val="28"/>
        </w:rPr>
        <w:t>Ротанова</w:t>
      </w:r>
      <w:proofErr w:type="spellEnd"/>
      <w:r w:rsidRPr="00AF7D0D">
        <w:rPr>
          <w:bCs/>
          <w:color w:val="auto"/>
          <w:sz w:val="28"/>
          <w:szCs w:val="28"/>
        </w:rPr>
        <w:t xml:space="preserve"> Н.А. - М.: Транспорт, 1986. - 327 с.</w:t>
      </w:r>
    </w:p>
    <w:p w:rsidR="00AF7D0D" w:rsidRPr="00AF7D0D" w:rsidRDefault="00AF7D0D" w:rsidP="009135D2">
      <w:pPr>
        <w:pStyle w:val="40"/>
        <w:numPr>
          <w:ilvl w:val="0"/>
          <w:numId w:val="13"/>
        </w:numPr>
        <w:shd w:val="clear" w:color="auto" w:fill="auto"/>
        <w:tabs>
          <w:tab w:val="left" w:pos="1019"/>
        </w:tabs>
        <w:spacing w:line="312" w:lineRule="exact"/>
        <w:ind w:left="462" w:right="40"/>
        <w:jc w:val="both"/>
        <w:rPr>
          <w:bCs/>
          <w:color w:val="auto"/>
          <w:sz w:val="28"/>
          <w:szCs w:val="28"/>
        </w:rPr>
      </w:pPr>
      <w:r w:rsidRPr="00AF7D0D">
        <w:rPr>
          <w:bCs/>
          <w:color w:val="auto"/>
          <w:sz w:val="28"/>
          <w:szCs w:val="28"/>
        </w:rPr>
        <w:t>Режимы работы магистральных электровозов. / Под ред. О.А. Некрасова. М.: Транспорт, 1983. 287 с.</w:t>
      </w:r>
    </w:p>
    <w:p w:rsidR="00AF7D0D" w:rsidRPr="00AF7D0D" w:rsidRDefault="00AF7D0D" w:rsidP="009135D2">
      <w:pPr>
        <w:pStyle w:val="40"/>
        <w:numPr>
          <w:ilvl w:val="0"/>
          <w:numId w:val="13"/>
        </w:numPr>
        <w:shd w:val="clear" w:color="auto" w:fill="auto"/>
        <w:tabs>
          <w:tab w:val="left" w:pos="1019"/>
        </w:tabs>
        <w:spacing w:line="312" w:lineRule="exact"/>
        <w:ind w:left="462" w:right="40"/>
        <w:jc w:val="both"/>
        <w:rPr>
          <w:bCs/>
          <w:color w:val="auto"/>
          <w:sz w:val="28"/>
          <w:szCs w:val="28"/>
        </w:rPr>
      </w:pPr>
      <w:r w:rsidRPr="00AF7D0D">
        <w:rPr>
          <w:bCs/>
          <w:color w:val="auto"/>
          <w:sz w:val="28"/>
          <w:szCs w:val="28"/>
        </w:rPr>
        <w:t xml:space="preserve">Осипов С.И., Миронов К.А., </w:t>
      </w:r>
      <w:proofErr w:type="spellStart"/>
      <w:r w:rsidRPr="00AF7D0D">
        <w:rPr>
          <w:bCs/>
          <w:color w:val="auto"/>
          <w:sz w:val="28"/>
          <w:szCs w:val="28"/>
        </w:rPr>
        <w:t>Ревич</w:t>
      </w:r>
      <w:proofErr w:type="spellEnd"/>
      <w:r w:rsidRPr="00AF7D0D">
        <w:rPr>
          <w:bCs/>
          <w:color w:val="auto"/>
          <w:sz w:val="28"/>
          <w:szCs w:val="28"/>
        </w:rPr>
        <w:t xml:space="preserve"> В.И. Основы локомотивной тяги М.: Транспорт, 2000. 511 с.</w:t>
      </w:r>
    </w:p>
    <w:p w:rsidR="00AF7D0D" w:rsidRPr="00AF7D0D" w:rsidRDefault="00AF7D0D" w:rsidP="009135D2">
      <w:pPr>
        <w:pStyle w:val="40"/>
        <w:numPr>
          <w:ilvl w:val="0"/>
          <w:numId w:val="13"/>
        </w:numPr>
        <w:shd w:val="clear" w:color="auto" w:fill="auto"/>
        <w:tabs>
          <w:tab w:val="left" w:pos="1019"/>
        </w:tabs>
        <w:spacing w:line="312" w:lineRule="exact"/>
        <w:ind w:left="462" w:right="40"/>
        <w:jc w:val="both"/>
        <w:rPr>
          <w:bCs/>
          <w:color w:val="auto"/>
          <w:sz w:val="28"/>
          <w:szCs w:val="28"/>
        </w:rPr>
      </w:pPr>
      <w:proofErr w:type="spellStart"/>
      <w:r w:rsidRPr="00AF7D0D">
        <w:rPr>
          <w:bCs/>
          <w:color w:val="auto"/>
          <w:sz w:val="28"/>
          <w:szCs w:val="28"/>
        </w:rPr>
        <w:t>Брылеев</w:t>
      </w:r>
      <w:proofErr w:type="spellEnd"/>
      <w:r w:rsidRPr="00AF7D0D">
        <w:rPr>
          <w:bCs/>
          <w:color w:val="auto"/>
          <w:sz w:val="28"/>
          <w:szCs w:val="28"/>
        </w:rPr>
        <w:t xml:space="preserve"> А.М. Автоматическая локомотивная сигнализация и авторегулировка. М.: Транспорт, 1981, 320 с. </w:t>
      </w:r>
      <w:proofErr w:type="spellStart"/>
      <w:r w:rsidRPr="00AF7D0D">
        <w:rPr>
          <w:bCs/>
          <w:color w:val="auto"/>
          <w:sz w:val="28"/>
          <w:szCs w:val="28"/>
        </w:rPr>
        <w:t>Венцевич</w:t>
      </w:r>
      <w:proofErr w:type="spellEnd"/>
      <w:r w:rsidRPr="00AF7D0D">
        <w:rPr>
          <w:bCs/>
          <w:color w:val="auto"/>
          <w:sz w:val="28"/>
          <w:szCs w:val="28"/>
        </w:rPr>
        <w:t xml:space="preserve"> Л.Е. Локомотивные устройства обеспечения безопасности движения поездов и расшифровка информационных данных их работы. Учебник для учащихся образовательных учреждений </w:t>
      </w:r>
      <w:proofErr w:type="spellStart"/>
      <w:r w:rsidRPr="00AF7D0D">
        <w:rPr>
          <w:bCs/>
          <w:color w:val="auto"/>
          <w:sz w:val="28"/>
          <w:szCs w:val="28"/>
        </w:rPr>
        <w:t>ж.д</w:t>
      </w:r>
      <w:proofErr w:type="spellEnd"/>
      <w:r w:rsidRPr="00AF7D0D">
        <w:rPr>
          <w:bCs/>
          <w:color w:val="auto"/>
          <w:sz w:val="28"/>
          <w:szCs w:val="28"/>
        </w:rPr>
        <w:t>. транспорта, осуществляющих профессиональную подготовку. М.: Маршрут, 2006-318с.</w:t>
      </w:r>
    </w:p>
    <w:p w:rsidR="00AF7D0D" w:rsidRPr="00AF7D0D" w:rsidRDefault="00AF7D0D" w:rsidP="009135D2">
      <w:pPr>
        <w:pStyle w:val="40"/>
        <w:numPr>
          <w:ilvl w:val="0"/>
          <w:numId w:val="13"/>
        </w:numPr>
        <w:shd w:val="clear" w:color="auto" w:fill="auto"/>
        <w:tabs>
          <w:tab w:val="left" w:pos="1024"/>
        </w:tabs>
        <w:spacing w:line="312" w:lineRule="exact"/>
        <w:ind w:left="462" w:right="40"/>
        <w:jc w:val="both"/>
        <w:rPr>
          <w:bCs/>
          <w:color w:val="auto"/>
          <w:sz w:val="28"/>
          <w:szCs w:val="28"/>
        </w:rPr>
      </w:pPr>
      <w:r w:rsidRPr="00AF7D0D">
        <w:rPr>
          <w:bCs/>
          <w:color w:val="auto"/>
          <w:sz w:val="28"/>
          <w:szCs w:val="28"/>
        </w:rPr>
        <w:t>Унифицированное комплексное локомотивное устройство безопасности КЛУБ-У. под редакцией В.И. Зорина. М.: ГОУ «</w:t>
      </w:r>
      <w:proofErr w:type="spellStart"/>
      <w:r w:rsidRPr="00AF7D0D">
        <w:rPr>
          <w:bCs/>
          <w:color w:val="auto"/>
          <w:sz w:val="28"/>
          <w:szCs w:val="28"/>
        </w:rPr>
        <w:t>Учебно</w:t>
      </w:r>
      <w:r w:rsidRPr="00AF7D0D">
        <w:rPr>
          <w:bCs/>
          <w:color w:val="auto"/>
          <w:sz w:val="28"/>
          <w:szCs w:val="28"/>
        </w:rPr>
        <w:softHyphen/>
      </w:r>
      <w:r w:rsidRPr="00AF7D0D">
        <w:rPr>
          <w:bCs/>
          <w:color w:val="auto"/>
          <w:sz w:val="28"/>
          <w:szCs w:val="28"/>
        </w:rPr>
        <w:lastRenderedPageBreak/>
        <w:t>методический</w:t>
      </w:r>
      <w:proofErr w:type="spellEnd"/>
      <w:r w:rsidRPr="00AF7D0D">
        <w:rPr>
          <w:bCs/>
          <w:color w:val="auto"/>
          <w:sz w:val="28"/>
          <w:szCs w:val="28"/>
        </w:rPr>
        <w:t xml:space="preserve"> центр по образованию на железнодорожном транспорте», 2008, 177.с.</w:t>
      </w:r>
    </w:p>
    <w:p w:rsidR="00AF7D0D" w:rsidRPr="00AF7D0D" w:rsidRDefault="00AF7D0D" w:rsidP="009135D2">
      <w:pPr>
        <w:pStyle w:val="40"/>
        <w:numPr>
          <w:ilvl w:val="0"/>
          <w:numId w:val="13"/>
        </w:numPr>
        <w:shd w:val="clear" w:color="auto" w:fill="auto"/>
        <w:tabs>
          <w:tab w:val="left" w:pos="1024"/>
        </w:tabs>
        <w:spacing w:line="312" w:lineRule="exact"/>
        <w:ind w:left="462" w:right="40"/>
        <w:jc w:val="both"/>
        <w:rPr>
          <w:bCs/>
          <w:color w:val="auto"/>
          <w:sz w:val="28"/>
          <w:szCs w:val="28"/>
        </w:rPr>
      </w:pPr>
      <w:r w:rsidRPr="00AF7D0D">
        <w:rPr>
          <w:bCs/>
          <w:color w:val="auto"/>
          <w:sz w:val="28"/>
          <w:szCs w:val="28"/>
        </w:rPr>
        <w:t xml:space="preserve">Розенфельд </w:t>
      </w:r>
      <w:proofErr w:type="spellStart"/>
      <w:r w:rsidRPr="00AF7D0D">
        <w:rPr>
          <w:bCs/>
          <w:color w:val="auto"/>
          <w:sz w:val="28"/>
          <w:szCs w:val="28"/>
        </w:rPr>
        <w:t>В.Е.</w:t>
      </w:r>
      <w:proofErr w:type="gramStart"/>
      <w:r w:rsidRPr="00AF7D0D">
        <w:rPr>
          <w:bCs/>
          <w:color w:val="auto"/>
          <w:sz w:val="28"/>
          <w:szCs w:val="28"/>
        </w:rPr>
        <w:t>,.Исаев</w:t>
      </w:r>
      <w:proofErr w:type="spellEnd"/>
      <w:proofErr w:type="gramEnd"/>
      <w:r w:rsidRPr="00AF7D0D">
        <w:rPr>
          <w:bCs/>
          <w:color w:val="auto"/>
          <w:sz w:val="28"/>
          <w:szCs w:val="28"/>
        </w:rPr>
        <w:t xml:space="preserve"> И.П, Сидоров Н.Н. Теория электрической тяги М.: Транспорт, 2005. 486 с.</w:t>
      </w:r>
    </w:p>
    <w:p w:rsidR="00C65354" w:rsidRPr="00AF7D0D" w:rsidRDefault="00AF7D0D" w:rsidP="009135D2">
      <w:pPr>
        <w:pStyle w:val="40"/>
        <w:numPr>
          <w:ilvl w:val="0"/>
          <w:numId w:val="13"/>
        </w:numPr>
        <w:shd w:val="clear" w:color="auto" w:fill="auto"/>
        <w:tabs>
          <w:tab w:val="left" w:pos="1019"/>
        </w:tabs>
        <w:spacing w:line="312" w:lineRule="exact"/>
        <w:ind w:left="462" w:right="40"/>
        <w:jc w:val="both"/>
        <w:rPr>
          <w:bCs/>
          <w:color w:val="auto"/>
          <w:sz w:val="28"/>
          <w:szCs w:val="28"/>
        </w:rPr>
      </w:pPr>
      <w:proofErr w:type="spellStart"/>
      <w:r w:rsidRPr="00AF7D0D">
        <w:rPr>
          <w:bCs/>
          <w:color w:val="auto"/>
          <w:sz w:val="28"/>
          <w:szCs w:val="28"/>
        </w:rPr>
        <w:t>Асадченко</w:t>
      </w:r>
      <w:proofErr w:type="spellEnd"/>
      <w:r w:rsidRPr="00AF7D0D">
        <w:rPr>
          <w:bCs/>
          <w:color w:val="auto"/>
          <w:sz w:val="28"/>
          <w:szCs w:val="28"/>
        </w:rPr>
        <w:t xml:space="preserve"> В.Е. Автоматические тормоза подвижного состава. М.: Транспорт,</w:t>
      </w:r>
    </w:p>
    <w:p w:rsidR="008927A5" w:rsidRDefault="008927A5" w:rsidP="00EB00E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8927A5" w:rsidRPr="00D2714B" w:rsidRDefault="008927A5" w:rsidP="00EB00E0">
      <w:pPr>
        <w:shd w:val="clear" w:color="auto" w:fill="FFFFFF"/>
        <w:ind w:firstLine="709"/>
        <w:jc w:val="both"/>
        <w:rPr>
          <w:bCs/>
        </w:rPr>
      </w:pPr>
      <w:r w:rsidRPr="00D2714B">
        <w:rPr>
          <w:bCs/>
        </w:rPr>
        <w:t xml:space="preserve">8.3 Перечень </w:t>
      </w:r>
      <w:r>
        <w:rPr>
          <w:bCs/>
        </w:rPr>
        <w:t>нормативно-правовой документации, необходимой</w:t>
      </w:r>
      <w:r w:rsidRPr="00D2714B">
        <w:rPr>
          <w:bCs/>
        </w:rPr>
        <w:t xml:space="preserve"> для освоения дисциплины</w:t>
      </w:r>
    </w:p>
    <w:p w:rsidR="008927A5" w:rsidRDefault="008927A5" w:rsidP="00EB00E0">
      <w:pPr>
        <w:pStyle w:val="3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8927A5">
        <w:rPr>
          <w:bCs/>
          <w:sz w:val="28"/>
          <w:szCs w:val="28"/>
        </w:rPr>
        <w:t>ри освоении данной дисциплины нормативно-правовая документация не используется</w:t>
      </w:r>
      <w:r>
        <w:rPr>
          <w:bCs/>
          <w:sz w:val="28"/>
          <w:szCs w:val="28"/>
        </w:rPr>
        <w:t>.</w:t>
      </w:r>
    </w:p>
    <w:p w:rsidR="008927A5" w:rsidRDefault="008927A5" w:rsidP="00EB00E0">
      <w:pPr>
        <w:pStyle w:val="3"/>
        <w:spacing w:after="0"/>
        <w:ind w:left="0" w:firstLine="709"/>
        <w:jc w:val="both"/>
        <w:rPr>
          <w:bCs/>
          <w:sz w:val="28"/>
          <w:szCs w:val="28"/>
        </w:rPr>
      </w:pPr>
    </w:p>
    <w:p w:rsidR="008927A5" w:rsidRPr="005B5D66" w:rsidRDefault="008927A5" w:rsidP="00EB00E0">
      <w:pPr>
        <w:shd w:val="clear" w:color="auto" w:fill="FFFFFF"/>
        <w:ind w:firstLine="709"/>
        <w:jc w:val="both"/>
        <w:rPr>
          <w:bCs/>
        </w:rPr>
      </w:pPr>
      <w:r w:rsidRPr="005B5D66">
        <w:rPr>
          <w:bCs/>
        </w:rPr>
        <w:t>8.4 Другие издания, необходимые для освоения дисциплины</w:t>
      </w:r>
    </w:p>
    <w:p w:rsidR="008927A5" w:rsidRDefault="008927A5" w:rsidP="00EB00E0">
      <w:pPr>
        <w:pStyle w:val="3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8927A5">
        <w:rPr>
          <w:bCs/>
          <w:sz w:val="28"/>
          <w:szCs w:val="28"/>
        </w:rPr>
        <w:t>ри освоении данной дисциплины другие издания не использу</w:t>
      </w:r>
      <w:r>
        <w:rPr>
          <w:bCs/>
          <w:sz w:val="28"/>
          <w:szCs w:val="28"/>
        </w:rPr>
        <w:t>ю</w:t>
      </w:r>
      <w:r w:rsidRPr="008927A5">
        <w:rPr>
          <w:bCs/>
          <w:sz w:val="28"/>
          <w:szCs w:val="28"/>
        </w:rPr>
        <w:t>тся</w:t>
      </w:r>
      <w:r>
        <w:rPr>
          <w:bCs/>
          <w:sz w:val="28"/>
          <w:szCs w:val="28"/>
        </w:rPr>
        <w:t>.</w:t>
      </w:r>
    </w:p>
    <w:p w:rsidR="008927A5" w:rsidRPr="008927A5" w:rsidRDefault="008927A5" w:rsidP="00EB00E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11040C" w:rsidRPr="006338D7" w:rsidRDefault="0011040C" w:rsidP="00EB00E0">
      <w:pPr>
        <w:jc w:val="center"/>
        <w:rPr>
          <w:b/>
          <w:bCs/>
        </w:rPr>
      </w:pPr>
      <w:r w:rsidRPr="006338D7">
        <w:rPr>
          <w:b/>
          <w:bCs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1040C" w:rsidRDefault="0011040C" w:rsidP="00EB00E0">
      <w:pPr>
        <w:ind w:firstLine="851"/>
        <w:rPr>
          <w:bCs/>
        </w:rPr>
      </w:pPr>
    </w:p>
    <w:p w:rsidR="006014D0" w:rsidRPr="004408B4" w:rsidRDefault="006014D0" w:rsidP="006014D0">
      <w:pPr>
        <w:ind w:firstLine="708"/>
        <w:jc w:val="both"/>
        <w:outlineLvl w:val="0"/>
        <w:rPr>
          <w:bCs/>
        </w:rPr>
      </w:pPr>
      <w:r w:rsidRPr="004408B4">
        <w:rPr>
          <w:bCs/>
        </w:rPr>
        <w:t>1.</w:t>
      </w:r>
      <w:r w:rsidRPr="004408B4">
        <w:rPr>
          <w:bCs/>
        </w:rPr>
        <w:tab/>
        <w:t xml:space="preserve">Личный кабинет обучающегося и электронная информационно-образовательная среда [электронный ресурс]. – Режим доступа: </w:t>
      </w:r>
      <w:hyperlink r:id="rId9" w:history="1">
        <w:r w:rsidRPr="004408B4">
          <w:rPr>
            <w:rStyle w:val="ae"/>
            <w:bCs/>
            <w:lang w:val="en-US"/>
          </w:rPr>
          <w:t>http</w:t>
        </w:r>
        <w:r w:rsidRPr="004408B4">
          <w:rPr>
            <w:rStyle w:val="ae"/>
            <w:bCs/>
          </w:rPr>
          <w:t>://</w:t>
        </w:r>
        <w:proofErr w:type="spellStart"/>
        <w:r w:rsidRPr="004408B4">
          <w:rPr>
            <w:rStyle w:val="ae"/>
            <w:bCs/>
            <w:lang w:val="en-US"/>
          </w:rPr>
          <w:t>sdo</w:t>
        </w:r>
        <w:proofErr w:type="spellEnd"/>
        <w:r w:rsidRPr="004408B4">
          <w:rPr>
            <w:rStyle w:val="ae"/>
            <w:bCs/>
          </w:rPr>
          <w:t>.</w:t>
        </w:r>
        <w:proofErr w:type="spellStart"/>
        <w:r w:rsidRPr="004408B4">
          <w:rPr>
            <w:rStyle w:val="ae"/>
            <w:bCs/>
            <w:lang w:val="en-US"/>
          </w:rPr>
          <w:t>pgups</w:t>
        </w:r>
        <w:proofErr w:type="spellEnd"/>
        <w:r w:rsidRPr="004408B4">
          <w:rPr>
            <w:rStyle w:val="ae"/>
            <w:bCs/>
          </w:rPr>
          <w:t>.</w:t>
        </w:r>
        <w:proofErr w:type="spellStart"/>
        <w:r w:rsidRPr="004408B4">
          <w:rPr>
            <w:rStyle w:val="ae"/>
            <w:bCs/>
            <w:lang w:val="en-US"/>
          </w:rPr>
          <w:t>ru</w:t>
        </w:r>
        <w:proofErr w:type="spellEnd"/>
        <w:r w:rsidRPr="004408B4">
          <w:rPr>
            <w:rStyle w:val="ae"/>
            <w:bCs/>
          </w:rPr>
          <w:t>/</w:t>
        </w:r>
      </w:hyperlink>
      <w:r w:rsidRPr="004408B4">
        <w:rPr>
          <w:bCs/>
        </w:rPr>
        <w:t xml:space="preserve"> (для доступа к полнотекстовым документам требуется авторизация).</w:t>
      </w:r>
    </w:p>
    <w:p w:rsidR="006014D0" w:rsidRPr="004408B4" w:rsidRDefault="006014D0" w:rsidP="006014D0">
      <w:pPr>
        <w:ind w:firstLine="708"/>
        <w:jc w:val="both"/>
        <w:outlineLvl w:val="0"/>
        <w:rPr>
          <w:bCs/>
        </w:rPr>
      </w:pPr>
      <w:r w:rsidRPr="004408B4">
        <w:rPr>
          <w:bCs/>
        </w:rPr>
        <w:t>2.</w:t>
      </w:r>
      <w:r w:rsidRPr="004408B4">
        <w:rPr>
          <w:bCs/>
        </w:rPr>
        <w:tab/>
        <w:t xml:space="preserve">Электронная библиотечная система ЛАНЬ [электронный ресурс]. – Режим доступа: </w:t>
      </w:r>
      <w:hyperlink r:id="rId10" w:history="1">
        <w:r w:rsidRPr="004408B4">
          <w:rPr>
            <w:rStyle w:val="ae"/>
            <w:bCs/>
          </w:rPr>
          <w:t>http://e.lanbook.com</w:t>
        </w:r>
      </w:hyperlink>
      <w:r w:rsidRPr="004408B4">
        <w:rPr>
          <w:bCs/>
        </w:rPr>
        <w:t>.</w:t>
      </w:r>
    </w:p>
    <w:p w:rsidR="006014D0" w:rsidRPr="004408B4" w:rsidRDefault="006014D0" w:rsidP="006014D0">
      <w:pPr>
        <w:ind w:firstLine="708"/>
        <w:jc w:val="both"/>
        <w:outlineLvl w:val="0"/>
        <w:rPr>
          <w:bCs/>
        </w:rPr>
      </w:pPr>
      <w:r w:rsidRPr="004408B4">
        <w:rPr>
          <w:bCs/>
        </w:rPr>
        <w:t>3.</w:t>
      </w:r>
      <w:r w:rsidRPr="004408B4">
        <w:rPr>
          <w:bCs/>
        </w:rPr>
        <w:tab/>
        <w:t xml:space="preserve">Электронная библиотечная система </w:t>
      </w:r>
      <w:proofErr w:type="spellStart"/>
      <w:r w:rsidRPr="004408B4">
        <w:rPr>
          <w:bCs/>
          <w:lang w:val="en-US"/>
        </w:rPr>
        <w:t>ibooks</w:t>
      </w:r>
      <w:proofErr w:type="spellEnd"/>
      <w:r w:rsidRPr="004408B4">
        <w:rPr>
          <w:bCs/>
        </w:rPr>
        <w:t xml:space="preserve"> [электронный ресурс]. – Режим доступа: </w:t>
      </w:r>
      <w:hyperlink r:id="rId11" w:history="1">
        <w:r w:rsidRPr="004408B4">
          <w:rPr>
            <w:rStyle w:val="ae"/>
            <w:bCs/>
            <w:lang w:val="en-US"/>
          </w:rPr>
          <w:t>http</w:t>
        </w:r>
        <w:r w:rsidRPr="004408B4">
          <w:rPr>
            <w:rStyle w:val="ae"/>
            <w:bCs/>
          </w:rPr>
          <w:t>://</w:t>
        </w:r>
        <w:proofErr w:type="spellStart"/>
        <w:r w:rsidRPr="004408B4">
          <w:rPr>
            <w:rStyle w:val="ae"/>
            <w:bCs/>
            <w:lang w:val="en-US"/>
          </w:rPr>
          <w:t>ibooks</w:t>
        </w:r>
        <w:proofErr w:type="spellEnd"/>
        <w:r w:rsidRPr="004408B4">
          <w:rPr>
            <w:rStyle w:val="ae"/>
            <w:bCs/>
          </w:rPr>
          <w:t>.</w:t>
        </w:r>
        <w:proofErr w:type="spellStart"/>
        <w:r w:rsidRPr="004408B4">
          <w:rPr>
            <w:rStyle w:val="ae"/>
            <w:bCs/>
            <w:lang w:val="en-US"/>
          </w:rPr>
          <w:t>ru</w:t>
        </w:r>
        <w:proofErr w:type="spellEnd"/>
        <w:r w:rsidRPr="004408B4">
          <w:rPr>
            <w:rStyle w:val="ae"/>
            <w:bCs/>
          </w:rPr>
          <w:t>/</w:t>
        </w:r>
      </w:hyperlink>
    </w:p>
    <w:p w:rsidR="008927A5" w:rsidRPr="008927A5" w:rsidRDefault="008927A5" w:rsidP="00EB00E0">
      <w:pPr>
        <w:ind w:firstLine="709"/>
        <w:jc w:val="both"/>
        <w:rPr>
          <w:bCs/>
        </w:rPr>
      </w:pPr>
    </w:p>
    <w:p w:rsidR="009B04C3" w:rsidRPr="009B04C3" w:rsidRDefault="009B04C3" w:rsidP="009B04C3">
      <w:pPr>
        <w:ind w:firstLine="851"/>
        <w:contextualSpacing/>
        <w:jc w:val="center"/>
        <w:rPr>
          <w:b/>
          <w:bCs/>
        </w:rPr>
      </w:pPr>
      <w:r w:rsidRPr="009B04C3">
        <w:rPr>
          <w:b/>
          <w:bCs/>
        </w:rPr>
        <w:t>10. Методические указания для обучающихся по освоению дисциплины</w:t>
      </w:r>
    </w:p>
    <w:p w:rsidR="009B04C3" w:rsidRPr="009B04C3" w:rsidRDefault="009B04C3" w:rsidP="009B04C3">
      <w:pPr>
        <w:ind w:firstLine="851"/>
        <w:contextualSpacing/>
        <w:jc w:val="center"/>
        <w:rPr>
          <w:bCs/>
        </w:rPr>
      </w:pPr>
    </w:p>
    <w:p w:rsidR="009B04C3" w:rsidRPr="009B04C3" w:rsidRDefault="009B04C3" w:rsidP="009B04C3">
      <w:pPr>
        <w:rPr>
          <w:bCs/>
        </w:rPr>
      </w:pPr>
      <w:r w:rsidRPr="009B04C3">
        <w:rPr>
          <w:bCs/>
        </w:rPr>
        <w:t>Порядок изучения дисциплины следующий:</w:t>
      </w:r>
    </w:p>
    <w:p w:rsidR="009B04C3" w:rsidRPr="009B04C3" w:rsidRDefault="009B04C3" w:rsidP="009B04C3">
      <w:pPr>
        <w:rPr>
          <w:bCs/>
        </w:rPr>
      </w:pPr>
      <w:r w:rsidRPr="009B04C3">
        <w:rPr>
          <w:bCs/>
        </w:rPr>
        <w:t>1. Освоение разделов дисциплины производится в порядке, приведенном в разделе 5 "Содержание и структура дисциплины". Обучающийся</w:t>
      </w:r>
    </w:p>
    <w:p w:rsidR="009B04C3" w:rsidRPr="009B04C3" w:rsidRDefault="009B04C3" w:rsidP="009B04C3">
      <w:pPr>
        <w:rPr>
          <w:bCs/>
        </w:rPr>
      </w:pPr>
      <w:r w:rsidRPr="009B04C3">
        <w:rPr>
          <w:bCs/>
        </w:rPr>
        <w:t>должен освоить все разделы дисциплины с помощью учебно-</w:t>
      </w:r>
    </w:p>
    <w:p w:rsidR="009B04C3" w:rsidRPr="009B04C3" w:rsidRDefault="009B04C3" w:rsidP="009B04C3">
      <w:pPr>
        <w:rPr>
          <w:bCs/>
        </w:rPr>
      </w:pPr>
      <w:r w:rsidRPr="009B04C3">
        <w:rPr>
          <w:bCs/>
        </w:rPr>
        <w:t>методического обеспечения, приведенного в разделах 6, 8 и 9 рабочей программы.</w:t>
      </w:r>
    </w:p>
    <w:p w:rsidR="009B04C3" w:rsidRPr="009B04C3" w:rsidRDefault="009B04C3" w:rsidP="009B04C3">
      <w:pPr>
        <w:rPr>
          <w:bCs/>
        </w:rPr>
      </w:pPr>
      <w:r w:rsidRPr="009B04C3">
        <w:rPr>
          <w:bCs/>
        </w:rPr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9B04C3" w:rsidRPr="009B04C3" w:rsidRDefault="009B04C3" w:rsidP="009B04C3">
      <w:pPr>
        <w:rPr>
          <w:bCs/>
        </w:rPr>
      </w:pPr>
      <w:r w:rsidRPr="009B04C3">
        <w:rPr>
          <w:bCs/>
        </w:rPr>
        <w:t>3. По итогам текущего контроля по дисциплине, обучающийся должен пройти промежуточную аттестацию (см. фонд оценочных средств по</w:t>
      </w:r>
    </w:p>
    <w:p w:rsidR="009B04C3" w:rsidRPr="009B04C3" w:rsidRDefault="009B04C3" w:rsidP="009B04C3">
      <w:pPr>
        <w:rPr>
          <w:bCs/>
        </w:rPr>
      </w:pPr>
      <w:r w:rsidRPr="009B04C3">
        <w:rPr>
          <w:bCs/>
        </w:rPr>
        <w:lastRenderedPageBreak/>
        <w:t>дисциплине).</w:t>
      </w:r>
    </w:p>
    <w:p w:rsidR="009B04C3" w:rsidRPr="009B04C3" w:rsidRDefault="009B04C3" w:rsidP="009B04C3">
      <w:pPr>
        <w:tabs>
          <w:tab w:val="left" w:pos="0"/>
        </w:tabs>
        <w:contextualSpacing/>
        <w:jc w:val="center"/>
        <w:rPr>
          <w:b/>
          <w:bCs/>
        </w:rPr>
      </w:pPr>
    </w:p>
    <w:p w:rsidR="009B04C3" w:rsidRPr="009B04C3" w:rsidRDefault="009B04C3" w:rsidP="009B04C3">
      <w:pPr>
        <w:tabs>
          <w:tab w:val="left" w:pos="0"/>
        </w:tabs>
        <w:contextualSpacing/>
        <w:jc w:val="center"/>
        <w:rPr>
          <w:b/>
          <w:bCs/>
        </w:rPr>
      </w:pPr>
      <w:r w:rsidRPr="009B04C3">
        <w:rPr>
          <w:b/>
          <w:bCs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B04C3" w:rsidRPr="009B04C3" w:rsidRDefault="009B04C3" w:rsidP="009B04C3">
      <w:pPr>
        <w:tabs>
          <w:tab w:val="left" w:pos="0"/>
        </w:tabs>
        <w:contextualSpacing/>
        <w:jc w:val="center"/>
        <w:rPr>
          <w:b/>
          <w:bCs/>
        </w:rPr>
      </w:pPr>
    </w:p>
    <w:p w:rsidR="009B04C3" w:rsidRPr="009B04C3" w:rsidRDefault="009B04C3" w:rsidP="009B04C3">
      <w:pPr>
        <w:contextualSpacing/>
        <w:jc w:val="both"/>
        <w:rPr>
          <w:bCs/>
        </w:rPr>
      </w:pPr>
      <w:r w:rsidRPr="009B04C3">
        <w:rPr>
          <w:bCs/>
        </w:rPr>
        <w:tab/>
        <w:t>Перечень информационных технологий, используемых при осуществлении</w:t>
      </w:r>
    </w:p>
    <w:p w:rsidR="009B04C3" w:rsidRPr="009B04C3" w:rsidRDefault="009B04C3" w:rsidP="009B04C3">
      <w:pPr>
        <w:contextualSpacing/>
        <w:jc w:val="both"/>
        <w:rPr>
          <w:bCs/>
        </w:rPr>
      </w:pPr>
      <w:r w:rsidRPr="009B04C3">
        <w:rPr>
          <w:bCs/>
        </w:rPr>
        <w:t>образовательного процесса по дисциплине:</w:t>
      </w:r>
    </w:p>
    <w:p w:rsidR="009B04C3" w:rsidRPr="009B04C3" w:rsidRDefault="009B04C3" w:rsidP="009B04C3">
      <w:pPr>
        <w:contextualSpacing/>
        <w:jc w:val="both"/>
        <w:rPr>
          <w:bCs/>
        </w:rPr>
      </w:pPr>
      <w:r w:rsidRPr="009B04C3">
        <w:rPr>
          <w:bCs/>
        </w:rPr>
        <w:t>1. Технические средства обучения (мультимедийный проектор, интерактивная доска).</w:t>
      </w:r>
    </w:p>
    <w:p w:rsidR="009B04C3" w:rsidRPr="009B04C3" w:rsidRDefault="009B04C3" w:rsidP="009B04C3">
      <w:pPr>
        <w:contextualSpacing/>
        <w:jc w:val="both"/>
        <w:rPr>
          <w:bCs/>
        </w:rPr>
      </w:pPr>
      <w:r w:rsidRPr="009B04C3">
        <w:rPr>
          <w:bCs/>
        </w:rPr>
        <w:t>2. Методы обучения с использованием информационных технологий</w:t>
      </w:r>
    </w:p>
    <w:p w:rsidR="009B04C3" w:rsidRPr="009B04C3" w:rsidRDefault="009B04C3" w:rsidP="009B04C3">
      <w:pPr>
        <w:contextualSpacing/>
        <w:jc w:val="both"/>
        <w:rPr>
          <w:bCs/>
        </w:rPr>
      </w:pPr>
      <w:r w:rsidRPr="009B04C3">
        <w:rPr>
          <w:bCs/>
        </w:rPr>
        <w:t>(демонстрация мультимедийных материалов).</w:t>
      </w:r>
    </w:p>
    <w:p w:rsidR="009B04C3" w:rsidRPr="009B04C3" w:rsidRDefault="009B04C3" w:rsidP="009B04C3">
      <w:pPr>
        <w:contextualSpacing/>
        <w:jc w:val="both"/>
        <w:rPr>
          <w:bCs/>
        </w:rPr>
      </w:pPr>
      <w:r w:rsidRPr="009B04C3">
        <w:rPr>
          <w:bCs/>
        </w:rPr>
        <w:t>3. Электронная информационно-образовательная среда Петербургского</w:t>
      </w:r>
    </w:p>
    <w:p w:rsidR="009B04C3" w:rsidRPr="009B04C3" w:rsidRDefault="009B04C3" w:rsidP="009B04C3">
      <w:pPr>
        <w:contextualSpacing/>
        <w:jc w:val="both"/>
        <w:rPr>
          <w:bCs/>
        </w:rPr>
      </w:pPr>
      <w:r w:rsidRPr="009B04C3">
        <w:rPr>
          <w:bCs/>
        </w:rPr>
        <w:t xml:space="preserve">государственного университета путей сообщения Императора Александра I [электронный ресурс]. Режим доступа: </w:t>
      </w:r>
      <w:r w:rsidRPr="009B04C3">
        <w:rPr>
          <w:bCs/>
          <w:color w:val="2E74B5"/>
        </w:rPr>
        <w:t>http://sdo.pgups.ru</w:t>
      </w:r>
    </w:p>
    <w:p w:rsidR="009B04C3" w:rsidRPr="009B04C3" w:rsidRDefault="009B04C3" w:rsidP="009B04C3">
      <w:pPr>
        <w:contextualSpacing/>
        <w:jc w:val="both"/>
        <w:rPr>
          <w:bCs/>
        </w:rPr>
      </w:pPr>
      <w:r w:rsidRPr="009B04C3">
        <w:rPr>
          <w:bCs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</w:t>
      </w:r>
    </w:p>
    <w:p w:rsidR="009B04C3" w:rsidRPr="009B04C3" w:rsidRDefault="009B04C3" w:rsidP="009B04C3">
      <w:pPr>
        <w:contextualSpacing/>
        <w:jc w:val="both"/>
        <w:rPr>
          <w:bCs/>
        </w:rPr>
      </w:pPr>
      <w:r w:rsidRPr="009B04C3">
        <w:rPr>
          <w:bCs/>
        </w:rPr>
        <w:t xml:space="preserve">работы: операционная система Windows, пакет MS </w:t>
      </w:r>
      <w:proofErr w:type="spellStart"/>
      <w:r w:rsidRPr="009B04C3">
        <w:rPr>
          <w:bCs/>
        </w:rPr>
        <w:t>Office</w:t>
      </w:r>
      <w:proofErr w:type="spellEnd"/>
      <w:r w:rsidRPr="009B04C3">
        <w:rPr>
          <w:bCs/>
        </w:rPr>
        <w:t>.</w:t>
      </w:r>
    </w:p>
    <w:p w:rsidR="009B04C3" w:rsidRPr="009B04C3" w:rsidRDefault="009B04C3" w:rsidP="009B04C3">
      <w:pPr>
        <w:contextualSpacing/>
        <w:jc w:val="center"/>
        <w:rPr>
          <w:b/>
          <w:bCs/>
        </w:rPr>
      </w:pPr>
    </w:p>
    <w:p w:rsidR="009B04C3" w:rsidRPr="009B04C3" w:rsidRDefault="009B04C3" w:rsidP="009B04C3">
      <w:pPr>
        <w:contextualSpacing/>
        <w:jc w:val="center"/>
        <w:rPr>
          <w:bCs/>
        </w:rPr>
      </w:pPr>
      <w:r w:rsidRPr="009B04C3">
        <w:rPr>
          <w:b/>
          <w:bCs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9B04C3" w:rsidRPr="009B04C3" w:rsidRDefault="009B04C3" w:rsidP="009B04C3">
      <w:pPr>
        <w:ind w:firstLine="708"/>
        <w:contextualSpacing/>
        <w:jc w:val="both"/>
        <w:rPr>
          <w:bCs/>
        </w:rPr>
      </w:pPr>
    </w:p>
    <w:p w:rsidR="009B04C3" w:rsidRPr="009B04C3" w:rsidRDefault="009B04C3" w:rsidP="009B04C3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9B04C3">
        <w:rPr>
          <w:bCs/>
        </w:rPr>
        <w:t>Материально-техническая база обеспечивает проведение всех видов</w:t>
      </w:r>
    </w:p>
    <w:p w:rsidR="009B04C3" w:rsidRPr="009B04C3" w:rsidRDefault="009B04C3" w:rsidP="009B04C3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9B04C3">
        <w:rPr>
          <w:bCs/>
        </w:rPr>
        <w:t>учебных занятий, предусмотренных учебным планом по направлению</w:t>
      </w:r>
    </w:p>
    <w:p w:rsidR="009B04C3" w:rsidRPr="009B04C3" w:rsidRDefault="009B04C3" w:rsidP="009B04C3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9B04C3">
        <w:rPr>
          <w:bCs/>
        </w:rPr>
        <w:t>13.04.02 "Электроэнергетика и электротехника" и соответствует действующим санитарным и противопожарным нормам и правилам.</w:t>
      </w:r>
    </w:p>
    <w:p w:rsidR="009B04C3" w:rsidRPr="009B04C3" w:rsidRDefault="009B04C3" w:rsidP="009B04C3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9B04C3">
        <w:rPr>
          <w:bCs/>
        </w:rPr>
        <w:t>Она содержит:</w:t>
      </w:r>
    </w:p>
    <w:p w:rsidR="009B04C3" w:rsidRPr="009B04C3" w:rsidRDefault="009B04C3" w:rsidP="009B04C3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9B04C3">
        <w:rPr>
          <w:bCs/>
        </w:rPr>
        <w:t>- помещения для проведения лекционных и практических занятий</w:t>
      </w:r>
    </w:p>
    <w:p w:rsidR="009B04C3" w:rsidRPr="009B04C3" w:rsidRDefault="009B04C3" w:rsidP="009B04C3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9B04C3">
        <w:rPr>
          <w:bCs/>
        </w:rPr>
        <w:t>(занятий семинарского типа), укомплектованных специализированной</w:t>
      </w:r>
    </w:p>
    <w:p w:rsidR="009B04C3" w:rsidRPr="009B04C3" w:rsidRDefault="009B04C3" w:rsidP="009B04C3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9B04C3">
        <w:rPr>
          <w:bCs/>
        </w:rPr>
        <w:t>учебной мебелью и техническими средствами обучения, служащими для</w:t>
      </w:r>
    </w:p>
    <w:p w:rsidR="009B04C3" w:rsidRPr="009B04C3" w:rsidRDefault="009B04C3" w:rsidP="009B04C3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9B04C3">
        <w:rPr>
          <w:bCs/>
        </w:rPr>
        <w:t>представления учебной информации большой аудитории (настенным экраном с дистанционным управлением, маркерной доской, считывающим</w:t>
      </w:r>
    </w:p>
    <w:p w:rsidR="009B04C3" w:rsidRPr="009B04C3" w:rsidRDefault="009B04C3" w:rsidP="009B04C3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9B04C3">
        <w:rPr>
          <w:bCs/>
        </w:rPr>
        <w:t>устройством для передачи информации в компьютер, мультимедийным</w:t>
      </w:r>
    </w:p>
    <w:p w:rsidR="009B04C3" w:rsidRPr="009B04C3" w:rsidRDefault="009B04C3" w:rsidP="009B04C3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9B04C3">
        <w:rPr>
          <w:bCs/>
        </w:rPr>
        <w:t>проектором и другими информационно-демонстрационными средствами).</w:t>
      </w:r>
    </w:p>
    <w:p w:rsidR="009B04C3" w:rsidRPr="009B04C3" w:rsidRDefault="009B04C3" w:rsidP="009B04C3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9B04C3">
        <w:rPr>
          <w:bCs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</w:t>
      </w:r>
      <w:r w:rsidRPr="009B04C3">
        <w:rPr>
          <w:bCs/>
        </w:rPr>
        <w:lastRenderedPageBreak/>
        <w:t>зуются учебно-наглядные материалы в виде презентаций, которые обеспечивают тематические иллюстрации в соответствии с рабочей программой</w:t>
      </w:r>
    </w:p>
    <w:p w:rsidR="009B04C3" w:rsidRPr="009B04C3" w:rsidRDefault="009B04C3" w:rsidP="009B04C3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9B04C3">
        <w:rPr>
          <w:bCs/>
        </w:rPr>
        <w:t>дисциплины;</w:t>
      </w:r>
    </w:p>
    <w:p w:rsidR="009B04C3" w:rsidRPr="009B04C3" w:rsidRDefault="009B04C3" w:rsidP="009B04C3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9B04C3">
        <w:rPr>
          <w:bCs/>
        </w:rPr>
        <w:t>- помещения для проведения групповых и индивидуальных консультаций;</w:t>
      </w:r>
    </w:p>
    <w:p w:rsidR="009B04C3" w:rsidRPr="009B04C3" w:rsidRDefault="009B04C3" w:rsidP="009B04C3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9B04C3">
        <w:rPr>
          <w:bCs/>
        </w:rPr>
        <w:t>- помещения для проведения текущего контроля и промежуточной</w:t>
      </w:r>
    </w:p>
    <w:p w:rsidR="009B04C3" w:rsidRPr="009B04C3" w:rsidRDefault="009B04C3" w:rsidP="009B04C3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9B04C3">
        <w:rPr>
          <w:bCs/>
        </w:rPr>
        <w:t>аттестации;</w:t>
      </w:r>
    </w:p>
    <w:p w:rsidR="009B04C3" w:rsidRPr="009B04C3" w:rsidRDefault="009B04C3" w:rsidP="009B04C3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9B04C3">
        <w:rPr>
          <w:bCs/>
        </w:rPr>
        <w:t>- помещения для самостоятельной работы оснащены компьютерной</w:t>
      </w:r>
    </w:p>
    <w:p w:rsidR="009B04C3" w:rsidRPr="009B04C3" w:rsidRDefault="009B04C3" w:rsidP="009B04C3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9B04C3">
        <w:rPr>
          <w:bCs/>
        </w:rPr>
        <w:t>техникой с возможностью подключения к сети "Интернет" с обеспечением</w:t>
      </w:r>
    </w:p>
    <w:p w:rsidR="009B04C3" w:rsidRPr="009B04C3" w:rsidRDefault="009B04C3" w:rsidP="009B04C3">
      <w:pPr>
        <w:widowControl w:val="0"/>
        <w:autoSpaceDE w:val="0"/>
        <w:autoSpaceDN w:val="0"/>
        <w:adjustRightInd w:val="0"/>
        <w:spacing w:before="4" w:line="276" w:lineRule="auto"/>
        <w:rPr>
          <w:color w:val="000000"/>
        </w:rPr>
      </w:pPr>
      <w:r w:rsidRPr="009B04C3">
        <w:rPr>
          <w:bCs/>
        </w:rPr>
        <w:t>доступа в электронную информационно-образовательную среду.</w:t>
      </w:r>
    </w:p>
    <w:p w:rsidR="009B04C3" w:rsidRPr="009B04C3" w:rsidRDefault="009B04C3" w:rsidP="009B04C3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9B04C3" w:rsidRPr="009B04C3" w:rsidRDefault="009B04C3" w:rsidP="009B04C3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9B04C3" w:rsidRPr="009B04C3" w:rsidRDefault="009B04C3" w:rsidP="009B04C3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  <w:bookmarkStart w:id="0" w:name="_GoBack"/>
      <w:bookmarkEnd w:id="0"/>
    </w:p>
    <w:p w:rsidR="009B04C3" w:rsidRPr="009B04C3" w:rsidRDefault="009B04C3" w:rsidP="009B04C3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9B04C3" w:rsidRPr="009B04C3" w:rsidRDefault="009B04C3" w:rsidP="009B04C3">
      <w:pPr>
        <w:widowControl w:val="0"/>
        <w:autoSpaceDE w:val="0"/>
        <w:autoSpaceDN w:val="0"/>
        <w:adjustRightInd w:val="0"/>
        <w:ind w:left="227" w:right="-20"/>
        <w:rPr>
          <w:color w:val="000000"/>
        </w:rPr>
      </w:pPr>
      <w:r w:rsidRPr="009B04C3">
        <w:rPr>
          <w:color w:val="000000"/>
        </w:rPr>
        <w:t>Разр</w:t>
      </w:r>
      <w:r w:rsidRPr="009B04C3">
        <w:rPr>
          <w:color w:val="000000"/>
          <w:spacing w:val="-2"/>
        </w:rPr>
        <w:t>а</w:t>
      </w:r>
      <w:r w:rsidRPr="009B04C3">
        <w:rPr>
          <w:color w:val="000000"/>
          <w:spacing w:val="1"/>
        </w:rPr>
        <w:t>бо</w:t>
      </w:r>
      <w:r w:rsidRPr="009B04C3">
        <w:rPr>
          <w:color w:val="000000"/>
          <w:spacing w:val="-3"/>
        </w:rPr>
        <w:t>т</w:t>
      </w:r>
      <w:r w:rsidRPr="009B04C3">
        <w:rPr>
          <w:color w:val="000000"/>
        </w:rPr>
        <w:t>ч</w:t>
      </w:r>
      <w:r w:rsidRPr="009B04C3">
        <w:rPr>
          <w:color w:val="000000"/>
          <w:spacing w:val="-1"/>
        </w:rPr>
        <w:t>и</w:t>
      </w:r>
      <w:r w:rsidRPr="009B04C3">
        <w:rPr>
          <w:color w:val="000000"/>
        </w:rPr>
        <w:t xml:space="preserve">к </w:t>
      </w:r>
      <w:r w:rsidRPr="009B04C3">
        <w:rPr>
          <w:color w:val="000000"/>
          <w:spacing w:val="-1"/>
        </w:rPr>
        <w:t>п</w:t>
      </w:r>
      <w:r w:rsidRPr="009B04C3">
        <w:rPr>
          <w:color w:val="000000"/>
          <w:spacing w:val="1"/>
        </w:rPr>
        <w:t>ро</w:t>
      </w:r>
      <w:r w:rsidRPr="009B04C3">
        <w:rPr>
          <w:color w:val="000000"/>
          <w:spacing w:val="-2"/>
        </w:rPr>
        <w:t>г</w:t>
      </w:r>
      <w:r w:rsidRPr="009B04C3">
        <w:rPr>
          <w:color w:val="000000"/>
          <w:spacing w:val="1"/>
        </w:rPr>
        <w:t>р</w:t>
      </w:r>
      <w:r w:rsidRPr="009B04C3">
        <w:rPr>
          <w:color w:val="000000"/>
          <w:spacing w:val="-2"/>
        </w:rPr>
        <w:t>а</w:t>
      </w:r>
      <w:r w:rsidRPr="009B04C3">
        <w:rPr>
          <w:color w:val="000000"/>
        </w:rPr>
        <w:t>мм</w:t>
      </w:r>
      <w:r w:rsidRPr="009B04C3">
        <w:rPr>
          <w:color w:val="000000"/>
          <w:spacing w:val="-2"/>
        </w:rPr>
        <w:t>ы</w:t>
      </w:r>
      <w:r w:rsidRPr="009B04C3">
        <w:rPr>
          <w:color w:val="000000"/>
        </w:rPr>
        <w:t>:</w:t>
      </w:r>
    </w:p>
    <w:p w:rsidR="009B04C3" w:rsidRPr="009B04C3" w:rsidRDefault="009B04C3" w:rsidP="009B04C3">
      <w:pPr>
        <w:widowControl w:val="0"/>
        <w:tabs>
          <w:tab w:val="left" w:pos="7440"/>
        </w:tabs>
        <w:autoSpaceDE w:val="0"/>
        <w:autoSpaceDN w:val="0"/>
        <w:adjustRightInd w:val="0"/>
        <w:spacing w:line="322" w:lineRule="exact"/>
        <w:ind w:left="227" w:right="-20"/>
        <w:rPr>
          <w:color w:val="000000"/>
        </w:rPr>
      </w:pPr>
      <w:r w:rsidRPr="009B04C3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3826510</wp:posOffset>
                </wp:positionH>
                <wp:positionV relativeFrom="paragraph">
                  <wp:posOffset>-440690</wp:posOffset>
                </wp:positionV>
                <wp:extent cx="1054100" cy="939800"/>
                <wp:effectExtent l="0" t="0" r="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4C3" w:rsidRDefault="009B04C3" w:rsidP="009B04C3">
                            <w:pPr>
                              <w:spacing w:line="148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123950" cy="1011555"/>
                                  <wp:effectExtent l="0" t="0" r="0" b="0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6013" cy="10134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B04C3" w:rsidRDefault="009B04C3" w:rsidP="009B0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left:0;text-align:left;margin-left:301.3pt;margin-top:-34.7pt;width:83pt;height:7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" o:allowincell="f" filled="f" stroked="f">
                <v:textbox inset="0,0,0,0">
                  <w:txbxContent>
                    <w:p w:rsidR="009B04C3" w:rsidRDefault="009B04C3" w:rsidP="009B04C3">
                      <w:pPr>
                        <w:spacing w:line="148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23950" cy="1011555"/>
                            <wp:effectExtent l="0" t="0" r="0" b="0"/>
                            <wp:docPr id="14" name="Рисунок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6013" cy="10134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B04C3" w:rsidRDefault="009B04C3" w:rsidP="009B04C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9B04C3">
        <w:rPr>
          <w:color w:val="000000"/>
          <w:spacing w:val="1"/>
        </w:rPr>
        <w:t>д</w:t>
      </w:r>
      <w:r w:rsidRPr="009B04C3">
        <w:rPr>
          <w:color w:val="000000"/>
          <w:spacing w:val="-1"/>
        </w:rPr>
        <w:t>о</w:t>
      </w:r>
      <w:r w:rsidRPr="009B04C3">
        <w:rPr>
          <w:color w:val="000000"/>
          <w:spacing w:val="1"/>
        </w:rPr>
        <w:t>ц</w:t>
      </w:r>
      <w:r w:rsidRPr="009B04C3">
        <w:rPr>
          <w:color w:val="000000"/>
          <w:spacing w:val="-2"/>
        </w:rPr>
        <w:t>е</w:t>
      </w:r>
      <w:r w:rsidRPr="009B04C3">
        <w:rPr>
          <w:color w:val="000000"/>
          <w:spacing w:val="1"/>
        </w:rPr>
        <w:t>н</w:t>
      </w:r>
      <w:r w:rsidRPr="009B04C3">
        <w:rPr>
          <w:color w:val="000000"/>
        </w:rPr>
        <w:t>т</w:t>
      </w:r>
      <w:r w:rsidRPr="009B04C3">
        <w:rPr>
          <w:color w:val="000000"/>
        </w:rPr>
        <w:tab/>
      </w:r>
      <w:r w:rsidRPr="009B04C3">
        <w:rPr>
          <w:color w:val="000000"/>
          <w:spacing w:val="-1"/>
        </w:rPr>
        <w:t>А</w:t>
      </w:r>
      <w:r w:rsidRPr="009B04C3">
        <w:rPr>
          <w:color w:val="000000"/>
        </w:rPr>
        <w:t>.Г. Бр</w:t>
      </w:r>
      <w:r w:rsidRPr="009B04C3">
        <w:rPr>
          <w:color w:val="000000"/>
          <w:spacing w:val="1"/>
        </w:rPr>
        <w:t>а</w:t>
      </w:r>
      <w:r w:rsidRPr="009B04C3">
        <w:rPr>
          <w:color w:val="000000"/>
        </w:rPr>
        <w:t>г</w:t>
      </w:r>
      <w:r w:rsidRPr="009B04C3">
        <w:rPr>
          <w:color w:val="000000"/>
          <w:spacing w:val="-1"/>
        </w:rPr>
        <w:t>и</w:t>
      </w:r>
      <w:r w:rsidRPr="009B04C3">
        <w:rPr>
          <w:color w:val="000000"/>
        </w:rPr>
        <w:t>н</w:t>
      </w:r>
    </w:p>
    <w:p w:rsidR="009B04C3" w:rsidRPr="009B04C3" w:rsidRDefault="009B04C3" w:rsidP="009B04C3">
      <w:pPr>
        <w:widowControl w:val="0"/>
        <w:autoSpaceDE w:val="0"/>
        <w:autoSpaceDN w:val="0"/>
        <w:adjustRightInd w:val="0"/>
        <w:spacing w:before="2"/>
        <w:ind w:left="227" w:right="-20"/>
        <w:rPr>
          <w:color w:val="000000"/>
        </w:rPr>
      </w:pPr>
      <w:r w:rsidRPr="009B04C3">
        <w:rPr>
          <w:color w:val="000000"/>
          <w:spacing w:val="-1"/>
        </w:rPr>
        <w:t>«</w:t>
      </w:r>
      <w:r w:rsidRPr="009B04C3">
        <w:rPr>
          <w:color w:val="000000"/>
          <w:spacing w:val="1"/>
        </w:rPr>
        <w:t>22</w:t>
      </w:r>
      <w:r w:rsidRPr="009B04C3">
        <w:rPr>
          <w:color w:val="000000"/>
        </w:rPr>
        <w:t>»</w:t>
      </w:r>
      <w:r w:rsidRPr="009B04C3">
        <w:rPr>
          <w:color w:val="000000"/>
          <w:spacing w:val="-2"/>
        </w:rPr>
        <w:t xml:space="preserve"> </w:t>
      </w:r>
      <w:r w:rsidRPr="009B04C3">
        <w:rPr>
          <w:color w:val="000000"/>
          <w:spacing w:val="1"/>
        </w:rPr>
        <w:t>апреля</w:t>
      </w:r>
      <w:r w:rsidRPr="009B04C3">
        <w:rPr>
          <w:color w:val="000000"/>
        </w:rPr>
        <w:t xml:space="preserve"> </w:t>
      </w:r>
      <w:r w:rsidRPr="009B04C3">
        <w:rPr>
          <w:color w:val="000000"/>
          <w:spacing w:val="-1"/>
        </w:rPr>
        <w:t>20</w:t>
      </w:r>
      <w:r w:rsidRPr="009B04C3">
        <w:rPr>
          <w:color w:val="000000"/>
          <w:spacing w:val="1"/>
        </w:rPr>
        <w:t>1</w:t>
      </w:r>
      <w:r w:rsidRPr="009B04C3">
        <w:rPr>
          <w:color w:val="000000"/>
        </w:rPr>
        <w:t>8</w:t>
      </w:r>
      <w:r w:rsidRPr="009B04C3">
        <w:rPr>
          <w:color w:val="000000"/>
          <w:spacing w:val="2"/>
        </w:rPr>
        <w:t xml:space="preserve"> </w:t>
      </w:r>
      <w:r w:rsidRPr="009B04C3">
        <w:rPr>
          <w:color w:val="000000"/>
        </w:rPr>
        <w:t>г.</w:t>
      </w:r>
    </w:p>
    <w:p w:rsidR="006D00AA" w:rsidRPr="009527F4" w:rsidRDefault="006D00AA" w:rsidP="006014D0">
      <w:pPr>
        <w:jc w:val="both"/>
        <w:rPr>
          <w:bCs/>
        </w:rPr>
      </w:pPr>
    </w:p>
    <w:sectPr w:rsidR="006D00AA" w:rsidRPr="009527F4">
      <w:footerReference w:type="even" r:id="rId13"/>
      <w:footerReference w:type="default" r:id="rId14"/>
      <w:pgSz w:w="11906" w:h="16838" w:code="9"/>
      <w:pgMar w:top="1418" w:right="1418" w:bottom="1418" w:left="1418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BD3" w:rsidRDefault="00BC6BD3">
      <w:r>
        <w:separator/>
      </w:r>
    </w:p>
  </w:endnote>
  <w:endnote w:type="continuationSeparator" w:id="0">
    <w:p w:rsidR="00BC6BD3" w:rsidRDefault="00BC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1E8" w:rsidRDefault="006D11E8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D11E8" w:rsidRDefault="006D11E8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1E8" w:rsidRDefault="006D11E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BD3" w:rsidRDefault="00BC6BD3">
      <w:r>
        <w:separator/>
      </w:r>
    </w:p>
  </w:footnote>
  <w:footnote w:type="continuationSeparator" w:id="0">
    <w:p w:rsidR="00BC6BD3" w:rsidRDefault="00BC6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3385"/>
    <w:multiLevelType w:val="hybridMultilevel"/>
    <w:tmpl w:val="7322437A"/>
    <w:lvl w:ilvl="0" w:tplc="28DA9E36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" w15:restartNumberingAfterBreak="0">
    <w:nsid w:val="139319C3"/>
    <w:multiLevelType w:val="hybridMultilevel"/>
    <w:tmpl w:val="F8047544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70D7925"/>
    <w:multiLevelType w:val="hybridMultilevel"/>
    <w:tmpl w:val="500C4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34F1326E"/>
    <w:multiLevelType w:val="hybridMultilevel"/>
    <w:tmpl w:val="B394A542"/>
    <w:lvl w:ilvl="0" w:tplc="CF906876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0E1DE9"/>
    <w:multiLevelType w:val="hybridMultilevel"/>
    <w:tmpl w:val="7458E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F42A3"/>
    <w:multiLevelType w:val="hybridMultilevel"/>
    <w:tmpl w:val="3064F4B0"/>
    <w:lvl w:ilvl="0" w:tplc="84A87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367ACC"/>
    <w:multiLevelType w:val="hybridMultilevel"/>
    <w:tmpl w:val="67C4219E"/>
    <w:lvl w:ilvl="0" w:tplc="F4BA14EA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66AA1"/>
    <w:multiLevelType w:val="hybridMultilevel"/>
    <w:tmpl w:val="CF7454C8"/>
    <w:lvl w:ilvl="0" w:tplc="BA18BA4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A1B03"/>
    <w:multiLevelType w:val="hybridMultilevel"/>
    <w:tmpl w:val="F4808282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5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11"/>
  </w:num>
  <w:num w:numId="7">
    <w:abstractNumId w:val="13"/>
  </w:num>
  <w:num w:numId="8">
    <w:abstractNumId w:val="5"/>
  </w:num>
  <w:num w:numId="9">
    <w:abstractNumId w:val="8"/>
  </w:num>
  <w:num w:numId="10">
    <w:abstractNumId w:val="2"/>
  </w:num>
  <w:num w:numId="11">
    <w:abstractNumId w:val="12"/>
  </w:num>
  <w:num w:numId="12">
    <w:abstractNumId w:val="14"/>
  </w:num>
  <w:num w:numId="13">
    <w:abstractNumId w:val="0"/>
  </w:num>
  <w:num w:numId="14">
    <w:abstractNumId w:val="10"/>
  </w:num>
  <w:num w:numId="15">
    <w:abstractNumId w:val="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FA"/>
    <w:rsid w:val="00025912"/>
    <w:rsid w:val="00075F23"/>
    <w:rsid w:val="00085B01"/>
    <w:rsid w:val="000A1BF7"/>
    <w:rsid w:val="000A7C28"/>
    <w:rsid w:val="000D2B05"/>
    <w:rsid w:val="000E331A"/>
    <w:rsid w:val="0011040C"/>
    <w:rsid w:val="00126087"/>
    <w:rsid w:val="00126E2F"/>
    <w:rsid w:val="0015023A"/>
    <w:rsid w:val="00156286"/>
    <w:rsid w:val="001A66D5"/>
    <w:rsid w:val="001E01D2"/>
    <w:rsid w:val="001F2877"/>
    <w:rsid w:val="00247041"/>
    <w:rsid w:val="002C445A"/>
    <w:rsid w:val="002E3476"/>
    <w:rsid w:val="00316DBF"/>
    <w:rsid w:val="00344BDF"/>
    <w:rsid w:val="003B179E"/>
    <w:rsid w:val="003D2A90"/>
    <w:rsid w:val="00464E17"/>
    <w:rsid w:val="004B4BB5"/>
    <w:rsid w:val="004C6096"/>
    <w:rsid w:val="004E2103"/>
    <w:rsid w:val="0054353D"/>
    <w:rsid w:val="00556CAF"/>
    <w:rsid w:val="00566499"/>
    <w:rsid w:val="00587C95"/>
    <w:rsid w:val="00596C24"/>
    <w:rsid w:val="005B76A9"/>
    <w:rsid w:val="005D27F0"/>
    <w:rsid w:val="006014D0"/>
    <w:rsid w:val="006302F2"/>
    <w:rsid w:val="0063482F"/>
    <w:rsid w:val="00643E58"/>
    <w:rsid w:val="00675A14"/>
    <w:rsid w:val="006A0012"/>
    <w:rsid w:val="006D00AA"/>
    <w:rsid w:val="006D11E8"/>
    <w:rsid w:val="006D3983"/>
    <w:rsid w:val="006E475A"/>
    <w:rsid w:val="00746D4E"/>
    <w:rsid w:val="00763E85"/>
    <w:rsid w:val="00776110"/>
    <w:rsid w:val="007809FB"/>
    <w:rsid w:val="007839E0"/>
    <w:rsid w:val="00797E80"/>
    <w:rsid w:val="007A50E8"/>
    <w:rsid w:val="007D7FFD"/>
    <w:rsid w:val="007F020E"/>
    <w:rsid w:val="00801F52"/>
    <w:rsid w:val="008064EF"/>
    <w:rsid w:val="00845C3A"/>
    <w:rsid w:val="00850396"/>
    <w:rsid w:val="0085395C"/>
    <w:rsid w:val="008927A5"/>
    <w:rsid w:val="0089378D"/>
    <w:rsid w:val="008B4817"/>
    <w:rsid w:val="008C089B"/>
    <w:rsid w:val="009135D2"/>
    <w:rsid w:val="009916BB"/>
    <w:rsid w:val="009A599F"/>
    <w:rsid w:val="009A5EE3"/>
    <w:rsid w:val="009B04C3"/>
    <w:rsid w:val="009E5BE1"/>
    <w:rsid w:val="009E7A0B"/>
    <w:rsid w:val="009F30D7"/>
    <w:rsid w:val="00A05243"/>
    <w:rsid w:val="00A37DBB"/>
    <w:rsid w:val="00AA2330"/>
    <w:rsid w:val="00AF7D0D"/>
    <w:rsid w:val="00B3685F"/>
    <w:rsid w:val="00B4467C"/>
    <w:rsid w:val="00B6354C"/>
    <w:rsid w:val="00BA04CB"/>
    <w:rsid w:val="00BB7B52"/>
    <w:rsid w:val="00BC6BD3"/>
    <w:rsid w:val="00BD781F"/>
    <w:rsid w:val="00BF355E"/>
    <w:rsid w:val="00C10888"/>
    <w:rsid w:val="00C20D21"/>
    <w:rsid w:val="00C65354"/>
    <w:rsid w:val="00CD3A96"/>
    <w:rsid w:val="00D30D64"/>
    <w:rsid w:val="00D35847"/>
    <w:rsid w:val="00D447F7"/>
    <w:rsid w:val="00D813F6"/>
    <w:rsid w:val="00D90FED"/>
    <w:rsid w:val="00D912FA"/>
    <w:rsid w:val="00DD6264"/>
    <w:rsid w:val="00E42D4C"/>
    <w:rsid w:val="00E63518"/>
    <w:rsid w:val="00E637D9"/>
    <w:rsid w:val="00E901EE"/>
    <w:rsid w:val="00E91840"/>
    <w:rsid w:val="00E9550B"/>
    <w:rsid w:val="00EB00E0"/>
    <w:rsid w:val="00EF6FB9"/>
    <w:rsid w:val="00F033CC"/>
    <w:rsid w:val="00F05B02"/>
    <w:rsid w:val="00F35CEB"/>
    <w:rsid w:val="00F824B6"/>
    <w:rsid w:val="00FA0349"/>
    <w:rsid w:val="00FA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08476"/>
  <w15:docId w15:val="{0F893D32-3D92-416D-AE5D-6BB2BE38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z w:val="4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caps/>
      <w:sz w:val="3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13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widowControl w:val="0"/>
      <w:spacing w:before="180" w:line="280" w:lineRule="exact"/>
      <w:ind w:firstLine="720"/>
    </w:pPr>
  </w:style>
  <w:style w:type="paragraph" w:styleId="a5">
    <w:name w:val="Title"/>
    <w:basedOn w:val="a"/>
    <w:qFormat/>
    <w:pPr>
      <w:jc w:val="center"/>
    </w:pPr>
    <w:rPr>
      <w:b/>
      <w:bCs/>
      <w:caps/>
      <w:szCs w:val="24"/>
    </w:rPr>
  </w:style>
  <w:style w:type="paragraph" w:styleId="20">
    <w:name w:val="Body Text Indent 2"/>
    <w:basedOn w:val="a"/>
    <w:semiHidden/>
    <w:pPr>
      <w:widowControl w:val="0"/>
      <w:ind w:hanging="24"/>
      <w:jc w:val="both"/>
    </w:pPr>
  </w:style>
  <w:style w:type="character" w:styleId="a6">
    <w:name w:val="Strong"/>
    <w:qFormat/>
    <w:rPr>
      <w:b/>
      <w:bCs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7">
    <w:name w:val="Body Text"/>
    <w:basedOn w:val="a"/>
    <w:semiHidden/>
    <w:pPr>
      <w:jc w:val="center"/>
    </w:pPr>
    <w:rPr>
      <w:rFonts w:eastAsia="MS Mincho"/>
      <w:b/>
      <w:szCs w:val="20"/>
    </w:rPr>
  </w:style>
  <w:style w:type="paragraph" w:styleId="a8">
    <w:name w:val="header"/>
    <w:basedOn w:val="a"/>
    <w:semiHidden/>
    <w:pPr>
      <w:tabs>
        <w:tab w:val="center" w:pos="4677"/>
        <w:tab w:val="right" w:pos="9355"/>
      </w:tabs>
    </w:pPr>
  </w:style>
  <w:style w:type="paragraph" w:styleId="a9">
    <w:name w:val="footer"/>
    <w:basedOn w:val="a"/>
    <w:semiHidden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</w:style>
  <w:style w:type="paragraph" w:styleId="ab">
    <w:name w:val="Balloon Text"/>
    <w:basedOn w:val="a"/>
    <w:link w:val="ac"/>
    <w:uiPriority w:val="99"/>
    <w:semiHidden/>
    <w:unhideWhenUsed/>
    <w:rsid w:val="008064E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8064EF"/>
    <w:rPr>
      <w:rFonts w:ascii="Segoe UI" w:hAnsi="Segoe UI" w:cs="Segoe UI"/>
      <w:sz w:val="18"/>
      <w:szCs w:val="18"/>
    </w:rPr>
  </w:style>
  <w:style w:type="paragraph" w:customStyle="1" w:styleId="10">
    <w:name w:val="Абзац списка1"/>
    <w:basedOn w:val="a"/>
    <w:rsid w:val="00E42D4C"/>
    <w:pPr>
      <w:ind w:left="720"/>
      <w:contextualSpacing/>
    </w:pPr>
    <w:rPr>
      <w:rFonts w:eastAsia="Calibri" w:cs="Tahoma"/>
      <w:szCs w:val="20"/>
    </w:rPr>
  </w:style>
  <w:style w:type="character" w:customStyle="1" w:styleId="ad">
    <w:name w:val="Основной текст_"/>
    <w:link w:val="31"/>
    <w:rsid w:val="00763E85"/>
    <w:rPr>
      <w:spacing w:val="-2"/>
      <w:shd w:val="clear" w:color="auto" w:fill="FFFFFF"/>
    </w:rPr>
  </w:style>
  <w:style w:type="character" w:customStyle="1" w:styleId="0pt">
    <w:name w:val="Основной текст + Полужирный;Интервал 0 pt"/>
    <w:rsid w:val="00763E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1">
    <w:name w:val="Основной текст3"/>
    <w:basedOn w:val="a"/>
    <w:link w:val="ad"/>
    <w:rsid w:val="00763E85"/>
    <w:pPr>
      <w:widowControl w:val="0"/>
      <w:shd w:val="clear" w:color="auto" w:fill="FFFFFF"/>
      <w:spacing w:line="0" w:lineRule="atLeast"/>
    </w:pPr>
    <w:rPr>
      <w:spacing w:val="-2"/>
      <w:sz w:val="20"/>
      <w:szCs w:val="20"/>
    </w:rPr>
  </w:style>
  <w:style w:type="character" w:customStyle="1" w:styleId="32">
    <w:name w:val="Заголовок №3_"/>
    <w:link w:val="33"/>
    <w:rsid w:val="004B4BB5"/>
    <w:rPr>
      <w:b/>
      <w:bCs/>
      <w:spacing w:val="-1"/>
      <w:shd w:val="clear" w:color="auto" w:fill="FFFFFF"/>
    </w:rPr>
  </w:style>
  <w:style w:type="paragraph" w:customStyle="1" w:styleId="33">
    <w:name w:val="Заголовок №3"/>
    <w:basedOn w:val="a"/>
    <w:link w:val="32"/>
    <w:rsid w:val="004B4BB5"/>
    <w:pPr>
      <w:widowControl w:val="0"/>
      <w:shd w:val="clear" w:color="auto" w:fill="FFFFFF"/>
      <w:spacing w:line="504" w:lineRule="exact"/>
      <w:ind w:firstLine="700"/>
      <w:jc w:val="both"/>
      <w:outlineLvl w:val="2"/>
    </w:pPr>
    <w:rPr>
      <w:b/>
      <w:bCs/>
      <w:spacing w:val="-1"/>
      <w:sz w:val="20"/>
      <w:szCs w:val="20"/>
    </w:rPr>
  </w:style>
  <w:style w:type="character" w:customStyle="1" w:styleId="30">
    <w:name w:val="Основной текст с отступом 3 Знак"/>
    <w:link w:val="3"/>
    <w:locked/>
    <w:rsid w:val="00025912"/>
    <w:rPr>
      <w:sz w:val="16"/>
      <w:szCs w:val="16"/>
    </w:rPr>
  </w:style>
  <w:style w:type="character" w:styleId="ae">
    <w:name w:val="Hyperlink"/>
    <w:rsid w:val="008927A5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EF6FB9"/>
    <w:pPr>
      <w:widowControl w:val="0"/>
      <w:spacing w:line="300" w:lineRule="auto"/>
      <w:ind w:left="720" w:firstLine="500"/>
      <w:contextualSpacing/>
      <w:jc w:val="both"/>
    </w:pPr>
    <w:rPr>
      <w:sz w:val="16"/>
      <w:szCs w:val="20"/>
    </w:rPr>
  </w:style>
  <w:style w:type="character" w:customStyle="1" w:styleId="a4">
    <w:name w:val="Основной текст с отступом Знак"/>
    <w:link w:val="a3"/>
    <w:locked/>
    <w:rsid w:val="00B4467C"/>
    <w:rPr>
      <w:sz w:val="28"/>
      <w:szCs w:val="28"/>
    </w:rPr>
  </w:style>
  <w:style w:type="character" w:customStyle="1" w:styleId="50">
    <w:name w:val="Заголовок 5 Знак"/>
    <w:link w:val="5"/>
    <w:rsid w:val="00D813F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40">
    <w:name w:val="Основной текст4"/>
    <w:basedOn w:val="a"/>
    <w:rsid w:val="009A599F"/>
    <w:pPr>
      <w:widowControl w:val="0"/>
      <w:shd w:val="clear" w:color="auto" w:fill="FFFFFF"/>
      <w:spacing w:line="317" w:lineRule="exact"/>
      <w:jc w:val="center"/>
    </w:pPr>
    <w:rPr>
      <w:color w:val="000000"/>
      <w:sz w:val="26"/>
      <w:szCs w:val="26"/>
    </w:rPr>
  </w:style>
  <w:style w:type="character" w:customStyle="1" w:styleId="41">
    <w:name w:val="Основной текст (4)_"/>
    <w:basedOn w:val="a0"/>
    <w:link w:val="42"/>
    <w:rsid w:val="009A599F"/>
    <w:rPr>
      <w:b/>
      <w:bCs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A599F"/>
    <w:pPr>
      <w:widowControl w:val="0"/>
      <w:shd w:val="clear" w:color="auto" w:fill="FFFFFF"/>
      <w:spacing w:line="317" w:lineRule="exact"/>
      <w:ind w:hanging="1380"/>
      <w:jc w:val="center"/>
    </w:pPr>
    <w:rPr>
      <w:b/>
      <w:bCs/>
      <w:sz w:val="25"/>
      <w:szCs w:val="25"/>
    </w:rPr>
  </w:style>
  <w:style w:type="character" w:customStyle="1" w:styleId="21">
    <w:name w:val="Основной текст2"/>
    <w:basedOn w:val="ad"/>
    <w:rsid w:val="00746D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BB7B52"/>
    <w:rPr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B7B52"/>
    <w:pPr>
      <w:widowControl w:val="0"/>
      <w:shd w:val="clear" w:color="auto" w:fill="FFFFFF"/>
      <w:spacing w:line="322" w:lineRule="exact"/>
      <w:jc w:val="center"/>
      <w:outlineLvl w:val="0"/>
    </w:pPr>
    <w:rPr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books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.lan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do.pgups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ACAE8-29F9-4C78-BA92-AC7BFFC0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12</Pages>
  <Words>2304</Words>
  <Characters>13137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Федеральное государственное бюджетное образовательное учреждение</vt:lpstr>
      <vt:lpstr>"Петербургский государственный университет путей сообщения</vt:lpstr>
      <vt:lpstr>Императора Александра I"</vt:lpstr>
      <vt:lpstr>    Рабочая программа</vt:lpstr>
      <vt:lpstr/>
      <vt:lpstr>Лист согласований</vt:lpstr>
    </vt:vector>
  </TitlesOfParts>
  <Company>артель "Напрасный труд"</Company>
  <LinksUpToDate>false</LinksUpToDate>
  <CharactersWithSpaces>15411</CharactersWithSpaces>
  <SharedDoc>false</SharedDoc>
  <HLinks>
    <vt:vector size="12" baseType="variant">
      <vt:variant>
        <vt:i4>3604532</vt:i4>
      </vt:variant>
      <vt:variant>
        <vt:i4>3</vt:i4>
      </vt:variant>
      <vt:variant>
        <vt:i4>0</vt:i4>
      </vt:variant>
      <vt:variant>
        <vt:i4>5</vt:i4>
      </vt:variant>
      <vt:variant>
        <vt:lpwstr>http://lwcl.pgups.edu.mps:10038/wps/portal</vt:lpwstr>
      </vt:variant>
      <vt:variant>
        <vt:lpwstr/>
      </vt:variant>
      <vt:variant>
        <vt:i4>6946878</vt:i4>
      </vt:variant>
      <vt:variant>
        <vt:i4>0</vt:i4>
      </vt:variant>
      <vt:variant>
        <vt:i4>0</vt:i4>
      </vt:variant>
      <vt:variant>
        <vt:i4>5</vt:i4>
      </vt:variant>
      <vt:variant>
        <vt:lpwstr>http://test.pgups.com:10038/wps/portal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Иващенко В.О.</dc:creator>
  <cp:lastModifiedBy>Пользователь Windows</cp:lastModifiedBy>
  <cp:revision>8</cp:revision>
  <cp:lastPrinted>2016-03-23T16:47:00Z</cp:lastPrinted>
  <dcterms:created xsi:type="dcterms:W3CDTF">2016-06-30T10:24:00Z</dcterms:created>
  <dcterms:modified xsi:type="dcterms:W3CDTF">2018-05-31T11:13:00Z</dcterms:modified>
</cp:coreProperties>
</file>