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page7"/>
      <w:bookmarkStart w:id="1" w:name="page3"/>
      <w:bookmarkStart w:id="2" w:name="page5"/>
      <w:bookmarkEnd w:id="0"/>
      <w:bookmarkEnd w:id="1"/>
      <w:bookmarkEnd w:id="2"/>
      <w:r w:rsidRPr="007F06F6">
        <w:rPr>
          <w:rFonts w:ascii="Times New Roman" w:hAnsi="Times New Roman"/>
          <w:sz w:val="28"/>
          <w:szCs w:val="28"/>
          <w:lang w:val="ru-RU"/>
        </w:rPr>
        <w:t xml:space="preserve">ФЕДЕРАЛЬНОЕ АГЕНТСТВО ЖЕЛЕЗНОДОРОЖНОГО ТРАНСПОРТА 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 xml:space="preserve">«Петербургский государственный университет путей сообщения 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 xml:space="preserve">Императора Александра </w:t>
      </w:r>
      <w:r w:rsidRPr="007F06F6">
        <w:rPr>
          <w:rFonts w:ascii="Times New Roman" w:hAnsi="Times New Roman"/>
          <w:sz w:val="28"/>
          <w:szCs w:val="28"/>
        </w:rPr>
        <w:t>I</w:t>
      </w:r>
      <w:r w:rsidRPr="007F06F6">
        <w:rPr>
          <w:rFonts w:ascii="Times New Roman" w:hAnsi="Times New Roman"/>
          <w:sz w:val="28"/>
          <w:szCs w:val="28"/>
          <w:lang w:val="ru-RU"/>
        </w:rPr>
        <w:t>»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>(ФГБОУ ВО ПГУПС)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>Кафедра «Теоретические основы электротехники»</w:t>
      </w:r>
    </w:p>
    <w:p w:rsidR="00DE3D17" w:rsidRPr="007F06F6" w:rsidRDefault="00DE3D17" w:rsidP="00DE3D17">
      <w:pPr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DE3D17" w:rsidRPr="007F06F6" w:rsidRDefault="00DE3D17" w:rsidP="00DE3D17">
      <w:pPr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DE3D17" w:rsidRPr="007F06F6" w:rsidRDefault="00DE3D17" w:rsidP="00DE3D1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F06F6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DE3D17" w:rsidRPr="007F06F6" w:rsidRDefault="00DE3D17" w:rsidP="00DE3D17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gramStart"/>
      <w:r w:rsidRPr="007F06F6">
        <w:rPr>
          <w:rFonts w:ascii="Times New Roman" w:hAnsi="Times New Roman"/>
          <w:i/>
          <w:iCs/>
          <w:sz w:val="28"/>
          <w:szCs w:val="28"/>
          <w:lang w:val="ru-RU"/>
        </w:rPr>
        <w:t>дисциплины</w:t>
      </w:r>
      <w:proofErr w:type="gramEnd"/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>«ИСТОРИЯ И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МЕТОДОЛОГИЯ НАУКИ» (Б1.В.ДВ.1</w:t>
      </w:r>
      <w:r w:rsidRPr="007F06F6">
        <w:rPr>
          <w:rFonts w:ascii="Times New Roman" w:hAnsi="Times New Roman"/>
          <w:sz w:val="28"/>
          <w:szCs w:val="28"/>
          <w:lang w:val="ru-RU"/>
        </w:rPr>
        <w:t>)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06F6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7F06F6">
        <w:rPr>
          <w:rFonts w:ascii="Times New Roman" w:hAnsi="Times New Roman"/>
          <w:sz w:val="28"/>
          <w:szCs w:val="28"/>
          <w:lang w:val="ru-RU"/>
        </w:rPr>
        <w:t xml:space="preserve"> направления/специальности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 xml:space="preserve">13.04.02 «Электроэнергетика и электротехника» 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06F6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7F06F6">
        <w:rPr>
          <w:rFonts w:ascii="Times New Roman" w:hAnsi="Times New Roman"/>
          <w:sz w:val="28"/>
          <w:szCs w:val="28"/>
          <w:lang w:val="ru-RU"/>
        </w:rPr>
        <w:t xml:space="preserve"> магистерской программе 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 xml:space="preserve">«Высокоскоростной наземный транспорт» </w:t>
      </w:r>
    </w:p>
    <w:p w:rsidR="00DE3D17" w:rsidRPr="007F06F6" w:rsidRDefault="00DE3D17" w:rsidP="00DE3D17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>Форма обучения – очная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>Санкт-Петербург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t>2018</w:t>
      </w:r>
    </w:p>
    <w:p w:rsidR="00DE3D17" w:rsidRPr="007F06F6" w:rsidRDefault="00DE3D17" w:rsidP="00DE3D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06F6">
        <w:rPr>
          <w:rFonts w:ascii="Times New Roman" w:hAnsi="Times New Roman"/>
          <w:sz w:val="28"/>
          <w:szCs w:val="28"/>
          <w:lang w:val="ru-RU"/>
        </w:rPr>
        <w:br w:type="page"/>
      </w:r>
    </w:p>
    <w:p w:rsidR="00DE3D17" w:rsidRDefault="00175CC6" w:rsidP="00175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5CC6">
        <w:rPr>
          <w:rFonts w:ascii="Times New Roman" w:hAnsi="Times New Roman"/>
          <w:b/>
          <w:bCs/>
          <w:sz w:val="28"/>
          <w:szCs w:val="28"/>
          <w:lang w:val="ru-RU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4.5pt;height:670.5pt" o:ole="">
            <v:imagedata r:id="rId6" o:title="" croptop="4281f" cropbottom="1557f" cropleft="1713f" cropright="4498f"/>
          </v:shape>
          <o:OLEObject Type="Embed" ProgID="AcroExch.Document.7" ShapeID="_x0000_i1026" DrawAspect="Content" ObjectID="_1587549545" r:id="rId7"/>
        </w:object>
      </w:r>
      <w:bookmarkStart w:id="3" w:name="_GoBack"/>
      <w:bookmarkEnd w:id="3"/>
    </w:p>
    <w:p w:rsidR="0025362A" w:rsidRPr="000C4972" w:rsidRDefault="00EA703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t>1. Цели и задачи дисциплины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Рабочая программа составлена в соответствии с ФГОС ВО, утвержденным «21» ноября 2014 г., приказ № 1500 по направлению 13.04.02 «Электроэнергетика и электротехника», по дисциплине «История и методология науки».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Целью изучения дисциплины является создание условий для комплексной подготовки будущего магистра-электротехника (электромеханика)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firstLine="144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Для достижения поставленной цели решаются следующие задачи: −дать знания о развитии научной мысли в человеческом обществе; − научить обучающихся в информации о природе и социуме</w:t>
      </w:r>
    </w:p>
    <w:p w:rsidR="0025362A" w:rsidRPr="000C4972" w:rsidRDefault="00EA7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дифференцировать научное, лженаучное и околонаучное знание;</w:t>
      </w:r>
    </w:p>
    <w:p w:rsidR="0025362A" w:rsidRDefault="00EA7035">
      <w:pPr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способствовать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мировоззрения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25362A" w:rsidRPr="000C4972" w:rsidRDefault="00EA7035">
      <w:pPr>
        <w:widowControl w:val="0"/>
        <w:numPr>
          <w:ilvl w:val="1"/>
          <w:numId w:val="1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 w:line="215" w:lineRule="auto"/>
        <w:ind w:left="0" w:firstLine="626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подготовить к восприятию новых научных фактов и гипотез в области электротехники;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1"/>
          <w:numId w:val="1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6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4972">
        <w:rPr>
          <w:rFonts w:ascii="Times New Roman" w:hAnsi="Times New Roman"/>
          <w:sz w:val="28"/>
          <w:szCs w:val="28"/>
          <w:lang w:val="ru-RU"/>
        </w:rPr>
        <w:t>дать</w:t>
      </w:r>
      <w:proofErr w:type="gramEnd"/>
      <w:r w:rsidRPr="000C4972">
        <w:rPr>
          <w:rFonts w:ascii="Times New Roman" w:hAnsi="Times New Roman"/>
          <w:sz w:val="28"/>
          <w:szCs w:val="28"/>
          <w:lang w:val="ru-RU"/>
        </w:rPr>
        <w:t xml:space="preserve"> обучающимся основы знаний методологии научной работы и её уровней; </w:t>
      </w:r>
    </w:p>
    <w:p w:rsidR="0025362A" w:rsidRPr="000C4972" w:rsidRDefault="00EA7035">
      <w:pPr>
        <w:widowControl w:val="0"/>
        <w:numPr>
          <w:ilvl w:val="1"/>
          <w:numId w:val="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254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сформировать умение ориентироваться в методологических подходах </w:t>
      </w:r>
    </w:p>
    <w:p w:rsidR="0025362A" w:rsidRPr="000C4972" w:rsidRDefault="00EA7035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видеть их в контексте существующей научной парадигмы.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40" w:right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2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В результате освоения дисциплины обучающийся должен:</w:t>
      </w:r>
    </w:p>
    <w:p w:rsidR="0025362A" w:rsidRDefault="00EA7035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25362A" w:rsidRPr="000C4972" w:rsidRDefault="00EA7035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8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историю развития научной мысли в человеческом обществе; </w:t>
      </w:r>
    </w:p>
    <w:p w:rsidR="0025362A" w:rsidRPr="000C4972" w:rsidRDefault="00EA7035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общую схему хода научного познания</w:t>
      </w:r>
      <w:r w:rsidRPr="000C497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Default="00EA7035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25362A" w:rsidRPr="000C4972" w:rsidRDefault="00EA7035">
      <w:pPr>
        <w:widowControl w:val="0"/>
        <w:numPr>
          <w:ilvl w:val="0"/>
          <w:numId w:val="3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0C4972">
        <w:rPr>
          <w:rFonts w:ascii="Times New Roman" w:hAnsi="Times New Roman"/>
          <w:sz w:val="28"/>
          <w:szCs w:val="28"/>
          <w:lang w:val="ru-RU"/>
        </w:rPr>
        <w:t>обосновывать</w:t>
      </w:r>
      <w:proofErr w:type="gramEnd"/>
      <w:r w:rsidRPr="000C4972">
        <w:rPr>
          <w:rFonts w:ascii="Times New Roman" w:hAnsi="Times New Roman"/>
          <w:sz w:val="28"/>
          <w:szCs w:val="28"/>
          <w:lang w:val="ru-RU"/>
        </w:rPr>
        <w:t xml:space="preserve"> актуальность выбранной научной темы, выбирать и использовать методы исследования, использовать логические законы и правила, обрабатывать полученные данные, делать выводы, оформлять результаты научных исследований, находить оптимальные организационно-управленческие решения при нестандартных ситуациях на электротехническим производстве и на транспорте;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0"/>
          <w:numId w:val="3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9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0C4972">
        <w:rPr>
          <w:rFonts w:ascii="Times New Roman" w:hAnsi="Times New Roman"/>
          <w:sz w:val="28"/>
          <w:szCs w:val="28"/>
          <w:lang w:val="ru-RU"/>
        </w:rPr>
        <w:t>свободно</w:t>
      </w:r>
      <w:proofErr w:type="gramEnd"/>
      <w:r w:rsidRPr="000C4972">
        <w:rPr>
          <w:rFonts w:ascii="Times New Roman" w:hAnsi="Times New Roman"/>
          <w:sz w:val="28"/>
          <w:szCs w:val="28"/>
          <w:lang w:val="ru-RU"/>
        </w:rPr>
        <w:t xml:space="preserve"> ориентироваться в нормативно-правовой базе РФ, </w:t>
      </w:r>
      <w:r w:rsidRPr="000C4972">
        <w:rPr>
          <w:rFonts w:ascii="Times New Roman" w:hAnsi="Times New Roman"/>
          <w:sz w:val="28"/>
          <w:szCs w:val="28"/>
          <w:lang w:val="ru-RU"/>
        </w:rPr>
        <w:lastRenderedPageBreak/>
        <w:t xml:space="preserve">регламентирующей работу на электротехническим производстве и на транспорте;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5362A" w:rsidRPr="000C4972">
          <w:pgSz w:w="11906" w:h="16838"/>
          <w:pgMar w:top="113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>
        <w:rPr>
          <w:rFonts w:ascii="Symbol" w:hAnsi="Symbol" w:cs="Symbol"/>
          <w:sz w:val="16"/>
          <w:szCs w:val="16"/>
        </w:rPr>
        <w:lastRenderedPageBreak/>
        <w:t>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C4972">
        <w:rPr>
          <w:rFonts w:ascii="Times New Roman" w:hAnsi="Times New Roman"/>
          <w:sz w:val="28"/>
          <w:szCs w:val="28"/>
          <w:lang w:val="ru-RU"/>
        </w:rPr>
        <w:t>координировать</w:t>
      </w:r>
      <w:proofErr w:type="gramEnd"/>
      <w:r w:rsidRPr="000C4972">
        <w:rPr>
          <w:rFonts w:ascii="Times New Roman" w:hAnsi="Times New Roman"/>
          <w:sz w:val="28"/>
          <w:szCs w:val="28"/>
          <w:lang w:val="ru-RU"/>
        </w:rPr>
        <w:t xml:space="preserve"> научно-техническую работу в трудовом коллективе, возглавлять, направлять и руководить трудовым коллективом</w:t>
      </w:r>
      <w:r w:rsidRPr="000C4972">
        <w:rPr>
          <w:rFonts w:ascii="Times New Roman" w:hAnsi="Times New Roman"/>
          <w:sz w:val="16"/>
          <w:szCs w:val="16"/>
          <w:lang w:val="ru-RU"/>
        </w:rPr>
        <w:t>.</w:t>
      </w:r>
    </w:p>
    <w:p w:rsidR="0025362A" w:rsidRDefault="00EA7035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>: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25362A" w:rsidRPr="000C4972" w:rsidRDefault="00EA7035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08" w:lineRule="auto"/>
        <w:ind w:left="140" w:firstLine="4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вопросами методологии научных исследований в области создания электротехнических устройств;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576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основами теории подобия физических явлений,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Default="00EA70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576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эксперимента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5362A" w:rsidRDefault="00EA70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576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методами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обработки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эксперимента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5362A" w:rsidRPr="000C4972" w:rsidRDefault="00EA70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576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работой с патентными документами, изобретательской работой.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C4972">
        <w:rPr>
          <w:rFonts w:ascii="Times New Roman" w:hAnsi="Times New Roman"/>
          <w:sz w:val="28"/>
          <w:szCs w:val="28"/>
          <w:lang w:val="ru-RU"/>
        </w:rPr>
        <w:t>Изучение  дисциплины</w:t>
      </w:r>
      <w:proofErr w:type="gramEnd"/>
      <w:r w:rsidRPr="000C4972">
        <w:rPr>
          <w:rFonts w:ascii="Times New Roman" w:hAnsi="Times New Roman"/>
          <w:sz w:val="28"/>
          <w:szCs w:val="28"/>
          <w:lang w:val="ru-RU"/>
        </w:rPr>
        <w:t xml:space="preserve">  направлено  на  формирование  следующих</w:t>
      </w:r>
    </w:p>
    <w:p w:rsidR="0025362A" w:rsidRDefault="00EA7035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общекультурных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компетенций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(ОК)</w:t>
      </w:r>
      <w:r>
        <w:rPr>
          <w:rFonts w:ascii="Times New Roman" w:hAnsi="Times New Roman"/>
          <w:sz w:val="28"/>
          <w:szCs w:val="28"/>
        </w:rPr>
        <w:t>: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25362A" w:rsidRPr="000C4972" w:rsidRDefault="00EA7035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09" w:lineRule="auto"/>
        <w:ind w:left="0" w:firstLine="854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ОК-1 – способность к абстрактному мышлению, обобщению, анализу, систематизации и прогнозированию.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60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0C4972">
        <w:rPr>
          <w:rFonts w:ascii="Times New Roman" w:hAnsi="Times New Roman"/>
          <w:sz w:val="28"/>
          <w:szCs w:val="28"/>
          <w:lang w:val="ru-RU"/>
        </w:rPr>
        <w:t>Изучение  дисциплины</w:t>
      </w:r>
      <w:proofErr w:type="gramEnd"/>
      <w:r w:rsidRPr="000C4972">
        <w:rPr>
          <w:rFonts w:ascii="Times New Roman" w:hAnsi="Times New Roman"/>
          <w:sz w:val="28"/>
          <w:szCs w:val="28"/>
          <w:lang w:val="ru-RU"/>
        </w:rPr>
        <w:t xml:space="preserve">  направлено  на  формирование  следующих </w:t>
      </w:r>
    </w:p>
    <w:p w:rsidR="0025362A" w:rsidRDefault="00EA703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общепрофессиональных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компетенций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(ОПК)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5362A" w:rsidRPr="000C4972" w:rsidRDefault="00EA7035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9" w:lineRule="auto"/>
        <w:ind w:left="0" w:firstLine="854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ОПК-1 – способность формулировать цели и задачи исследования, выявлять приоритеты решения задач, выбирать и создавать критерии оценки;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08" w:lineRule="auto"/>
        <w:ind w:left="0" w:firstLine="854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ОПК-2 – способность применять современные методы исследования, оценивать и представлять результаты выполненной работы;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8" w:lineRule="auto"/>
        <w:ind w:left="0" w:firstLine="854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ОПК-4 – способность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60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0C4972">
        <w:rPr>
          <w:rFonts w:ascii="Times New Roman" w:hAnsi="Times New Roman"/>
          <w:sz w:val="28"/>
          <w:szCs w:val="28"/>
          <w:lang w:val="ru-RU"/>
        </w:rPr>
        <w:t>Изучение  дисциплины</w:t>
      </w:r>
      <w:proofErr w:type="gramEnd"/>
      <w:r w:rsidRPr="000C4972">
        <w:rPr>
          <w:rFonts w:ascii="Times New Roman" w:hAnsi="Times New Roman"/>
          <w:sz w:val="28"/>
          <w:szCs w:val="28"/>
          <w:lang w:val="ru-RU"/>
        </w:rPr>
        <w:t xml:space="preserve">  направлено  на  формирование  следующих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профессиональных компетенций (ПК)</w:t>
      </w:r>
      <w:r w:rsidRPr="000C4972">
        <w:rPr>
          <w:rFonts w:ascii="Times New Roman" w:hAnsi="Times New Roman"/>
          <w:sz w:val="28"/>
          <w:szCs w:val="28"/>
          <w:lang w:val="ru-RU"/>
        </w:rPr>
        <w:t>,</w:t>
      </w:r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C4972">
        <w:rPr>
          <w:rFonts w:ascii="Times New Roman" w:hAnsi="Times New Roman"/>
          <w:sz w:val="28"/>
          <w:szCs w:val="28"/>
          <w:lang w:val="ru-RU"/>
        </w:rPr>
        <w:t>соответствующих видам</w:t>
      </w:r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профессиональной деятельности, на которые ориентирована программа магистратуры: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9" w:lineRule="auto"/>
        <w:ind w:left="0" w:firstLine="854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ПК-1 – способность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исследований;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4641F5" w:rsidRPr="004641F5" w:rsidRDefault="00DA1D15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7" w:lineRule="auto"/>
        <w:ind w:left="0" w:firstLine="85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ПК-16</w:t>
      </w:r>
      <w:r w:rsidR="00EA7035" w:rsidRPr="000C4972">
        <w:rPr>
          <w:rFonts w:ascii="Times New Roman" w:hAnsi="Times New Roman"/>
          <w:sz w:val="28"/>
          <w:szCs w:val="28"/>
          <w:lang w:val="ru-RU"/>
        </w:rPr>
        <w:t xml:space="preserve"> – способность </w:t>
      </w:r>
      <w:r w:rsidR="004641F5">
        <w:rPr>
          <w:rFonts w:ascii="Times New Roman" w:hAnsi="Times New Roman"/>
          <w:sz w:val="28"/>
          <w:szCs w:val="28"/>
          <w:lang w:val="ru-RU"/>
        </w:rPr>
        <w:t xml:space="preserve">разрабатывать эффективную стратегию и формировать активную политику управления с учетом рисков на </w:t>
      </w:r>
      <w:proofErr w:type="spellStart"/>
      <w:r w:rsidR="004641F5">
        <w:rPr>
          <w:rFonts w:ascii="Times New Roman" w:hAnsi="Times New Roman"/>
          <w:sz w:val="28"/>
          <w:szCs w:val="28"/>
          <w:lang w:val="ru-RU"/>
        </w:rPr>
        <w:t>преприятии</w:t>
      </w:r>
      <w:proofErr w:type="spellEnd"/>
      <w:r w:rsidR="004641F5">
        <w:rPr>
          <w:rFonts w:ascii="Times New Roman" w:hAnsi="Times New Roman"/>
          <w:sz w:val="28"/>
          <w:szCs w:val="28"/>
          <w:lang w:val="ru-RU"/>
        </w:rPr>
        <w:t>;</w:t>
      </w:r>
    </w:p>
    <w:p w:rsidR="0025362A" w:rsidRPr="004641F5" w:rsidRDefault="004641F5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7" w:lineRule="auto"/>
        <w:ind w:left="0" w:firstLine="85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ПК-19</w:t>
      </w:r>
      <w:r w:rsidR="00EA7035" w:rsidRPr="000C49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972">
        <w:rPr>
          <w:rFonts w:ascii="Times New Roman" w:hAnsi="Times New Roman"/>
          <w:sz w:val="28"/>
          <w:szCs w:val="28"/>
          <w:lang w:val="ru-RU"/>
        </w:rPr>
        <w:t>– способность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осуществлять маркетинг объектов профессиональной деятельности; </w:t>
      </w:r>
    </w:p>
    <w:p w:rsidR="004641F5" w:rsidRPr="000C4972" w:rsidRDefault="004641F5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7" w:lineRule="auto"/>
        <w:ind w:left="0" w:firstLine="854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ПК-20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– способность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организовать работу по повышению профессионального уровня работников.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8"/>
          <w:szCs w:val="28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2"/>
        <w:jc w:val="both"/>
        <w:rPr>
          <w:rFonts w:ascii="Symbol" w:hAnsi="Symbol" w:cs="Symbol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обучающихся, освоивших данную дисциплину, приведена в п. 2.1 ОПОП. </w:t>
      </w: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20" w:firstLine="852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0C4972">
        <w:rPr>
          <w:rFonts w:ascii="Times New Roman" w:hAnsi="Times New Roman"/>
          <w:sz w:val="28"/>
          <w:szCs w:val="28"/>
          <w:lang w:val="ru-RU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40" w:right="780" w:hanging="2168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t>3. Место дисциплины в структуре основной профессиональной образовательной программы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Дисциплина «История и методология науки» (Б1.В.ДВ.1.2) относится к </w:t>
      </w:r>
      <w:proofErr w:type="spellStart"/>
      <w:r w:rsidRPr="000C4972">
        <w:rPr>
          <w:rFonts w:ascii="Times New Roman" w:hAnsi="Times New Roman"/>
          <w:sz w:val="28"/>
          <w:szCs w:val="28"/>
          <w:lang w:val="ru-RU"/>
        </w:rPr>
        <w:t>вариативой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 xml:space="preserve"> части и является дисциплиной по выбору обучающегося.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t>4. Объем дисциплины и виды учебной работы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Default="00EA7035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5000"/>
        <w:gridCol w:w="2120"/>
        <w:gridCol w:w="2000"/>
        <w:gridCol w:w="100"/>
        <w:gridCol w:w="30"/>
      </w:tblGrid>
      <w:tr w:rsidR="0025362A" w:rsidRPr="00026774">
        <w:trPr>
          <w:trHeight w:val="31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учебной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4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05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 работа</w:t>
            </w:r>
            <w:proofErr w:type="gram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(по  видам  учебных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53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90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53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Symbol" w:hAnsi="Symbol" w:cs="Symbol"/>
                <w:sz w:val="28"/>
                <w:szCs w:val="28"/>
              </w:rPr>
              <w:t></w:t>
            </w:r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лекции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3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Symbol" w:hAnsi="Symbol" w:cs="Symbol"/>
                <w:sz w:val="28"/>
                <w:szCs w:val="28"/>
              </w:rPr>
              <w:t>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(ПЗ)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4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Symbol" w:hAnsi="Symbol" w:cs="Symbol"/>
                <w:sz w:val="28"/>
                <w:szCs w:val="28"/>
              </w:rPr>
              <w:t>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лабораторные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(ЛР)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(СРС) (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4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7"/>
                <w:sz w:val="28"/>
                <w:szCs w:val="28"/>
              </w:rPr>
              <w:t>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7"/>
                <w:sz w:val="28"/>
                <w:szCs w:val="28"/>
              </w:rPr>
              <w:t>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2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Общая трудоемкость: час /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з.е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216/6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216/6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5362A" w:rsidRDefault="0025362A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i/>
          <w:iCs/>
          <w:sz w:val="28"/>
          <w:szCs w:val="28"/>
          <w:lang w:val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Default="00EA7035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5020"/>
        <w:gridCol w:w="2100"/>
        <w:gridCol w:w="2000"/>
        <w:gridCol w:w="100"/>
        <w:gridCol w:w="30"/>
      </w:tblGrid>
      <w:tr w:rsidR="0025362A" w:rsidRPr="00026774">
        <w:trPr>
          <w:trHeight w:val="3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учебной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4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05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 работа</w:t>
            </w:r>
            <w:proofErr w:type="gram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(по  видам  учебных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53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93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50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Symbol" w:hAnsi="Symbol" w:cs="Symbol"/>
                <w:sz w:val="28"/>
                <w:szCs w:val="28"/>
              </w:rPr>
              <w:t></w:t>
            </w:r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лекции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3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Symbol" w:hAnsi="Symbol" w:cs="Symbol"/>
                <w:sz w:val="28"/>
                <w:szCs w:val="28"/>
              </w:rPr>
              <w:t>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(ПЗ)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4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Symbol" w:hAnsi="Symbol" w:cs="Symbol"/>
                <w:sz w:val="28"/>
                <w:szCs w:val="28"/>
              </w:rPr>
              <w:t>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лабораторные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(ЛР)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2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(СРС) (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2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7"/>
                <w:sz w:val="28"/>
                <w:szCs w:val="28"/>
              </w:rPr>
              <w:t>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7"/>
                <w:sz w:val="28"/>
                <w:szCs w:val="28"/>
              </w:rPr>
              <w:t>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3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Общая трудоемкость: час /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з.е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216/6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216/6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5362A" w:rsidRDefault="00175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362A">
          <w:pgSz w:w="11906" w:h="16838"/>
          <w:pgMar w:top="1190" w:right="720" w:bottom="1440" w:left="1580" w:header="720" w:footer="720" w:gutter="0"/>
          <w:cols w:space="720" w:equalWidth="0">
            <w:col w:w="9600"/>
          </w:cols>
          <w:noEndnote/>
        </w:sectPr>
      </w:pPr>
      <w:r>
        <w:rPr>
          <w:noProof/>
        </w:rPr>
        <w:pict>
          <v:rect id="_x0000_s1029" style="position:absolute;margin-left:.2pt;margin-top:-183.85pt;width:.95pt;height:.95pt;z-index:-13;mso-position-horizontal-relative:text;mso-position-vertical-relative:text" o:allowincell="f" fillcolor="black" stroked="f"/>
        </w:pict>
      </w:r>
      <w:r>
        <w:rPr>
          <w:noProof/>
        </w:rPr>
        <w:pict>
          <v:rect id="_x0000_s1030" style="position:absolute;margin-left:267.85pt;margin-top:-183.85pt;width:.95pt;height:.95pt;z-index:-12;mso-position-horizontal-relative:text;mso-position-vertical-relative:text" o:allowincell="f" fillcolor="black" stroked="f"/>
        </w:pict>
      </w:r>
    </w:p>
    <w:p w:rsidR="0025362A" w:rsidRDefault="0025362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bookmarkStart w:id="6" w:name="page13"/>
      <w:bookmarkEnd w:id="6"/>
    </w:p>
    <w:p w:rsidR="0025362A" w:rsidRDefault="00EA7035">
      <w:pPr>
        <w:widowControl w:val="0"/>
        <w:numPr>
          <w:ilvl w:val="1"/>
          <w:numId w:val="6"/>
        </w:numPr>
        <w:tabs>
          <w:tab w:val="clear" w:pos="1440"/>
          <w:tab w:val="num" w:pos="2960"/>
        </w:tabs>
        <w:overflowPunct w:val="0"/>
        <w:autoSpaceDE w:val="0"/>
        <w:autoSpaceDN w:val="0"/>
        <w:adjustRightInd w:val="0"/>
        <w:spacing w:after="0" w:line="240" w:lineRule="auto"/>
        <w:ind w:left="2960" w:hanging="28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структура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дисциплины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sz w:val="28"/>
          <w:szCs w:val="28"/>
        </w:rPr>
      </w:pPr>
    </w:p>
    <w:p w:rsidR="0025362A" w:rsidRDefault="00EA7035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Содержание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60"/>
        <w:gridCol w:w="1060"/>
        <w:gridCol w:w="660"/>
        <w:gridCol w:w="200"/>
        <w:gridCol w:w="880"/>
        <w:gridCol w:w="480"/>
        <w:gridCol w:w="360"/>
        <w:gridCol w:w="820"/>
        <w:gridCol w:w="160"/>
        <w:gridCol w:w="880"/>
        <w:gridCol w:w="30"/>
      </w:tblGrid>
      <w:tr w:rsidR="0025362A" w:rsidRPr="00026774">
        <w:trPr>
          <w:trHeight w:val="32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3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2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0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стороны</w:t>
            </w:r>
            <w:proofErr w:type="spellEnd"/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Понятие науки. Наука в истории общества.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бытия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Наука  как  система  знаний,  как  процесс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получения</w:t>
            </w:r>
            <w:proofErr w:type="gram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новых знаний, как социальный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институту и как особая область и сторона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Классификация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4"/>
                <w:sz w:val="28"/>
                <w:szCs w:val="28"/>
              </w:rPr>
              <w:t>наук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предмету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и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методу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гуманитарные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общественные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технические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естественные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Специфика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научного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Знание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познавательной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знания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Многообразие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знаний и их типология. Знания обыденные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научные.  </w:t>
            </w:r>
            <w:proofErr w:type="gram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Характерные  черты</w:t>
            </w:r>
            <w:proofErr w:type="gram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научного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знания.   Основные   уровни   и   методы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научного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познания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Уровни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научного</w:t>
            </w:r>
            <w:proofErr w:type="spellEnd"/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Методы   познания   и   формы   знания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познания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spellEnd"/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эмпирического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теоретического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уровней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взаимосвязь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Эмпирические</w:t>
            </w:r>
            <w:proofErr w:type="spellEnd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эксперимент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описание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и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фактов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8"/>
                <w:sz w:val="28"/>
                <w:szCs w:val="28"/>
              </w:rPr>
              <w:t>Два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способа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построения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теорий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аксиоматический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гипотетико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дедуктивный)  и</w:t>
            </w:r>
            <w:proofErr w:type="gram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их  применение  в  науке.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Логические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Методология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Три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методологии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диалектика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познания</w:t>
            </w:r>
            <w:proofErr w:type="spellEnd"/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методология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философская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общенаучная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конкретно-научная. Проблема как знание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незнании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Постановка</w:t>
            </w:r>
            <w:proofErr w:type="spellEnd"/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проблем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Предположения  и  гипотезы.  Гипотеза  как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метод  познания  и  как  вероятное  знание.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Развитие гипотезы на пути к достоверности.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Субъективные  и</w:t>
            </w:r>
            <w:proofErr w:type="gram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объективные  аспекты 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развитии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w w:val="96"/>
                <w:sz w:val="28"/>
                <w:szCs w:val="28"/>
              </w:rPr>
              <w:t>науки</w:t>
            </w:r>
            <w:proofErr w:type="spellEnd"/>
            <w:proofErr w:type="gramEnd"/>
            <w:r w:rsidRPr="003059BB">
              <w:rPr>
                <w:rFonts w:ascii="Times New Roman" w:hAnsi="Times New Roman"/>
                <w:w w:val="96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Аргументация   и   обоснование   в   науке.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Поиски  критериев  истины  в  математике,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физике, астрономии, истории и др. науках.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Правообладание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приоритетом на научную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техническую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идею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Картина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» и</w:t>
            </w: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Системное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видение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научная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революция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картин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Античная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средневековая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5362A" w:rsidRDefault="0025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362A">
          <w:pgSz w:w="11906" w:h="16838"/>
          <w:pgMar w:top="1440" w:right="720" w:bottom="86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60"/>
        <w:gridCol w:w="460"/>
        <w:gridCol w:w="900"/>
        <w:gridCol w:w="280"/>
        <w:gridCol w:w="300"/>
        <w:gridCol w:w="1120"/>
        <w:gridCol w:w="320"/>
        <w:gridCol w:w="600"/>
        <w:gridCol w:w="1520"/>
        <w:gridCol w:w="30"/>
      </w:tblGrid>
      <w:tr w:rsidR="0025362A" w:rsidRPr="00175CC6">
        <w:trPr>
          <w:trHeight w:val="32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ge15"/>
            <w:bookmarkEnd w:id="7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картина мира. Физические картины мира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синтезе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знаний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механическая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электромагнитная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квантово-полевая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Научные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революции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проблема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преемственности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Эпоха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Возрождения</w:t>
            </w:r>
            <w:proofErr w:type="spellEnd"/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Эксперименты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Пьетро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Перегрино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магнитному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отклонению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магнитного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географического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меридианов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магнитному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склонению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Опыты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Нормана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(Англия) и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Джован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Баттисты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(Италия) по магнетизму. Тракт 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Гильберта « О магнит е…» - рождение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электричестве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Эксперименты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Грике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электричеству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Восемнадцатый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Опыты  Жана  Пикара,  Иоганна  Бернулли,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1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5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Стивена Грея, Шарля Франсуа де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Систерне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Дюфе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Лейденская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банка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конденсатор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изобретение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Жана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Ноле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атмосферного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электричества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Б.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Франклина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Изобретение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громоотвода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понятия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электрическое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сопротивление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8"/>
                <w:sz w:val="28"/>
                <w:szCs w:val="28"/>
              </w:rPr>
              <w:t>Джамбаттитста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Бекариа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пироэлектричества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Джона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Кантона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Вольта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постоянному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электрофору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Электростатическая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машины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Ван-ден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Графа.  Работы  Шарля  Огюстена  Кулона,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Джованни   Антонио   Дала   Белла  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пондеромоторному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взаимодействию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зарядов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Трактат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животному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электричеству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«De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viribus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electricitatis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motu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musculari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Луиджи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Гальвани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А.Вольта. Вольтов столб – первая батарея.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Эксперименты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Дэви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6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исследованию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зависимости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величины</w:t>
            </w:r>
            <w:proofErr w:type="spellEnd"/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сопротивления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температуры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Ганса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Христиана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Эрстеда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Experimenta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circa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effectum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conflictus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electrici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in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acum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magneticam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»  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электрическими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магнитными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явлениями</w:t>
            </w:r>
            <w:proofErr w:type="gram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proofErr w:type="gram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открытие  закона</w:t>
            </w:r>
            <w:proofErr w:type="gram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Био-Савара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Лапласа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8"/>
                <w:sz w:val="28"/>
                <w:szCs w:val="28"/>
              </w:rPr>
              <w:t>Гальванометр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Нобиле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Электродинамика Ампера. Полемика с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Био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Закон Георга Симона Ома. Работы Ампера,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Гаусса, Вебера, Морзе по телеграфу. </w:t>
            </w:r>
            <w:r w:rsidRPr="003059BB">
              <w:rPr>
                <w:rFonts w:ascii="Times New Roman" w:hAnsi="Times New Roman"/>
                <w:sz w:val="28"/>
                <w:szCs w:val="28"/>
              </w:rPr>
              <w:t>1881г.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введения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5362A" w:rsidRDefault="0025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362A">
          <w:pgSz w:w="11906" w:h="16838"/>
          <w:pgMar w:top="1112" w:right="720" w:bottom="1099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60"/>
        <w:gridCol w:w="1300"/>
        <w:gridCol w:w="1360"/>
        <w:gridCol w:w="1680"/>
        <w:gridCol w:w="1160"/>
      </w:tblGrid>
      <w:tr w:rsidR="0025362A" w:rsidRPr="00026774">
        <w:trPr>
          <w:trHeight w:val="32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page17"/>
            <w:bookmarkEnd w:id="8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международных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единиц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вольт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ампер,  джоуль,  ом  и  др.).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Эксперименты</w:t>
            </w:r>
            <w:proofErr w:type="spellEnd"/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Вольта,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Зеебека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Эрстеда, Фурье,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Пельтье</w:t>
            </w:r>
            <w:proofErr w:type="spellEnd"/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термоэлектрическому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эффекту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Закон</w:t>
            </w:r>
            <w:proofErr w:type="spellEnd"/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Джоуля.  </w:t>
            </w:r>
            <w:proofErr w:type="gram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Работы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М.Фарадея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Араго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электромагнитной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индукции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Опыты</w:t>
            </w:r>
            <w:proofErr w:type="spellEnd"/>
          </w:p>
        </w:tc>
      </w:tr>
      <w:tr w:rsidR="0025362A" w:rsidRPr="00175CC6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Неймана,  Вебера  и  Гельмгольца.  Работы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Фарадея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электролизу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Генератор</w:t>
            </w:r>
            <w:proofErr w:type="spellEnd"/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Фарадея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первый</w:t>
            </w:r>
            <w:proofErr w:type="spellEnd"/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электромеханический</w:t>
            </w:r>
            <w:proofErr w:type="spellEnd"/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генератор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Машинка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Антонио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Пачинотти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первый</w:t>
            </w:r>
            <w:proofErr w:type="spellEnd"/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мотор постоянного тока. Галилео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Феррарис</w:t>
            </w:r>
            <w:proofErr w:type="spellEnd"/>
          </w:p>
        </w:tc>
      </w:tr>
      <w:tr w:rsidR="0025362A" w:rsidRPr="00026774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изобретатель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двигателя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вращающимся</w:t>
            </w:r>
            <w:proofErr w:type="spellEnd"/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магнитным полем. Джемс Кларк Максвелл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основоположник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теории</w:t>
            </w:r>
            <w:proofErr w:type="spellEnd"/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электромагнетизма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2A" w:rsidRPr="00026774">
        <w:trPr>
          <w:trHeight w:val="12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5362A" w:rsidRPr="00175CC6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Девятнадцатый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Создание Б. С. Якоби в 1838 двигателя</w:t>
            </w: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постоянного тока для привода гребного</w:t>
            </w:r>
          </w:p>
        </w:tc>
      </w:tr>
      <w:tr w:rsidR="0025362A" w:rsidRPr="00175CC6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вала лодки. Первый генератор постоянного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тока создан также Якоби в 1842. </w:t>
            </w:r>
            <w:r w:rsidRPr="003059BB">
              <w:rPr>
                <w:rFonts w:ascii="Times New Roman" w:hAnsi="Times New Roman"/>
                <w:sz w:val="28"/>
                <w:szCs w:val="28"/>
              </w:rPr>
              <w:t>В 1859 –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изобретения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А.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Пачинотти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электродвигателя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кольцевым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якорем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который был усовершенствован З. Т.</w:t>
            </w: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Граммом в 1869., Предложения Ф.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Хефнер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25362A" w:rsidRPr="00175CC6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Альтенека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замене кольцевого якоря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барабанным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, с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упрощением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конструкции</w:t>
            </w:r>
            <w:proofErr w:type="spellEnd"/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машины постоянного тока, и увеличением</w:t>
            </w:r>
          </w:p>
        </w:tc>
      </w:tr>
      <w:tr w:rsidR="0025362A" w:rsidRPr="00175CC6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вдвое её мощности. Изобретения Н. Тесла и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Доливо-Добровольского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трёхфазного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тока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(1889) и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многофазного</w:t>
            </w:r>
            <w:proofErr w:type="spellEnd"/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электрического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двигателя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Открытие</w:t>
            </w:r>
            <w:proofErr w:type="spellEnd"/>
          </w:p>
        </w:tc>
      </w:tr>
      <w:tr w:rsidR="0025362A" w:rsidRPr="00026774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явления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сверхпроводимости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Камерлингом-Оннесом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Сверхпроводящие</w:t>
            </w:r>
            <w:proofErr w:type="spellEnd"/>
          </w:p>
        </w:tc>
      </w:tr>
      <w:tr w:rsidR="0025362A" w:rsidRPr="00026774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магнитные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2A" w:rsidRPr="00026774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Двадцатый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Успехи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техники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Силовая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электроника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362A" w:rsidRPr="00026774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систем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тяговых</w:t>
            </w:r>
            <w:proofErr w:type="spellEnd"/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электрических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двигателей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Создание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spellEnd"/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систем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электродвижения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использованием</w:t>
            </w:r>
            <w:proofErr w:type="spellEnd"/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явления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сверхпроводимости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магнитного</w:t>
            </w:r>
            <w:proofErr w:type="spellEnd"/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подвеса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Транспортные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2A" w:rsidRPr="00026774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8"/>
                <w:szCs w:val="28"/>
              </w:rPr>
              <w:t>специального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назначения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</w:tc>
      </w:tr>
      <w:tr w:rsidR="0025362A" w:rsidRPr="00026774">
        <w:trPr>
          <w:trHeight w:val="32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перспективы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2A" w:rsidRPr="00026774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первый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Локомотивы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с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атомным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реактором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2A" w:rsidRPr="00026774">
        <w:trPr>
          <w:trHeight w:val="8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25362A" w:rsidRDefault="0025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362A">
          <w:pgSz w:w="11906" w:h="16838"/>
          <w:pgMar w:top="1112" w:right="720" w:bottom="1008" w:left="1580" w:header="720" w:footer="720" w:gutter="0"/>
          <w:cols w:space="720" w:equalWidth="0">
            <w:col w:w="9600"/>
          </w:cols>
          <w:noEndnote/>
        </w:sectPr>
      </w:pPr>
    </w:p>
    <w:p w:rsidR="0025362A" w:rsidRPr="000C4972" w:rsidRDefault="00175CC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80" w:right="160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>
        <w:rPr>
          <w:noProof/>
        </w:rPr>
        <w:lastRenderedPageBreak/>
        <w:pict>
          <v:line id="_x0000_s1031" style="position:absolute;left:0;text-align:left;z-index:-11;mso-position-horizontal-relative:page;mso-position-vertical-relative:page" from="79.45pt,56.85pt" to="558.55pt,56.85pt" o:allowincell="f" strokeweight=".48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10;mso-position-horizontal-relative:page;mso-position-vertical-relative:page" from="79.7pt,56.6pt" to="79.7pt,105.95pt" o:allowincell="f" strokeweight=".48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9;mso-position-horizontal-relative:page;mso-position-vertical-relative:page" from="120.5pt,56.6pt" to="120.5pt,105.95pt" o:allowincell="f" strokeweight=".16931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8;mso-position-horizontal-relative:page;mso-position-vertical-relative:page" from="79.45pt,105.7pt" to="558.55pt,105.7pt" o:allowincell="f" strokeweight=".16931mm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7;mso-position-horizontal-relative:page;mso-position-vertical-relative:page" from="283.6pt,56.6pt" to="283.6pt,105.95pt" o:allowincell="f" strokeweight=".16931mm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6;mso-position-horizontal-relative:page;mso-position-vertical-relative:page" from="558.3pt,56.6pt" to="558.3pt,105.95pt" o:allowincell="f" strokeweight=".16931mm">
            <w10:wrap anchorx="page" anchory="page"/>
          </v:line>
        </w:pict>
      </w:r>
      <w:r w:rsidR="00EA7035" w:rsidRPr="000C4972">
        <w:rPr>
          <w:rFonts w:ascii="Times New Roman" w:hAnsi="Times New Roman"/>
          <w:sz w:val="28"/>
          <w:szCs w:val="28"/>
          <w:lang w:val="ru-RU"/>
        </w:rPr>
        <w:t xml:space="preserve">Системы </w:t>
      </w:r>
      <w:proofErr w:type="spellStart"/>
      <w:r w:rsidR="00EA7035" w:rsidRPr="000C4972">
        <w:rPr>
          <w:rFonts w:ascii="Times New Roman" w:hAnsi="Times New Roman"/>
          <w:sz w:val="28"/>
          <w:szCs w:val="28"/>
          <w:lang w:val="ru-RU"/>
        </w:rPr>
        <w:t>электродвижения</w:t>
      </w:r>
      <w:proofErr w:type="spellEnd"/>
      <w:r w:rsidR="00EA7035" w:rsidRPr="000C4972">
        <w:rPr>
          <w:rFonts w:ascii="Times New Roman" w:hAnsi="Times New Roman"/>
          <w:sz w:val="28"/>
          <w:szCs w:val="28"/>
          <w:lang w:val="ru-RU"/>
        </w:rPr>
        <w:t xml:space="preserve"> с возобновляемыми источниками энергии. Экологические системы </w:t>
      </w:r>
      <w:proofErr w:type="spellStart"/>
      <w:r w:rsidR="00EA7035" w:rsidRPr="000C4972">
        <w:rPr>
          <w:rFonts w:ascii="Times New Roman" w:hAnsi="Times New Roman"/>
          <w:sz w:val="28"/>
          <w:szCs w:val="28"/>
          <w:lang w:val="ru-RU"/>
        </w:rPr>
        <w:t>электродвижения</w:t>
      </w:r>
      <w:proofErr w:type="spellEnd"/>
      <w:r w:rsidR="00EA7035" w:rsidRPr="000C4972">
        <w:rPr>
          <w:rFonts w:ascii="Times New Roman" w:hAnsi="Times New Roman"/>
          <w:sz w:val="28"/>
          <w:szCs w:val="28"/>
          <w:lang w:val="ru-RU"/>
        </w:rPr>
        <w:t>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860" w:right="3640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5.2 Разделы дисциплины и виды занятий Для очной формы обучения: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4820"/>
        <w:gridCol w:w="980"/>
        <w:gridCol w:w="980"/>
        <w:gridCol w:w="980"/>
        <w:gridCol w:w="860"/>
        <w:gridCol w:w="30"/>
      </w:tblGrid>
      <w:tr w:rsidR="0025362A" w:rsidRPr="00026774">
        <w:trPr>
          <w:trHeight w:val="29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раздела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Л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ПЗ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ЛР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1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стороны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бытия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Специфика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научного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знания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Уровни научного познания и их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взаимосвязь</w:t>
            </w:r>
            <w:proofErr w:type="spellEnd"/>
            <w:proofErr w:type="gram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Методология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науки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и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диалектика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познания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«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Картина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мира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» и «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научная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революция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Эпоха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Возрождения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Восемнадцатый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Девятнадцатый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Двадцатый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Двадцать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первый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DD417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126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63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заочной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раздела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Л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ПЗ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ЛР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1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стороны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бытия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Специфика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научного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знания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Уровни научного познания и их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взаимосвязь</w:t>
            </w:r>
            <w:proofErr w:type="spellEnd"/>
            <w:proofErr w:type="gram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Методология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науки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и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диалектика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познания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«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Картина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мира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» и «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научная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революция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Эпоха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Возрождения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Восемнадцатый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Девятнадцатый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Двадцатый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Двадцать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первый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171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5362A" w:rsidRDefault="0025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362A">
          <w:pgSz w:w="11906" w:h="16838"/>
          <w:pgMar w:top="120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320" w:right="280" w:hanging="2048"/>
        <w:rPr>
          <w:rFonts w:ascii="Times New Roman" w:hAnsi="Times New Roman"/>
          <w:sz w:val="24"/>
          <w:szCs w:val="24"/>
          <w:lang w:val="ru-RU"/>
        </w:rPr>
      </w:pPr>
      <w:bookmarkStart w:id="10" w:name="page21"/>
      <w:bookmarkEnd w:id="10"/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460"/>
        <w:gridCol w:w="1100"/>
        <w:gridCol w:w="480"/>
        <w:gridCol w:w="560"/>
        <w:gridCol w:w="480"/>
        <w:gridCol w:w="440"/>
        <w:gridCol w:w="1060"/>
        <w:gridCol w:w="30"/>
      </w:tblGrid>
      <w:tr w:rsidR="0025362A" w:rsidRPr="00026774">
        <w:trPr>
          <w:trHeight w:val="329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41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Перечень</w:t>
            </w:r>
            <w:proofErr w:type="spellEnd"/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учебно</w:t>
            </w:r>
            <w:proofErr w:type="spellEnd"/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2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методического</w:t>
            </w:r>
            <w:proofErr w:type="spellEnd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стороны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бытия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>Фортунатов В.В. История науки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20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Специфика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научного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знания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применительно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   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0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транспорту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:ПГУПС</w:t>
            </w:r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>, 2011. 295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152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8"/>
                <w:szCs w:val="28"/>
                <w:lang w:val="ru-RU"/>
              </w:rPr>
              <w:t>Уровни научного познания и их</w:t>
            </w:r>
          </w:p>
        </w:tc>
        <w:tc>
          <w:tcPr>
            <w:tcW w:w="41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15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взаимосвязь</w:t>
            </w:r>
            <w:proofErr w:type="spellEnd"/>
            <w:proofErr w:type="gram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0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2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Методология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науки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и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диалектика</w:t>
            </w:r>
            <w:proofErr w:type="spellEnd"/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>Огородников  В.  П.  История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3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познания</w:t>
            </w:r>
            <w:proofErr w:type="spellEnd"/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>философия науки: (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>. науки): курс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28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«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Картина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мира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» и «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научная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аспирантов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1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революция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:ПГУПС</w:t>
            </w:r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>, 2008. 386 с.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13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1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Эпоха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Возрождения</w:t>
            </w:r>
            <w:proofErr w:type="spellEnd"/>
          </w:p>
        </w:tc>
        <w:tc>
          <w:tcPr>
            <w:tcW w:w="41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>Огородников  В.П.,  Ильин  В.В.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62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Восемнадцатый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57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  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3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Девятнадцатый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>, 2011. 417 с.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34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Двадцатый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>Рыжков И. Б. Основы научных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175CC6">
        <w:trPr>
          <w:trHeight w:val="4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41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8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Двадцать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первый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век</w:t>
            </w:r>
            <w:proofErr w:type="spellEnd"/>
            <w:r w:rsidRPr="003059BB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41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21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w w:val="99"/>
                <w:sz w:val="24"/>
                <w:szCs w:val="24"/>
              </w:rPr>
              <w:t>изобретательства</w:t>
            </w:r>
            <w:proofErr w:type="spellEnd"/>
            <w:proofErr w:type="gramEnd"/>
            <w:r w:rsidRPr="003059BB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Лань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>2013.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>224с.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>www.lanbook.ru.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55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Плакс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w w:val="92"/>
                <w:sz w:val="24"/>
                <w:szCs w:val="24"/>
              </w:rPr>
              <w:t>А.В.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8"/>
                <w:sz w:val="24"/>
                <w:szCs w:val="24"/>
              </w:rPr>
              <w:t>Методология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научных</w:t>
            </w:r>
            <w:proofErr w:type="spell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w w:val="98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 ПГУПС, 2009. 128 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55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Кожевников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   Н.М.   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Концепции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175CC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Лань, 2016. 384с. </w:t>
            </w:r>
            <w:r w:rsidRPr="003059BB">
              <w:rPr>
                <w:rFonts w:ascii="Times New Roman" w:hAnsi="Times New Roman"/>
                <w:sz w:val="24"/>
                <w:szCs w:val="24"/>
              </w:rPr>
              <w:t>www</w:t>
            </w:r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lanbook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5362A" w:rsidRPr="00026774">
        <w:trPr>
          <w:trHeight w:val="55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Горбачев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>В.В.,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Калашников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Н.П.,  Кожевников  Н.М.  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Концепции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Интернет-тестирование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базовых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spellStart"/>
            <w:proofErr w:type="gramStart"/>
            <w:r w:rsidRPr="003059BB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3059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3059BB">
              <w:rPr>
                <w:rFonts w:ascii="Times New Roman" w:hAnsi="Times New Roman"/>
                <w:sz w:val="24"/>
                <w:szCs w:val="24"/>
              </w:rPr>
              <w:t>Лань</w:t>
            </w:r>
            <w:proofErr w:type="spellEnd"/>
            <w:r w:rsidRPr="003059BB">
              <w:rPr>
                <w:rFonts w:ascii="Times New Roman" w:hAnsi="Times New Roman"/>
                <w:sz w:val="24"/>
                <w:szCs w:val="24"/>
              </w:rPr>
              <w:t>,   2010.   208с.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362A" w:rsidRPr="00026774">
        <w:trPr>
          <w:trHeight w:val="28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EA703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59BB">
              <w:rPr>
                <w:rFonts w:ascii="Times New Roman" w:hAnsi="Times New Roman"/>
                <w:sz w:val="24"/>
                <w:szCs w:val="24"/>
              </w:rPr>
              <w:t>www.lanbook.ru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62A" w:rsidRPr="003059BB" w:rsidRDefault="0025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5362A" w:rsidRDefault="00175CC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7" style="position:absolute;margin-left:467.3pt;margin-top:-.7pt;width:1pt;height:.95pt;z-index:-5;mso-position-horizontal-relative:text;mso-position-vertical-relative:text" o:allowincell="f" fillcolor="black" stroked="f"/>
        </w:pict>
      </w: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0" w:right="40" w:firstLine="617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b/>
          <w:bCs/>
          <w:sz w:val="27"/>
          <w:szCs w:val="27"/>
          <w:lang w:val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60" w:right="260"/>
        <w:jc w:val="center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5362A" w:rsidRPr="000C4972">
          <w:pgSz w:w="11906" w:h="16838"/>
          <w:pgMar w:top="1201" w:right="840" w:bottom="1140" w:left="1700" w:header="720" w:footer="720" w:gutter="0"/>
          <w:cols w:space="720" w:equalWidth="0">
            <w:col w:w="9360"/>
          </w:cols>
          <w:noEndnote/>
        </w:sectPr>
      </w:pP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ru-RU"/>
        </w:rPr>
      </w:pPr>
      <w:bookmarkStart w:id="11" w:name="page23"/>
      <w:bookmarkEnd w:id="11"/>
    </w:p>
    <w:p w:rsidR="0025362A" w:rsidRPr="000C4972" w:rsidRDefault="00EA7035">
      <w:pPr>
        <w:widowControl w:val="0"/>
        <w:numPr>
          <w:ilvl w:val="2"/>
          <w:numId w:val="8"/>
        </w:numPr>
        <w:tabs>
          <w:tab w:val="clear" w:pos="2160"/>
          <w:tab w:val="num" w:pos="943"/>
        </w:tabs>
        <w:overflowPunct w:val="0"/>
        <w:autoSpaceDE w:val="0"/>
        <w:autoSpaceDN w:val="0"/>
        <w:adjustRightInd w:val="0"/>
        <w:spacing w:after="0" w:line="215" w:lineRule="auto"/>
        <w:ind w:left="-501" w:firstLine="854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Перечень основной учебной литературы, необходимой для освоения дисциплины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Default="00EA7035">
      <w:pPr>
        <w:widowControl w:val="0"/>
        <w:numPr>
          <w:ilvl w:val="0"/>
          <w:numId w:val="9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15" w:lineRule="auto"/>
        <w:ind w:left="359" w:hanging="359"/>
        <w:jc w:val="both"/>
        <w:rPr>
          <w:rFonts w:ascii="Times New Roman" w:hAnsi="Times New Roman"/>
          <w:sz w:val="28"/>
          <w:szCs w:val="28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Фортунатов В.В. История науки и техники (применительно к транспорту).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:ПГУПС</w:t>
      </w:r>
      <w:proofErr w:type="gramEnd"/>
      <w:r>
        <w:rPr>
          <w:rFonts w:ascii="Times New Roman" w:hAnsi="Times New Roman"/>
          <w:sz w:val="28"/>
          <w:szCs w:val="28"/>
        </w:rPr>
        <w:t xml:space="preserve">, 2011. 295 с.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25362A" w:rsidRDefault="00EA7035">
      <w:pPr>
        <w:widowControl w:val="0"/>
        <w:numPr>
          <w:ilvl w:val="0"/>
          <w:numId w:val="9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16" w:lineRule="auto"/>
        <w:ind w:left="359" w:right="20" w:hanging="359"/>
        <w:jc w:val="both"/>
        <w:rPr>
          <w:rFonts w:ascii="Times New Roman" w:hAnsi="Times New Roman"/>
          <w:sz w:val="28"/>
          <w:szCs w:val="28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Огородников В. П. История и философия науки: (</w:t>
      </w:r>
      <w:proofErr w:type="spellStart"/>
      <w:r w:rsidRPr="000C4972">
        <w:rPr>
          <w:rFonts w:ascii="Times New Roman" w:hAnsi="Times New Roman"/>
          <w:sz w:val="28"/>
          <w:szCs w:val="28"/>
          <w:lang w:val="ru-RU"/>
        </w:rPr>
        <w:t>техн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 xml:space="preserve">. науки): курс лекций для аспирантов.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:ПГУПС</w:t>
      </w:r>
      <w:proofErr w:type="gramEnd"/>
      <w:r>
        <w:rPr>
          <w:rFonts w:ascii="Times New Roman" w:hAnsi="Times New Roman"/>
          <w:sz w:val="28"/>
          <w:szCs w:val="28"/>
        </w:rPr>
        <w:t xml:space="preserve">, 2008. 386 с.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25362A" w:rsidRDefault="00EA7035">
      <w:pPr>
        <w:widowControl w:val="0"/>
        <w:numPr>
          <w:ilvl w:val="0"/>
          <w:numId w:val="9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15" w:lineRule="auto"/>
        <w:ind w:left="359" w:hanging="359"/>
        <w:jc w:val="both"/>
        <w:rPr>
          <w:rFonts w:ascii="Times New Roman" w:hAnsi="Times New Roman"/>
          <w:sz w:val="28"/>
          <w:szCs w:val="28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Огородников В.П., Ильин В.В. Философия техники, науки и образования, 2011. </w:t>
      </w:r>
      <w:proofErr w:type="gramStart"/>
      <w:r>
        <w:rPr>
          <w:rFonts w:ascii="Times New Roman" w:hAnsi="Times New Roman"/>
          <w:sz w:val="28"/>
          <w:szCs w:val="28"/>
        </w:rPr>
        <w:t>417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25362A" w:rsidRPr="000C4972" w:rsidRDefault="00EA7035">
      <w:pPr>
        <w:widowControl w:val="0"/>
        <w:numPr>
          <w:ilvl w:val="0"/>
          <w:numId w:val="9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39" w:lineRule="auto"/>
        <w:ind w:left="359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Рыжков  И.  Б.  Основы  научных  исследований  и  изобретательства.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4972">
        <w:rPr>
          <w:rFonts w:ascii="Times New Roman" w:hAnsi="Times New Roman"/>
          <w:sz w:val="28"/>
          <w:szCs w:val="28"/>
          <w:lang w:val="ru-RU"/>
        </w:rPr>
        <w:t>СПб.:</w:t>
      </w:r>
      <w:proofErr w:type="gramEnd"/>
      <w:r w:rsidRPr="000C4972">
        <w:rPr>
          <w:rFonts w:ascii="Times New Roman" w:hAnsi="Times New Roman"/>
          <w:sz w:val="28"/>
          <w:szCs w:val="28"/>
          <w:lang w:val="ru-RU"/>
        </w:rPr>
        <w:t xml:space="preserve"> Лань, 2013. 224с. </w:t>
      </w:r>
      <w:r>
        <w:rPr>
          <w:rFonts w:ascii="Times New Roman" w:hAnsi="Times New Roman"/>
          <w:sz w:val="28"/>
          <w:szCs w:val="28"/>
        </w:rPr>
        <w:t>www</w:t>
      </w:r>
      <w:r w:rsidRPr="000C497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lanbook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5362A" w:rsidRPr="000C4972" w:rsidRDefault="00EA7035">
      <w:pPr>
        <w:widowControl w:val="0"/>
        <w:numPr>
          <w:ilvl w:val="0"/>
          <w:numId w:val="9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39" w:lineRule="auto"/>
        <w:ind w:left="359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Плакс А.В. Методология научных исследований в области техники.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Default="00EA70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proofErr w:type="gramEnd"/>
      <w:r>
        <w:rPr>
          <w:rFonts w:ascii="Times New Roman" w:hAnsi="Times New Roman"/>
          <w:sz w:val="28"/>
          <w:szCs w:val="28"/>
        </w:rPr>
        <w:t xml:space="preserve"> ПГУПС, 2009. </w:t>
      </w:r>
      <w:proofErr w:type="gramStart"/>
      <w:r>
        <w:rPr>
          <w:rFonts w:ascii="Times New Roman" w:hAnsi="Times New Roman"/>
          <w:sz w:val="28"/>
          <w:szCs w:val="28"/>
        </w:rPr>
        <w:t>128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25362A" w:rsidRPr="000C4972" w:rsidRDefault="00EA7035">
      <w:pPr>
        <w:widowControl w:val="0"/>
        <w:numPr>
          <w:ilvl w:val="0"/>
          <w:numId w:val="9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23" w:lineRule="auto"/>
        <w:ind w:left="359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Горбачев В.В., Калашников Н.П., Кожевников Н.М. Концепции современного естествознания. Интернет-тестирование базовых знаний. </w:t>
      </w:r>
      <w:proofErr w:type="gramStart"/>
      <w:r w:rsidRPr="000C4972">
        <w:rPr>
          <w:rFonts w:ascii="Times New Roman" w:hAnsi="Times New Roman"/>
          <w:sz w:val="28"/>
          <w:szCs w:val="28"/>
          <w:lang w:val="ru-RU"/>
        </w:rPr>
        <w:t>СПб.:</w:t>
      </w:r>
      <w:proofErr w:type="gramEnd"/>
      <w:r w:rsidRPr="000C4972">
        <w:rPr>
          <w:rFonts w:ascii="Times New Roman" w:hAnsi="Times New Roman"/>
          <w:sz w:val="28"/>
          <w:szCs w:val="28"/>
          <w:lang w:val="ru-RU"/>
        </w:rPr>
        <w:t xml:space="preserve"> Лань, 2010. 208с. </w:t>
      </w:r>
      <w:r>
        <w:rPr>
          <w:rFonts w:ascii="Times New Roman" w:hAnsi="Times New Roman"/>
          <w:sz w:val="28"/>
          <w:szCs w:val="28"/>
        </w:rPr>
        <w:t>www</w:t>
      </w:r>
      <w:r w:rsidRPr="000C497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lanbook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2"/>
          <w:numId w:val="9"/>
        </w:numPr>
        <w:tabs>
          <w:tab w:val="clear" w:pos="2160"/>
          <w:tab w:val="num" w:pos="862"/>
        </w:tabs>
        <w:overflowPunct w:val="0"/>
        <w:autoSpaceDE w:val="0"/>
        <w:autoSpaceDN w:val="0"/>
        <w:adjustRightInd w:val="0"/>
        <w:spacing w:after="0" w:line="216" w:lineRule="auto"/>
        <w:ind w:left="-501" w:firstLine="854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Перечень дополнительной учебной литературы, необходимой для освоения дисциплины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Default="00EA7035">
      <w:pPr>
        <w:widowControl w:val="0"/>
        <w:numPr>
          <w:ilvl w:val="0"/>
          <w:numId w:val="10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15" w:lineRule="auto"/>
        <w:ind w:left="359" w:right="720" w:hanging="35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972">
        <w:rPr>
          <w:rFonts w:ascii="Times New Roman" w:hAnsi="Times New Roman"/>
          <w:sz w:val="28"/>
          <w:szCs w:val="28"/>
          <w:lang w:val="ru-RU"/>
        </w:rPr>
        <w:t>Шнейберг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 xml:space="preserve"> Я.А. История выдающихся открытий и изобретений: электротехника, электроэнергетика, радиоэлектроника. </w:t>
      </w:r>
      <w:r>
        <w:rPr>
          <w:rFonts w:ascii="Times New Roman" w:hAnsi="Times New Roman"/>
          <w:sz w:val="28"/>
          <w:szCs w:val="28"/>
        </w:rPr>
        <w:t xml:space="preserve">М.: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25362A" w:rsidRDefault="00EA70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МЭИ, 2009. 117с.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25362A" w:rsidRDefault="00EA7035">
      <w:pPr>
        <w:widowControl w:val="0"/>
        <w:numPr>
          <w:ilvl w:val="0"/>
          <w:numId w:val="10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24" w:lineRule="auto"/>
        <w:ind w:left="359" w:right="720" w:hanging="359"/>
        <w:jc w:val="both"/>
        <w:rPr>
          <w:rFonts w:ascii="Times New Roman" w:hAnsi="Times New Roman"/>
          <w:sz w:val="28"/>
          <w:szCs w:val="28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Горбачев В.В., Калашников Н.П., Кожевников Н.М. Концепции современного естествознания. </w:t>
      </w:r>
      <w:proofErr w:type="spellStart"/>
      <w:r>
        <w:rPr>
          <w:rFonts w:ascii="Times New Roman" w:hAnsi="Times New Roman"/>
          <w:sz w:val="28"/>
          <w:szCs w:val="28"/>
        </w:rPr>
        <w:t>Интернет-тестирование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знаний</w:t>
      </w:r>
      <w:proofErr w:type="spellEnd"/>
      <w:r>
        <w:rPr>
          <w:rFonts w:ascii="Times New Roman" w:hAnsi="Times New Roman"/>
          <w:sz w:val="28"/>
          <w:szCs w:val="28"/>
        </w:rPr>
        <w:t xml:space="preserve">. www.lanbook.ru.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25362A" w:rsidRDefault="00EA7035">
      <w:pPr>
        <w:widowControl w:val="0"/>
        <w:numPr>
          <w:ilvl w:val="0"/>
          <w:numId w:val="10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23" w:lineRule="auto"/>
        <w:ind w:left="359" w:hanging="35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972">
        <w:rPr>
          <w:rFonts w:ascii="Times New Roman" w:hAnsi="Times New Roman"/>
          <w:sz w:val="28"/>
          <w:szCs w:val="28"/>
          <w:lang w:val="ru-RU"/>
        </w:rPr>
        <w:t>Гостенков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 xml:space="preserve"> П.А. История и методология науки и техники: Методические указания по подготовке к семинарским занятиям / П.А. </w:t>
      </w:r>
      <w:proofErr w:type="spellStart"/>
      <w:r w:rsidRPr="000C4972">
        <w:rPr>
          <w:rFonts w:ascii="Times New Roman" w:hAnsi="Times New Roman"/>
          <w:sz w:val="28"/>
          <w:szCs w:val="28"/>
          <w:lang w:val="ru-RU"/>
        </w:rPr>
        <w:t>Гостенков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 xml:space="preserve">; Отв. ред. </w:t>
      </w:r>
      <w:r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/>
          <w:sz w:val="28"/>
          <w:szCs w:val="28"/>
        </w:rPr>
        <w:t>Потехина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СПбГТИ</w:t>
      </w:r>
      <w:proofErr w:type="spellEnd"/>
      <w:r>
        <w:rPr>
          <w:rFonts w:ascii="Times New Roman" w:hAnsi="Times New Roman"/>
          <w:sz w:val="28"/>
          <w:szCs w:val="28"/>
        </w:rPr>
        <w:t xml:space="preserve"> (ТУ),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25362A" w:rsidRDefault="00EA70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19" w:right="9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2010. – 49 с. </w:t>
      </w:r>
      <w:r>
        <w:rPr>
          <w:rFonts w:ascii="Times New Roman" w:hAnsi="Times New Roman"/>
          <w:sz w:val="28"/>
          <w:szCs w:val="28"/>
          <w:u w:val="single"/>
        </w:rPr>
        <w:t xml:space="preserve">http://libusb.ru/shkolniku/10-klass/metodicheskie-ukazaniia-po-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25362A" w:rsidRDefault="00EA70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1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podgotovke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-k-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seminarskim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zaniatiiam-sankt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/ </w:t>
      </w:r>
    </w:p>
    <w:p w:rsidR="0025362A" w:rsidRDefault="0025362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25362A" w:rsidRPr="000C4972" w:rsidRDefault="00EA7035">
      <w:pPr>
        <w:widowControl w:val="0"/>
        <w:numPr>
          <w:ilvl w:val="0"/>
          <w:numId w:val="10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23" w:lineRule="auto"/>
        <w:ind w:left="359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Современные проблемы науки, техники и технологии: методические указания / сост.: В.В. Леденев, А.В. Худяков. - Тамбов: Издательство ТГТУ, 2010. - 32 с.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http</w:t>
      </w:r>
      <w:r w:rsidRPr="000C4972"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sz w:val="28"/>
          <w:szCs w:val="28"/>
          <w:u w:val="single"/>
        </w:rPr>
        <w:t>window</w:t>
      </w:r>
      <w:r w:rsidRPr="000C4972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edu</w:t>
      </w:r>
      <w:proofErr w:type="spellEnd"/>
      <w:r w:rsidRPr="000C4972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Pr="000C4972">
        <w:rPr>
          <w:rFonts w:ascii="Times New Roman" w:hAnsi="Times New Roman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/>
          <w:sz w:val="28"/>
          <w:szCs w:val="28"/>
          <w:u w:val="single"/>
        </w:rPr>
        <w:t>resource</w:t>
      </w:r>
      <w:r w:rsidRPr="000C4972">
        <w:rPr>
          <w:rFonts w:ascii="Times New Roman" w:hAnsi="Times New Roman"/>
          <w:sz w:val="28"/>
          <w:szCs w:val="28"/>
          <w:u w:val="single"/>
          <w:lang w:val="ru-RU"/>
        </w:rPr>
        <w:t xml:space="preserve">/139/73139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0"/>
          <w:numId w:val="10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15" w:lineRule="auto"/>
        <w:ind w:left="359" w:hanging="359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Муратова Е.И. История науки и техники. Методические указания к практическим занятиям. - Тамбов: Изд-во ТГТУ, 2003. - 28 с.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http</w:t>
      </w:r>
      <w:r w:rsidRPr="000C4972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window</w:t>
      </w:r>
      <w:r w:rsidRPr="000C497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edu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0C4972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resource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/865/21865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2"/>
          <w:numId w:val="10"/>
        </w:numPr>
        <w:tabs>
          <w:tab w:val="clear" w:pos="2160"/>
          <w:tab w:val="num" w:pos="881"/>
        </w:tabs>
        <w:overflowPunct w:val="0"/>
        <w:autoSpaceDE w:val="0"/>
        <w:autoSpaceDN w:val="0"/>
        <w:adjustRightInd w:val="0"/>
        <w:spacing w:after="0" w:line="215" w:lineRule="auto"/>
        <w:ind w:left="-501" w:firstLine="854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Перечень нормативно-правовой документации, необходимой для освоения дисциплины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1"/>
          <w:numId w:val="10"/>
        </w:numPr>
        <w:tabs>
          <w:tab w:val="clear" w:pos="1440"/>
          <w:tab w:val="num" w:pos="908"/>
        </w:tabs>
        <w:overflowPunct w:val="0"/>
        <w:autoSpaceDE w:val="0"/>
        <w:autoSpaceDN w:val="0"/>
        <w:adjustRightInd w:val="0"/>
        <w:spacing w:after="0" w:line="215" w:lineRule="auto"/>
        <w:ind w:left="59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 xml:space="preserve">Федеральный закон от 27 июля 2006 года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149-ФЗ "Об информации, информационных технологиях и о защите информации" </w:t>
      </w:r>
    </w:p>
    <w:p w:rsidR="0025362A" w:rsidRPr="000C4972" w:rsidRDefault="00175CC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rect id="_x0000_s1038" style="position:absolute;margin-left:18pt;margin-top:-193pt;width:424.85pt;height:32.5pt;z-index:-4" o:allowincell="f" fillcolor="#f2f3f4" stroked="f"/>
        </w:pict>
      </w:r>
      <w:r>
        <w:rPr>
          <w:noProof/>
        </w:rPr>
        <w:pict>
          <v:rect id="_x0000_s1039" style="position:absolute;margin-left:18pt;margin-top:-160.85pt;width:112.45pt;height:16.45pt;z-index:-3" o:allowincell="f" fillcolor="#f2f3f4" stroked="f"/>
        </w:pict>
      </w:r>
      <w:r>
        <w:rPr>
          <w:noProof/>
        </w:rPr>
        <w:pict>
          <v:rect id="_x0000_s1040" style="position:absolute;margin-left:18pt;margin-top:-128.7pt;width:424.85pt;height:16.45pt;z-index:-2" o:allowincell="f" fillcolor="#f2f3f4" stroked="f"/>
        </w:pict>
      </w:r>
      <w:r>
        <w:rPr>
          <w:noProof/>
        </w:rPr>
        <w:pict>
          <v:rect id="_x0000_s1041" style="position:absolute;margin-left:18pt;margin-top:-112.6pt;width:365.8pt;height:16.4pt;z-index:-1" o:allowincell="f" fillcolor="#f2f3f4" stroked="f"/>
        </w:pic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25362A" w:rsidRPr="000C4972">
          <w:pgSz w:w="11906" w:h="16838"/>
          <w:pgMar w:top="1440" w:right="840" w:bottom="946" w:left="2201" w:header="720" w:footer="720" w:gutter="0"/>
          <w:cols w:space="720" w:equalWidth="0">
            <w:col w:w="8859"/>
          </w:cols>
          <w:noEndnote/>
        </w:sect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25"/>
      <w:bookmarkEnd w:id="12"/>
      <w:r w:rsidRPr="000C4972">
        <w:rPr>
          <w:rFonts w:ascii="Times New Roman" w:hAnsi="Times New Roman"/>
          <w:sz w:val="28"/>
          <w:szCs w:val="28"/>
          <w:lang w:val="ru-RU"/>
        </w:rPr>
        <w:lastRenderedPageBreak/>
        <w:t xml:space="preserve">(Собрание законодательства Российской Федерации, 2006,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31, ст. 3448; 2010,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31, ст. 4196; 2011,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15, ст. 2038;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30, ст. 4600; 2012,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31, ст. 4328; 2013,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14, ст. 1658;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23, ст. 2870;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27, ст. 3479;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52, ст. 6961, 6963; 2014,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19, ст. 2302; </w:t>
      </w:r>
      <w:r>
        <w:rPr>
          <w:rFonts w:ascii="Times New Roman" w:hAnsi="Times New Roman"/>
          <w:sz w:val="28"/>
          <w:szCs w:val="28"/>
        </w:rPr>
        <w:t>N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30, ст. 4223, 4243;</w:t>
      </w:r>
    </w:p>
    <w:p w:rsidR="0025362A" w:rsidRPr="000C4972" w:rsidRDefault="00EA7035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52"/>
        <w:jc w:val="both"/>
        <w:rPr>
          <w:rFonts w:ascii="Times New Roman" w:hAnsi="Times New Roman"/>
          <w:color w:val="373737"/>
          <w:sz w:val="28"/>
          <w:szCs w:val="28"/>
          <w:lang w:val="ru-RU"/>
        </w:rPr>
      </w:pPr>
      <w:r w:rsidRPr="000C4972">
        <w:rPr>
          <w:rFonts w:ascii="Times New Roman" w:hAnsi="Times New Roman"/>
          <w:color w:val="373737"/>
          <w:sz w:val="28"/>
          <w:szCs w:val="28"/>
          <w:lang w:val="ru-RU"/>
        </w:rPr>
        <w:t xml:space="preserve">Федеральный закон Российской Федерации от 24 ноября 2014 г.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373737"/>
          <w:sz w:val="28"/>
          <w:szCs w:val="28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jc w:val="both"/>
        <w:rPr>
          <w:rFonts w:ascii="Times New Roman" w:hAnsi="Times New Roman"/>
          <w:color w:val="373737"/>
          <w:sz w:val="28"/>
          <w:szCs w:val="28"/>
          <w:lang w:val="ru-RU"/>
        </w:rPr>
      </w:pPr>
      <w:r>
        <w:rPr>
          <w:rFonts w:ascii="Times New Roman" w:hAnsi="Times New Roman"/>
          <w:color w:val="373737"/>
          <w:sz w:val="28"/>
          <w:szCs w:val="28"/>
        </w:rPr>
        <w:t>N</w:t>
      </w:r>
      <w:r w:rsidRPr="000C4972">
        <w:rPr>
          <w:rFonts w:ascii="Times New Roman" w:hAnsi="Times New Roman"/>
          <w:color w:val="373737"/>
          <w:sz w:val="28"/>
          <w:szCs w:val="28"/>
          <w:lang w:val="ru-RU"/>
        </w:rPr>
        <w:t xml:space="preserve"> 364-ФЗ, «</w:t>
      </w:r>
      <w:r w:rsidRPr="000C4972">
        <w:rPr>
          <w:rFonts w:ascii="Times New Roman" w:hAnsi="Times New Roman"/>
          <w:color w:val="373737"/>
          <w:sz w:val="29"/>
          <w:szCs w:val="29"/>
          <w:lang w:val="ru-RU"/>
        </w:rPr>
        <w:t>О внесении изменений в Федеральный закон</w:t>
      </w:r>
      <w:r w:rsidRPr="000C4972">
        <w:rPr>
          <w:rFonts w:ascii="Times New Roman" w:hAnsi="Times New Roman"/>
          <w:color w:val="373737"/>
          <w:sz w:val="28"/>
          <w:szCs w:val="28"/>
          <w:lang w:val="ru-RU"/>
        </w:rPr>
        <w:t xml:space="preserve"> </w:t>
      </w:r>
      <w:r w:rsidRPr="000C4972">
        <w:rPr>
          <w:rFonts w:ascii="Times New Roman" w:hAnsi="Times New Roman"/>
          <w:color w:val="373737"/>
          <w:sz w:val="29"/>
          <w:szCs w:val="29"/>
          <w:lang w:val="ru-RU"/>
        </w:rPr>
        <w:t>"Об</w:t>
      </w:r>
      <w:r w:rsidRPr="000C4972">
        <w:rPr>
          <w:rFonts w:ascii="Times New Roman" w:hAnsi="Times New Roman"/>
          <w:color w:val="373737"/>
          <w:sz w:val="28"/>
          <w:szCs w:val="28"/>
          <w:lang w:val="ru-RU"/>
        </w:rPr>
        <w:t xml:space="preserve"> </w:t>
      </w:r>
      <w:r w:rsidRPr="000C4972">
        <w:rPr>
          <w:rFonts w:ascii="Times New Roman" w:hAnsi="Times New Roman"/>
          <w:color w:val="373737"/>
          <w:sz w:val="29"/>
          <w:szCs w:val="29"/>
          <w:lang w:val="ru-RU"/>
        </w:rPr>
        <w:t xml:space="preserve">информации, информационных технологиях и о защите информации" </w:t>
      </w: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373737"/>
          <w:sz w:val="28"/>
          <w:szCs w:val="28"/>
          <w:lang w:val="ru-RU"/>
        </w:rPr>
      </w:pPr>
      <w:proofErr w:type="gramStart"/>
      <w:r w:rsidRPr="000C4972">
        <w:rPr>
          <w:rFonts w:ascii="Times New Roman" w:hAnsi="Times New Roman"/>
          <w:color w:val="373737"/>
          <w:sz w:val="29"/>
          <w:szCs w:val="29"/>
          <w:lang w:val="ru-RU"/>
        </w:rPr>
        <w:t>и</w:t>
      </w:r>
      <w:proofErr w:type="gramEnd"/>
      <w:r w:rsidRPr="000C4972">
        <w:rPr>
          <w:rFonts w:ascii="Times New Roman" w:hAnsi="Times New Roman"/>
          <w:color w:val="373737"/>
          <w:sz w:val="29"/>
          <w:szCs w:val="29"/>
          <w:lang w:val="ru-RU"/>
        </w:rPr>
        <w:t xml:space="preserve"> Гражданский </w:t>
      </w:r>
      <w:r w:rsidRPr="000C4972">
        <w:rPr>
          <w:rFonts w:ascii="Times New Roman" w:hAnsi="Times New Roman"/>
          <w:color w:val="373737"/>
          <w:sz w:val="28"/>
          <w:szCs w:val="28"/>
          <w:lang w:val="ru-RU"/>
        </w:rPr>
        <w:t>процессуальный кодекс Российской Федерации.</w:t>
      </w:r>
      <w:r w:rsidRPr="000C4972">
        <w:rPr>
          <w:rFonts w:ascii="Times New Roman" w:hAnsi="Times New Roman"/>
          <w:sz w:val="28"/>
          <w:szCs w:val="28"/>
          <w:lang w:val="ru-RU"/>
        </w:rPr>
        <w:t>;</w:t>
      </w:r>
      <w:r w:rsidRPr="000C4972">
        <w:rPr>
          <w:rFonts w:ascii="Times New Roman" w:hAnsi="Times New Roman"/>
          <w:color w:val="373737"/>
          <w:sz w:val="29"/>
          <w:szCs w:val="29"/>
          <w:lang w:val="ru-RU"/>
        </w:rPr>
        <w:t xml:space="preserve">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color w:val="373737"/>
          <w:sz w:val="28"/>
          <w:szCs w:val="28"/>
          <w:lang w:val="ru-RU"/>
        </w:rPr>
      </w:pPr>
    </w:p>
    <w:p w:rsidR="0025362A" w:rsidRPr="000C4972" w:rsidRDefault="00EA7035">
      <w:pPr>
        <w:widowControl w:val="0"/>
        <w:numPr>
          <w:ilvl w:val="0"/>
          <w:numId w:val="11"/>
        </w:numPr>
        <w:tabs>
          <w:tab w:val="clear" w:pos="720"/>
          <w:tab w:val="num" w:pos="1410"/>
        </w:tabs>
        <w:overflowPunct w:val="0"/>
        <w:autoSpaceDE w:val="0"/>
        <w:autoSpaceDN w:val="0"/>
        <w:adjustRightInd w:val="0"/>
        <w:spacing w:after="0" w:line="223" w:lineRule="auto"/>
        <w:ind w:left="5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Патентный закон Российской Федерации от 23 сентября 1992 г. № 3517-</w:t>
      </w:r>
      <w:r>
        <w:rPr>
          <w:rFonts w:ascii="Times New Roman" w:hAnsi="Times New Roman"/>
          <w:sz w:val="28"/>
          <w:szCs w:val="28"/>
        </w:rPr>
        <w:t>I</w:t>
      </w:r>
      <w:r w:rsidRPr="000C4972">
        <w:rPr>
          <w:rFonts w:ascii="Times New Roman" w:hAnsi="Times New Roman"/>
          <w:sz w:val="28"/>
          <w:szCs w:val="28"/>
          <w:lang w:val="ru-RU"/>
        </w:rPr>
        <w:t xml:space="preserve"> с изменениями и дополнениями, внесенными Федеральным законом от 07 февраля 2003 г. № 22-ФЗ. 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8.4. Другие издания, необходимые для освоения дисциплины Периодические журналы: «Электротехника», «Электричество»,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sz w:val="28"/>
          <w:szCs w:val="28"/>
          <w:lang w:val="ru-RU"/>
        </w:rPr>
        <w:t>«Известия ВУЗов. Электромеханика», «Известия РАН. Энергетика», «Железнодорожный транспорт».</w:t>
      </w: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25362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25362A" w:rsidRPr="000C4972" w:rsidRDefault="00EA703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300" w:right="380" w:hanging="922"/>
        <w:rPr>
          <w:rFonts w:ascii="Times New Roman" w:hAnsi="Times New Roman"/>
          <w:sz w:val="24"/>
          <w:szCs w:val="24"/>
          <w:lang w:val="ru-RU"/>
        </w:rPr>
      </w:pPr>
      <w:r w:rsidRPr="000C4972">
        <w:rPr>
          <w:rFonts w:ascii="Times New Roman" w:hAnsi="Times New Roman"/>
          <w:b/>
          <w:bCs/>
          <w:sz w:val="28"/>
          <w:szCs w:val="28"/>
          <w:lang w:val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1785" w:rsidRPr="00A94857" w:rsidRDefault="00B81785" w:rsidP="00B817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94857">
        <w:rPr>
          <w:rFonts w:ascii="Times New Roman" w:eastAsia="Calibri" w:hAnsi="Times New Roman"/>
          <w:bCs/>
          <w:sz w:val="28"/>
          <w:szCs w:val="28"/>
          <w:lang w:val="ru-RU"/>
        </w:rPr>
        <w:t>1.</w:t>
      </w:r>
      <w:r w:rsidRPr="00A94857">
        <w:rPr>
          <w:rFonts w:ascii="Times New Roman" w:eastAsia="Calibri" w:hAnsi="Times New Roman"/>
          <w:bCs/>
          <w:sz w:val="28"/>
          <w:szCs w:val="28"/>
          <w:lang w:val="ru-RU"/>
        </w:rPr>
        <w:tab/>
        <w:t xml:space="preserve">Личный кабинет обучающего и электронная информационно-образовательная среда [электронный ресурс]. – Режим доступа: </w:t>
      </w:r>
      <w:hyperlink r:id="rId8" w:history="1">
        <w:r w:rsidRPr="00A94857">
          <w:rPr>
            <w:rStyle w:val="a6"/>
            <w:rFonts w:ascii="Times New Roman" w:eastAsia="Calibri" w:hAnsi="Times New Roman"/>
            <w:bCs/>
            <w:sz w:val="28"/>
            <w:szCs w:val="28"/>
            <w:lang w:val="ru-RU"/>
          </w:rPr>
          <w:t>http://</w:t>
        </w:r>
        <w:proofErr w:type="spellStart"/>
        <w:r w:rsidRPr="00A94857">
          <w:rPr>
            <w:rStyle w:val="a6"/>
            <w:rFonts w:ascii="Times New Roman" w:eastAsia="Calibri" w:hAnsi="Times New Roman"/>
            <w:bCs/>
            <w:sz w:val="28"/>
            <w:szCs w:val="28"/>
          </w:rPr>
          <w:t>sdo</w:t>
        </w:r>
        <w:proofErr w:type="spellEnd"/>
        <w:r w:rsidRPr="00A94857">
          <w:rPr>
            <w:rStyle w:val="a6"/>
            <w:rFonts w:ascii="Times New Roman" w:eastAsia="Calibri" w:hAnsi="Times New Roman"/>
            <w:bCs/>
            <w:sz w:val="28"/>
            <w:szCs w:val="28"/>
            <w:lang w:val="ru-RU"/>
          </w:rPr>
          <w:t>.</w:t>
        </w:r>
        <w:proofErr w:type="spellStart"/>
        <w:r w:rsidRPr="00A94857">
          <w:rPr>
            <w:rStyle w:val="a6"/>
            <w:rFonts w:ascii="Times New Roman" w:eastAsia="Calibri" w:hAnsi="Times New Roman"/>
            <w:bCs/>
            <w:sz w:val="28"/>
            <w:szCs w:val="28"/>
          </w:rPr>
          <w:t>pgups</w:t>
        </w:r>
        <w:proofErr w:type="spellEnd"/>
        <w:r w:rsidRPr="00A94857">
          <w:rPr>
            <w:rStyle w:val="a6"/>
            <w:rFonts w:ascii="Times New Roman" w:eastAsia="Calibri" w:hAnsi="Times New Roman"/>
            <w:bCs/>
            <w:sz w:val="28"/>
            <w:szCs w:val="28"/>
            <w:lang w:val="ru-RU"/>
          </w:rPr>
          <w:t>.</w:t>
        </w:r>
        <w:proofErr w:type="spellStart"/>
        <w:r w:rsidRPr="00A94857">
          <w:rPr>
            <w:rStyle w:val="a6"/>
            <w:rFonts w:ascii="Times New Roman" w:eastAsia="Calibri" w:hAnsi="Times New Roman"/>
            <w:bCs/>
            <w:sz w:val="28"/>
            <w:szCs w:val="28"/>
          </w:rPr>
          <w:t>ru</w:t>
        </w:r>
        <w:proofErr w:type="spellEnd"/>
        <w:r w:rsidRPr="00A94857">
          <w:rPr>
            <w:rStyle w:val="a6"/>
            <w:rFonts w:ascii="Times New Roman" w:eastAsia="Calibri" w:hAnsi="Times New Roman"/>
            <w:bCs/>
            <w:sz w:val="28"/>
            <w:szCs w:val="28"/>
            <w:lang w:val="ru-RU"/>
          </w:rPr>
          <w:t>/</w:t>
        </w:r>
      </w:hyperlink>
      <w:r w:rsidRPr="00A948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 (для доступа к полнотекстовым документам требуется авторизация).</w:t>
      </w:r>
    </w:p>
    <w:p w:rsidR="00B81785" w:rsidRPr="00A94857" w:rsidRDefault="00B81785" w:rsidP="00B81785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 xml:space="preserve">Электронная </w:t>
      </w:r>
      <w:proofErr w:type="spellStart"/>
      <w:r w:rsidRPr="00A94857">
        <w:rPr>
          <w:rFonts w:ascii="Times New Roman" w:hAnsi="Times New Roman"/>
          <w:sz w:val="28"/>
          <w:szCs w:val="28"/>
          <w:lang w:val="ru-RU"/>
        </w:rPr>
        <w:t>бибилиотечная</w:t>
      </w:r>
      <w:proofErr w:type="spellEnd"/>
      <w:r w:rsidRPr="00A94857">
        <w:rPr>
          <w:rFonts w:ascii="Times New Roman" w:hAnsi="Times New Roman"/>
          <w:sz w:val="28"/>
          <w:szCs w:val="28"/>
          <w:lang w:val="ru-RU"/>
        </w:rPr>
        <w:t xml:space="preserve"> система ЛАНЬ </w:t>
      </w:r>
      <w:r w:rsidRPr="00A948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[электронный ресурс]. – Режим доступа: </w:t>
      </w:r>
      <w:hyperlink r:id="rId9" w:history="1">
        <w:r w:rsidRPr="00A94857">
          <w:rPr>
            <w:rStyle w:val="a6"/>
            <w:rFonts w:ascii="Times New Roman" w:eastAsia="Calibri" w:hAnsi="Times New Roman"/>
            <w:bCs/>
            <w:sz w:val="28"/>
            <w:szCs w:val="28"/>
            <w:lang w:val="ru-RU"/>
          </w:rPr>
          <w:t>http://e.lanbook.com</w:t>
        </w:r>
      </w:hyperlink>
      <w:r w:rsidRPr="00A94857"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</w:p>
    <w:p w:rsidR="00B81785" w:rsidRPr="00A94857" w:rsidRDefault="00B81785" w:rsidP="00B81785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 xml:space="preserve">Электронная </w:t>
      </w:r>
      <w:proofErr w:type="spellStart"/>
      <w:r w:rsidRPr="00A94857">
        <w:rPr>
          <w:rFonts w:ascii="Times New Roman" w:hAnsi="Times New Roman"/>
          <w:sz w:val="28"/>
          <w:szCs w:val="28"/>
          <w:lang w:val="ru-RU"/>
        </w:rPr>
        <w:t>бибилиотечная</w:t>
      </w:r>
      <w:proofErr w:type="spellEnd"/>
      <w:r w:rsidRPr="00A94857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Pr="00A94857">
        <w:rPr>
          <w:rFonts w:ascii="Times New Roman" w:hAnsi="Times New Roman"/>
          <w:sz w:val="28"/>
          <w:szCs w:val="28"/>
        </w:rPr>
        <w:t>ibooks</w:t>
      </w:r>
      <w:proofErr w:type="spellEnd"/>
      <w:r w:rsidRPr="00A948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8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[электронный ресурс]. – Режим доступа: </w:t>
      </w:r>
      <w:hyperlink r:id="rId10" w:history="1">
        <w:r w:rsidRPr="00A94857">
          <w:rPr>
            <w:rStyle w:val="a6"/>
            <w:rFonts w:ascii="Times New Roman" w:eastAsia="Calibri" w:hAnsi="Times New Roman"/>
            <w:bCs/>
            <w:sz w:val="28"/>
            <w:szCs w:val="28"/>
            <w:lang w:val="ru-RU"/>
          </w:rPr>
          <w:t>http://ibooks.ru/</w:t>
        </w:r>
      </w:hyperlink>
      <w:r w:rsidRPr="00A94857">
        <w:rPr>
          <w:rFonts w:ascii="Times New Roman" w:hAnsi="Times New Roman"/>
          <w:sz w:val="28"/>
          <w:szCs w:val="28"/>
          <w:lang w:val="ru-RU"/>
        </w:rPr>
        <w:t>.</w:t>
      </w:r>
      <w:r w:rsidRPr="00A948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8"/>
          <w:szCs w:val="28"/>
          <w:lang w:val="ru-RU"/>
        </w:rPr>
      </w:pPr>
    </w:p>
    <w:p w:rsidR="00B81785" w:rsidRPr="00A94857" w:rsidRDefault="00B81785" w:rsidP="00B81785">
      <w:pPr>
        <w:widowControl w:val="0"/>
        <w:numPr>
          <w:ilvl w:val="1"/>
          <w:numId w:val="19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41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857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указания для обучающихся по освоению дисциплины </w:t>
      </w: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8"/>
          <w:szCs w:val="28"/>
          <w:lang w:val="ru-RU"/>
        </w:rPr>
      </w:pP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8"/>
          <w:szCs w:val="28"/>
        </w:rPr>
      </w:pPr>
      <w:proofErr w:type="spellStart"/>
      <w:r w:rsidRPr="00A94857">
        <w:rPr>
          <w:rFonts w:ascii="Times New Roman" w:hAnsi="Times New Roman"/>
          <w:sz w:val="28"/>
          <w:szCs w:val="28"/>
        </w:rPr>
        <w:t>Порядок</w:t>
      </w:r>
      <w:proofErr w:type="spellEnd"/>
      <w:r w:rsidRPr="00A94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57">
        <w:rPr>
          <w:rFonts w:ascii="Times New Roman" w:hAnsi="Times New Roman"/>
          <w:sz w:val="28"/>
          <w:szCs w:val="28"/>
        </w:rPr>
        <w:t>изучения</w:t>
      </w:r>
      <w:proofErr w:type="spellEnd"/>
      <w:r w:rsidRPr="00A94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57">
        <w:rPr>
          <w:rFonts w:ascii="Times New Roman" w:hAnsi="Times New Roman"/>
          <w:sz w:val="28"/>
          <w:szCs w:val="28"/>
        </w:rPr>
        <w:t>дисциплины</w:t>
      </w:r>
      <w:proofErr w:type="spellEnd"/>
      <w:r w:rsidRPr="00A94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57">
        <w:rPr>
          <w:rFonts w:ascii="Times New Roman" w:hAnsi="Times New Roman"/>
          <w:sz w:val="28"/>
          <w:szCs w:val="28"/>
        </w:rPr>
        <w:t>следующий</w:t>
      </w:r>
      <w:proofErr w:type="spellEnd"/>
      <w:r w:rsidRPr="00A94857">
        <w:rPr>
          <w:rFonts w:ascii="Times New Roman" w:hAnsi="Times New Roman"/>
          <w:sz w:val="28"/>
          <w:szCs w:val="28"/>
        </w:rPr>
        <w:t>:</w:t>
      </w: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B81785" w:rsidRPr="00A94857" w:rsidRDefault="00B81785" w:rsidP="00B81785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30" w:lineRule="auto"/>
        <w:ind w:left="0" w:firstLine="854"/>
        <w:jc w:val="both"/>
        <w:rPr>
          <w:rFonts w:ascii="Times New Roman" w:hAnsi="Times New Roman"/>
          <w:sz w:val="28"/>
          <w:szCs w:val="28"/>
          <w:lang w:val="ru-RU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81785" w:rsidRPr="00A94857" w:rsidRDefault="00B81785" w:rsidP="00B81785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30" w:lineRule="auto"/>
        <w:ind w:left="0" w:firstLine="854"/>
        <w:jc w:val="both"/>
        <w:rPr>
          <w:rFonts w:ascii="Times New Roman" w:hAnsi="Times New Roman"/>
          <w:sz w:val="28"/>
          <w:szCs w:val="28"/>
          <w:lang w:val="ru-RU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 </w:t>
      </w: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81785" w:rsidRPr="00A94857" w:rsidRDefault="00B81785" w:rsidP="00B81785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3" w:lineRule="auto"/>
        <w:ind w:left="0" w:firstLine="854"/>
        <w:jc w:val="both"/>
        <w:rPr>
          <w:rFonts w:ascii="Times New Roman" w:hAnsi="Times New Roman"/>
          <w:sz w:val="28"/>
          <w:szCs w:val="28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 xml:space="preserve">По итогам текущего контроля по дисциплине, обучающийся должен пройти промежуточную аттестацию </w:t>
      </w:r>
      <w:r w:rsidRPr="00A94857">
        <w:rPr>
          <w:rFonts w:ascii="Times New Roman" w:hAnsi="Times New Roman"/>
          <w:sz w:val="28"/>
          <w:szCs w:val="28"/>
        </w:rPr>
        <w:t>(</w:t>
      </w:r>
      <w:proofErr w:type="spellStart"/>
      <w:r w:rsidRPr="00A94857">
        <w:rPr>
          <w:rFonts w:ascii="Times New Roman" w:hAnsi="Times New Roman"/>
          <w:sz w:val="28"/>
          <w:szCs w:val="28"/>
        </w:rPr>
        <w:t>см</w:t>
      </w:r>
      <w:proofErr w:type="spellEnd"/>
      <w:r w:rsidRPr="00A948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4857">
        <w:rPr>
          <w:rFonts w:ascii="Times New Roman" w:hAnsi="Times New Roman"/>
          <w:sz w:val="28"/>
          <w:szCs w:val="28"/>
        </w:rPr>
        <w:t>фонд</w:t>
      </w:r>
      <w:proofErr w:type="spellEnd"/>
      <w:r w:rsidRPr="00A94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57">
        <w:rPr>
          <w:rFonts w:ascii="Times New Roman" w:hAnsi="Times New Roman"/>
          <w:sz w:val="28"/>
          <w:szCs w:val="28"/>
        </w:rPr>
        <w:t>оценочных</w:t>
      </w:r>
      <w:proofErr w:type="spellEnd"/>
      <w:r w:rsidRPr="00A94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57">
        <w:rPr>
          <w:rFonts w:ascii="Times New Roman" w:hAnsi="Times New Roman"/>
          <w:sz w:val="28"/>
          <w:szCs w:val="28"/>
        </w:rPr>
        <w:t>средств</w:t>
      </w:r>
      <w:proofErr w:type="spellEnd"/>
      <w:r w:rsidRPr="00A94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57">
        <w:rPr>
          <w:rFonts w:ascii="Times New Roman" w:hAnsi="Times New Roman"/>
          <w:sz w:val="28"/>
          <w:szCs w:val="28"/>
        </w:rPr>
        <w:t>по</w:t>
      </w:r>
      <w:proofErr w:type="spellEnd"/>
      <w:r w:rsidRPr="00A94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857">
        <w:rPr>
          <w:rFonts w:ascii="Times New Roman" w:hAnsi="Times New Roman"/>
          <w:sz w:val="28"/>
          <w:szCs w:val="28"/>
        </w:rPr>
        <w:t>дисциплине</w:t>
      </w:r>
      <w:proofErr w:type="spellEnd"/>
      <w:r w:rsidRPr="00A94857">
        <w:rPr>
          <w:rFonts w:ascii="Times New Roman" w:hAnsi="Times New Roman"/>
          <w:sz w:val="28"/>
          <w:szCs w:val="28"/>
        </w:rPr>
        <w:t xml:space="preserve">). </w:t>
      </w: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</w:rPr>
      </w:pPr>
    </w:p>
    <w:p w:rsidR="00B81785" w:rsidRPr="00A94857" w:rsidRDefault="00B81785" w:rsidP="00B81785">
      <w:pPr>
        <w:widowControl w:val="0"/>
        <w:numPr>
          <w:ilvl w:val="0"/>
          <w:numId w:val="21"/>
        </w:numPr>
        <w:tabs>
          <w:tab w:val="clear" w:pos="720"/>
          <w:tab w:val="num" w:pos="1083"/>
        </w:tabs>
        <w:overflowPunct w:val="0"/>
        <w:autoSpaceDE w:val="0"/>
        <w:autoSpaceDN w:val="0"/>
        <w:adjustRightInd w:val="0"/>
        <w:spacing w:after="0" w:line="213" w:lineRule="auto"/>
        <w:ind w:left="320" w:right="340" w:firstLine="34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857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информационных технологий, используемых при осуществлении образовательного процесса по дисциплине, включая </w:t>
      </w: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B81785" w:rsidRPr="00A94857" w:rsidRDefault="00B81785" w:rsidP="00B8178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40" w:right="220" w:hanging="4025"/>
        <w:rPr>
          <w:rFonts w:ascii="Times New Roman" w:hAnsi="Times New Roman"/>
          <w:sz w:val="28"/>
          <w:szCs w:val="28"/>
          <w:lang w:val="ru-RU"/>
        </w:rPr>
      </w:pPr>
      <w:r w:rsidRPr="00A94857">
        <w:rPr>
          <w:rFonts w:ascii="Times New Roman" w:hAnsi="Times New Roman"/>
          <w:b/>
          <w:bCs/>
          <w:sz w:val="28"/>
          <w:szCs w:val="28"/>
          <w:lang w:val="ru-RU"/>
        </w:rPr>
        <w:t>перечень программного обеспечения и информационных справочных систем</w:t>
      </w:r>
    </w:p>
    <w:p w:rsidR="00B81785" w:rsidRPr="00A94857" w:rsidRDefault="00B81785" w:rsidP="00B8178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8"/>
          <w:szCs w:val="28"/>
          <w:lang w:val="ru-RU"/>
        </w:rPr>
      </w:pPr>
    </w:p>
    <w:p w:rsidR="00B81785" w:rsidRPr="00A94857" w:rsidRDefault="00B81785" w:rsidP="00B8178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785" w:rsidRPr="00A94857" w:rsidRDefault="00B81785" w:rsidP="00B81785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 xml:space="preserve">технические средства (мультимедийный проектор, интерактивная доска); </w:t>
      </w:r>
    </w:p>
    <w:p w:rsidR="00B81785" w:rsidRPr="00A94857" w:rsidRDefault="00B81785" w:rsidP="00B81785">
      <w:pPr>
        <w:pStyle w:val="a7"/>
        <w:numPr>
          <w:ilvl w:val="0"/>
          <w:numId w:val="23"/>
        </w:numPr>
        <w:ind w:left="993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 xml:space="preserve">методы обучения с использованием информационных технологий (демонстрация мультимедийных материалов); </w:t>
      </w:r>
    </w:p>
    <w:p w:rsidR="00B81785" w:rsidRPr="00A94857" w:rsidRDefault="00B81785" w:rsidP="00B81785">
      <w:pPr>
        <w:pStyle w:val="a7"/>
        <w:numPr>
          <w:ilvl w:val="0"/>
          <w:numId w:val="23"/>
        </w:numPr>
        <w:ind w:left="993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</w:t>
      </w:r>
      <w:r w:rsidRPr="00A94857">
        <w:rPr>
          <w:rFonts w:ascii="Times New Roman" w:eastAsia="Calibri" w:hAnsi="Times New Roman"/>
          <w:bCs/>
          <w:sz w:val="28"/>
          <w:szCs w:val="28"/>
          <w:lang w:val="ru-RU"/>
        </w:rPr>
        <w:t>[электронный ресурс]. – Режим доступа: http:sdo.pgups.ru.</w:t>
      </w:r>
    </w:p>
    <w:p w:rsidR="00B81785" w:rsidRPr="00A94857" w:rsidRDefault="00B81785" w:rsidP="00B8178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4857">
        <w:rPr>
          <w:rFonts w:ascii="Times New Roman" w:hAnsi="Times New Roman"/>
          <w:sz w:val="28"/>
          <w:szCs w:val="28"/>
          <w:lang w:val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A94857">
        <w:rPr>
          <w:rFonts w:ascii="Times New Roman" w:hAnsi="Times New Roman"/>
          <w:sz w:val="28"/>
          <w:szCs w:val="28"/>
        </w:rPr>
        <w:t>Windows</w:t>
      </w:r>
      <w:r w:rsidRPr="00A94857">
        <w:rPr>
          <w:rFonts w:ascii="Times New Roman" w:hAnsi="Times New Roman"/>
          <w:sz w:val="28"/>
          <w:szCs w:val="28"/>
          <w:lang w:val="ru-RU"/>
        </w:rPr>
        <w:t xml:space="preserve">, пакет MS </w:t>
      </w:r>
      <w:proofErr w:type="spellStart"/>
      <w:r w:rsidRPr="00A94857">
        <w:rPr>
          <w:rFonts w:ascii="Times New Roman" w:hAnsi="Times New Roman"/>
          <w:sz w:val="28"/>
          <w:szCs w:val="28"/>
          <w:lang w:val="ru-RU"/>
        </w:rPr>
        <w:t>Office</w:t>
      </w:r>
      <w:proofErr w:type="spellEnd"/>
      <w:r w:rsidRPr="00A94857">
        <w:rPr>
          <w:rFonts w:ascii="Times New Roman" w:hAnsi="Times New Roman"/>
          <w:sz w:val="28"/>
          <w:szCs w:val="28"/>
          <w:lang w:val="ru-RU"/>
        </w:rPr>
        <w:t>.</w:t>
      </w:r>
    </w:p>
    <w:p w:rsidR="00B81785" w:rsidRPr="00A94857" w:rsidRDefault="00B81785" w:rsidP="00B81785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  <w:lang w:val="ru-RU"/>
        </w:rPr>
      </w:pPr>
    </w:p>
    <w:p w:rsidR="00B81785" w:rsidRPr="00A94857" w:rsidRDefault="00B81785" w:rsidP="00B81785">
      <w:pPr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857">
        <w:rPr>
          <w:rFonts w:ascii="Times New Roman" w:hAnsi="Times New Roman"/>
          <w:b/>
          <w:bCs/>
          <w:sz w:val="28"/>
          <w:szCs w:val="28"/>
          <w:lang w:val="ru-RU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B81785" w:rsidRPr="00A94857" w:rsidRDefault="00B81785" w:rsidP="00B81785">
      <w:pPr>
        <w:shd w:val="clear" w:color="auto" w:fill="FFFFFF"/>
        <w:spacing w:before="250" w:line="240" w:lineRule="auto"/>
        <w:ind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A9485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Материально-техническая база, необходимая для осуществления </w:t>
      </w:r>
      <w:r w:rsidRPr="00A9485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образовательного процесса по данной дисциплине, соответствует </w:t>
      </w:r>
      <w:r w:rsidRPr="00A94857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действующим санитарным и противопожарным правилам и нормам и </w:t>
      </w:r>
      <w:r w:rsidRPr="00A94857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обеспечивает проведение всех видов занятий, предусмотренных учебным </w:t>
      </w:r>
      <w:r w:rsidRPr="00A9485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планом для данной дисциплины.</w:t>
      </w:r>
    </w:p>
    <w:p w:rsidR="00B81785" w:rsidRPr="009A14DB" w:rsidRDefault="00B81785" w:rsidP="00B81785">
      <w:pPr>
        <w:shd w:val="clear" w:color="auto" w:fill="FFFFFF"/>
        <w:spacing w:line="240" w:lineRule="auto"/>
        <w:ind w:left="562"/>
        <w:rPr>
          <w:rFonts w:ascii="Times New Roman" w:hAnsi="Times New Roman"/>
          <w:sz w:val="28"/>
          <w:szCs w:val="28"/>
          <w:lang w:val="ru-RU"/>
        </w:rPr>
      </w:pPr>
      <w:r w:rsidRPr="009A14DB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Она содержит:</w:t>
      </w:r>
    </w:p>
    <w:p w:rsidR="00B81785" w:rsidRPr="00A94857" w:rsidRDefault="00B81785" w:rsidP="009A14DB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562" w:hanging="269"/>
        <w:jc w:val="both"/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</w:pPr>
      <w:proofErr w:type="gramStart"/>
      <w:r w:rsidRPr="00A94857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Для  проведения</w:t>
      </w:r>
      <w:proofErr w:type="gramEnd"/>
      <w:r w:rsidRPr="00A94857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занятий лекционного и семинарского типа, </w:t>
      </w:r>
      <w:r w:rsidRPr="00A9485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выполнения курсовых  проектов (работ) -   учебные   аудитории, </w:t>
      </w:r>
      <w:r w:rsidRPr="00A94857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укомплектованные специализированной мебелью   и   техническими </w:t>
      </w:r>
      <w:r w:rsidRPr="00A9485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средствами обучения (демонстрационным оборудованием), служащими </w:t>
      </w:r>
      <w:r w:rsidRPr="00A94857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для  представления учебной  информации большой аудитории. Как </w:t>
      </w:r>
      <w:r w:rsidRPr="00A9485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правило, для занятий данного типа используется учебная аудитория </w:t>
      </w:r>
      <w:r w:rsidRPr="00A9485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кафедры (ауд. 5-307).</w:t>
      </w:r>
    </w:p>
    <w:p w:rsidR="00B81785" w:rsidRPr="00A94857" w:rsidRDefault="00B81785" w:rsidP="00B81785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562" w:hanging="269"/>
        <w:rPr>
          <w:rFonts w:ascii="Times New Roman" w:hAnsi="Times New Roman"/>
          <w:color w:val="000000"/>
          <w:spacing w:val="-17"/>
          <w:sz w:val="28"/>
          <w:szCs w:val="28"/>
          <w:lang w:val="ru-RU"/>
        </w:rPr>
      </w:pPr>
      <w:r w:rsidRPr="00A94857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Для проведения лабораторных работ - учебные лаборатории, </w:t>
      </w:r>
      <w:r w:rsidRPr="00A9485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оснащенные </w:t>
      </w:r>
      <w:proofErr w:type="gramStart"/>
      <w:r w:rsidRPr="00A9485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специализированной  мебелью</w:t>
      </w:r>
      <w:proofErr w:type="gramEnd"/>
      <w:r w:rsidRPr="00A9485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и лабораторным оборудованием (ауд. 4-307, 4-309, 6-201, 6-206, 6-207).</w:t>
      </w:r>
    </w:p>
    <w:p w:rsidR="0025362A" w:rsidRPr="000C4972" w:rsidRDefault="00B81785" w:rsidP="00C765BE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485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Для проведения групповых и индивидуальных консультаций, текущего </w:t>
      </w:r>
      <w:r w:rsidRPr="00A94857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контроля и промежуточной аттестации - учебные аудитории кафедры </w:t>
      </w:r>
      <w:r w:rsidRPr="00A9485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или </w:t>
      </w:r>
      <w:bookmarkStart w:id="13" w:name="page27"/>
      <w:bookmarkStart w:id="14" w:name="page29"/>
      <w:bookmarkEnd w:id="13"/>
      <w:bookmarkEnd w:id="14"/>
      <w:r w:rsidR="00C765BE" w:rsidRPr="00C765B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object w:dxaOrig="9180" w:dyaOrig="12630">
          <v:shape id="_x0000_i1025" type="#_x0000_t75" style="width:459pt;height:631.5pt" o:ole="">
            <v:imagedata r:id="rId11" o:title=""/>
          </v:shape>
          <o:OLEObject Type="Embed" ProgID="AcroExch.Document.7" ShapeID="_x0000_i1025" DrawAspect="Content" ObjectID="_1587549546" r:id="rId12"/>
        </w:object>
      </w:r>
    </w:p>
    <w:sectPr w:rsidR="0025362A" w:rsidRPr="000C4972" w:rsidSect="0025362A">
      <w:pgSz w:w="11906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8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28B">
      <w:start w:val="3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8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D12">
      <w:start w:val="2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A14451C"/>
    <w:multiLevelType w:val="hybridMultilevel"/>
    <w:tmpl w:val="6F7A2C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2394033"/>
    <w:multiLevelType w:val="singleLevel"/>
    <w:tmpl w:val="70A0470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1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8882FEF"/>
    <w:multiLevelType w:val="hybridMultilevel"/>
    <w:tmpl w:val="0E4CC744"/>
    <w:lvl w:ilvl="0" w:tplc="7E0C0CD8">
      <w:start w:val="2"/>
      <w:numFmt w:val="decimal"/>
      <w:lvlText w:val="%1."/>
      <w:lvlJc w:val="left"/>
      <w:pPr>
        <w:ind w:left="1800" w:hanging="360"/>
      </w:pPr>
      <w:rPr>
        <w:rFonts w:eastAsia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02B2C76"/>
    <w:multiLevelType w:val="hybridMultilevel"/>
    <w:tmpl w:val="8D043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E93F3E"/>
    <w:multiLevelType w:val="hybridMultilevel"/>
    <w:tmpl w:val="5EA0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5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21"/>
  </w:num>
  <w:num w:numId="15">
    <w:abstractNumId w:val="18"/>
  </w:num>
  <w:num w:numId="16">
    <w:abstractNumId w:val="20"/>
  </w:num>
  <w:num w:numId="17">
    <w:abstractNumId w:val="23"/>
  </w:num>
  <w:num w:numId="18">
    <w:abstractNumId w:val="22"/>
  </w:num>
  <w:num w:numId="19">
    <w:abstractNumId w:val="8"/>
  </w:num>
  <w:num w:numId="20">
    <w:abstractNumId w:val="2"/>
  </w:num>
  <w:num w:numId="21">
    <w:abstractNumId w:val="3"/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035"/>
    <w:rsid w:val="00026774"/>
    <w:rsid w:val="000C4972"/>
    <w:rsid w:val="00172DAC"/>
    <w:rsid w:val="00175CC6"/>
    <w:rsid w:val="00252DDB"/>
    <w:rsid w:val="0025362A"/>
    <w:rsid w:val="003059BB"/>
    <w:rsid w:val="00413B15"/>
    <w:rsid w:val="004641F5"/>
    <w:rsid w:val="005142CC"/>
    <w:rsid w:val="005238ED"/>
    <w:rsid w:val="00541E49"/>
    <w:rsid w:val="006A1613"/>
    <w:rsid w:val="006E0593"/>
    <w:rsid w:val="00816A45"/>
    <w:rsid w:val="00841A20"/>
    <w:rsid w:val="009A14DB"/>
    <w:rsid w:val="00B81785"/>
    <w:rsid w:val="00BA4580"/>
    <w:rsid w:val="00C765BE"/>
    <w:rsid w:val="00CC7D2E"/>
    <w:rsid w:val="00CE0877"/>
    <w:rsid w:val="00D12828"/>
    <w:rsid w:val="00DA1D15"/>
    <w:rsid w:val="00DD417C"/>
    <w:rsid w:val="00DE3D17"/>
    <w:rsid w:val="00EA7035"/>
    <w:rsid w:val="00F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D9D19C28-8537-4420-906A-4FDD9E0A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F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41E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41E49"/>
    <w:rPr>
      <w:rFonts w:ascii="Segoe UI" w:hAnsi="Segoe UI" w:cs="Segoe UI"/>
      <w:sz w:val="18"/>
      <w:szCs w:val="18"/>
      <w:lang w:val="en-US" w:eastAsia="en-US"/>
    </w:rPr>
  </w:style>
  <w:style w:type="character" w:styleId="a6">
    <w:name w:val="Hyperlink"/>
    <w:uiPriority w:val="99"/>
    <w:semiHidden/>
    <w:unhideWhenUsed/>
    <w:rsid w:val="00B81785"/>
    <w:rPr>
      <w:color w:val="0000FF"/>
      <w:u w:val="single"/>
    </w:rPr>
  </w:style>
  <w:style w:type="paragraph" w:styleId="a7">
    <w:name w:val="No Spacing"/>
    <w:uiPriority w:val="1"/>
    <w:qFormat/>
    <w:rsid w:val="00B8178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C1FF3-965C-4368-AD79-912F4223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ТОЭ2</cp:lastModifiedBy>
  <cp:revision>30</cp:revision>
  <cp:lastPrinted>2018-04-28T10:38:00Z</cp:lastPrinted>
  <dcterms:created xsi:type="dcterms:W3CDTF">2016-10-31T10:45:00Z</dcterms:created>
  <dcterms:modified xsi:type="dcterms:W3CDTF">2018-05-11T10:13:00Z</dcterms:modified>
</cp:coreProperties>
</file>