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03" w:rsidRPr="00081DA5" w:rsidRDefault="001D3303" w:rsidP="001D3303">
      <w:pPr>
        <w:jc w:val="center"/>
        <w:rPr>
          <w:sz w:val="28"/>
          <w:szCs w:val="28"/>
        </w:rPr>
      </w:pPr>
      <w:r w:rsidRPr="001F3810">
        <w:rPr>
          <w:sz w:val="28"/>
          <w:szCs w:val="28"/>
        </w:rPr>
        <w:t>ФЕДЕРАЛЬНОЕ АГЕНТСТВО ЖЕЛЕЗНОДОРОЖНОГО ТРАНСПОРТА</w:t>
      </w:r>
    </w:p>
    <w:p w:rsidR="001D3303" w:rsidRPr="001F3810" w:rsidRDefault="001D3303" w:rsidP="001D3303">
      <w:pPr>
        <w:jc w:val="center"/>
        <w:rPr>
          <w:sz w:val="28"/>
          <w:szCs w:val="28"/>
        </w:rPr>
      </w:pPr>
      <w:r w:rsidRPr="001F3810">
        <w:rPr>
          <w:sz w:val="28"/>
          <w:szCs w:val="28"/>
        </w:rPr>
        <w:t>Федеральное государственное бюджетное образовательное учреждение высшего образования</w:t>
      </w:r>
    </w:p>
    <w:p w:rsidR="001D3303" w:rsidRPr="001F3810" w:rsidRDefault="001D3303" w:rsidP="001D3303">
      <w:pPr>
        <w:jc w:val="center"/>
        <w:rPr>
          <w:sz w:val="28"/>
          <w:szCs w:val="28"/>
        </w:rPr>
      </w:pPr>
      <w:r w:rsidRPr="001F3810">
        <w:rPr>
          <w:sz w:val="28"/>
          <w:szCs w:val="28"/>
        </w:rPr>
        <w:t xml:space="preserve">«Петербургский государственный университет путей сообщения </w:t>
      </w:r>
    </w:p>
    <w:p w:rsidR="001D3303" w:rsidRPr="001F3810" w:rsidRDefault="001D3303" w:rsidP="001D3303">
      <w:pPr>
        <w:jc w:val="center"/>
        <w:rPr>
          <w:sz w:val="28"/>
          <w:szCs w:val="28"/>
        </w:rPr>
      </w:pPr>
      <w:r w:rsidRPr="001F3810">
        <w:rPr>
          <w:sz w:val="28"/>
          <w:szCs w:val="28"/>
        </w:rPr>
        <w:t xml:space="preserve">Императора Александра </w:t>
      </w:r>
      <w:r w:rsidRPr="001F3810">
        <w:rPr>
          <w:sz w:val="28"/>
          <w:szCs w:val="28"/>
          <w:lang w:val="en-US"/>
        </w:rPr>
        <w:t>I</w:t>
      </w:r>
      <w:r w:rsidRPr="001F3810">
        <w:rPr>
          <w:sz w:val="28"/>
          <w:szCs w:val="28"/>
        </w:rPr>
        <w:t>»</w:t>
      </w:r>
    </w:p>
    <w:p w:rsidR="001D3303" w:rsidRPr="001F3810" w:rsidRDefault="001D3303" w:rsidP="001D3303">
      <w:pPr>
        <w:jc w:val="center"/>
        <w:rPr>
          <w:sz w:val="28"/>
          <w:szCs w:val="28"/>
        </w:rPr>
      </w:pPr>
      <w:r w:rsidRPr="001F3810">
        <w:rPr>
          <w:sz w:val="28"/>
          <w:szCs w:val="28"/>
        </w:rPr>
        <w:t>(ФГБОУ В</w:t>
      </w:r>
      <w:bookmarkStart w:id="0" w:name="_GoBack"/>
      <w:bookmarkEnd w:id="0"/>
      <w:r w:rsidRPr="001F3810">
        <w:rPr>
          <w:sz w:val="28"/>
          <w:szCs w:val="28"/>
        </w:rPr>
        <w:t>О ПГУПС)</w:t>
      </w:r>
    </w:p>
    <w:p w:rsidR="001D3303" w:rsidRPr="001F3810" w:rsidRDefault="001D3303" w:rsidP="001D3303">
      <w:pPr>
        <w:jc w:val="center"/>
        <w:rPr>
          <w:sz w:val="28"/>
          <w:szCs w:val="28"/>
        </w:rPr>
      </w:pPr>
    </w:p>
    <w:p w:rsidR="001D3303" w:rsidRPr="001F3810" w:rsidRDefault="001D3303" w:rsidP="001D3303">
      <w:pPr>
        <w:jc w:val="center"/>
        <w:rPr>
          <w:sz w:val="28"/>
          <w:szCs w:val="28"/>
        </w:rPr>
      </w:pPr>
      <w:r w:rsidRPr="001F3810">
        <w:rPr>
          <w:sz w:val="28"/>
          <w:szCs w:val="28"/>
        </w:rPr>
        <w:t>Кафедра «</w:t>
      </w:r>
      <w:r w:rsidR="007D7E3F">
        <w:rPr>
          <w:sz w:val="28"/>
          <w:szCs w:val="28"/>
        </w:rPr>
        <w:t>Информатика и информационная безопасность</w:t>
      </w:r>
      <w:r w:rsidRPr="001F3810">
        <w:rPr>
          <w:sz w:val="28"/>
          <w:szCs w:val="28"/>
        </w:rPr>
        <w:t>»</w:t>
      </w:r>
    </w:p>
    <w:p w:rsidR="001D3303" w:rsidRPr="001F3810" w:rsidRDefault="001D3303" w:rsidP="001D3303">
      <w:pPr>
        <w:jc w:val="center"/>
        <w:rPr>
          <w:sz w:val="28"/>
          <w:szCs w:val="28"/>
        </w:rPr>
      </w:pPr>
    </w:p>
    <w:p w:rsidR="001D3303" w:rsidRPr="001F3810" w:rsidRDefault="001D3303" w:rsidP="001D3303">
      <w:pPr>
        <w:jc w:val="center"/>
        <w:rPr>
          <w:sz w:val="28"/>
          <w:szCs w:val="28"/>
        </w:rPr>
      </w:pPr>
    </w:p>
    <w:p w:rsidR="001D3303" w:rsidRDefault="001D3303" w:rsidP="001D3303">
      <w:pPr>
        <w:ind w:left="5245"/>
        <w:rPr>
          <w:sz w:val="28"/>
          <w:szCs w:val="28"/>
        </w:rPr>
      </w:pPr>
    </w:p>
    <w:p w:rsidR="00C511ED" w:rsidRDefault="00C511ED" w:rsidP="001D3303">
      <w:pPr>
        <w:ind w:left="5245"/>
        <w:rPr>
          <w:sz w:val="28"/>
          <w:szCs w:val="28"/>
        </w:rPr>
      </w:pPr>
    </w:p>
    <w:p w:rsidR="00C511ED" w:rsidRDefault="00C511ED" w:rsidP="001D3303">
      <w:pPr>
        <w:ind w:left="5245"/>
        <w:rPr>
          <w:sz w:val="28"/>
          <w:szCs w:val="28"/>
        </w:rPr>
      </w:pPr>
    </w:p>
    <w:p w:rsidR="00C511ED" w:rsidRDefault="00C511ED" w:rsidP="001D3303">
      <w:pPr>
        <w:ind w:left="5245"/>
        <w:rPr>
          <w:sz w:val="28"/>
          <w:szCs w:val="28"/>
        </w:rPr>
      </w:pPr>
    </w:p>
    <w:p w:rsidR="00C511ED" w:rsidRDefault="00C511ED" w:rsidP="001D3303">
      <w:pPr>
        <w:ind w:left="5245"/>
        <w:rPr>
          <w:sz w:val="28"/>
          <w:szCs w:val="28"/>
        </w:rPr>
      </w:pPr>
    </w:p>
    <w:p w:rsidR="00C511ED" w:rsidRPr="001F3810" w:rsidRDefault="00C511ED" w:rsidP="001D3303">
      <w:pPr>
        <w:ind w:left="5245"/>
        <w:rPr>
          <w:sz w:val="28"/>
          <w:szCs w:val="28"/>
        </w:rPr>
      </w:pPr>
    </w:p>
    <w:p w:rsidR="001D3303" w:rsidRPr="001F3810" w:rsidRDefault="001D3303" w:rsidP="001D3303">
      <w:pPr>
        <w:ind w:left="5245"/>
        <w:rPr>
          <w:sz w:val="28"/>
          <w:szCs w:val="28"/>
        </w:rPr>
      </w:pPr>
    </w:p>
    <w:p w:rsidR="001D3303" w:rsidRPr="001F3810" w:rsidRDefault="001D3303" w:rsidP="001D3303">
      <w:pPr>
        <w:ind w:left="5245"/>
        <w:rPr>
          <w:sz w:val="28"/>
          <w:szCs w:val="28"/>
        </w:rPr>
      </w:pPr>
    </w:p>
    <w:p w:rsidR="001D3303" w:rsidRPr="001F3810" w:rsidRDefault="001D3303" w:rsidP="001D3303">
      <w:pPr>
        <w:jc w:val="center"/>
        <w:rPr>
          <w:b/>
          <w:bCs/>
          <w:sz w:val="28"/>
          <w:szCs w:val="28"/>
        </w:rPr>
      </w:pPr>
      <w:r w:rsidRPr="001F3810">
        <w:rPr>
          <w:b/>
          <w:bCs/>
          <w:sz w:val="28"/>
          <w:szCs w:val="28"/>
        </w:rPr>
        <w:t>РАБОЧАЯ ПРОГРАММА</w:t>
      </w:r>
    </w:p>
    <w:p w:rsidR="001D3303" w:rsidRPr="001F3810" w:rsidRDefault="001D3303" w:rsidP="001D3303">
      <w:pPr>
        <w:jc w:val="center"/>
        <w:rPr>
          <w:i/>
          <w:iCs/>
          <w:sz w:val="28"/>
          <w:szCs w:val="28"/>
        </w:rPr>
      </w:pPr>
      <w:r w:rsidRPr="001F3810">
        <w:rPr>
          <w:i/>
          <w:iCs/>
          <w:sz w:val="28"/>
          <w:szCs w:val="28"/>
        </w:rPr>
        <w:t>дисциплины</w:t>
      </w:r>
    </w:p>
    <w:p w:rsidR="0028438F" w:rsidRDefault="007D7E3F" w:rsidP="0028438F">
      <w:pPr>
        <w:pStyle w:val="afb"/>
      </w:pPr>
      <w:r w:rsidRPr="0073356D">
        <w:t>«</w:t>
      </w:r>
      <w:r w:rsidR="0028438F">
        <w:t>Информационная безопасность и защита</w:t>
      </w:r>
    </w:p>
    <w:p w:rsidR="007D7E3F" w:rsidRPr="0073356D" w:rsidRDefault="0028438F" w:rsidP="0028438F">
      <w:pPr>
        <w:pStyle w:val="afb"/>
      </w:pPr>
      <w:r>
        <w:t>информации 2</w:t>
      </w:r>
      <w:r w:rsidR="007D7E3F" w:rsidRPr="0073356D">
        <w:t>»</w:t>
      </w:r>
      <w:r w:rsidR="007D7E3F">
        <w:t xml:space="preserve"> (</w:t>
      </w:r>
      <w:r w:rsidR="00357ECC" w:rsidRPr="00357ECC">
        <w:t>Б</w:t>
      </w:r>
      <w:proofErr w:type="gramStart"/>
      <w:r w:rsidR="00357ECC" w:rsidRPr="00357ECC">
        <w:t>1</w:t>
      </w:r>
      <w:proofErr w:type="gramEnd"/>
      <w:r w:rsidR="00357ECC" w:rsidRPr="00357ECC">
        <w:t>.</w:t>
      </w:r>
      <w:r>
        <w:t>Б.7</w:t>
      </w:r>
      <w:r w:rsidR="007D7E3F">
        <w:t>)</w:t>
      </w:r>
    </w:p>
    <w:p w:rsidR="001D3303" w:rsidRPr="001F3810" w:rsidRDefault="001D3303" w:rsidP="001D3303">
      <w:pPr>
        <w:jc w:val="center"/>
        <w:rPr>
          <w:sz w:val="28"/>
          <w:szCs w:val="28"/>
        </w:rPr>
      </w:pPr>
      <w:r w:rsidRPr="001F3810">
        <w:rPr>
          <w:sz w:val="28"/>
          <w:szCs w:val="28"/>
        </w:rPr>
        <w:t xml:space="preserve">для </w:t>
      </w:r>
      <w:r>
        <w:rPr>
          <w:sz w:val="28"/>
          <w:szCs w:val="28"/>
        </w:rPr>
        <w:t>направления</w:t>
      </w:r>
    </w:p>
    <w:p w:rsidR="001D3303" w:rsidRPr="001F3810" w:rsidRDefault="0028438F" w:rsidP="001D3303">
      <w:pPr>
        <w:jc w:val="center"/>
        <w:rPr>
          <w:sz w:val="28"/>
          <w:szCs w:val="28"/>
        </w:rPr>
      </w:pPr>
      <w:r w:rsidRPr="0028438F">
        <w:rPr>
          <w:sz w:val="28"/>
          <w:szCs w:val="28"/>
        </w:rPr>
        <w:t>27.04.03 «СИСТЕМНЫЙ АНАЛИЗ И УПРАВЛЕНИЕ»</w:t>
      </w:r>
    </w:p>
    <w:p w:rsidR="001D3303" w:rsidRPr="001F3810" w:rsidRDefault="001D3303" w:rsidP="001D3303">
      <w:pPr>
        <w:jc w:val="center"/>
        <w:rPr>
          <w:sz w:val="28"/>
          <w:szCs w:val="28"/>
        </w:rPr>
      </w:pPr>
    </w:p>
    <w:p w:rsidR="001D3303" w:rsidRPr="001F3810" w:rsidRDefault="005358E8" w:rsidP="001D3303">
      <w:pPr>
        <w:jc w:val="center"/>
        <w:rPr>
          <w:sz w:val="28"/>
          <w:szCs w:val="28"/>
        </w:rPr>
      </w:pPr>
      <w:r>
        <w:rPr>
          <w:sz w:val="28"/>
          <w:szCs w:val="28"/>
        </w:rPr>
        <w:t>магистерск</w:t>
      </w:r>
      <w:r w:rsidR="008F689C">
        <w:rPr>
          <w:sz w:val="28"/>
          <w:szCs w:val="28"/>
        </w:rPr>
        <w:t>ая программа</w:t>
      </w:r>
    </w:p>
    <w:p w:rsidR="001D3303" w:rsidRDefault="001D3303" w:rsidP="001D3303">
      <w:pPr>
        <w:jc w:val="center"/>
        <w:rPr>
          <w:sz w:val="28"/>
          <w:szCs w:val="28"/>
        </w:rPr>
      </w:pPr>
      <w:r>
        <w:rPr>
          <w:sz w:val="28"/>
          <w:szCs w:val="28"/>
        </w:rPr>
        <w:t>«</w:t>
      </w:r>
      <w:r w:rsidR="0028438F" w:rsidRPr="0028438F">
        <w:rPr>
          <w:sz w:val="28"/>
          <w:szCs w:val="28"/>
        </w:rPr>
        <w:t>Системный анализ и исследование операций в технических системах</w:t>
      </w:r>
      <w:r>
        <w:rPr>
          <w:sz w:val="28"/>
          <w:szCs w:val="28"/>
        </w:rPr>
        <w:t>»</w:t>
      </w:r>
    </w:p>
    <w:p w:rsidR="001D3303" w:rsidRPr="001F3810" w:rsidRDefault="001D3303" w:rsidP="001D3303">
      <w:pPr>
        <w:jc w:val="center"/>
        <w:rPr>
          <w:sz w:val="28"/>
          <w:szCs w:val="28"/>
        </w:rPr>
      </w:pPr>
    </w:p>
    <w:p w:rsidR="001D3303" w:rsidRPr="001F3810" w:rsidRDefault="001D3303" w:rsidP="001D3303">
      <w:pPr>
        <w:jc w:val="center"/>
        <w:rPr>
          <w:i/>
          <w:sz w:val="28"/>
          <w:szCs w:val="28"/>
        </w:rPr>
      </w:pPr>
    </w:p>
    <w:p w:rsidR="001D3303" w:rsidRPr="001F3810" w:rsidRDefault="001D3303" w:rsidP="001D3303">
      <w:pPr>
        <w:jc w:val="center"/>
        <w:rPr>
          <w:sz w:val="28"/>
          <w:szCs w:val="28"/>
        </w:rPr>
      </w:pPr>
      <w:r w:rsidRPr="001F3810">
        <w:rPr>
          <w:sz w:val="28"/>
          <w:szCs w:val="28"/>
        </w:rPr>
        <w:t>Форма обучения – очная</w:t>
      </w:r>
      <w:r w:rsidR="0028438F">
        <w:rPr>
          <w:sz w:val="28"/>
          <w:szCs w:val="28"/>
        </w:rPr>
        <w:t>, заочная</w:t>
      </w:r>
    </w:p>
    <w:p w:rsidR="001D3303" w:rsidRDefault="001D3303" w:rsidP="001D3303">
      <w:pPr>
        <w:jc w:val="center"/>
        <w:rPr>
          <w:sz w:val="28"/>
          <w:szCs w:val="28"/>
        </w:rPr>
      </w:pPr>
    </w:p>
    <w:p w:rsidR="001D3303" w:rsidRDefault="001D3303" w:rsidP="001D3303">
      <w:pPr>
        <w:jc w:val="center"/>
        <w:rPr>
          <w:sz w:val="28"/>
          <w:szCs w:val="28"/>
        </w:rPr>
      </w:pPr>
    </w:p>
    <w:p w:rsidR="001D3303" w:rsidRDefault="001D3303" w:rsidP="001D3303">
      <w:pPr>
        <w:jc w:val="center"/>
        <w:rPr>
          <w:sz w:val="28"/>
          <w:szCs w:val="28"/>
        </w:rPr>
      </w:pPr>
    </w:p>
    <w:p w:rsidR="001D3303" w:rsidRDefault="001D3303" w:rsidP="001D3303">
      <w:pPr>
        <w:jc w:val="center"/>
        <w:rPr>
          <w:sz w:val="28"/>
          <w:szCs w:val="28"/>
        </w:rPr>
      </w:pPr>
    </w:p>
    <w:p w:rsidR="001D3303" w:rsidRDefault="001D3303" w:rsidP="001D3303">
      <w:pPr>
        <w:jc w:val="center"/>
        <w:rPr>
          <w:sz w:val="28"/>
          <w:szCs w:val="28"/>
        </w:rPr>
      </w:pPr>
    </w:p>
    <w:p w:rsidR="001D3303" w:rsidRPr="001F3810" w:rsidRDefault="001D3303" w:rsidP="001D3303">
      <w:pPr>
        <w:jc w:val="center"/>
        <w:rPr>
          <w:sz w:val="28"/>
          <w:szCs w:val="28"/>
        </w:rPr>
      </w:pPr>
    </w:p>
    <w:p w:rsidR="001D3303" w:rsidRPr="001F3810" w:rsidRDefault="001D3303" w:rsidP="001D3303">
      <w:pPr>
        <w:jc w:val="center"/>
        <w:rPr>
          <w:sz w:val="28"/>
          <w:szCs w:val="28"/>
        </w:rPr>
      </w:pPr>
    </w:p>
    <w:p w:rsidR="001D3303" w:rsidRPr="001F3810" w:rsidRDefault="001D3303" w:rsidP="001D3303">
      <w:pPr>
        <w:jc w:val="center"/>
        <w:rPr>
          <w:sz w:val="28"/>
          <w:szCs w:val="28"/>
        </w:rPr>
      </w:pPr>
    </w:p>
    <w:p w:rsidR="001D3303" w:rsidRPr="001F3810" w:rsidRDefault="001D3303" w:rsidP="001D3303">
      <w:pPr>
        <w:jc w:val="center"/>
        <w:rPr>
          <w:sz w:val="28"/>
          <w:szCs w:val="28"/>
        </w:rPr>
      </w:pPr>
    </w:p>
    <w:p w:rsidR="001D3303" w:rsidRPr="001F3810" w:rsidRDefault="001D3303" w:rsidP="001D3303">
      <w:pPr>
        <w:jc w:val="center"/>
        <w:rPr>
          <w:sz w:val="28"/>
          <w:szCs w:val="28"/>
        </w:rPr>
      </w:pPr>
    </w:p>
    <w:p w:rsidR="001D3303" w:rsidRPr="001F3810" w:rsidRDefault="001D3303" w:rsidP="001D3303">
      <w:pPr>
        <w:jc w:val="center"/>
        <w:rPr>
          <w:sz w:val="28"/>
          <w:szCs w:val="28"/>
        </w:rPr>
      </w:pPr>
    </w:p>
    <w:p w:rsidR="001D3303" w:rsidRPr="001F3810" w:rsidRDefault="001D3303" w:rsidP="001D3303">
      <w:pPr>
        <w:jc w:val="center"/>
        <w:rPr>
          <w:sz w:val="28"/>
          <w:szCs w:val="28"/>
        </w:rPr>
      </w:pPr>
      <w:r w:rsidRPr="001F3810">
        <w:rPr>
          <w:sz w:val="28"/>
          <w:szCs w:val="28"/>
        </w:rPr>
        <w:t>Санкт-Петербург</w:t>
      </w:r>
    </w:p>
    <w:p w:rsidR="001D3303" w:rsidRDefault="001D3303" w:rsidP="001D3303">
      <w:pPr>
        <w:jc w:val="center"/>
        <w:rPr>
          <w:sz w:val="28"/>
          <w:szCs w:val="28"/>
        </w:rPr>
      </w:pPr>
      <w:r w:rsidRPr="001F3810">
        <w:rPr>
          <w:sz w:val="28"/>
          <w:szCs w:val="28"/>
        </w:rPr>
        <w:t>201</w:t>
      </w:r>
      <w:r w:rsidR="005A343E">
        <w:rPr>
          <w:sz w:val="28"/>
          <w:szCs w:val="28"/>
        </w:rPr>
        <w:t>8</w:t>
      </w:r>
    </w:p>
    <w:p w:rsidR="00D27121" w:rsidRDefault="00D27121" w:rsidP="001D3303">
      <w:pPr>
        <w:jc w:val="center"/>
        <w:rPr>
          <w:sz w:val="28"/>
          <w:szCs w:val="28"/>
        </w:rPr>
      </w:pPr>
    </w:p>
    <w:p w:rsidR="008F689C" w:rsidRDefault="008F689C" w:rsidP="001D3303">
      <w:pPr>
        <w:jc w:val="center"/>
        <w:rPr>
          <w:sz w:val="28"/>
          <w:szCs w:val="28"/>
        </w:rPr>
      </w:pPr>
    </w:p>
    <w:p w:rsidR="008F689C" w:rsidRDefault="008F689C" w:rsidP="001D3303">
      <w:pPr>
        <w:jc w:val="center"/>
        <w:rPr>
          <w:sz w:val="28"/>
          <w:szCs w:val="28"/>
        </w:rPr>
      </w:pPr>
    </w:p>
    <w:p w:rsidR="008F689C" w:rsidRDefault="00403C16" w:rsidP="001D3303">
      <w:pPr>
        <w:jc w:val="center"/>
        <w:rPr>
          <w:sz w:val="28"/>
          <w:szCs w:val="28"/>
        </w:rPr>
      </w:pPr>
      <w:r>
        <w:rPr>
          <w:noProof/>
          <w:sz w:val="28"/>
          <w:szCs w:val="28"/>
        </w:rPr>
        <w:lastRenderedPageBreak/>
        <w:drawing>
          <wp:inline distT="0" distB="0" distL="0" distR="0">
            <wp:extent cx="6121400" cy="8648700"/>
            <wp:effectExtent l="0" t="0" r="0" b="0"/>
            <wp:docPr id="1" name="Рисунок 1" descr="D:\Обучение\Рабочие программы\! 2018\27.04.03 ИБ и ЗИ 2\20180514_16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учение\Рабочие программы\! 2018\27.04.03 ИБ и ЗИ 2\20180514_163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0" cy="8648700"/>
                    </a:xfrm>
                    <a:prstGeom prst="rect">
                      <a:avLst/>
                    </a:prstGeom>
                    <a:noFill/>
                    <a:ln>
                      <a:noFill/>
                    </a:ln>
                  </pic:spPr>
                </pic:pic>
              </a:graphicData>
            </a:graphic>
          </wp:inline>
        </w:drawing>
      </w:r>
    </w:p>
    <w:p w:rsidR="00CD3F33" w:rsidRDefault="00CD3F33" w:rsidP="00AC4574">
      <w:pPr>
        <w:spacing w:before="120" w:after="120"/>
        <w:jc w:val="center"/>
        <w:rPr>
          <w:b/>
          <w:bCs/>
          <w:sz w:val="28"/>
          <w:szCs w:val="28"/>
        </w:rPr>
      </w:pPr>
    </w:p>
    <w:p w:rsidR="00403C16" w:rsidRDefault="00403C16" w:rsidP="00AC4574">
      <w:pPr>
        <w:spacing w:before="120" w:after="120"/>
        <w:jc w:val="center"/>
        <w:rPr>
          <w:b/>
          <w:bCs/>
          <w:sz w:val="28"/>
          <w:szCs w:val="28"/>
        </w:rPr>
      </w:pPr>
    </w:p>
    <w:p w:rsidR="00403C16" w:rsidRDefault="00403C16" w:rsidP="00AC4574">
      <w:pPr>
        <w:spacing w:before="120" w:after="120"/>
        <w:jc w:val="center"/>
        <w:rPr>
          <w:b/>
          <w:bCs/>
          <w:sz w:val="28"/>
          <w:szCs w:val="28"/>
        </w:rPr>
      </w:pPr>
    </w:p>
    <w:p w:rsidR="00704C60" w:rsidRPr="001F3810" w:rsidRDefault="00704C60" w:rsidP="00AC4574">
      <w:pPr>
        <w:spacing w:before="120" w:after="120"/>
        <w:jc w:val="center"/>
        <w:rPr>
          <w:b/>
          <w:bCs/>
          <w:sz w:val="28"/>
          <w:szCs w:val="28"/>
        </w:rPr>
      </w:pPr>
      <w:r w:rsidRPr="001F3810">
        <w:rPr>
          <w:b/>
          <w:bCs/>
          <w:sz w:val="28"/>
          <w:szCs w:val="28"/>
        </w:rPr>
        <w:lastRenderedPageBreak/>
        <w:t>1 Цели и задачи дисциплины</w:t>
      </w:r>
    </w:p>
    <w:p w:rsidR="00D5150E" w:rsidRPr="0070529F" w:rsidRDefault="00D5150E" w:rsidP="00D5150E">
      <w:pPr>
        <w:ind w:firstLine="709"/>
        <w:jc w:val="both"/>
        <w:rPr>
          <w:rFonts w:eastAsia="Times New Roman"/>
          <w:sz w:val="28"/>
          <w:szCs w:val="28"/>
        </w:rPr>
      </w:pPr>
      <w:r w:rsidRPr="0070529F">
        <w:rPr>
          <w:rFonts w:eastAsia="Times New Roman"/>
          <w:sz w:val="28"/>
          <w:szCs w:val="28"/>
        </w:rPr>
        <w:t xml:space="preserve">Рабочая программа составлена в соответствии с ФГОС, </w:t>
      </w:r>
      <w:proofErr w:type="gramStart"/>
      <w:r w:rsidRPr="0070529F">
        <w:rPr>
          <w:rFonts w:eastAsia="Times New Roman"/>
          <w:sz w:val="28"/>
          <w:szCs w:val="28"/>
        </w:rPr>
        <w:t>утвержденным</w:t>
      </w:r>
      <w:proofErr w:type="gramEnd"/>
      <w:r w:rsidR="00AD2962">
        <w:rPr>
          <w:rFonts w:eastAsia="Times New Roman"/>
          <w:sz w:val="28"/>
          <w:szCs w:val="28"/>
        </w:rPr>
        <w:t xml:space="preserve"> </w:t>
      </w:r>
      <w:r w:rsidRPr="008553C3">
        <w:rPr>
          <w:rFonts w:eastAsia="Times New Roman"/>
          <w:sz w:val="28"/>
          <w:szCs w:val="28"/>
        </w:rPr>
        <w:t>30.</w:t>
      </w:r>
      <w:r>
        <w:rPr>
          <w:rFonts w:eastAsia="Times New Roman"/>
          <w:sz w:val="28"/>
          <w:szCs w:val="28"/>
        </w:rPr>
        <w:t>1</w:t>
      </w:r>
      <w:r w:rsidRPr="008553C3">
        <w:rPr>
          <w:rFonts w:eastAsia="Times New Roman"/>
          <w:sz w:val="28"/>
          <w:szCs w:val="28"/>
        </w:rPr>
        <w:t>0.201</w:t>
      </w:r>
      <w:r>
        <w:rPr>
          <w:rFonts w:eastAsia="Times New Roman"/>
          <w:sz w:val="28"/>
          <w:szCs w:val="28"/>
        </w:rPr>
        <w:t>4</w:t>
      </w:r>
      <w:r w:rsidRPr="008553C3">
        <w:rPr>
          <w:rFonts w:eastAsia="Times New Roman"/>
          <w:sz w:val="28"/>
          <w:szCs w:val="28"/>
        </w:rPr>
        <w:t xml:space="preserve"> № </w:t>
      </w:r>
      <w:r>
        <w:rPr>
          <w:rFonts w:eastAsia="Times New Roman"/>
          <w:sz w:val="28"/>
          <w:szCs w:val="28"/>
        </w:rPr>
        <w:t>1413</w:t>
      </w:r>
      <w:r w:rsidRPr="0078437B">
        <w:rPr>
          <w:rFonts w:eastAsia="Times New Roman"/>
          <w:sz w:val="28"/>
          <w:szCs w:val="28"/>
        </w:rPr>
        <w:t xml:space="preserve"> по </w:t>
      </w:r>
      <w:r>
        <w:rPr>
          <w:rFonts w:eastAsia="Times New Roman"/>
          <w:sz w:val="28"/>
          <w:szCs w:val="28"/>
        </w:rPr>
        <w:t xml:space="preserve">направлению </w:t>
      </w:r>
      <w:r w:rsidRPr="00D5150E">
        <w:rPr>
          <w:rFonts w:eastAsia="Times New Roman"/>
          <w:sz w:val="28"/>
          <w:szCs w:val="28"/>
        </w:rPr>
        <w:t>27.04.03 «Системный анализ и управление</w:t>
      </w:r>
      <w:r w:rsidRPr="0078437B">
        <w:rPr>
          <w:rFonts w:eastAsia="Times New Roman"/>
          <w:sz w:val="28"/>
          <w:szCs w:val="28"/>
        </w:rPr>
        <w:t>»</w:t>
      </w:r>
      <w:r w:rsidRPr="0070529F">
        <w:rPr>
          <w:rFonts w:eastAsia="Times New Roman"/>
          <w:sz w:val="28"/>
          <w:szCs w:val="28"/>
        </w:rPr>
        <w:t>, по дисциплине «</w:t>
      </w:r>
      <w:r w:rsidRPr="00D5150E">
        <w:rPr>
          <w:rFonts w:eastAsia="Times New Roman"/>
          <w:sz w:val="28"/>
          <w:szCs w:val="28"/>
        </w:rPr>
        <w:t>Информационная безопасность и защита информации 2</w:t>
      </w:r>
      <w:r>
        <w:rPr>
          <w:rFonts w:eastAsia="Times New Roman"/>
          <w:sz w:val="28"/>
          <w:szCs w:val="28"/>
        </w:rPr>
        <w:t>»</w:t>
      </w:r>
      <w:r w:rsidRPr="0070529F">
        <w:rPr>
          <w:rFonts w:eastAsia="Times New Roman"/>
          <w:sz w:val="28"/>
          <w:szCs w:val="28"/>
        </w:rPr>
        <w:t>.</w:t>
      </w:r>
    </w:p>
    <w:p w:rsidR="00D5150E" w:rsidRPr="00616128" w:rsidRDefault="00D5150E" w:rsidP="00D5150E">
      <w:pPr>
        <w:pStyle w:val="abzac"/>
        <w:ind w:firstLine="567"/>
        <w:rPr>
          <w:sz w:val="28"/>
          <w:szCs w:val="28"/>
        </w:rPr>
      </w:pPr>
      <w:proofErr w:type="gramStart"/>
      <w:r w:rsidRPr="00616128">
        <w:rPr>
          <w:sz w:val="28"/>
          <w:szCs w:val="28"/>
        </w:rPr>
        <w:t>Целью изучения дисциплины является расширение и углубление профессиональной подготовки в составе других дисциплин профессионального цикла в соответствии с требованиями, установленными федеральным государственным образовательным стандартом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организационно-управленческая, аналитическая, научно-исследовательская, педагогическая и специализацией «</w:t>
      </w:r>
      <w:r w:rsidRPr="00D5150E">
        <w:rPr>
          <w:sz w:val="28"/>
          <w:szCs w:val="28"/>
        </w:rPr>
        <w:t xml:space="preserve">Системный анализ и исследование операций в технических </w:t>
      </w:r>
      <w:r w:rsidRPr="0028438F">
        <w:rPr>
          <w:sz w:val="28"/>
          <w:szCs w:val="28"/>
        </w:rPr>
        <w:t>системах</w:t>
      </w:r>
      <w:r w:rsidRPr="00616128">
        <w:rPr>
          <w:sz w:val="28"/>
          <w:szCs w:val="28"/>
        </w:rPr>
        <w:t>».</w:t>
      </w:r>
      <w:proofErr w:type="gramEnd"/>
    </w:p>
    <w:p w:rsidR="00D5150E" w:rsidRPr="00C77FB3" w:rsidRDefault="00D5150E" w:rsidP="00D5150E">
      <w:pPr>
        <w:pStyle w:val="abzac"/>
        <w:ind w:firstLine="567"/>
        <w:rPr>
          <w:sz w:val="28"/>
          <w:szCs w:val="28"/>
        </w:rPr>
      </w:pPr>
      <w:r w:rsidRPr="00C77FB3">
        <w:rPr>
          <w:sz w:val="28"/>
          <w:szCs w:val="28"/>
        </w:rPr>
        <w:t xml:space="preserve">Для достижения поставленной цели </w:t>
      </w:r>
      <w:r w:rsidRPr="00D2714B">
        <w:rPr>
          <w:sz w:val="28"/>
          <w:szCs w:val="28"/>
        </w:rPr>
        <w:t>решаются</w:t>
      </w:r>
      <w:r w:rsidRPr="00C77FB3">
        <w:rPr>
          <w:sz w:val="28"/>
          <w:szCs w:val="28"/>
        </w:rPr>
        <w:t xml:space="preserve"> следующие задачи:</w:t>
      </w:r>
    </w:p>
    <w:p w:rsidR="00D5150E" w:rsidRPr="00D5150E" w:rsidRDefault="00D5150E" w:rsidP="00D5150E">
      <w:pPr>
        <w:pStyle w:val="afc"/>
        <w:numPr>
          <w:ilvl w:val="0"/>
          <w:numId w:val="26"/>
        </w:numPr>
        <w:tabs>
          <w:tab w:val="left" w:pos="851"/>
        </w:tabs>
        <w:spacing w:before="0" w:beforeAutospacing="0" w:after="0" w:afterAutospacing="0"/>
        <w:ind w:left="0" w:firstLine="567"/>
        <w:jc w:val="both"/>
        <w:rPr>
          <w:sz w:val="28"/>
          <w:szCs w:val="28"/>
        </w:rPr>
      </w:pPr>
      <w:r w:rsidRPr="00D5150E">
        <w:rPr>
          <w:sz w:val="28"/>
          <w:szCs w:val="28"/>
        </w:rPr>
        <w:t>изучение принципов и методологии управления информационной безопасностью;</w:t>
      </w:r>
    </w:p>
    <w:p w:rsidR="00D5150E" w:rsidRPr="00D5150E" w:rsidRDefault="00D5150E" w:rsidP="00D5150E">
      <w:pPr>
        <w:pStyle w:val="afc"/>
        <w:numPr>
          <w:ilvl w:val="0"/>
          <w:numId w:val="26"/>
        </w:numPr>
        <w:tabs>
          <w:tab w:val="left" w:pos="851"/>
        </w:tabs>
        <w:spacing w:before="0" w:beforeAutospacing="0" w:after="0" w:afterAutospacing="0"/>
        <w:ind w:left="0" w:firstLine="567"/>
        <w:jc w:val="both"/>
        <w:rPr>
          <w:sz w:val="28"/>
          <w:szCs w:val="28"/>
        </w:rPr>
      </w:pPr>
      <w:r w:rsidRPr="00D5150E">
        <w:rPr>
          <w:sz w:val="28"/>
          <w:szCs w:val="28"/>
        </w:rPr>
        <w:t>изучение методов и подходов к проектированию, внедрению и эксплуатации систем электронного документооборота;</w:t>
      </w:r>
    </w:p>
    <w:p w:rsidR="00D5150E" w:rsidRPr="00D5150E" w:rsidRDefault="00D5150E" w:rsidP="00D5150E">
      <w:pPr>
        <w:pStyle w:val="afc"/>
        <w:numPr>
          <w:ilvl w:val="0"/>
          <w:numId w:val="26"/>
        </w:numPr>
        <w:tabs>
          <w:tab w:val="left" w:pos="851"/>
        </w:tabs>
        <w:spacing w:before="0" w:beforeAutospacing="0" w:after="0" w:afterAutospacing="0"/>
        <w:ind w:left="0" w:firstLine="567"/>
        <w:jc w:val="both"/>
        <w:rPr>
          <w:sz w:val="28"/>
          <w:szCs w:val="28"/>
        </w:rPr>
      </w:pPr>
      <w:r w:rsidRPr="00D5150E">
        <w:rPr>
          <w:sz w:val="28"/>
          <w:szCs w:val="28"/>
        </w:rPr>
        <w:t xml:space="preserve">изучение подходов к процедурам </w:t>
      </w:r>
      <w:r>
        <w:rPr>
          <w:sz w:val="28"/>
          <w:szCs w:val="28"/>
        </w:rPr>
        <w:t>верификации</w:t>
      </w:r>
      <w:r w:rsidRPr="00D5150E">
        <w:rPr>
          <w:sz w:val="28"/>
          <w:szCs w:val="28"/>
        </w:rPr>
        <w:t xml:space="preserve"> и методов проведения испытаний</w:t>
      </w:r>
      <w:r>
        <w:rPr>
          <w:sz w:val="28"/>
          <w:szCs w:val="28"/>
        </w:rPr>
        <w:t xml:space="preserve"> программных средств</w:t>
      </w:r>
      <w:r w:rsidRPr="00D5150E">
        <w:rPr>
          <w:sz w:val="28"/>
          <w:szCs w:val="28"/>
        </w:rPr>
        <w:t>;</w:t>
      </w:r>
    </w:p>
    <w:p w:rsidR="00D5150E" w:rsidRPr="0078437B" w:rsidRDefault="00D5150E" w:rsidP="00D5150E">
      <w:pPr>
        <w:pStyle w:val="afc"/>
        <w:numPr>
          <w:ilvl w:val="0"/>
          <w:numId w:val="26"/>
        </w:numPr>
        <w:tabs>
          <w:tab w:val="left" w:pos="851"/>
        </w:tabs>
        <w:spacing w:before="0" w:beforeAutospacing="0" w:after="0" w:afterAutospacing="0"/>
        <w:ind w:left="0" w:firstLine="567"/>
        <w:jc w:val="both"/>
        <w:rPr>
          <w:sz w:val="28"/>
          <w:szCs w:val="28"/>
        </w:rPr>
      </w:pPr>
      <w:r>
        <w:rPr>
          <w:sz w:val="28"/>
          <w:szCs w:val="28"/>
        </w:rPr>
        <w:t xml:space="preserve">проведение </w:t>
      </w:r>
      <w:r w:rsidRPr="00D5150E">
        <w:rPr>
          <w:sz w:val="28"/>
          <w:szCs w:val="28"/>
        </w:rPr>
        <w:t>анализ</w:t>
      </w:r>
      <w:r>
        <w:rPr>
          <w:sz w:val="28"/>
          <w:szCs w:val="28"/>
        </w:rPr>
        <w:t>а</w:t>
      </w:r>
      <w:r w:rsidRPr="00D5150E">
        <w:rPr>
          <w:sz w:val="28"/>
          <w:szCs w:val="28"/>
        </w:rPr>
        <w:t xml:space="preserve"> информационной безопасности информационн</w:t>
      </w:r>
      <w:r>
        <w:rPr>
          <w:sz w:val="28"/>
          <w:szCs w:val="28"/>
        </w:rPr>
        <w:t xml:space="preserve">ых </w:t>
      </w:r>
      <w:r w:rsidRPr="00D5150E">
        <w:rPr>
          <w:sz w:val="28"/>
          <w:szCs w:val="28"/>
        </w:rPr>
        <w:t>систем</w:t>
      </w:r>
      <w:r w:rsidRPr="00F01DA1">
        <w:rPr>
          <w:sz w:val="28"/>
          <w:szCs w:val="28"/>
        </w:rPr>
        <w:t>.</w:t>
      </w:r>
    </w:p>
    <w:p w:rsidR="00704C60" w:rsidRPr="001F3810" w:rsidRDefault="00704C60" w:rsidP="00AC4574">
      <w:pPr>
        <w:spacing w:before="120" w:after="120"/>
        <w:jc w:val="center"/>
        <w:rPr>
          <w:b/>
          <w:bCs/>
          <w:sz w:val="28"/>
          <w:szCs w:val="28"/>
        </w:rPr>
      </w:pPr>
      <w:r w:rsidRPr="001F3810">
        <w:rPr>
          <w:b/>
          <w:bCs/>
          <w:sz w:val="28"/>
          <w:szCs w:val="28"/>
        </w:rPr>
        <w:t xml:space="preserve">2 Перечень планируемых результатов </w:t>
      </w:r>
      <w:proofErr w:type="gramStart"/>
      <w:r w:rsidRPr="001F3810">
        <w:rPr>
          <w:b/>
          <w:bCs/>
          <w:sz w:val="28"/>
          <w:szCs w:val="28"/>
        </w:rPr>
        <w:t>обучения по дисциплине</w:t>
      </w:r>
      <w:proofErr w:type="gramEnd"/>
      <w:r w:rsidRPr="001F3810">
        <w:rPr>
          <w:b/>
          <w:bCs/>
          <w:sz w:val="28"/>
          <w:szCs w:val="28"/>
        </w:rPr>
        <w:t>, соотнесенных с планируемыми результатами освоения основной образовательной программы</w:t>
      </w:r>
    </w:p>
    <w:p w:rsidR="002A7B9F" w:rsidRDefault="002A7B9F" w:rsidP="00370F5A">
      <w:pPr>
        <w:ind w:firstLine="709"/>
        <w:jc w:val="both"/>
        <w:rPr>
          <w:sz w:val="28"/>
          <w:szCs w:val="28"/>
        </w:rPr>
      </w:pPr>
      <w:r>
        <w:rPr>
          <w:sz w:val="28"/>
          <w:szCs w:val="28"/>
        </w:rPr>
        <w:t xml:space="preserve">Планируемыми результатами </w:t>
      </w:r>
      <w:proofErr w:type="gramStart"/>
      <w:r>
        <w:rPr>
          <w:sz w:val="28"/>
          <w:szCs w:val="28"/>
        </w:rPr>
        <w:t>обучения по дисциплине</w:t>
      </w:r>
      <w:proofErr w:type="gramEnd"/>
      <w:r>
        <w:rPr>
          <w:sz w:val="28"/>
          <w:szCs w:val="28"/>
        </w:rPr>
        <w:t xml:space="preserve"> являются: </w:t>
      </w:r>
    </w:p>
    <w:p w:rsidR="002A7B9F" w:rsidRDefault="00E92E6D" w:rsidP="00AC4574">
      <w:pPr>
        <w:pStyle w:val="afc"/>
        <w:numPr>
          <w:ilvl w:val="0"/>
          <w:numId w:val="26"/>
        </w:numPr>
        <w:tabs>
          <w:tab w:val="left" w:pos="851"/>
        </w:tabs>
        <w:spacing w:before="0" w:beforeAutospacing="0" w:after="0" w:afterAutospacing="0"/>
        <w:ind w:left="0" w:firstLine="567"/>
        <w:jc w:val="both"/>
        <w:rPr>
          <w:sz w:val="28"/>
          <w:szCs w:val="28"/>
        </w:rPr>
      </w:pPr>
      <w:r>
        <w:rPr>
          <w:sz w:val="28"/>
          <w:szCs w:val="28"/>
        </w:rPr>
        <w:t>приобретение знаний о</w:t>
      </w:r>
      <w:r w:rsidR="00165B1A">
        <w:rPr>
          <w:sz w:val="28"/>
          <w:szCs w:val="28"/>
        </w:rPr>
        <w:t>б основных подходах</w:t>
      </w:r>
      <w:r w:rsidR="00B3262F">
        <w:rPr>
          <w:sz w:val="28"/>
          <w:szCs w:val="28"/>
        </w:rPr>
        <w:t xml:space="preserve"> </w:t>
      </w:r>
      <w:r w:rsidR="00165B1A">
        <w:rPr>
          <w:sz w:val="28"/>
          <w:szCs w:val="28"/>
        </w:rPr>
        <w:t>к</w:t>
      </w:r>
      <w:r w:rsidR="00165B1A" w:rsidRPr="00D5150E">
        <w:rPr>
          <w:sz w:val="28"/>
          <w:szCs w:val="28"/>
        </w:rPr>
        <w:t xml:space="preserve"> управлени</w:t>
      </w:r>
      <w:r w:rsidR="00165B1A">
        <w:rPr>
          <w:sz w:val="28"/>
          <w:szCs w:val="28"/>
        </w:rPr>
        <w:t>ю</w:t>
      </w:r>
      <w:r w:rsidR="00165B1A" w:rsidRPr="00D5150E">
        <w:rPr>
          <w:sz w:val="28"/>
          <w:szCs w:val="28"/>
        </w:rPr>
        <w:t xml:space="preserve"> информационной безопасностью</w:t>
      </w:r>
      <w:r w:rsidR="002A7B9F" w:rsidRPr="00F01DA1">
        <w:rPr>
          <w:sz w:val="28"/>
          <w:szCs w:val="28"/>
        </w:rPr>
        <w:t>;</w:t>
      </w:r>
    </w:p>
    <w:p w:rsidR="00165B1A" w:rsidRDefault="00165B1A" w:rsidP="00165B1A">
      <w:pPr>
        <w:pStyle w:val="afc"/>
        <w:numPr>
          <w:ilvl w:val="0"/>
          <w:numId w:val="26"/>
        </w:numPr>
        <w:tabs>
          <w:tab w:val="left" w:pos="851"/>
        </w:tabs>
        <w:spacing w:before="0" w:beforeAutospacing="0" w:after="0" w:afterAutospacing="0"/>
        <w:ind w:left="0" w:firstLine="567"/>
        <w:jc w:val="both"/>
        <w:rPr>
          <w:sz w:val="28"/>
          <w:szCs w:val="28"/>
        </w:rPr>
      </w:pPr>
      <w:r>
        <w:rPr>
          <w:sz w:val="28"/>
          <w:szCs w:val="28"/>
        </w:rPr>
        <w:t xml:space="preserve">приобретение знаний о </w:t>
      </w:r>
      <w:r w:rsidRPr="00F01DA1">
        <w:rPr>
          <w:sz w:val="28"/>
          <w:szCs w:val="28"/>
        </w:rPr>
        <w:t>принцип</w:t>
      </w:r>
      <w:r>
        <w:rPr>
          <w:sz w:val="28"/>
          <w:szCs w:val="28"/>
        </w:rPr>
        <w:t>ах</w:t>
      </w:r>
      <w:r w:rsidRPr="00F01DA1">
        <w:rPr>
          <w:sz w:val="28"/>
          <w:szCs w:val="28"/>
        </w:rPr>
        <w:t xml:space="preserve"> и метод</w:t>
      </w:r>
      <w:r>
        <w:rPr>
          <w:sz w:val="28"/>
          <w:szCs w:val="28"/>
        </w:rPr>
        <w:t>ах</w:t>
      </w:r>
      <w:r w:rsidRPr="00F01DA1">
        <w:rPr>
          <w:sz w:val="28"/>
          <w:szCs w:val="28"/>
        </w:rPr>
        <w:t xml:space="preserve"> оценки качества и </w:t>
      </w:r>
      <w:r>
        <w:rPr>
          <w:sz w:val="28"/>
          <w:szCs w:val="28"/>
        </w:rPr>
        <w:t>уровня защиты информации в информационных системах</w:t>
      </w:r>
      <w:r w:rsidRPr="00F01DA1">
        <w:rPr>
          <w:sz w:val="28"/>
          <w:szCs w:val="28"/>
        </w:rPr>
        <w:t>;</w:t>
      </w:r>
    </w:p>
    <w:p w:rsidR="002A7B9F" w:rsidRPr="00F01DA1" w:rsidRDefault="00E92E6D" w:rsidP="00AC4574">
      <w:pPr>
        <w:pStyle w:val="afc"/>
        <w:numPr>
          <w:ilvl w:val="0"/>
          <w:numId w:val="26"/>
        </w:numPr>
        <w:tabs>
          <w:tab w:val="left" w:pos="851"/>
        </w:tabs>
        <w:spacing w:before="0" w:beforeAutospacing="0" w:after="0" w:afterAutospacing="0"/>
        <w:ind w:left="0" w:firstLine="567"/>
        <w:jc w:val="both"/>
        <w:rPr>
          <w:sz w:val="28"/>
          <w:szCs w:val="28"/>
        </w:rPr>
      </w:pPr>
      <w:r>
        <w:rPr>
          <w:sz w:val="28"/>
          <w:szCs w:val="28"/>
        </w:rPr>
        <w:t xml:space="preserve">приобретение умений по </w:t>
      </w:r>
      <w:r w:rsidR="00165B1A">
        <w:rPr>
          <w:sz w:val="28"/>
          <w:szCs w:val="28"/>
        </w:rPr>
        <w:t xml:space="preserve">логическому построению </w:t>
      </w:r>
      <w:r w:rsidR="00165B1A" w:rsidRPr="00D5150E">
        <w:rPr>
          <w:sz w:val="28"/>
          <w:szCs w:val="28"/>
        </w:rPr>
        <w:t>систем</w:t>
      </w:r>
      <w:r w:rsidR="00165B1A">
        <w:rPr>
          <w:sz w:val="28"/>
          <w:szCs w:val="28"/>
        </w:rPr>
        <w:t>ы</w:t>
      </w:r>
      <w:r w:rsidR="00165B1A" w:rsidRPr="00D5150E">
        <w:rPr>
          <w:sz w:val="28"/>
          <w:szCs w:val="28"/>
        </w:rPr>
        <w:t xml:space="preserve"> электронного документооборота</w:t>
      </w:r>
      <w:r w:rsidR="00165B1A">
        <w:rPr>
          <w:sz w:val="28"/>
          <w:szCs w:val="28"/>
        </w:rPr>
        <w:t xml:space="preserve"> на основе инфраструктуры открытых ключей</w:t>
      </w:r>
      <w:r w:rsidR="002A7B9F" w:rsidRPr="00F01DA1">
        <w:rPr>
          <w:sz w:val="28"/>
          <w:szCs w:val="28"/>
        </w:rPr>
        <w:t>;</w:t>
      </w:r>
    </w:p>
    <w:p w:rsidR="00E92E6D" w:rsidRDefault="00E92E6D" w:rsidP="00AC4574">
      <w:pPr>
        <w:pStyle w:val="afc"/>
        <w:numPr>
          <w:ilvl w:val="0"/>
          <w:numId w:val="26"/>
        </w:numPr>
        <w:tabs>
          <w:tab w:val="left" w:pos="851"/>
        </w:tabs>
        <w:spacing w:before="0" w:beforeAutospacing="0" w:after="0" w:afterAutospacing="0"/>
        <w:ind w:left="0" w:firstLine="567"/>
        <w:jc w:val="both"/>
        <w:rPr>
          <w:sz w:val="28"/>
          <w:szCs w:val="28"/>
        </w:rPr>
      </w:pPr>
      <w:r>
        <w:rPr>
          <w:sz w:val="28"/>
          <w:szCs w:val="28"/>
        </w:rPr>
        <w:t>приобретение навыков по</w:t>
      </w:r>
      <w:r w:rsidR="00B3262F">
        <w:rPr>
          <w:sz w:val="28"/>
          <w:szCs w:val="28"/>
        </w:rPr>
        <w:t xml:space="preserve"> </w:t>
      </w:r>
      <w:r w:rsidR="00165B1A">
        <w:rPr>
          <w:sz w:val="28"/>
          <w:szCs w:val="28"/>
        </w:rPr>
        <w:t>оценке рисков информационной безопасности и проведению аудита информационной безопасности информационных систем</w:t>
      </w:r>
      <w:r>
        <w:rPr>
          <w:sz w:val="28"/>
          <w:szCs w:val="28"/>
        </w:rPr>
        <w:t>.</w:t>
      </w:r>
    </w:p>
    <w:p w:rsidR="002A7B9F" w:rsidRPr="003947D4" w:rsidRDefault="002A7B9F" w:rsidP="002A7B9F">
      <w:pPr>
        <w:ind w:firstLine="709"/>
        <w:jc w:val="both"/>
        <w:rPr>
          <w:sz w:val="28"/>
          <w:szCs w:val="28"/>
        </w:rPr>
      </w:pPr>
      <w:r w:rsidRPr="003947D4">
        <w:rPr>
          <w:sz w:val="28"/>
          <w:szCs w:val="28"/>
        </w:rPr>
        <w:t xml:space="preserve">В результате освоения дисциплины </w:t>
      </w:r>
      <w:proofErr w:type="gramStart"/>
      <w:r w:rsidRPr="003947D4">
        <w:rPr>
          <w:sz w:val="28"/>
          <w:szCs w:val="28"/>
        </w:rPr>
        <w:t>обучающийся</w:t>
      </w:r>
      <w:proofErr w:type="gramEnd"/>
      <w:r w:rsidRPr="003947D4">
        <w:rPr>
          <w:sz w:val="28"/>
          <w:szCs w:val="28"/>
        </w:rPr>
        <w:t xml:space="preserve"> должен:</w:t>
      </w:r>
    </w:p>
    <w:p w:rsidR="00FA2725" w:rsidRPr="00CA2765" w:rsidRDefault="00FA2725" w:rsidP="00FA2725">
      <w:pPr>
        <w:tabs>
          <w:tab w:val="left" w:pos="0"/>
        </w:tabs>
        <w:ind w:firstLine="851"/>
        <w:jc w:val="both"/>
        <w:rPr>
          <w:bCs/>
          <w:sz w:val="28"/>
          <w:szCs w:val="28"/>
        </w:rPr>
      </w:pPr>
      <w:r w:rsidRPr="00CA2765">
        <w:rPr>
          <w:b/>
          <w:bCs/>
          <w:sz w:val="28"/>
          <w:szCs w:val="28"/>
        </w:rPr>
        <w:t>ЗНАТЬ</w:t>
      </w:r>
      <w:r w:rsidRPr="00CA2765">
        <w:rPr>
          <w:bCs/>
          <w:sz w:val="28"/>
          <w:szCs w:val="28"/>
        </w:rPr>
        <w:t>:</w:t>
      </w:r>
    </w:p>
    <w:p w:rsidR="00FA2725" w:rsidRPr="00B32B06"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B32B06">
        <w:rPr>
          <w:sz w:val="28"/>
          <w:szCs w:val="28"/>
        </w:rPr>
        <w:t xml:space="preserve">методы обработки знаний; </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основные средства и способы обеспечения информационной безопасности, принципы построения систем защиты информации;</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основные методы управления информационной безопасностью;</w:t>
      </w:r>
    </w:p>
    <w:p w:rsidR="00FA2725"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A70AF6">
        <w:rPr>
          <w:sz w:val="28"/>
          <w:szCs w:val="28"/>
        </w:rPr>
        <w:t xml:space="preserve">основные свойства схем шифрования, электронной цифровой подписи и аутентификации при решении задач защиты технологического электронного документооборота и документоведения; </w:t>
      </w:r>
    </w:p>
    <w:p w:rsidR="00FA2725" w:rsidRPr="005D10E5"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5D10E5">
        <w:rPr>
          <w:sz w:val="28"/>
          <w:szCs w:val="28"/>
        </w:rPr>
        <w:t xml:space="preserve">организацию работы и нормативные правовые </w:t>
      </w:r>
      <w:proofErr w:type="gramStart"/>
      <w:r w:rsidRPr="005D10E5">
        <w:rPr>
          <w:sz w:val="28"/>
          <w:szCs w:val="28"/>
        </w:rPr>
        <w:t>акты</w:t>
      </w:r>
      <w:proofErr w:type="gramEnd"/>
      <w:r w:rsidRPr="005D10E5">
        <w:rPr>
          <w:sz w:val="28"/>
          <w:szCs w:val="28"/>
        </w:rPr>
        <w:t xml:space="preserve"> и стандарты по лицензированию деятельности в области обеспечения защиты государственной </w:t>
      </w:r>
      <w:r w:rsidRPr="005D10E5">
        <w:rPr>
          <w:sz w:val="28"/>
          <w:szCs w:val="28"/>
        </w:rPr>
        <w:lastRenderedPageBreak/>
        <w:t>тайны, технической защиты конфиденциальной информации, по аттестации объектов информатизации и сертификации средств защиты информации;</w:t>
      </w:r>
    </w:p>
    <w:p w:rsidR="00FA2725" w:rsidRPr="00CA2765" w:rsidRDefault="00FA2725" w:rsidP="00FA2725">
      <w:pPr>
        <w:tabs>
          <w:tab w:val="left" w:pos="0"/>
        </w:tabs>
        <w:ind w:firstLine="851"/>
        <w:jc w:val="both"/>
        <w:rPr>
          <w:b/>
          <w:bCs/>
          <w:sz w:val="28"/>
          <w:szCs w:val="28"/>
        </w:rPr>
      </w:pPr>
      <w:r w:rsidRPr="00CA2765">
        <w:rPr>
          <w:b/>
          <w:bCs/>
          <w:sz w:val="28"/>
          <w:szCs w:val="28"/>
        </w:rPr>
        <w:t>УМЕТЬ</w:t>
      </w:r>
      <w:r w:rsidRPr="00CA2765">
        <w:rPr>
          <w:bCs/>
          <w:sz w:val="28"/>
          <w:szCs w:val="28"/>
        </w:rPr>
        <w:t>:</w:t>
      </w:r>
    </w:p>
    <w:p w:rsidR="00FA2725" w:rsidRPr="005D10E5"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5D10E5">
        <w:rPr>
          <w:sz w:val="28"/>
          <w:szCs w:val="28"/>
        </w:rPr>
        <w:t>применять нормативные правовые акты и нормативные методические документы в области обеспечения информационной    безопасности;</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анализировать и оценивать угрозы информационной безопасности объекта;</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разрабатывать модели угроз и нарушителей информационной безопасности автоматизированных систем;</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оценивать информационные риски в автоматизированных системах;</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разрабатывать предложения по совершенствованию системы управления информационной безопасностью автоматизированных систем;</w:t>
      </w:r>
    </w:p>
    <w:p w:rsidR="00FA2725" w:rsidRPr="00A70AF6"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A70AF6">
        <w:rPr>
          <w:sz w:val="28"/>
          <w:szCs w:val="28"/>
        </w:rPr>
        <w:t xml:space="preserve">решать практические задачи информационной безопасности на основе инфраструктуры открытых ключей; </w:t>
      </w:r>
    </w:p>
    <w:p w:rsidR="00FA2725" w:rsidRDefault="00FA2725" w:rsidP="00FA2725">
      <w:pPr>
        <w:tabs>
          <w:tab w:val="left" w:pos="0"/>
        </w:tabs>
        <w:ind w:firstLine="851"/>
        <w:jc w:val="both"/>
        <w:rPr>
          <w:bCs/>
          <w:sz w:val="28"/>
          <w:szCs w:val="28"/>
        </w:rPr>
      </w:pPr>
      <w:r w:rsidRPr="00CA2765">
        <w:rPr>
          <w:b/>
          <w:bCs/>
          <w:sz w:val="28"/>
          <w:szCs w:val="28"/>
        </w:rPr>
        <w:t>ВЛАДЕТЬ</w:t>
      </w:r>
      <w:r w:rsidRPr="00CA2765">
        <w:rPr>
          <w:bCs/>
          <w:sz w:val="28"/>
          <w:szCs w:val="28"/>
        </w:rPr>
        <w:t>:</w:t>
      </w:r>
    </w:p>
    <w:p w:rsidR="00FA2725" w:rsidRPr="00B32B06"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B32B06">
        <w:rPr>
          <w:sz w:val="28"/>
          <w:szCs w:val="28"/>
        </w:rPr>
        <w:t>методами управления знаниями;</w:t>
      </w:r>
    </w:p>
    <w:p w:rsidR="00FA2725" w:rsidRPr="005D10E5"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5D10E5">
        <w:rPr>
          <w:sz w:val="28"/>
          <w:szCs w:val="28"/>
        </w:rPr>
        <w:t>навыками работы с технической документацией на ЭВМ и вычислительные системы;</w:t>
      </w:r>
    </w:p>
    <w:p w:rsidR="00FA2725" w:rsidRPr="005D10E5"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5D10E5">
        <w:rPr>
          <w:sz w:val="28"/>
          <w:szCs w:val="28"/>
        </w:rPr>
        <w:t>навыками работы с нормативными правовыми актами;</w:t>
      </w:r>
    </w:p>
    <w:p w:rsidR="00FA2725" w:rsidRPr="00E1769C"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E1769C">
        <w:rPr>
          <w:sz w:val="28"/>
          <w:szCs w:val="28"/>
        </w:rPr>
        <w:t>методами мониторинга и аудита, выявления угроз информационной безопасности автоматизированных систем;</w:t>
      </w:r>
    </w:p>
    <w:p w:rsidR="00FA2725" w:rsidRPr="00B32B06"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B32B06">
        <w:rPr>
          <w:sz w:val="28"/>
          <w:szCs w:val="28"/>
        </w:rPr>
        <w:t>методами управления информационной безопасностью автоматизированных систем, в том числе оценки информационных рисков</w:t>
      </w:r>
      <w:r>
        <w:rPr>
          <w:sz w:val="28"/>
          <w:szCs w:val="28"/>
        </w:rPr>
        <w:t>;</w:t>
      </w:r>
    </w:p>
    <w:p w:rsidR="00FA2725" w:rsidRDefault="00FA2725" w:rsidP="00FA2725">
      <w:pPr>
        <w:pStyle w:val="afc"/>
        <w:numPr>
          <w:ilvl w:val="0"/>
          <w:numId w:val="26"/>
        </w:numPr>
        <w:tabs>
          <w:tab w:val="left" w:pos="851"/>
        </w:tabs>
        <w:spacing w:before="0" w:beforeAutospacing="0" w:after="0" w:afterAutospacing="0"/>
        <w:ind w:left="0" w:firstLine="567"/>
        <w:jc w:val="both"/>
        <w:rPr>
          <w:sz w:val="28"/>
          <w:szCs w:val="28"/>
        </w:rPr>
      </w:pPr>
      <w:r w:rsidRPr="00A70AF6">
        <w:rPr>
          <w:sz w:val="28"/>
          <w:szCs w:val="28"/>
        </w:rPr>
        <w:t>системным подходом к организации защищённого электронного те</w:t>
      </w:r>
      <w:r>
        <w:rPr>
          <w:sz w:val="28"/>
          <w:szCs w:val="28"/>
        </w:rPr>
        <w:t>хнологического документооборота.</w:t>
      </w:r>
    </w:p>
    <w:p w:rsidR="00076803" w:rsidRDefault="00076803" w:rsidP="00076803">
      <w:pPr>
        <w:ind w:firstLine="709"/>
        <w:jc w:val="both"/>
        <w:rPr>
          <w:sz w:val="28"/>
          <w:szCs w:val="28"/>
        </w:rPr>
      </w:pPr>
      <w:r>
        <w:rPr>
          <w:sz w:val="28"/>
          <w:szCs w:val="28"/>
        </w:rPr>
        <w:t>Изучение</w:t>
      </w:r>
      <w:r w:rsidRPr="004C3FFE">
        <w:rPr>
          <w:sz w:val="28"/>
          <w:szCs w:val="28"/>
        </w:rPr>
        <w:t xml:space="preserve"> дисциплины </w:t>
      </w:r>
      <w:r>
        <w:rPr>
          <w:sz w:val="28"/>
          <w:szCs w:val="28"/>
        </w:rPr>
        <w:t xml:space="preserve">направлено на формирование следующих </w:t>
      </w:r>
      <w:r w:rsidRPr="00076803">
        <w:rPr>
          <w:b/>
          <w:sz w:val="28"/>
          <w:szCs w:val="28"/>
        </w:rPr>
        <w:t>общекультурных компетенций (</w:t>
      </w:r>
      <w:proofErr w:type="gramStart"/>
      <w:r w:rsidRPr="00076803">
        <w:rPr>
          <w:b/>
          <w:sz w:val="28"/>
          <w:szCs w:val="28"/>
        </w:rPr>
        <w:t>ОК</w:t>
      </w:r>
      <w:proofErr w:type="gramEnd"/>
      <w:r w:rsidRPr="00076803">
        <w:rPr>
          <w:b/>
          <w:sz w:val="28"/>
          <w:szCs w:val="28"/>
        </w:rPr>
        <w:t>)</w:t>
      </w:r>
      <w:r>
        <w:rPr>
          <w:sz w:val="28"/>
          <w:szCs w:val="28"/>
        </w:rPr>
        <w:t>:</w:t>
      </w:r>
    </w:p>
    <w:p w:rsidR="00076803" w:rsidRPr="00076803" w:rsidRDefault="00076803" w:rsidP="00076803">
      <w:pPr>
        <w:pStyle w:val="afc"/>
        <w:numPr>
          <w:ilvl w:val="0"/>
          <w:numId w:val="26"/>
        </w:numPr>
        <w:tabs>
          <w:tab w:val="left" w:pos="851"/>
        </w:tabs>
        <w:spacing w:before="0" w:beforeAutospacing="0" w:after="0" w:afterAutospacing="0"/>
        <w:ind w:left="0" w:firstLine="567"/>
        <w:jc w:val="both"/>
        <w:rPr>
          <w:sz w:val="28"/>
          <w:szCs w:val="28"/>
        </w:rPr>
      </w:pPr>
      <w:r>
        <w:rPr>
          <w:sz w:val="28"/>
          <w:szCs w:val="28"/>
        </w:rPr>
        <w:t>готовность действовать в нестандартных ситуациях, нести социальную и этическую ответственность за принятые решения</w:t>
      </w:r>
      <w:r w:rsidRPr="00076803">
        <w:rPr>
          <w:sz w:val="28"/>
          <w:szCs w:val="28"/>
        </w:rPr>
        <w:t xml:space="preserve"> (ОК-2).</w:t>
      </w:r>
    </w:p>
    <w:p w:rsidR="00D4408C" w:rsidRPr="00D2714B" w:rsidRDefault="00D4408C" w:rsidP="00D4408C">
      <w:pPr>
        <w:ind w:firstLine="709"/>
        <w:jc w:val="both"/>
        <w:rPr>
          <w:sz w:val="28"/>
          <w:szCs w:val="28"/>
        </w:rPr>
      </w:pPr>
      <w:r w:rsidRPr="00D2714B">
        <w:rPr>
          <w:sz w:val="28"/>
          <w:szCs w:val="28"/>
        </w:rPr>
        <w:t xml:space="preserve">Область профессиональной деятельности </w:t>
      </w:r>
      <w:proofErr w:type="gramStart"/>
      <w:r w:rsidRPr="00D2714B">
        <w:rPr>
          <w:sz w:val="28"/>
          <w:szCs w:val="28"/>
        </w:rPr>
        <w:t>обучающихся</w:t>
      </w:r>
      <w:proofErr w:type="gramEnd"/>
      <w:r w:rsidRPr="00D2714B">
        <w:rPr>
          <w:sz w:val="28"/>
          <w:szCs w:val="28"/>
        </w:rPr>
        <w:t>, освоив</w:t>
      </w:r>
      <w:r>
        <w:rPr>
          <w:sz w:val="28"/>
          <w:szCs w:val="28"/>
        </w:rPr>
        <w:t>ших данную дисциплину, приведена в п. 2.1 ОПОП.</w:t>
      </w:r>
    </w:p>
    <w:p w:rsidR="00D4408C" w:rsidRPr="00D2714B" w:rsidRDefault="00D4408C" w:rsidP="00D4408C">
      <w:pPr>
        <w:ind w:firstLine="709"/>
        <w:jc w:val="both"/>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w:t>
      </w:r>
      <w:proofErr w:type="gramStart"/>
      <w:r w:rsidRPr="00D2714B">
        <w:rPr>
          <w:sz w:val="28"/>
          <w:szCs w:val="28"/>
        </w:rPr>
        <w:t>обучающихся</w:t>
      </w:r>
      <w:proofErr w:type="gramEnd"/>
      <w:r w:rsidRPr="00D2714B">
        <w:rPr>
          <w:sz w:val="28"/>
          <w:szCs w:val="28"/>
        </w:rPr>
        <w:t xml:space="preserve">, освоивших данную дисциплину, </w:t>
      </w:r>
      <w:r>
        <w:rPr>
          <w:sz w:val="28"/>
          <w:szCs w:val="28"/>
        </w:rPr>
        <w:t>приведены в п. 2.2 ОПОП.</w:t>
      </w:r>
    </w:p>
    <w:p w:rsidR="008C0EA9" w:rsidRPr="001F3810" w:rsidRDefault="008C0EA9" w:rsidP="00AC4574">
      <w:pPr>
        <w:spacing w:before="120" w:after="120"/>
        <w:jc w:val="center"/>
        <w:rPr>
          <w:b/>
          <w:bCs/>
          <w:sz w:val="28"/>
          <w:szCs w:val="28"/>
        </w:rPr>
      </w:pPr>
      <w:r w:rsidRPr="001F3810">
        <w:rPr>
          <w:b/>
          <w:bCs/>
          <w:sz w:val="28"/>
          <w:szCs w:val="28"/>
        </w:rPr>
        <w:t>3. Место дисциплины в структуре основной образовательной программы</w:t>
      </w:r>
    </w:p>
    <w:p w:rsidR="008C0EA9" w:rsidRPr="001F3810" w:rsidRDefault="008C0EA9" w:rsidP="008C0EA9">
      <w:pPr>
        <w:ind w:firstLine="851"/>
        <w:jc w:val="both"/>
        <w:rPr>
          <w:sz w:val="28"/>
          <w:szCs w:val="28"/>
        </w:rPr>
      </w:pPr>
      <w:r w:rsidRPr="00DA20A0">
        <w:rPr>
          <w:rFonts w:eastAsia="Times New Roman"/>
          <w:sz w:val="28"/>
          <w:szCs w:val="28"/>
        </w:rPr>
        <w:t>Дисциплина «</w:t>
      </w:r>
      <w:r w:rsidR="0048207F" w:rsidRPr="00D5150E">
        <w:rPr>
          <w:rFonts w:eastAsia="Times New Roman"/>
          <w:sz w:val="28"/>
          <w:szCs w:val="28"/>
        </w:rPr>
        <w:t>Информационная безопасность и защита информации 2</w:t>
      </w:r>
      <w:r w:rsidRPr="00DA20A0">
        <w:rPr>
          <w:rFonts w:eastAsia="Times New Roman"/>
          <w:sz w:val="28"/>
          <w:szCs w:val="28"/>
        </w:rPr>
        <w:t xml:space="preserve">» </w:t>
      </w:r>
      <w:r w:rsidR="00DA20A0" w:rsidRPr="00DA20A0">
        <w:rPr>
          <w:rFonts w:eastAsia="Times New Roman"/>
          <w:sz w:val="28"/>
          <w:szCs w:val="28"/>
        </w:rPr>
        <w:t>(Б</w:t>
      </w:r>
      <w:proofErr w:type="gramStart"/>
      <w:r w:rsidR="00DA20A0" w:rsidRPr="00DA20A0">
        <w:rPr>
          <w:rFonts w:eastAsia="Times New Roman"/>
          <w:sz w:val="28"/>
          <w:szCs w:val="28"/>
        </w:rPr>
        <w:t>1</w:t>
      </w:r>
      <w:proofErr w:type="gramEnd"/>
      <w:r w:rsidR="00DA20A0" w:rsidRPr="00DA20A0">
        <w:rPr>
          <w:rFonts w:eastAsia="Times New Roman"/>
          <w:sz w:val="28"/>
          <w:szCs w:val="28"/>
        </w:rPr>
        <w:t xml:space="preserve">.Б.7) </w:t>
      </w:r>
      <w:r w:rsidR="00DE5FC1" w:rsidRPr="00DA20A0">
        <w:rPr>
          <w:rFonts w:eastAsia="Times New Roman"/>
          <w:sz w:val="28"/>
          <w:szCs w:val="28"/>
        </w:rPr>
        <w:t>относится</w:t>
      </w:r>
      <w:r w:rsidR="00DE5FC1" w:rsidRPr="00D2714B">
        <w:rPr>
          <w:sz w:val="28"/>
          <w:szCs w:val="28"/>
        </w:rPr>
        <w:t xml:space="preserve"> к </w:t>
      </w:r>
      <w:r w:rsidR="0048207F">
        <w:rPr>
          <w:sz w:val="28"/>
          <w:szCs w:val="28"/>
        </w:rPr>
        <w:t>базовой</w:t>
      </w:r>
      <w:r w:rsidR="00DE5FC1" w:rsidRPr="002C5126">
        <w:rPr>
          <w:sz w:val="28"/>
          <w:szCs w:val="28"/>
        </w:rPr>
        <w:t xml:space="preserve"> части </w:t>
      </w:r>
      <w:r w:rsidR="00DE5FC1">
        <w:rPr>
          <w:sz w:val="28"/>
          <w:szCs w:val="28"/>
        </w:rPr>
        <w:t xml:space="preserve">и </w:t>
      </w:r>
      <w:r>
        <w:rPr>
          <w:sz w:val="28"/>
          <w:szCs w:val="28"/>
        </w:rPr>
        <w:t xml:space="preserve">является </w:t>
      </w:r>
      <w:r w:rsidRPr="002C5126">
        <w:rPr>
          <w:sz w:val="28"/>
          <w:szCs w:val="28"/>
        </w:rPr>
        <w:t>обязательной дисциплиной.</w:t>
      </w:r>
    </w:p>
    <w:p w:rsidR="0000144B" w:rsidRDefault="0000144B" w:rsidP="00632EBC">
      <w:pPr>
        <w:keepNext/>
        <w:spacing w:before="120" w:after="120"/>
        <w:jc w:val="center"/>
        <w:rPr>
          <w:b/>
          <w:bCs/>
          <w:sz w:val="28"/>
          <w:szCs w:val="28"/>
        </w:rPr>
      </w:pPr>
      <w:r w:rsidRPr="001F3810">
        <w:rPr>
          <w:b/>
          <w:bCs/>
          <w:sz w:val="28"/>
          <w:szCs w:val="28"/>
        </w:rPr>
        <w:t>4. Объем дисциплины и виды учебной работы</w:t>
      </w:r>
    </w:p>
    <w:p w:rsidR="00632EBC" w:rsidRPr="00632EBC" w:rsidRDefault="00632EBC" w:rsidP="00632EBC">
      <w:pPr>
        <w:keepNext/>
        <w:ind w:firstLine="851"/>
        <w:jc w:val="both"/>
        <w:rPr>
          <w:sz w:val="28"/>
          <w:szCs w:val="28"/>
        </w:rPr>
      </w:pPr>
      <w:r>
        <w:rPr>
          <w:sz w:val="28"/>
          <w:szCs w:val="28"/>
        </w:rPr>
        <w:t>Для очной формы обучения:</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840"/>
        <w:gridCol w:w="1629"/>
      </w:tblGrid>
      <w:tr w:rsidR="0000144B" w:rsidRPr="001F3810" w:rsidTr="00632EBC">
        <w:trPr>
          <w:jc w:val="center"/>
        </w:trPr>
        <w:tc>
          <w:tcPr>
            <w:tcW w:w="3181" w:type="pct"/>
            <w:vMerge w:val="restart"/>
            <w:shd w:val="clear" w:color="auto" w:fill="auto"/>
            <w:vAlign w:val="center"/>
          </w:tcPr>
          <w:p w:rsidR="0000144B" w:rsidRPr="001F3810" w:rsidRDefault="0000144B" w:rsidP="00632EBC">
            <w:pPr>
              <w:keepNext/>
              <w:tabs>
                <w:tab w:val="left" w:pos="851"/>
              </w:tabs>
              <w:jc w:val="center"/>
              <w:rPr>
                <w:sz w:val="24"/>
                <w:szCs w:val="28"/>
              </w:rPr>
            </w:pPr>
            <w:r w:rsidRPr="001F3810">
              <w:rPr>
                <w:b/>
                <w:bCs/>
                <w:sz w:val="24"/>
                <w:szCs w:val="24"/>
              </w:rPr>
              <w:t>Вид учебной работы</w:t>
            </w:r>
          </w:p>
        </w:tc>
        <w:tc>
          <w:tcPr>
            <w:tcW w:w="965" w:type="pct"/>
            <w:vMerge w:val="restart"/>
            <w:shd w:val="clear" w:color="auto" w:fill="auto"/>
            <w:vAlign w:val="center"/>
          </w:tcPr>
          <w:p w:rsidR="0000144B" w:rsidRPr="001F3810" w:rsidRDefault="0000144B" w:rsidP="00632EBC">
            <w:pPr>
              <w:keepNext/>
              <w:tabs>
                <w:tab w:val="left" w:pos="851"/>
              </w:tabs>
              <w:jc w:val="center"/>
              <w:rPr>
                <w:sz w:val="24"/>
                <w:szCs w:val="28"/>
              </w:rPr>
            </w:pPr>
            <w:r w:rsidRPr="001F3810">
              <w:rPr>
                <w:b/>
                <w:bCs/>
                <w:sz w:val="24"/>
                <w:szCs w:val="24"/>
              </w:rPr>
              <w:t>Всего часов</w:t>
            </w:r>
          </w:p>
        </w:tc>
        <w:tc>
          <w:tcPr>
            <w:tcW w:w="854" w:type="pct"/>
            <w:shd w:val="clear" w:color="auto" w:fill="auto"/>
            <w:vAlign w:val="center"/>
          </w:tcPr>
          <w:p w:rsidR="0000144B" w:rsidRPr="001F3810" w:rsidRDefault="0000144B" w:rsidP="00632EBC">
            <w:pPr>
              <w:keepNext/>
              <w:tabs>
                <w:tab w:val="left" w:pos="851"/>
              </w:tabs>
              <w:jc w:val="center"/>
              <w:rPr>
                <w:b/>
                <w:sz w:val="24"/>
                <w:szCs w:val="28"/>
              </w:rPr>
            </w:pPr>
            <w:r w:rsidRPr="001F3810">
              <w:rPr>
                <w:b/>
                <w:sz w:val="24"/>
                <w:szCs w:val="28"/>
              </w:rPr>
              <w:t>Семестр</w:t>
            </w:r>
          </w:p>
        </w:tc>
      </w:tr>
      <w:tr w:rsidR="0000144B" w:rsidRPr="001F3810" w:rsidTr="00632EBC">
        <w:trPr>
          <w:jc w:val="center"/>
        </w:trPr>
        <w:tc>
          <w:tcPr>
            <w:tcW w:w="3181" w:type="pct"/>
            <w:vMerge/>
            <w:tcBorders>
              <w:bottom w:val="single" w:sz="4" w:space="0" w:color="auto"/>
            </w:tcBorders>
            <w:shd w:val="clear" w:color="auto" w:fill="auto"/>
            <w:vAlign w:val="center"/>
          </w:tcPr>
          <w:p w:rsidR="0000144B" w:rsidRPr="001F3810" w:rsidRDefault="0000144B" w:rsidP="00850AC6">
            <w:pPr>
              <w:tabs>
                <w:tab w:val="left" w:pos="851"/>
              </w:tabs>
              <w:jc w:val="center"/>
              <w:rPr>
                <w:sz w:val="24"/>
                <w:szCs w:val="28"/>
              </w:rPr>
            </w:pPr>
          </w:p>
        </w:tc>
        <w:tc>
          <w:tcPr>
            <w:tcW w:w="965" w:type="pct"/>
            <w:vMerge/>
            <w:tcBorders>
              <w:bottom w:val="single" w:sz="4" w:space="0" w:color="auto"/>
            </w:tcBorders>
            <w:shd w:val="clear" w:color="auto" w:fill="auto"/>
            <w:vAlign w:val="center"/>
          </w:tcPr>
          <w:p w:rsidR="0000144B" w:rsidRPr="001F3810" w:rsidRDefault="0000144B" w:rsidP="00850AC6">
            <w:pPr>
              <w:tabs>
                <w:tab w:val="left" w:pos="851"/>
              </w:tabs>
              <w:jc w:val="center"/>
              <w:rPr>
                <w:sz w:val="24"/>
                <w:szCs w:val="28"/>
              </w:rPr>
            </w:pPr>
          </w:p>
        </w:tc>
        <w:tc>
          <w:tcPr>
            <w:tcW w:w="854" w:type="pct"/>
            <w:tcBorders>
              <w:bottom w:val="single" w:sz="4" w:space="0" w:color="auto"/>
            </w:tcBorders>
            <w:shd w:val="clear" w:color="auto" w:fill="auto"/>
            <w:vAlign w:val="center"/>
          </w:tcPr>
          <w:p w:rsidR="0000144B" w:rsidRPr="001F3810" w:rsidRDefault="00632EBC" w:rsidP="00850AC6">
            <w:pPr>
              <w:tabs>
                <w:tab w:val="left" w:pos="851"/>
              </w:tabs>
              <w:jc w:val="center"/>
              <w:rPr>
                <w:b/>
                <w:sz w:val="24"/>
                <w:szCs w:val="28"/>
              </w:rPr>
            </w:pPr>
            <w:r>
              <w:rPr>
                <w:b/>
                <w:sz w:val="24"/>
                <w:szCs w:val="28"/>
              </w:rPr>
              <w:t>1</w:t>
            </w:r>
          </w:p>
        </w:tc>
      </w:tr>
      <w:tr w:rsidR="00632EBC" w:rsidRPr="001F3810" w:rsidTr="00632EBC">
        <w:trPr>
          <w:jc w:val="center"/>
        </w:trPr>
        <w:tc>
          <w:tcPr>
            <w:tcW w:w="3181" w:type="pct"/>
            <w:tcBorders>
              <w:bottom w:val="nil"/>
            </w:tcBorders>
            <w:shd w:val="clear" w:color="auto" w:fill="auto"/>
            <w:vAlign w:val="center"/>
          </w:tcPr>
          <w:p w:rsidR="00632EBC" w:rsidRPr="00835457" w:rsidRDefault="00632EBC" w:rsidP="00850AC6">
            <w:pPr>
              <w:tabs>
                <w:tab w:val="left" w:pos="851"/>
              </w:tabs>
              <w:rPr>
                <w:sz w:val="28"/>
                <w:szCs w:val="28"/>
              </w:rPr>
            </w:pPr>
            <w:r w:rsidRPr="00835457">
              <w:rPr>
                <w:sz w:val="28"/>
                <w:szCs w:val="28"/>
              </w:rPr>
              <w:t>Контактная работа (по видам учебных занятий)</w:t>
            </w:r>
          </w:p>
        </w:tc>
        <w:tc>
          <w:tcPr>
            <w:tcW w:w="965" w:type="pct"/>
            <w:tcBorders>
              <w:bottom w:val="nil"/>
            </w:tcBorders>
            <w:shd w:val="clear" w:color="auto" w:fill="auto"/>
            <w:vAlign w:val="center"/>
          </w:tcPr>
          <w:p w:rsidR="00632EBC" w:rsidRPr="00835457" w:rsidRDefault="00632EBC" w:rsidP="00850AC6">
            <w:pPr>
              <w:tabs>
                <w:tab w:val="left" w:pos="851"/>
              </w:tabs>
              <w:jc w:val="center"/>
              <w:rPr>
                <w:sz w:val="28"/>
                <w:szCs w:val="28"/>
              </w:rPr>
            </w:pPr>
            <w:r>
              <w:rPr>
                <w:sz w:val="28"/>
                <w:szCs w:val="28"/>
              </w:rPr>
              <w:t>36</w:t>
            </w:r>
          </w:p>
        </w:tc>
        <w:tc>
          <w:tcPr>
            <w:tcW w:w="854" w:type="pct"/>
            <w:tcBorders>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36</w:t>
            </w: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850AC6">
            <w:pPr>
              <w:tabs>
                <w:tab w:val="left" w:pos="851"/>
              </w:tabs>
              <w:rPr>
                <w:sz w:val="28"/>
                <w:szCs w:val="28"/>
              </w:rPr>
            </w:pPr>
            <w:r w:rsidRPr="00835457">
              <w:rPr>
                <w:sz w:val="28"/>
                <w:szCs w:val="28"/>
              </w:rPr>
              <w:t>В том числе:</w:t>
            </w:r>
          </w:p>
        </w:tc>
        <w:tc>
          <w:tcPr>
            <w:tcW w:w="965" w:type="pct"/>
            <w:tcBorders>
              <w:top w:val="nil"/>
              <w:bottom w:val="nil"/>
            </w:tcBorders>
            <w:shd w:val="clear" w:color="auto" w:fill="auto"/>
            <w:vAlign w:val="center"/>
          </w:tcPr>
          <w:p w:rsidR="00632EBC" w:rsidRPr="00835457" w:rsidRDefault="00632EBC" w:rsidP="00850AC6">
            <w:pPr>
              <w:tabs>
                <w:tab w:val="left" w:pos="851"/>
              </w:tabs>
              <w:jc w:val="center"/>
              <w:rPr>
                <w:sz w:val="28"/>
                <w:szCs w:val="28"/>
              </w:rPr>
            </w:pP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850AC6">
            <w:pPr>
              <w:numPr>
                <w:ilvl w:val="0"/>
                <w:numId w:val="6"/>
              </w:numPr>
              <w:tabs>
                <w:tab w:val="left" w:pos="380"/>
              </w:tabs>
              <w:ind w:left="0" w:firstLine="0"/>
              <w:rPr>
                <w:sz w:val="28"/>
                <w:szCs w:val="28"/>
              </w:rPr>
            </w:pPr>
            <w:r w:rsidRPr="00835457">
              <w:rPr>
                <w:sz w:val="28"/>
                <w:szCs w:val="28"/>
              </w:rPr>
              <w:t>лекции (Л)</w:t>
            </w:r>
          </w:p>
        </w:tc>
        <w:tc>
          <w:tcPr>
            <w:tcW w:w="965" w:type="pct"/>
            <w:tcBorders>
              <w:top w:val="nil"/>
              <w:bottom w:val="nil"/>
            </w:tcBorders>
            <w:shd w:val="clear" w:color="auto" w:fill="auto"/>
            <w:vAlign w:val="center"/>
          </w:tcPr>
          <w:p w:rsidR="00632EBC" w:rsidRPr="00835457" w:rsidRDefault="004D0AFF" w:rsidP="00632EBC">
            <w:pPr>
              <w:tabs>
                <w:tab w:val="left" w:pos="851"/>
              </w:tabs>
              <w:jc w:val="center"/>
              <w:rPr>
                <w:sz w:val="28"/>
                <w:szCs w:val="28"/>
              </w:rPr>
            </w:pPr>
            <w:r w:rsidRPr="00835457">
              <w:rPr>
                <w:sz w:val="28"/>
                <w:szCs w:val="28"/>
              </w:rPr>
              <w:fldChar w:fldCharType="begin"/>
            </w:r>
            <w:r w:rsidR="00632EBC" w:rsidRPr="00835457">
              <w:rPr>
                <w:sz w:val="28"/>
                <w:szCs w:val="28"/>
              </w:rPr>
              <w:instrText xml:space="preserve"> =SUM(RIGHT) </w:instrText>
            </w:r>
            <w:r w:rsidRPr="00835457">
              <w:rPr>
                <w:sz w:val="28"/>
                <w:szCs w:val="28"/>
              </w:rPr>
              <w:fldChar w:fldCharType="separate"/>
            </w:r>
            <w:r w:rsidR="00632EBC">
              <w:rPr>
                <w:noProof/>
                <w:sz w:val="28"/>
                <w:szCs w:val="28"/>
              </w:rPr>
              <w:t>18</w:t>
            </w:r>
            <w:r w:rsidRPr="00835457">
              <w:rPr>
                <w:sz w:val="28"/>
                <w:szCs w:val="28"/>
              </w:rPr>
              <w:fldChar w:fldCharType="end"/>
            </w:r>
          </w:p>
        </w:tc>
        <w:tc>
          <w:tcPr>
            <w:tcW w:w="854" w:type="pct"/>
            <w:tcBorders>
              <w:top w:val="nil"/>
              <w:bottom w:val="nil"/>
            </w:tcBorders>
            <w:shd w:val="clear" w:color="auto" w:fill="auto"/>
            <w:vAlign w:val="center"/>
          </w:tcPr>
          <w:p w:rsidR="00632EBC" w:rsidRPr="00835457" w:rsidRDefault="004D0AFF" w:rsidP="00B23111">
            <w:pPr>
              <w:tabs>
                <w:tab w:val="left" w:pos="851"/>
              </w:tabs>
              <w:jc w:val="center"/>
              <w:rPr>
                <w:sz w:val="28"/>
                <w:szCs w:val="28"/>
              </w:rPr>
            </w:pPr>
            <w:r w:rsidRPr="00835457">
              <w:rPr>
                <w:sz w:val="28"/>
                <w:szCs w:val="28"/>
              </w:rPr>
              <w:fldChar w:fldCharType="begin"/>
            </w:r>
            <w:r w:rsidR="00632EBC" w:rsidRPr="00835457">
              <w:rPr>
                <w:sz w:val="28"/>
                <w:szCs w:val="28"/>
              </w:rPr>
              <w:instrText xml:space="preserve"> =SUM(RIGHT) </w:instrText>
            </w:r>
            <w:r w:rsidRPr="00835457">
              <w:rPr>
                <w:sz w:val="28"/>
                <w:szCs w:val="28"/>
              </w:rPr>
              <w:fldChar w:fldCharType="separate"/>
            </w:r>
            <w:r w:rsidR="00632EBC">
              <w:rPr>
                <w:noProof/>
                <w:sz w:val="28"/>
                <w:szCs w:val="28"/>
              </w:rPr>
              <w:t>18</w:t>
            </w:r>
            <w:r w:rsidRPr="00835457">
              <w:rPr>
                <w:sz w:val="28"/>
                <w:szCs w:val="28"/>
              </w:rPr>
              <w:fldChar w:fldCharType="end"/>
            </w: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850AC6">
            <w:pPr>
              <w:numPr>
                <w:ilvl w:val="0"/>
                <w:numId w:val="6"/>
              </w:numPr>
              <w:tabs>
                <w:tab w:val="left" w:pos="380"/>
              </w:tabs>
              <w:ind w:left="0" w:firstLine="0"/>
              <w:rPr>
                <w:sz w:val="28"/>
                <w:szCs w:val="28"/>
              </w:rPr>
            </w:pPr>
            <w:r w:rsidRPr="00835457">
              <w:rPr>
                <w:sz w:val="28"/>
                <w:szCs w:val="28"/>
              </w:rPr>
              <w:t>практические занятия (ПЗ)</w:t>
            </w:r>
          </w:p>
        </w:tc>
        <w:tc>
          <w:tcPr>
            <w:tcW w:w="965" w:type="pct"/>
            <w:tcBorders>
              <w:top w:val="nil"/>
              <w:bottom w:val="nil"/>
            </w:tcBorders>
            <w:shd w:val="clear" w:color="auto" w:fill="auto"/>
            <w:vAlign w:val="center"/>
          </w:tcPr>
          <w:p w:rsidR="00632EBC" w:rsidRPr="00835457" w:rsidRDefault="00632EBC" w:rsidP="00850AC6">
            <w:pPr>
              <w:tabs>
                <w:tab w:val="left" w:pos="851"/>
              </w:tabs>
              <w:jc w:val="center"/>
              <w:rPr>
                <w:sz w:val="28"/>
                <w:szCs w:val="28"/>
              </w:rPr>
            </w:pPr>
            <w:r>
              <w:rPr>
                <w:sz w:val="28"/>
                <w:szCs w:val="28"/>
              </w:rPr>
              <w:t>18</w:t>
            </w: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18</w:t>
            </w: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850AC6">
            <w:pPr>
              <w:numPr>
                <w:ilvl w:val="0"/>
                <w:numId w:val="6"/>
              </w:numPr>
              <w:tabs>
                <w:tab w:val="left" w:pos="380"/>
              </w:tabs>
              <w:ind w:left="0" w:firstLine="0"/>
              <w:rPr>
                <w:sz w:val="28"/>
                <w:szCs w:val="28"/>
              </w:rPr>
            </w:pPr>
            <w:r w:rsidRPr="00835457">
              <w:rPr>
                <w:sz w:val="28"/>
                <w:szCs w:val="28"/>
              </w:rPr>
              <w:lastRenderedPageBreak/>
              <w:t>лабораторные работы (ЛР)</w:t>
            </w:r>
          </w:p>
        </w:tc>
        <w:tc>
          <w:tcPr>
            <w:tcW w:w="965" w:type="pct"/>
            <w:tcBorders>
              <w:top w:val="nil"/>
              <w:bottom w:val="nil"/>
            </w:tcBorders>
            <w:shd w:val="clear" w:color="auto" w:fill="auto"/>
            <w:vAlign w:val="center"/>
          </w:tcPr>
          <w:p w:rsidR="00632EBC" w:rsidRPr="00835457" w:rsidRDefault="00632EBC" w:rsidP="00850AC6">
            <w:pPr>
              <w:tabs>
                <w:tab w:val="left" w:pos="851"/>
              </w:tabs>
              <w:jc w:val="center"/>
              <w:rPr>
                <w:sz w:val="28"/>
                <w:szCs w:val="28"/>
              </w:rPr>
            </w:pP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p>
        </w:tc>
      </w:tr>
      <w:tr w:rsidR="00632EBC" w:rsidRPr="001F3810" w:rsidTr="00632EBC">
        <w:trPr>
          <w:jc w:val="center"/>
        </w:trPr>
        <w:tc>
          <w:tcPr>
            <w:tcW w:w="3181" w:type="pct"/>
            <w:shd w:val="clear" w:color="auto" w:fill="auto"/>
            <w:vAlign w:val="center"/>
          </w:tcPr>
          <w:p w:rsidR="00632EBC" w:rsidRPr="00835457" w:rsidRDefault="00632EBC" w:rsidP="00850AC6">
            <w:pPr>
              <w:tabs>
                <w:tab w:val="left" w:pos="851"/>
              </w:tabs>
              <w:rPr>
                <w:sz w:val="28"/>
                <w:szCs w:val="28"/>
              </w:rPr>
            </w:pPr>
            <w:r w:rsidRPr="00835457">
              <w:rPr>
                <w:sz w:val="28"/>
                <w:szCs w:val="28"/>
              </w:rPr>
              <w:t>Самостоятельная работа (СРС) (всего)</w:t>
            </w:r>
          </w:p>
        </w:tc>
        <w:tc>
          <w:tcPr>
            <w:tcW w:w="965" w:type="pct"/>
            <w:shd w:val="clear" w:color="auto" w:fill="auto"/>
            <w:vAlign w:val="center"/>
          </w:tcPr>
          <w:p w:rsidR="00632EBC" w:rsidRPr="00835457" w:rsidRDefault="00632EBC" w:rsidP="00850AC6">
            <w:pPr>
              <w:tabs>
                <w:tab w:val="left" w:pos="851"/>
              </w:tabs>
              <w:jc w:val="center"/>
              <w:rPr>
                <w:sz w:val="28"/>
                <w:szCs w:val="28"/>
              </w:rPr>
            </w:pPr>
            <w:r>
              <w:rPr>
                <w:sz w:val="28"/>
                <w:szCs w:val="28"/>
              </w:rPr>
              <w:t>36</w:t>
            </w:r>
          </w:p>
        </w:tc>
        <w:tc>
          <w:tcPr>
            <w:tcW w:w="854" w:type="pct"/>
            <w:shd w:val="clear" w:color="auto" w:fill="auto"/>
            <w:vAlign w:val="center"/>
          </w:tcPr>
          <w:p w:rsidR="00632EBC" w:rsidRPr="00835457" w:rsidRDefault="00632EBC" w:rsidP="00B23111">
            <w:pPr>
              <w:tabs>
                <w:tab w:val="left" w:pos="851"/>
              </w:tabs>
              <w:jc w:val="center"/>
              <w:rPr>
                <w:sz w:val="28"/>
                <w:szCs w:val="28"/>
              </w:rPr>
            </w:pPr>
            <w:r>
              <w:rPr>
                <w:sz w:val="28"/>
                <w:szCs w:val="28"/>
              </w:rPr>
              <w:t>36</w:t>
            </w:r>
          </w:p>
        </w:tc>
      </w:tr>
      <w:tr w:rsidR="00632EBC" w:rsidRPr="001F3810" w:rsidTr="00632EBC">
        <w:trPr>
          <w:jc w:val="center"/>
        </w:trPr>
        <w:tc>
          <w:tcPr>
            <w:tcW w:w="3181" w:type="pct"/>
            <w:shd w:val="clear" w:color="auto" w:fill="auto"/>
            <w:vAlign w:val="center"/>
          </w:tcPr>
          <w:p w:rsidR="00632EBC" w:rsidRPr="00835457" w:rsidRDefault="00632EBC" w:rsidP="00850AC6">
            <w:pPr>
              <w:tabs>
                <w:tab w:val="left" w:pos="851"/>
              </w:tabs>
              <w:rPr>
                <w:sz w:val="28"/>
                <w:szCs w:val="28"/>
              </w:rPr>
            </w:pPr>
            <w:r w:rsidRPr="00D2714B">
              <w:rPr>
                <w:sz w:val="28"/>
                <w:szCs w:val="28"/>
              </w:rPr>
              <w:t>Контроль</w:t>
            </w:r>
          </w:p>
        </w:tc>
        <w:tc>
          <w:tcPr>
            <w:tcW w:w="965" w:type="pct"/>
            <w:shd w:val="clear" w:color="auto" w:fill="auto"/>
            <w:vAlign w:val="center"/>
          </w:tcPr>
          <w:p w:rsidR="00632EBC" w:rsidRPr="00835457" w:rsidRDefault="00632EBC" w:rsidP="00850AC6">
            <w:pPr>
              <w:tabs>
                <w:tab w:val="left" w:pos="851"/>
              </w:tabs>
              <w:jc w:val="center"/>
              <w:rPr>
                <w:sz w:val="28"/>
                <w:szCs w:val="28"/>
              </w:rPr>
            </w:pPr>
          </w:p>
        </w:tc>
        <w:tc>
          <w:tcPr>
            <w:tcW w:w="854" w:type="pct"/>
            <w:shd w:val="clear" w:color="auto" w:fill="auto"/>
            <w:vAlign w:val="center"/>
          </w:tcPr>
          <w:p w:rsidR="00632EBC" w:rsidRPr="00835457" w:rsidRDefault="00632EBC" w:rsidP="00B23111">
            <w:pPr>
              <w:tabs>
                <w:tab w:val="left" w:pos="851"/>
              </w:tabs>
              <w:jc w:val="center"/>
              <w:rPr>
                <w:sz w:val="28"/>
                <w:szCs w:val="28"/>
              </w:rPr>
            </w:pPr>
          </w:p>
        </w:tc>
      </w:tr>
      <w:tr w:rsidR="00632EBC" w:rsidRPr="001F3810" w:rsidTr="00632EBC">
        <w:trPr>
          <w:trHeight w:val="311"/>
          <w:jc w:val="center"/>
        </w:trPr>
        <w:tc>
          <w:tcPr>
            <w:tcW w:w="3181" w:type="pct"/>
            <w:shd w:val="clear" w:color="auto" w:fill="auto"/>
            <w:vAlign w:val="center"/>
          </w:tcPr>
          <w:p w:rsidR="00632EBC" w:rsidRPr="00835457" w:rsidRDefault="00632EBC" w:rsidP="00850AC6">
            <w:pPr>
              <w:tabs>
                <w:tab w:val="left" w:pos="851"/>
              </w:tabs>
              <w:rPr>
                <w:sz w:val="28"/>
                <w:szCs w:val="28"/>
              </w:rPr>
            </w:pPr>
            <w:r w:rsidRPr="00835457">
              <w:rPr>
                <w:sz w:val="28"/>
                <w:szCs w:val="28"/>
              </w:rPr>
              <w:t>Форма контроля знаний</w:t>
            </w:r>
          </w:p>
        </w:tc>
        <w:tc>
          <w:tcPr>
            <w:tcW w:w="965" w:type="pct"/>
            <w:shd w:val="clear" w:color="auto" w:fill="auto"/>
            <w:vAlign w:val="center"/>
          </w:tcPr>
          <w:p w:rsidR="00632EBC" w:rsidRPr="00835457" w:rsidRDefault="004D0AFF" w:rsidP="00022534">
            <w:pPr>
              <w:tabs>
                <w:tab w:val="left" w:pos="851"/>
              </w:tabs>
              <w:jc w:val="center"/>
              <w:rPr>
                <w:sz w:val="28"/>
                <w:szCs w:val="28"/>
              </w:rPr>
            </w:pPr>
            <w:r w:rsidRPr="00835457">
              <w:rPr>
                <w:sz w:val="28"/>
                <w:szCs w:val="28"/>
              </w:rPr>
              <w:fldChar w:fldCharType="begin"/>
            </w:r>
            <w:r w:rsidR="00632EBC" w:rsidRPr="00835457">
              <w:rPr>
                <w:sz w:val="28"/>
                <w:szCs w:val="28"/>
              </w:rPr>
              <w:instrText xml:space="preserve"> MERGEFIELD "M_5" </w:instrText>
            </w:r>
            <w:r w:rsidRPr="00835457">
              <w:rPr>
                <w:sz w:val="28"/>
                <w:szCs w:val="28"/>
              </w:rPr>
              <w:fldChar w:fldCharType="end"/>
            </w:r>
            <w:r w:rsidRPr="00835457">
              <w:rPr>
                <w:sz w:val="28"/>
                <w:szCs w:val="28"/>
              </w:rPr>
              <w:fldChar w:fldCharType="begin"/>
            </w:r>
            <w:r w:rsidR="00632EBC" w:rsidRPr="00835457">
              <w:rPr>
                <w:sz w:val="28"/>
                <w:szCs w:val="28"/>
              </w:rPr>
              <w:instrText xml:space="preserve"> MERGEFIELD "M_6" </w:instrText>
            </w:r>
            <w:r w:rsidRPr="00835457">
              <w:rPr>
                <w:sz w:val="28"/>
                <w:szCs w:val="28"/>
              </w:rPr>
              <w:fldChar w:fldCharType="end"/>
            </w:r>
            <w:proofErr w:type="gramStart"/>
            <w:r w:rsidR="00632EBC">
              <w:rPr>
                <w:sz w:val="28"/>
                <w:szCs w:val="28"/>
              </w:rPr>
              <w:t>З</w:t>
            </w:r>
            <w:proofErr w:type="gramEnd"/>
          </w:p>
        </w:tc>
        <w:tc>
          <w:tcPr>
            <w:tcW w:w="854" w:type="pct"/>
            <w:shd w:val="clear" w:color="auto" w:fill="auto"/>
            <w:vAlign w:val="center"/>
          </w:tcPr>
          <w:p w:rsidR="00632EBC" w:rsidRPr="00835457" w:rsidRDefault="004D0AFF" w:rsidP="00B23111">
            <w:pPr>
              <w:tabs>
                <w:tab w:val="left" w:pos="851"/>
              </w:tabs>
              <w:jc w:val="center"/>
              <w:rPr>
                <w:sz w:val="28"/>
                <w:szCs w:val="28"/>
              </w:rPr>
            </w:pPr>
            <w:r w:rsidRPr="00835457">
              <w:rPr>
                <w:sz w:val="28"/>
                <w:szCs w:val="28"/>
              </w:rPr>
              <w:fldChar w:fldCharType="begin"/>
            </w:r>
            <w:r w:rsidR="00632EBC" w:rsidRPr="00835457">
              <w:rPr>
                <w:sz w:val="28"/>
                <w:szCs w:val="28"/>
              </w:rPr>
              <w:instrText xml:space="preserve"> MERGEFIELD "M_5" </w:instrText>
            </w:r>
            <w:r w:rsidRPr="00835457">
              <w:rPr>
                <w:sz w:val="28"/>
                <w:szCs w:val="28"/>
              </w:rPr>
              <w:fldChar w:fldCharType="end"/>
            </w:r>
            <w:r w:rsidRPr="00835457">
              <w:rPr>
                <w:sz w:val="28"/>
                <w:szCs w:val="28"/>
              </w:rPr>
              <w:fldChar w:fldCharType="begin"/>
            </w:r>
            <w:r w:rsidR="00632EBC" w:rsidRPr="00835457">
              <w:rPr>
                <w:sz w:val="28"/>
                <w:szCs w:val="28"/>
              </w:rPr>
              <w:instrText xml:space="preserve"> MERGEFIELD "M_6" </w:instrText>
            </w:r>
            <w:r w:rsidRPr="00835457">
              <w:rPr>
                <w:sz w:val="28"/>
                <w:szCs w:val="28"/>
              </w:rPr>
              <w:fldChar w:fldCharType="end"/>
            </w:r>
            <w:proofErr w:type="gramStart"/>
            <w:r w:rsidR="00632EBC">
              <w:rPr>
                <w:sz w:val="28"/>
                <w:szCs w:val="28"/>
              </w:rPr>
              <w:t>З</w:t>
            </w:r>
            <w:proofErr w:type="gramEnd"/>
          </w:p>
        </w:tc>
      </w:tr>
      <w:tr w:rsidR="00632EBC" w:rsidRPr="001F3810" w:rsidTr="00632EBC">
        <w:trPr>
          <w:jc w:val="center"/>
        </w:trPr>
        <w:tc>
          <w:tcPr>
            <w:tcW w:w="3181" w:type="pct"/>
            <w:shd w:val="clear" w:color="auto" w:fill="auto"/>
            <w:vAlign w:val="center"/>
          </w:tcPr>
          <w:p w:rsidR="00632EBC" w:rsidRPr="00835457" w:rsidRDefault="00632EBC" w:rsidP="00850AC6">
            <w:pPr>
              <w:tabs>
                <w:tab w:val="left" w:pos="851"/>
              </w:tabs>
              <w:rPr>
                <w:sz w:val="28"/>
                <w:szCs w:val="28"/>
              </w:rPr>
            </w:pPr>
            <w:r w:rsidRPr="00835457">
              <w:rPr>
                <w:sz w:val="28"/>
                <w:szCs w:val="28"/>
              </w:rPr>
              <w:t xml:space="preserve">Общая трудоемкость: час / </w:t>
            </w:r>
            <w:proofErr w:type="spellStart"/>
            <w:r w:rsidRPr="00835457">
              <w:rPr>
                <w:sz w:val="28"/>
                <w:szCs w:val="28"/>
              </w:rPr>
              <w:t>з.е</w:t>
            </w:r>
            <w:proofErr w:type="spellEnd"/>
            <w:r w:rsidRPr="00835457">
              <w:rPr>
                <w:sz w:val="28"/>
                <w:szCs w:val="28"/>
              </w:rPr>
              <w:t>.</w:t>
            </w:r>
          </w:p>
        </w:tc>
        <w:tc>
          <w:tcPr>
            <w:tcW w:w="965" w:type="pct"/>
            <w:shd w:val="clear" w:color="auto" w:fill="auto"/>
            <w:vAlign w:val="center"/>
          </w:tcPr>
          <w:p w:rsidR="00632EBC" w:rsidRPr="00835457" w:rsidRDefault="00632EBC" w:rsidP="00632EBC">
            <w:pPr>
              <w:tabs>
                <w:tab w:val="left" w:pos="851"/>
              </w:tabs>
              <w:jc w:val="center"/>
              <w:rPr>
                <w:sz w:val="28"/>
                <w:szCs w:val="28"/>
              </w:rPr>
            </w:pPr>
            <w:r>
              <w:rPr>
                <w:sz w:val="28"/>
                <w:szCs w:val="28"/>
              </w:rPr>
              <w:t xml:space="preserve">72 </w:t>
            </w:r>
            <w:r w:rsidRPr="00835457">
              <w:rPr>
                <w:sz w:val="28"/>
                <w:szCs w:val="28"/>
                <w:lang w:val="en-US"/>
              </w:rPr>
              <w:t xml:space="preserve">/ </w:t>
            </w:r>
            <w:r>
              <w:rPr>
                <w:sz w:val="28"/>
                <w:szCs w:val="28"/>
              </w:rPr>
              <w:t>2</w:t>
            </w:r>
          </w:p>
        </w:tc>
        <w:tc>
          <w:tcPr>
            <w:tcW w:w="854" w:type="pct"/>
            <w:shd w:val="clear" w:color="auto" w:fill="auto"/>
            <w:vAlign w:val="center"/>
          </w:tcPr>
          <w:p w:rsidR="00632EBC" w:rsidRPr="00835457" w:rsidRDefault="00632EBC" w:rsidP="00B23111">
            <w:pPr>
              <w:tabs>
                <w:tab w:val="left" w:pos="851"/>
              </w:tabs>
              <w:jc w:val="center"/>
              <w:rPr>
                <w:sz w:val="28"/>
                <w:szCs w:val="28"/>
              </w:rPr>
            </w:pPr>
            <w:r>
              <w:rPr>
                <w:sz w:val="28"/>
                <w:szCs w:val="28"/>
              </w:rPr>
              <w:t xml:space="preserve">72 </w:t>
            </w:r>
            <w:r w:rsidRPr="00835457">
              <w:rPr>
                <w:sz w:val="28"/>
                <w:szCs w:val="28"/>
                <w:lang w:val="en-US"/>
              </w:rPr>
              <w:t xml:space="preserve">/ </w:t>
            </w:r>
            <w:r>
              <w:rPr>
                <w:sz w:val="28"/>
                <w:szCs w:val="28"/>
              </w:rPr>
              <w:t>2</w:t>
            </w:r>
          </w:p>
        </w:tc>
      </w:tr>
    </w:tbl>
    <w:p w:rsidR="0000144B" w:rsidRPr="001F3810" w:rsidRDefault="0000144B" w:rsidP="0000144B">
      <w:pPr>
        <w:tabs>
          <w:tab w:val="left" w:pos="851"/>
        </w:tabs>
        <w:ind w:firstLine="851"/>
        <w:jc w:val="both"/>
        <w:rPr>
          <w:sz w:val="16"/>
          <w:szCs w:val="16"/>
        </w:rPr>
      </w:pPr>
    </w:p>
    <w:p w:rsidR="00632EBC" w:rsidRPr="00632EBC" w:rsidRDefault="00632EBC" w:rsidP="00632EBC">
      <w:pPr>
        <w:ind w:firstLine="851"/>
        <w:jc w:val="both"/>
        <w:rPr>
          <w:sz w:val="28"/>
          <w:szCs w:val="28"/>
        </w:rPr>
      </w:pPr>
      <w:r>
        <w:rPr>
          <w:sz w:val="28"/>
          <w:szCs w:val="28"/>
        </w:rPr>
        <w:t>Для заочной формы обучения:</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840"/>
        <w:gridCol w:w="1629"/>
      </w:tblGrid>
      <w:tr w:rsidR="00632EBC" w:rsidRPr="001F3810" w:rsidTr="00632EBC">
        <w:trPr>
          <w:jc w:val="center"/>
        </w:trPr>
        <w:tc>
          <w:tcPr>
            <w:tcW w:w="3181" w:type="pct"/>
            <w:vMerge w:val="restart"/>
            <w:shd w:val="clear" w:color="auto" w:fill="auto"/>
            <w:vAlign w:val="center"/>
          </w:tcPr>
          <w:p w:rsidR="00632EBC" w:rsidRPr="001F3810" w:rsidRDefault="00632EBC" w:rsidP="00B23111">
            <w:pPr>
              <w:tabs>
                <w:tab w:val="left" w:pos="851"/>
              </w:tabs>
              <w:jc w:val="center"/>
              <w:rPr>
                <w:sz w:val="24"/>
                <w:szCs w:val="28"/>
              </w:rPr>
            </w:pPr>
            <w:r w:rsidRPr="001F3810">
              <w:rPr>
                <w:b/>
                <w:bCs/>
                <w:sz w:val="24"/>
                <w:szCs w:val="24"/>
              </w:rPr>
              <w:t>Вид учебной работы</w:t>
            </w:r>
          </w:p>
        </w:tc>
        <w:tc>
          <w:tcPr>
            <w:tcW w:w="965" w:type="pct"/>
            <w:vMerge w:val="restart"/>
            <w:shd w:val="clear" w:color="auto" w:fill="auto"/>
            <w:vAlign w:val="center"/>
          </w:tcPr>
          <w:p w:rsidR="00632EBC" w:rsidRPr="001F3810" w:rsidRDefault="00632EBC" w:rsidP="00B23111">
            <w:pPr>
              <w:tabs>
                <w:tab w:val="left" w:pos="851"/>
              </w:tabs>
              <w:jc w:val="center"/>
              <w:rPr>
                <w:sz w:val="24"/>
                <w:szCs w:val="28"/>
              </w:rPr>
            </w:pPr>
            <w:r w:rsidRPr="001F3810">
              <w:rPr>
                <w:b/>
                <w:bCs/>
                <w:sz w:val="24"/>
                <w:szCs w:val="24"/>
              </w:rPr>
              <w:t>Всего часов</w:t>
            </w:r>
          </w:p>
        </w:tc>
        <w:tc>
          <w:tcPr>
            <w:tcW w:w="854" w:type="pct"/>
            <w:shd w:val="clear" w:color="auto" w:fill="auto"/>
            <w:vAlign w:val="center"/>
          </w:tcPr>
          <w:p w:rsidR="00632EBC" w:rsidRPr="001F3810" w:rsidRDefault="00DA20A0" w:rsidP="00B23111">
            <w:pPr>
              <w:tabs>
                <w:tab w:val="left" w:pos="851"/>
              </w:tabs>
              <w:jc w:val="center"/>
              <w:rPr>
                <w:b/>
                <w:sz w:val="24"/>
                <w:szCs w:val="28"/>
              </w:rPr>
            </w:pPr>
            <w:r>
              <w:rPr>
                <w:b/>
                <w:sz w:val="24"/>
                <w:szCs w:val="28"/>
              </w:rPr>
              <w:t>Курс</w:t>
            </w:r>
          </w:p>
        </w:tc>
      </w:tr>
      <w:tr w:rsidR="00632EBC" w:rsidRPr="001F3810" w:rsidTr="00632EBC">
        <w:trPr>
          <w:jc w:val="center"/>
        </w:trPr>
        <w:tc>
          <w:tcPr>
            <w:tcW w:w="3181" w:type="pct"/>
            <w:vMerge/>
            <w:tcBorders>
              <w:bottom w:val="single" w:sz="4" w:space="0" w:color="auto"/>
            </w:tcBorders>
            <w:shd w:val="clear" w:color="auto" w:fill="auto"/>
            <w:vAlign w:val="center"/>
          </w:tcPr>
          <w:p w:rsidR="00632EBC" w:rsidRPr="001F3810" w:rsidRDefault="00632EBC" w:rsidP="00B23111">
            <w:pPr>
              <w:tabs>
                <w:tab w:val="left" w:pos="851"/>
              </w:tabs>
              <w:jc w:val="center"/>
              <w:rPr>
                <w:sz w:val="24"/>
                <w:szCs w:val="28"/>
              </w:rPr>
            </w:pPr>
          </w:p>
        </w:tc>
        <w:tc>
          <w:tcPr>
            <w:tcW w:w="965" w:type="pct"/>
            <w:vMerge/>
            <w:tcBorders>
              <w:bottom w:val="single" w:sz="4" w:space="0" w:color="auto"/>
            </w:tcBorders>
            <w:shd w:val="clear" w:color="auto" w:fill="auto"/>
            <w:vAlign w:val="center"/>
          </w:tcPr>
          <w:p w:rsidR="00632EBC" w:rsidRPr="001F3810" w:rsidRDefault="00632EBC" w:rsidP="00B23111">
            <w:pPr>
              <w:tabs>
                <w:tab w:val="left" w:pos="851"/>
              </w:tabs>
              <w:jc w:val="center"/>
              <w:rPr>
                <w:sz w:val="24"/>
                <w:szCs w:val="28"/>
              </w:rPr>
            </w:pPr>
          </w:p>
        </w:tc>
        <w:tc>
          <w:tcPr>
            <w:tcW w:w="854" w:type="pct"/>
            <w:tcBorders>
              <w:bottom w:val="single" w:sz="4" w:space="0" w:color="auto"/>
            </w:tcBorders>
            <w:shd w:val="clear" w:color="auto" w:fill="auto"/>
            <w:vAlign w:val="center"/>
          </w:tcPr>
          <w:p w:rsidR="00632EBC" w:rsidRPr="001F3810" w:rsidRDefault="00632EBC" w:rsidP="00B23111">
            <w:pPr>
              <w:tabs>
                <w:tab w:val="left" w:pos="851"/>
              </w:tabs>
              <w:jc w:val="center"/>
              <w:rPr>
                <w:b/>
                <w:sz w:val="24"/>
                <w:szCs w:val="28"/>
              </w:rPr>
            </w:pPr>
            <w:r>
              <w:rPr>
                <w:b/>
                <w:sz w:val="24"/>
                <w:szCs w:val="28"/>
              </w:rPr>
              <w:t>1</w:t>
            </w:r>
          </w:p>
        </w:tc>
      </w:tr>
      <w:tr w:rsidR="00632EBC" w:rsidRPr="001F3810" w:rsidTr="00632EBC">
        <w:trPr>
          <w:jc w:val="center"/>
        </w:trPr>
        <w:tc>
          <w:tcPr>
            <w:tcW w:w="3181" w:type="pct"/>
            <w:tcBorders>
              <w:bottom w:val="nil"/>
            </w:tcBorders>
            <w:shd w:val="clear" w:color="auto" w:fill="auto"/>
            <w:vAlign w:val="center"/>
          </w:tcPr>
          <w:p w:rsidR="00632EBC" w:rsidRPr="00835457" w:rsidRDefault="00632EBC" w:rsidP="00B23111">
            <w:pPr>
              <w:tabs>
                <w:tab w:val="left" w:pos="851"/>
              </w:tabs>
              <w:rPr>
                <w:sz w:val="28"/>
                <w:szCs w:val="28"/>
              </w:rPr>
            </w:pPr>
            <w:r w:rsidRPr="00835457">
              <w:rPr>
                <w:sz w:val="28"/>
                <w:szCs w:val="28"/>
              </w:rPr>
              <w:t>Контактная работа (по видам учебных занятий)</w:t>
            </w:r>
          </w:p>
        </w:tc>
        <w:tc>
          <w:tcPr>
            <w:tcW w:w="965" w:type="pct"/>
            <w:tcBorders>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16</w:t>
            </w:r>
          </w:p>
        </w:tc>
        <w:tc>
          <w:tcPr>
            <w:tcW w:w="854" w:type="pct"/>
            <w:tcBorders>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16</w:t>
            </w: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B23111">
            <w:pPr>
              <w:tabs>
                <w:tab w:val="left" w:pos="851"/>
              </w:tabs>
              <w:rPr>
                <w:sz w:val="28"/>
                <w:szCs w:val="28"/>
              </w:rPr>
            </w:pPr>
            <w:r w:rsidRPr="00835457">
              <w:rPr>
                <w:sz w:val="28"/>
                <w:szCs w:val="28"/>
              </w:rPr>
              <w:t>В том числе:</w:t>
            </w:r>
          </w:p>
        </w:tc>
        <w:tc>
          <w:tcPr>
            <w:tcW w:w="965"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B23111">
            <w:pPr>
              <w:numPr>
                <w:ilvl w:val="0"/>
                <w:numId w:val="6"/>
              </w:numPr>
              <w:tabs>
                <w:tab w:val="left" w:pos="380"/>
              </w:tabs>
              <w:ind w:left="0" w:firstLine="0"/>
              <w:rPr>
                <w:sz w:val="28"/>
                <w:szCs w:val="28"/>
              </w:rPr>
            </w:pPr>
            <w:r w:rsidRPr="00835457">
              <w:rPr>
                <w:sz w:val="28"/>
                <w:szCs w:val="28"/>
              </w:rPr>
              <w:t>лекции (Л)</w:t>
            </w:r>
          </w:p>
        </w:tc>
        <w:tc>
          <w:tcPr>
            <w:tcW w:w="965"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8</w:t>
            </w: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8</w:t>
            </w: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B23111">
            <w:pPr>
              <w:numPr>
                <w:ilvl w:val="0"/>
                <w:numId w:val="6"/>
              </w:numPr>
              <w:tabs>
                <w:tab w:val="left" w:pos="380"/>
              </w:tabs>
              <w:ind w:left="0" w:firstLine="0"/>
              <w:rPr>
                <w:sz w:val="28"/>
                <w:szCs w:val="28"/>
              </w:rPr>
            </w:pPr>
            <w:r w:rsidRPr="00835457">
              <w:rPr>
                <w:sz w:val="28"/>
                <w:szCs w:val="28"/>
              </w:rPr>
              <w:t>практические занятия (ПЗ)</w:t>
            </w:r>
          </w:p>
        </w:tc>
        <w:tc>
          <w:tcPr>
            <w:tcW w:w="965"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8</w:t>
            </w: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r>
              <w:rPr>
                <w:sz w:val="28"/>
                <w:szCs w:val="28"/>
              </w:rPr>
              <w:t>8</w:t>
            </w:r>
          </w:p>
        </w:tc>
      </w:tr>
      <w:tr w:rsidR="00632EBC" w:rsidRPr="001F3810" w:rsidTr="00632EBC">
        <w:trPr>
          <w:jc w:val="center"/>
        </w:trPr>
        <w:tc>
          <w:tcPr>
            <w:tcW w:w="3181" w:type="pct"/>
            <w:tcBorders>
              <w:top w:val="nil"/>
              <w:bottom w:val="nil"/>
            </w:tcBorders>
            <w:shd w:val="clear" w:color="auto" w:fill="auto"/>
            <w:vAlign w:val="center"/>
          </w:tcPr>
          <w:p w:rsidR="00632EBC" w:rsidRPr="00835457" w:rsidRDefault="00632EBC" w:rsidP="00B23111">
            <w:pPr>
              <w:numPr>
                <w:ilvl w:val="0"/>
                <w:numId w:val="6"/>
              </w:numPr>
              <w:tabs>
                <w:tab w:val="left" w:pos="380"/>
              </w:tabs>
              <w:ind w:left="0" w:firstLine="0"/>
              <w:rPr>
                <w:sz w:val="28"/>
                <w:szCs w:val="28"/>
              </w:rPr>
            </w:pPr>
            <w:r w:rsidRPr="00835457">
              <w:rPr>
                <w:sz w:val="28"/>
                <w:szCs w:val="28"/>
              </w:rPr>
              <w:t>лабораторные работы (ЛР)</w:t>
            </w:r>
          </w:p>
        </w:tc>
        <w:tc>
          <w:tcPr>
            <w:tcW w:w="965"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p>
        </w:tc>
        <w:tc>
          <w:tcPr>
            <w:tcW w:w="854" w:type="pct"/>
            <w:tcBorders>
              <w:top w:val="nil"/>
              <w:bottom w:val="nil"/>
            </w:tcBorders>
            <w:shd w:val="clear" w:color="auto" w:fill="auto"/>
            <w:vAlign w:val="center"/>
          </w:tcPr>
          <w:p w:rsidR="00632EBC" w:rsidRPr="00835457" w:rsidRDefault="00632EBC" w:rsidP="00B23111">
            <w:pPr>
              <w:tabs>
                <w:tab w:val="left" w:pos="851"/>
              </w:tabs>
              <w:jc w:val="center"/>
              <w:rPr>
                <w:sz w:val="28"/>
                <w:szCs w:val="28"/>
              </w:rPr>
            </w:pPr>
          </w:p>
        </w:tc>
      </w:tr>
      <w:tr w:rsidR="00632EBC" w:rsidRPr="001F3810" w:rsidTr="00632EBC">
        <w:trPr>
          <w:jc w:val="center"/>
        </w:trPr>
        <w:tc>
          <w:tcPr>
            <w:tcW w:w="3181" w:type="pct"/>
            <w:shd w:val="clear" w:color="auto" w:fill="auto"/>
            <w:vAlign w:val="center"/>
          </w:tcPr>
          <w:p w:rsidR="00632EBC" w:rsidRPr="00835457" w:rsidRDefault="00632EBC" w:rsidP="00B23111">
            <w:pPr>
              <w:tabs>
                <w:tab w:val="left" w:pos="851"/>
              </w:tabs>
              <w:rPr>
                <w:sz w:val="28"/>
                <w:szCs w:val="28"/>
              </w:rPr>
            </w:pPr>
            <w:r w:rsidRPr="00835457">
              <w:rPr>
                <w:sz w:val="28"/>
                <w:szCs w:val="28"/>
              </w:rPr>
              <w:t>Самостоятельная работа (СРС) (всего)</w:t>
            </w:r>
          </w:p>
        </w:tc>
        <w:tc>
          <w:tcPr>
            <w:tcW w:w="965" w:type="pct"/>
            <w:shd w:val="clear" w:color="auto" w:fill="auto"/>
            <w:vAlign w:val="center"/>
          </w:tcPr>
          <w:p w:rsidR="00632EBC" w:rsidRPr="00835457" w:rsidRDefault="00632EBC" w:rsidP="00B23111">
            <w:pPr>
              <w:tabs>
                <w:tab w:val="left" w:pos="851"/>
              </w:tabs>
              <w:jc w:val="center"/>
              <w:rPr>
                <w:sz w:val="28"/>
                <w:szCs w:val="28"/>
              </w:rPr>
            </w:pPr>
            <w:r>
              <w:rPr>
                <w:sz w:val="28"/>
                <w:szCs w:val="28"/>
              </w:rPr>
              <w:t>52</w:t>
            </w:r>
          </w:p>
        </w:tc>
        <w:tc>
          <w:tcPr>
            <w:tcW w:w="854" w:type="pct"/>
            <w:shd w:val="clear" w:color="auto" w:fill="auto"/>
            <w:vAlign w:val="center"/>
          </w:tcPr>
          <w:p w:rsidR="00632EBC" w:rsidRPr="00835457" w:rsidRDefault="00632EBC" w:rsidP="00B23111">
            <w:pPr>
              <w:tabs>
                <w:tab w:val="left" w:pos="851"/>
              </w:tabs>
              <w:jc w:val="center"/>
              <w:rPr>
                <w:sz w:val="28"/>
                <w:szCs w:val="28"/>
              </w:rPr>
            </w:pPr>
            <w:r>
              <w:rPr>
                <w:sz w:val="28"/>
                <w:szCs w:val="28"/>
              </w:rPr>
              <w:t>52</w:t>
            </w:r>
          </w:p>
        </w:tc>
      </w:tr>
      <w:tr w:rsidR="00632EBC" w:rsidRPr="001F3810" w:rsidTr="00632EBC">
        <w:trPr>
          <w:jc w:val="center"/>
        </w:trPr>
        <w:tc>
          <w:tcPr>
            <w:tcW w:w="3181" w:type="pct"/>
            <w:shd w:val="clear" w:color="auto" w:fill="auto"/>
            <w:vAlign w:val="center"/>
          </w:tcPr>
          <w:p w:rsidR="00632EBC" w:rsidRPr="00835457" w:rsidRDefault="00632EBC" w:rsidP="00B23111">
            <w:pPr>
              <w:tabs>
                <w:tab w:val="left" w:pos="851"/>
              </w:tabs>
              <w:rPr>
                <w:sz w:val="28"/>
                <w:szCs w:val="28"/>
              </w:rPr>
            </w:pPr>
            <w:r w:rsidRPr="00D2714B">
              <w:rPr>
                <w:sz w:val="28"/>
                <w:szCs w:val="28"/>
              </w:rPr>
              <w:t>Контроль</w:t>
            </w:r>
          </w:p>
        </w:tc>
        <w:tc>
          <w:tcPr>
            <w:tcW w:w="965" w:type="pct"/>
            <w:shd w:val="clear" w:color="auto" w:fill="auto"/>
            <w:vAlign w:val="center"/>
          </w:tcPr>
          <w:p w:rsidR="00632EBC" w:rsidRPr="00835457" w:rsidRDefault="00632EBC" w:rsidP="00B23111">
            <w:pPr>
              <w:tabs>
                <w:tab w:val="left" w:pos="851"/>
              </w:tabs>
              <w:jc w:val="center"/>
              <w:rPr>
                <w:sz w:val="28"/>
                <w:szCs w:val="28"/>
              </w:rPr>
            </w:pPr>
            <w:r>
              <w:rPr>
                <w:sz w:val="28"/>
                <w:szCs w:val="28"/>
              </w:rPr>
              <w:t>4</w:t>
            </w:r>
          </w:p>
        </w:tc>
        <w:tc>
          <w:tcPr>
            <w:tcW w:w="854" w:type="pct"/>
            <w:shd w:val="clear" w:color="auto" w:fill="auto"/>
            <w:vAlign w:val="center"/>
          </w:tcPr>
          <w:p w:rsidR="00632EBC" w:rsidRPr="00835457" w:rsidRDefault="00632EBC" w:rsidP="00B23111">
            <w:pPr>
              <w:tabs>
                <w:tab w:val="left" w:pos="851"/>
              </w:tabs>
              <w:jc w:val="center"/>
              <w:rPr>
                <w:sz w:val="28"/>
                <w:szCs w:val="28"/>
              </w:rPr>
            </w:pPr>
            <w:r>
              <w:rPr>
                <w:sz w:val="28"/>
                <w:szCs w:val="28"/>
              </w:rPr>
              <w:t>4</w:t>
            </w:r>
          </w:p>
        </w:tc>
      </w:tr>
      <w:tr w:rsidR="00632EBC" w:rsidRPr="001F3810" w:rsidTr="00632EBC">
        <w:trPr>
          <w:trHeight w:val="311"/>
          <w:jc w:val="center"/>
        </w:trPr>
        <w:tc>
          <w:tcPr>
            <w:tcW w:w="3181" w:type="pct"/>
            <w:shd w:val="clear" w:color="auto" w:fill="auto"/>
            <w:vAlign w:val="center"/>
          </w:tcPr>
          <w:p w:rsidR="00632EBC" w:rsidRPr="00835457" w:rsidRDefault="00632EBC" w:rsidP="00B23111">
            <w:pPr>
              <w:tabs>
                <w:tab w:val="left" w:pos="851"/>
              </w:tabs>
              <w:rPr>
                <w:sz w:val="28"/>
                <w:szCs w:val="28"/>
              </w:rPr>
            </w:pPr>
            <w:r w:rsidRPr="00835457">
              <w:rPr>
                <w:sz w:val="28"/>
                <w:szCs w:val="28"/>
              </w:rPr>
              <w:t>Форма контроля знаний</w:t>
            </w:r>
          </w:p>
        </w:tc>
        <w:tc>
          <w:tcPr>
            <w:tcW w:w="965" w:type="pct"/>
            <w:shd w:val="clear" w:color="auto" w:fill="auto"/>
            <w:vAlign w:val="center"/>
          </w:tcPr>
          <w:p w:rsidR="00632EBC" w:rsidRPr="00835457" w:rsidRDefault="004D0AFF" w:rsidP="00B23111">
            <w:pPr>
              <w:tabs>
                <w:tab w:val="left" w:pos="851"/>
              </w:tabs>
              <w:jc w:val="center"/>
              <w:rPr>
                <w:sz w:val="28"/>
                <w:szCs w:val="28"/>
              </w:rPr>
            </w:pPr>
            <w:r w:rsidRPr="00835457">
              <w:rPr>
                <w:sz w:val="28"/>
                <w:szCs w:val="28"/>
              </w:rPr>
              <w:fldChar w:fldCharType="begin"/>
            </w:r>
            <w:r w:rsidR="00632EBC" w:rsidRPr="00835457">
              <w:rPr>
                <w:sz w:val="28"/>
                <w:szCs w:val="28"/>
              </w:rPr>
              <w:instrText xml:space="preserve"> MERGEFIELD "M_5" </w:instrText>
            </w:r>
            <w:r w:rsidRPr="00835457">
              <w:rPr>
                <w:sz w:val="28"/>
                <w:szCs w:val="28"/>
              </w:rPr>
              <w:fldChar w:fldCharType="end"/>
            </w:r>
            <w:r w:rsidRPr="00835457">
              <w:rPr>
                <w:sz w:val="28"/>
                <w:szCs w:val="28"/>
              </w:rPr>
              <w:fldChar w:fldCharType="begin"/>
            </w:r>
            <w:r w:rsidR="00632EBC" w:rsidRPr="00835457">
              <w:rPr>
                <w:sz w:val="28"/>
                <w:szCs w:val="28"/>
              </w:rPr>
              <w:instrText xml:space="preserve"> MERGEFIELD "M_6" </w:instrText>
            </w:r>
            <w:r w:rsidRPr="00835457">
              <w:rPr>
                <w:sz w:val="28"/>
                <w:szCs w:val="28"/>
              </w:rPr>
              <w:fldChar w:fldCharType="end"/>
            </w:r>
            <w:proofErr w:type="gramStart"/>
            <w:r w:rsidR="00632EBC">
              <w:rPr>
                <w:sz w:val="28"/>
                <w:szCs w:val="28"/>
              </w:rPr>
              <w:t>З</w:t>
            </w:r>
            <w:proofErr w:type="gramEnd"/>
          </w:p>
        </w:tc>
        <w:tc>
          <w:tcPr>
            <w:tcW w:w="854" w:type="pct"/>
            <w:shd w:val="clear" w:color="auto" w:fill="auto"/>
            <w:vAlign w:val="center"/>
          </w:tcPr>
          <w:p w:rsidR="00632EBC" w:rsidRPr="00835457" w:rsidRDefault="004D0AFF" w:rsidP="00B23111">
            <w:pPr>
              <w:tabs>
                <w:tab w:val="left" w:pos="851"/>
              </w:tabs>
              <w:jc w:val="center"/>
              <w:rPr>
                <w:sz w:val="28"/>
                <w:szCs w:val="28"/>
              </w:rPr>
            </w:pPr>
            <w:r w:rsidRPr="00835457">
              <w:rPr>
                <w:sz w:val="28"/>
                <w:szCs w:val="28"/>
              </w:rPr>
              <w:fldChar w:fldCharType="begin"/>
            </w:r>
            <w:r w:rsidR="00632EBC" w:rsidRPr="00835457">
              <w:rPr>
                <w:sz w:val="28"/>
                <w:szCs w:val="28"/>
              </w:rPr>
              <w:instrText xml:space="preserve"> MERGEFIELD "M_5" </w:instrText>
            </w:r>
            <w:r w:rsidRPr="00835457">
              <w:rPr>
                <w:sz w:val="28"/>
                <w:szCs w:val="28"/>
              </w:rPr>
              <w:fldChar w:fldCharType="end"/>
            </w:r>
            <w:r w:rsidRPr="00835457">
              <w:rPr>
                <w:sz w:val="28"/>
                <w:szCs w:val="28"/>
              </w:rPr>
              <w:fldChar w:fldCharType="begin"/>
            </w:r>
            <w:r w:rsidR="00632EBC" w:rsidRPr="00835457">
              <w:rPr>
                <w:sz w:val="28"/>
                <w:szCs w:val="28"/>
              </w:rPr>
              <w:instrText xml:space="preserve"> MERGEFIELD "M_6" </w:instrText>
            </w:r>
            <w:r w:rsidRPr="00835457">
              <w:rPr>
                <w:sz w:val="28"/>
                <w:szCs w:val="28"/>
              </w:rPr>
              <w:fldChar w:fldCharType="end"/>
            </w:r>
            <w:proofErr w:type="gramStart"/>
            <w:r w:rsidR="00632EBC">
              <w:rPr>
                <w:sz w:val="28"/>
                <w:szCs w:val="28"/>
              </w:rPr>
              <w:t>З</w:t>
            </w:r>
            <w:proofErr w:type="gramEnd"/>
          </w:p>
        </w:tc>
      </w:tr>
      <w:tr w:rsidR="00632EBC" w:rsidRPr="001F3810" w:rsidTr="00632EBC">
        <w:trPr>
          <w:jc w:val="center"/>
        </w:trPr>
        <w:tc>
          <w:tcPr>
            <w:tcW w:w="3181" w:type="pct"/>
            <w:shd w:val="clear" w:color="auto" w:fill="auto"/>
            <w:vAlign w:val="center"/>
          </w:tcPr>
          <w:p w:rsidR="00632EBC" w:rsidRPr="00835457" w:rsidRDefault="00632EBC" w:rsidP="00B23111">
            <w:pPr>
              <w:tabs>
                <w:tab w:val="left" w:pos="851"/>
              </w:tabs>
              <w:rPr>
                <w:sz w:val="28"/>
                <w:szCs w:val="28"/>
              </w:rPr>
            </w:pPr>
            <w:r w:rsidRPr="00835457">
              <w:rPr>
                <w:sz w:val="28"/>
                <w:szCs w:val="28"/>
              </w:rPr>
              <w:t xml:space="preserve">Общая трудоемкость: час / </w:t>
            </w:r>
            <w:proofErr w:type="spellStart"/>
            <w:r w:rsidRPr="00835457">
              <w:rPr>
                <w:sz w:val="28"/>
                <w:szCs w:val="28"/>
              </w:rPr>
              <w:t>з.е</w:t>
            </w:r>
            <w:proofErr w:type="spellEnd"/>
            <w:r w:rsidRPr="00835457">
              <w:rPr>
                <w:sz w:val="28"/>
                <w:szCs w:val="28"/>
              </w:rPr>
              <w:t>.</w:t>
            </w:r>
          </w:p>
        </w:tc>
        <w:tc>
          <w:tcPr>
            <w:tcW w:w="965" w:type="pct"/>
            <w:shd w:val="clear" w:color="auto" w:fill="auto"/>
            <w:vAlign w:val="center"/>
          </w:tcPr>
          <w:p w:rsidR="00632EBC" w:rsidRPr="00835457" w:rsidRDefault="00632EBC" w:rsidP="00B23111">
            <w:pPr>
              <w:tabs>
                <w:tab w:val="left" w:pos="851"/>
              </w:tabs>
              <w:jc w:val="center"/>
              <w:rPr>
                <w:sz w:val="28"/>
                <w:szCs w:val="28"/>
              </w:rPr>
            </w:pPr>
            <w:r>
              <w:rPr>
                <w:sz w:val="28"/>
                <w:szCs w:val="28"/>
              </w:rPr>
              <w:t xml:space="preserve">72 </w:t>
            </w:r>
            <w:r w:rsidRPr="00835457">
              <w:rPr>
                <w:sz w:val="28"/>
                <w:szCs w:val="28"/>
                <w:lang w:val="en-US"/>
              </w:rPr>
              <w:t xml:space="preserve">/ </w:t>
            </w:r>
            <w:r>
              <w:rPr>
                <w:sz w:val="28"/>
                <w:szCs w:val="28"/>
              </w:rPr>
              <w:t>2</w:t>
            </w:r>
          </w:p>
        </w:tc>
        <w:tc>
          <w:tcPr>
            <w:tcW w:w="854" w:type="pct"/>
            <w:shd w:val="clear" w:color="auto" w:fill="auto"/>
            <w:vAlign w:val="center"/>
          </w:tcPr>
          <w:p w:rsidR="00632EBC" w:rsidRPr="00835457" w:rsidRDefault="00632EBC" w:rsidP="00B23111">
            <w:pPr>
              <w:tabs>
                <w:tab w:val="left" w:pos="851"/>
              </w:tabs>
              <w:jc w:val="center"/>
              <w:rPr>
                <w:sz w:val="28"/>
                <w:szCs w:val="28"/>
              </w:rPr>
            </w:pPr>
            <w:r>
              <w:rPr>
                <w:sz w:val="28"/>
                <w:szCs w:val="28"/>
              </w:rPr>
              <w:t xml:space="preserve">72 </w:t>
            </w:r>
            <w:r w:rsidRPr="00835457">
              <w:rPr>
                <w:sz w:val="28"/>
                <w:szCs w:val="28"/>
                <w:lang w:val="en-US"/>
              </w:rPr>
              <w:t xml:space="preserve">/ </w:t>
            </w:r>
            <w:r>
              <w:rPr>
                <w:sz w:val="28"/>
                <w:szCs w:val="28"/>
              </w:rPr>
              <w:t>2</w:t>
            </w:r>
          </w:p>
        </w:tc>
      </w:tr>
    </w:tbl>
    <w:p w:rsidR="00632EBC" w:rsidRPr="001F3810" w:rsidRDefault="00632EBC" w:rsidP="00632EBC">
      <w:pPr>
        <w:tabs>
          <w:tab w:val="left" w:pos="851"/>
        </w:tabs>
        <w:ind w:firstLine="851"/>
        <w:jc w:val="both"/>
        <w:rPr>
          <w:sz w:val="16"/>
          <w:szCs w:val="16"/>
        </w:rPr>
      </w:pPr>
    </w:p>
    <w:p w:rsidR="00A06830" w:rsidRPr="001A5DA8" w:rsidRDefault="00A06830" w:rsidP="00AC4574">
      <w:pPr>
        <w:spacing w:before="120" w:after="120"/>
        <w:jc w:val="center"/>
        <w:rPr>
          <w:b/>
          <w:bCs/>
          <w:sz w:val="28"/>
          <w:szCs w:val="28"/>
        </w:rPr>
      </w:pPr>
      <w:r w:rsidRPr="001A5DA8">
        <w:rPr>
          <w:b/>
          <w:bCs/>
          <w:sz w:val="28"/>
          <w:szCs w:val="28"/>
        </w:rPr>
        <w:t>5 Содержание и структура дисциплины</w:t>
      </w:r>
    </w:p>
    <w:p w:rsidR="00A06830" w:rsidRPr="001A5DA8" w:rsidRDefault="00A06830" w:rsidP="00AC4574">
      <w:pPr>
        <w:keepNext/>
        <w:spacing w:after="120"/>
        <w:ind w:firstLine="851"/>
        <w:jc w:val="both"/>
        <w:rPr>
          <w:sz w:val="28"/>
          <w:szCs w:val="28"/>
        </w:rPr>
      </w:pPr>
      <w:r w:rsidRPr="001A5DA8">
        <w:rPr>
          <w:sz w:val="28"/>
          <w:szCs w:val="28"/>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061"/>
      </w:tblGrid>
      <w:tr w:rsidR="00A06830" w:rsidRPr="001A5DA8" w:rsidTr="00D32F5A">
        <w:trPr>
          <w:jc w:val="center"/>
        </w:trPr>
        <w:tc>
          <w:tcPr>
            <w:tcW w:w="675" w:type="dxa"/>
            <w:shd w:val="clear" w:color="auto" w:fill="auto"/>
            <w:vAlign w:val="center"/>
          </w:tcPr>
          <w:p w:rsidR="00A06830" w:rsidRPr="001A5DA8" w:rsidRDefault="00A06830" w:rsidP="00D32F5A">
            <w:pPr>
              <w:tabs>
                <w:tab w:val="left" w:pos="0"/>
              </w:tabs>
              <w:jc w:val="center"/>
              <w:rPr>
                <w:b/>
                <w:bCs/>
                <w:sz w:val="24"/>
                <w:szCs w:val="28"/>
              </w:rPr>
            </w:pPr>
            <w:r w:rsidRPr="001A5DA8">
              <w:rPr>
                <w:b/>
                <w:bCs/>
                <w:sz w:val="24"/>
                <w:szCs w:val="28"/>
              </w:rPr>
              <w:t xml:space="preserve">№ </w:t>
            </w:r>
            <w:proofErr w:type="gramStart"/>
            <w:r w:rsidRPr="001A5DA8">
              <w:rPr>
                <w:b/>
                <w:bCs/>
                <w:sz w:val="24"/>
                <w:szCs w:val="28"/>
              </w:rPr>
              <w:t>п</w:t>
            </w:r>
            <w:proofErr w:type="gramEnd"/>
            <w:r w:rsidRPr="001A5DA8">
              <w:rPr>
                <w:b/>
                <w:bCs/>
                <w:sz w:val="24"/>
                <w:szCs w:val="28"/>
              </w:rPr>
              <w:t>/п</w:t>
            </w:r>
          </w:p>
        </w:tc>
        <w:tc>
          <w:tcPr>
            <w:tcW w:w="2835" w:type="dxa"/>
            <w:shd w:val="clear" w:color="auto" w:fill="auto"/>
            <w:vAlign w:val="center"/>
          </w:tcPr>
          <w:p w:rsidR="00A06830" w:rsidRPr="001A5DA8" w:rsidRDefault="00A06830" w:rsidP="00D32F5A">
            <w:pPr>
              <w:tabs>
                <w:tab w:val="left" w:pos="0"/>
              </w:tabs>
              <w:jc w:val="center"/>
              <w:rPr>
                <w:b/>
                <w:bCs/>
                <w:sz w:val="24"/>
                <w:szCs w:val="28"/>
              </w:rPr>
            </w:pPr>
            <w:r w:rsidRPr="001A5DA8">
              <w:rPr>
                <w:b/>
                <w:bCs/>
                <w:sz w:val="24"/>
                <w:szCs w:val="28"/>
              </w:rPr>
              <w:t>Наименование раздела дисциплины</w:t>
            </w:r>
          </w:p>
        </w:tc>
        <w:tc>
          <w:tcPr>
            <w:tcW w:w="6061" w:type="dxa"/>
            <w:shd w:val="clear" w:color="auto" w:fill="auto"/>
            <w:vAlign w:val="center"/>
          </w:tcPr>
          <w:p w:rsidR="00A06830" w:rsidRPr="001A5DA8" w:rsidRDefault="00A06830" w:rsidP="00D32F5A">
            <w:pPr>
              <w:jc w:val="center"/>
              <w:rPr>
                <w:b/>
                <w:sz w:val="24"/>
                <w:szCs w:val="28"/>
              </w:rPr>
            </w:pPr>
            <w:r w:rsidRPr="001A5DA8">
              <w:rPr>
                <w:b/>
                <w:sz w:val="24"/>
                <w:szCs w:val="28"/>
              </w:rPr>
              <w:t>Содержание раздела</w:t>
            </w:r>
          </w:p>
        </w:tc>
      </w:tr>
      <w:tr w:rsidR="00632EBC" w:rsidRPr="001A5DA8" w:rsidTr="00BB4C5B">
        <w:trPr>
          <w:jc w:val="center"/>
        </w:trPr>
        <w:tc>
          <w:tcPr>
            <w:tcW w:w="675" w:type="dxa"/>
            <w:shd w:val="clear" w:color="auto" w:fill="auto"/>
            <w:vAlign w:val="center"/>
          </w:tcPr>
          <w:p w:rsidR="00632EBC" w:rsidRPr="008220C6" w:rsidRDefault="00632EBC" w:rsidP="00B23111">
            <w:pPr>
              <w:jc w:val="center"/>
              <w:rPr>
                <w:sz w:val="24"/>
                <w:szCs w:val="24"/>
              </w:rPr>
            </w:pPr>
            <w:r w:rsidRPr="008220C6">
              <w:rPr>
                <w:sz w:val="24"/>
                <w:szCs w:val="24"/>
              </w:rPr>
              <w:t>1</w:t>
            </w:r>
          </w:p>
        </w:tc>
        <w:tc>
          <w:tcPr>
            <w:tcW w:w="2835" w:type="dxa"/>
            <w:shd w:val="clear" w:color="auto" w:fill="auto"/>
            <w:vAlign w:val="center"/>
          </w:tcPr>
          <w:p w:rsidR="00632EBC" w:rsidRPr="00405E22" w:rsidRDefault="00632EBC" w:rsidP="00B23111">
            <w:pPr>
              <w:rPr>
                <w:rFonts w:eastAsia="Arial Unicode MS"/>
                <w:color w:val="000000"/>
                <w:sz w:val="24"/>
                <w:szCs w:val="24"/>
                <w:highlight w:val="lightGray"/>
              </w:rPr>
            </w:pPr>
            <w:r w:rsidRPr="001F64D8">
              <w:rPr>
                <w:sz w:val="28"/>
                <w:szCs w:val="28"/>
              </w:rPr>
              <w:t>Организационное и правовое обеспечение информационной безопасности Российской Федерации</w:t>
            </w:r>
          </w:p>
        </w:tc>
        <w:tc>
          <w:tcPr>
            <w:tcW w:w="6061" w:type="dxa"/>
            <w:shd w:val="clear" w:color="auto" w:fill="auto"/>
            <w:vAlign w:val="center"/>
          </w:tcPr>
          <w:p w:rsidR="00632EBC" w:rsidRPr="001F64D8" w:rsidRDefault="00632EBC" w:rsidP="00B23111">
            <w:pPr>
              <w:ind w:firstLine="567"/>
              <w:jc w:val="both"/>
              <w:rPr>
                <w:sz w:val="28"/>
                <w:szCs w:val="28"/>
              </w:rPr>
            </w:pPr>
            <w:r w:rsidRPr="001F64D8">
              <w:rPr>
                <w:sz w:val="28"/>
                <w:szCs w:val="28"/>
              </w:rPr>
              <w:t>Организационная основа обеспечения информационной безопасности Российской Федерации</w:t>
            </w:r>
          </w:p>
          <w:p w:rsidR="00632EBC" w:rsidRPr="001F64D8" w:rsidRDefault="00632EBC" w:rsidP="00B23111">
            <w:pPr>
              <w:ind w:firstLine="567"/>
              <w:jc w:val="both"/>
              <w:rPr>
                <w:sz w:val="28"/>
                <w:szCs w:val="28"/>
              </w:rPr>
            </w:pPr>
            <w:r w:rsidRPr="001F64D8">
              <w:rPr>
                <w:sz w:val="28"/>
                <w:szCs w:val="28"/>
              </w:rPr>
              <w:t>Правовое обеспечение информационной безопасности Российской Федерации</w:t>
            </w:r>
          </w:p>
          <w:p w:rsidR="00632EBC" w:rsidRPr="001F64D8" w:rsidRDefault="00632EBC" w:rsidP="00B23111">
            <w:pPr>
              <w:ind w:firstLine="567"/>
              <w:jc w:val="both"/>
              <w:rPr>
                <w:sz w:val="28"/>
                <w:szCs w:val="28"/>
              </w:rPr>
            </w:pPr>
            <w:r w:rsidRPr="001F64D8">
              <w:rPr>
                <w:sz w:val="28"/>
                <w:szCs w:val="28"/>
              </w:rPr>
              <w:t>Стандарты и руководящие документы в области информационной безопасности</w:t>
            </w:r>
          </w:p>
          <w:p w:rsidR="00632EBC" w:rsidRPr="001F64D8" w:rsidRDefault="00632EBC" w:rsidP="00B23111">
            <w:pPr>
              <w:ind w:firstLine="567"/>
              <w:jc w:val="both"/>
              <w:rPr>
                <w:sz w:val="28"/>
                <w:szCs w:val="28"/>
              </w:rPr>
            </w:pPr>
            <w:r w:rsidRPr="001F64D8">
              <w:rPr>
                <w:sz w:val="28"/>
                <w:szCs w:val="28"/>
              </w:rPr>
              <w:t>Методические аспекты защиты персональных данных</w:t>
            </w:r>
          </w:p>
        </w:tc>
      </w:tr>
      <w:tr w:rsidR="00632EBC" w:rsidRPr="001A5DA8" w:rsidTr="00BB4C5B">
        <w:trPr>
          <w:jc w:val="center"/>
        </w:trPr>
        <w:tc>
          <w:tcPr>
            <w:tcW w:w="675" w:type="dxa"/>
            <w:shd w:val="clear" w:color="auto" w:fill="auto"/>
            <w:vAlign w:val="center"/>
          </w:tcPr>
          <w:p w:rsidR="00632EBC" w:rsidRPr="008220C6" w:rsidRDefault="00632EBC" w:rsidP="00B23111">
            <w:pPr>
              <w:jc w:val="center"/>
              <w:rPr>
                <w:sz w:val="24"/>
                <w:szCs w:val="24"/>
              </w:rPr>
            </w:pPr>
            <w:r w:rsidRPr="008220C6">
              <w:rPr>
                <w:sz w:val="24"/>
                <w:szCs w:val="24"/>
              </w:rPr>
              <w:t>2</w:t>
            </w:r>
          </w:p>
        </w:tc>
        <w:tc>
          <w:tcPr>
            <w:tcW w:w="2835" w:type="dxa"/>
            <w:shd w:val="clear" w:color="auto" w:fill="auto"/>
            <w:vAlign w:val="center"/>
          </w:tcPr>
          <w:p w:rsidR="00632EBC" w:rsidRPr="00405E22" w:rsidRDefault="00632EBC" w:rsidP="00B23111">
            <w:pPr>
              <w:rPr>
                <w:rFonts w:eastAsia="Arial Unicode MS"/>
                <w:color w:val="000000"/>
                <w:sz w:val="24"/>
                <w:szCs w:val="24"/>
                <w:highlight w:val="lightGray"/>
              </w:rPr>
            </w:pPr>
            <w:r w:rsidRPr="001C0094">
              <w:rPr>
                <w:sz w:val="28"/>
                <w:szCs w:val="28"/>
              </w:rPr>
              <w:t>Методология управления информационной безопасностью</w:t>
            </w:r>
          </w:p>
        </w:tc>
        <w:tc>
          <w:tcPr>
            <w:tcW w:w="6061" w:type="dxa"/>
            <w:shd w:val="clear" w:color="auto" w:fill="auto"/>
            <w:vAlign w:val="center"/>
          </w:tcPr>
          <w:p w:rsidR="00632EBC" w:rsidRDefault="00632EBC" w:rsidP="00B23111">
            <w:pPr>
              <w:ind w:firstLine="567"/>
              <w:jc w:val="both"/>
              <w:rPr>
                <w:sz w:val="28"/>
                <w:szCs w:val="28"/>
              </w:rPr>
            </w:pPr>
            <w:r w:rsidRPr="00E1769C">
              <w:rPr>
                <w:sz w:val="28"/>
                <w:szCs w:val="28"/>
              </w:rPr>
              <w:t>Основные понятия и определения. Система управления информационной безопасностью (СУИБ). Организационно-правовые аспекты построения и функционирования СУИБ. Технические аспекты построения СУИБ. Процесс управления информационной безопасностью. Задание требований к системе управления информационной безопасностью.</w:t>
            </w:r>
          </w:p>
          <w:p w:rsidR="00632EBC" w:rsidRPr="001F64D8" w:rsidRDefault="00632EBC" w:rsidP="00B23111">
            <w:pPr>
              <w:ind w:firstLine="567"/>
              <w:jc w:val="both"/>
              <w:rPr>
                <w:sz w:val="28"/>
                <w:szCs w:val="28"/>
              </w:rPr>
            </w:pPr>
            <w:r w:rsidRPr="001F64D8">
              <w:rPr>
                <w:sz w:val="28"/>
                <w:szCs w:val="28"/>
              </w:rPr>
              <w:t>Критерии и процессы управления рисками. Методология оценки рисков информационной безопасности. Примеры методов оценки риска, основанных на использовании таблиц. Методики и программные продукты для оценки рисков.</w:t>
            </w:r>
          </w:p>
          <w:p w:rsidR="00632EBC" w:rsidRPr="001F64D8" w:rsidRDefault="00632EBC" w:rsidP="00B23111">
            <w:pPr>
              <w:ind w:firstLine="567"/>
              <w:jc w:val="both"/>
              <w:rPr>
                <w:sz w:val="28"/>
                <w:szCs w:val="28"/>
              </w:rPr>
            </w:pPr>
            <w:r w:rsidRPr="001F64D8">
              <w:rPr>
                <w:sz w:val="28"/>
                <w:szCs w:val="28"/>
              </w:rPr>
              <w:lastRenderedPageBreak/>
              <w:t>Основные категории инцидентов. Процесс управления инцидентами. Нормативные документы по управлению инцидентами. Процедура управления инцидентами. Модель управления инцидентами. Формальное описание процесса управления инцидентами. Эффект от внедрения процесса управления инцидентами. Средства автоматизации процесса управления инцидентами.</w:t>
            </w:r>
          </w:p>
          <w:p w:rsidR="00632EBC" w:rsidRPr="001F64D8" w:rsidRDefault="00632EBC" w:rsidP="00B23111">
            <w:pPr>
              <w:ind w:firstLine="567"/>
              <w:jc w:val="both"/>
              <w:rPr>
                <w:sz w:val="28"/>
                <w:szCs w:val="28"/>
              </w:rPr>
            </w:pPr>
            <w:r w:rsidRPr="001F64D8">
              <w:rPr>
                <w:sz w:val="28"/>
                <w:szCs w:val="28"/>
              </w:rPr>
              <w:t>Понятие аудита информационной безопасности. Концепция аудита информационной безопасности систем информационных технологий и организаций. Цель и задачи аудита информационной безопасности. Формы аудита информационной безопасности. Принципы аудита информационной безопасности. Виды аудита информационной безопасности. Основные этапы проведения аудита информационной безопасности.</w:t>
            </w:r>
          </w:p>
        </w:tc>
      </w:tr>
      <w:tr w:rsidR="00632EBC" w:rsidRPr="001A5DA8" w:rsidTr="00BB4C5B">
        <w:trPr>
          <w:jc w:val="center"/>
        </w:trPr>
        <w:tc>
          <w:tcPr>
            <w:tcW w:w="675" w:type="dxa"/>
            <w:shd w:val="clear" w:color="auto" w:fill="auto"/>
            <w:vAlign w:val="center"/>
          </w:tcPr>
          <w:p w:rsidR="00632EBC" w:rsidRPr="008220C6" w:rsidRDefault="00632EBC" w:rsidP="00B23111">
            <w:pPr>
              <w:jc w:val="center"/>
              <w:rPr>
                <w:sz w:val="24"/>
                <w:szCs w:val="24"/>
              </w:rPr>
            </w:pPr>
            <w:r w:rsidRPr="008220C6">
              <w:rPr>
                <w:sz w:val="24"/>
                <w:szCs w:val="24"/>
              </w:rPr>
              <w:lastRenderedPageBreak/>
              <w:t>3</w:t>
            </w:r>
          </w:p>
        </w:tc>
        <w:tc>
          <w:tcPr>
            <w:tcW w:w="2835" w:type="dxa"/>
            <w:shd w:val="clear" w:color="auto" w:fill="auto"/>
            <w:vAlign w:val="center"/>
          </w:tcPr>
          <w:p w:rsidR="00632EBC" w:rsidRPr="00405E22" w:rsidRDefault="00632EBC" w:rsidP="00B23111">
            <w:pPr>
              <w:rPr>
                <w:rFonts w:eastAsia="Arial Unicode MS"/>
                <w:color w:val="000000"/>
                <w:sz w:val="24"/>
                <w:szCs w:val="24"/>
                <w:highlight w:val="lightGray"/>
              </w:rPr>
            </w:pPr>
            <w:r w:rsidRPr="00A70AF6">
              <w:rPr>
                <w:sz w:val="28"/>
                <w:szCs w:val="28"/>
              </w:rPr>
              <w:t>Защита электронного документооборота</w:t>
            </w:r>
          </w:p>
        </w:tc>
        <w:tc>
          <w:tcPr>
            <w:tcW w:w="6061" w:type="dxa"/>
            <w:shd w:val="clear" w:color="auto" w:fill="auto"/>
            <w:vAlign w:val="center"/>
          </w:tcPr>
          <w:p w:rsidR="00632EBC" w:rsidRPr="00A70AF6" w:rsidRDefault="00632EBC" w:rsidP="00B23111">
            <w:pPr>
              <w:ind w:firstLine="567"/>
              <w:jc w:val="both"/>
              <w:rPr>
                <w:sz w:val="28"/>
                <w:szCs w:val="28"/>
              </w:rPr>
            </w:pPr>
            <w:r w:rsidRPr="00A70AF6">
              <w:rPr>
                <w:sz w:val="28"/>
                <w:szCs w:val="28"/>
              </w:rPr>
              <w:t>Нормативные правовые документы в области применения электронного документооборота и электронной подписи. Электронный документооборот: виды, методы организации и применение.</w:t>
            </w:r>
          </w:p>
          <w:p w:rsidR="00632EBC" w:rsidRPr="00A70AF6" w:rsidRDefault="00632EBC" w:rsidP="00B23111">
            <w:pPr>
              <w:ind w:firstLine="567"/>
              <w:jc w:val="both"/>
              <w:rPr>
                <w:sz w:val="28"/>
                <w:szCs w:val="28"/>
              </w:rPr>
            </w:pPr>
            <w:r w:rsidRPr="00A70AF6">
              <w:rPr>
                <w:sz w:val="28"/>
                <w:szCs w:val="28"/>
              </w:rPr>
              <w:t>Схемы электронной подписи: виды и применение в электронном документообороте.</w:t>
            </w:r>
          </w:p>
          <w:p w:rsidR="00632EBC" w:rsidRPr="00A70AF6" w:rsidRDefault="00632EBC" w:rsidP="00B23111">
            <w:pPr>
              <w:ind w:firstLine="567"/>
              <w:jc w:val="both"/>
              <w:rPr>
                <w:sz w:val="28"/>
                <w:szCs w:val="28"/>
              </w:rPr>
            </w:pPr>
            <w:r w:rsidRPr="00A70AF6">
              <w:rPr>
                <w:sz w:val="28"/>
                <w:szCs w:val="28"/>
              </w:rPr>
              <w:t>Инфраструктура открытых ключей: назначение, архитектура, реализация, сервисы, применение. Логистическая схема инфраструктуры открытых ключей транспортной системы (корпорации).</w:t>
            </w:r>
          </w:p>
          <w:p w:rsidR="00632EBC" w:rsidRPr="00A70AF6" w:rsidRDefault="00632EBC" w:rsidP="00B23111">
            <w:pPr>
              <w:ind w:firstLine="567"/>
              <w:jc w:val="both"/>
              <w:rPr>
                <w:sz w:val="28"/>
                <w:szCs w:val="28"/>
              </w:rPr>
            </w:pPr>
            <w:r w:rsidRPr="00A70AF6">
              <w:rPr>
                <w:sz w:val="28"/>
                <w:szCs w:val="28"/>
              </w:rPr>
              <w:t>Специальные схемы электронной подписи: классификация, анализ схем электронной подписи, разработка электронной подписи на основе открытого коллективного ключа (ЭП ОКК).</w:t>
            </w:r>
          </w:p>
          <w:p w:rsidR="00632EBC" w:rsidRPr="00405E22" w:rsidRDefault="00632EBC" w:rsidP="00B23111">
            <w:pPr>
              <w:ind w:firstLine="567"/>
              <w:jc w:val="both"/>
              <w:rPr>
                <w:rFonts w:eastAsia="Arial Unicode MS"/>
                <w:color w:val="000000"/>
                <w:sz w:val="24"/>
                <w:szCs w:val="24"/>
                <w:highlight w:val="lightGray"/>
              </w:rPr>
            </w:pPr>
            <w:r w:rsidRPr="00A70AF6">
              <w:rPr>
                <w:sz w:val="28"/>
                <w:szCs w:val="28"/>
              </w:rPr>
              <w:t>Применение ЭП ОКК в электронном юридически значимом и защищённом документообороте и техническом документоведении.</w:t>
            </w:r>
          </w:p>
        </w:tc>
      </w:tr>
      <w:tr w:rsidR="00632EBC" w:rsidRPr="001A5DA8" w:rsidTr="00BB4C5B">
        <w:trPr>
          <w:jc w:val="center"/>
        </w:trPr>
        <w:tc>
          <w:tcPr>
            <w:tcW w:w="675" w:type="dxa"/>
            <w:shd w:val="clear" w:color="auto" w:fill="auto"/>
            <w:vAlign w:val="center"/>
          </w:tcPr>
          <w:p w:rsidR="00632EBC" w:rsidRPr="008220C6" w:rsidRDefault="00632EBC" w:rsidP="00B23111">
            <w:pPr>
              <w:jc w:val="center"/>
              <w:rPr>
                <w:sz w:val="24"/>
                <w:szCs w:val="24"/>
              </w:rPr>
            </w:pPr>
            <w:r w:rsidRPr="008220C6">
              <w:rPr>
                <w:sz w:val="24"/>
                <w:szCs w:val="24"/>
              </w:rPr>
              <w:t>4</w:t>
            </w:r>
          </w:p>
        </w:tc>
        <w:tc>
          <w:tcPr>
            <w:tcW w:w="2835" w:type="dxa"/>
            <w:shd w:val="clear" w:color="auto" w:fill="auto"/>
            <w:vAlign w:val="center"/>
          </w:tcPr>
          <w:p w:rsidR="00632EBC" w:rsidRPr="00405E22" w:rsidRDefault="00632EBC" w:rsidP="00B23111">
            <w:pPr>
              <w:rPr>
                <w:rFonts w:eastAsia="Arial Unicode MS"/>
                <w:color w:val="000000"/>
                <w:sz w:val="24"/>
                <w:szCs w:val="24"/>
                <w:highlight w:val="lightGray"/>
              </w:rPr>
            </w:pPr>
            <w:r w:rsidRPr="008B7487">
              <w:rPr>
                <w:sz w:val="28"/>
                <w:szCs w:val="28"/>
              </w:rPr>
              <w:t>Подтверждение соответствия, сертификация, анализ безопасности программн</w:t>
            </w:r>
            <w:r>
              <w:rPr>
                <w:sz w:val="28"/>
                <w:szCs w:val="28"/>
              </w:rPr>
              <w:t>ого</w:t>
            </w:r>
            <w:r w:rsidR="00B3262F">
              <w:rPr>
                <w:sz w:val="28"/>
                <w:szCs w:val="28"/>
              </w:rPr>
              <w:t xml:space="preserve"> </w:t>
            </w:r>
            <w:r>
              <w:rPr>
                <w:sz w:val="28"/>
                <w:szCs w:val="28"/>
              </w:rPr>
              <w:lastRenderedPageBreak/>
              <w:t>обеспечения</w:t>
            </w:r>
          </w:p>
        </w:tc>
        <w:tc>
          <w:tcPr>
            <w:tcW w:w="6061" w:type="dxa"/>
            <w:shd w:val="clear" w:color="auto" w:fill="auto"/>
            <w:vAlign w:val="center"/>
          </w:tcPr>
          <w:p w:rsidR="00632EBC" w:rsidRDefault="00632EBC" w:rsidP="00B23111">
            <w:pPr>
              <w:ind w:firstLine="567"/>
              <w:jc w:val="both"/>
              <w:rPr>
                <w:sz w:val="28"/>
                <w:szCs w:val="28"/>
              </w:rPr>
            </w:pPr>
            <w:r w:rsidRPr="001F64D8">
              <w:rPr>
                <w:sz w:val="28"/>
                <w:szCs w:val="28"/>
              </w:rPr>
              <w:lastRenderedPageBreak/>
              <w:t>Принципы технического регулирования и подтверждения соответствия</w:t>
            </w:r>
            <w:r>
              <w:rPr>
                <w:sz w:val="28"/>
                <w:szCs w:val="28"/>
              </w:rPr>
              <w:t>. С</w:t>
            </w:r>
            <w:r w:rsidRPr="001F64D8">
              <w:rPr>
                <w:sz w:val="28"/>
                <w:szCs w:val="28"/>
              </w:rPr>
              <w:t>истема сертификации средств защиты информации по требованиям безопасности информации</w:t>
            </w:r>
            <w:r>
              <w:rPr>
                <w:sz w:val="28"/>
                <w:szCs w:val="28"/>
              </w:rPr>
              <w:t xml:space="preserve">. </w:t>
            </w:r>
          </w:p>
          <w:p w:rsidR="00632EBC" w:rsidRPr="005D10E5" w:rsidRDefault="00632EBC" w:rsidP="00B23111">
            <w:pPr>
              <w:ind w:left="24" w:firstLine="531"/>
              <w:jc w:val="both"/>
              <w:rPr>
                <w:sz w:val="28"/>
                <w:szCs w:val="28"/>
              </w:rPr>
            </w:pPr>
            <w:r w:rsidRPr="005D10E5">
              <w:rPr>
                <w:sz w:val="28"/>
                <w:szCs w:val="28"/>
              </w:rPr>
              <w:t xml:space="preserve">Правовая база деятельности и </w:t>
            </w:r>
            <w:r w:rsidRPr="005D10E5">
              <w:rPr>
                <w:sz w:val="28"/>
                <w:szCs w:val="28"/>
              </w:rPr>
              <w:lastRenderedPageBreak/>
              <w:t xml:space="preserve">организационная структура </w:t>
            </w:r>
            <w:proofErr w:type="gramStart"/>
            <w:r w:rsidRPr="005D10E5">
              <w:rPr>
                <w:sz w:val="28"/>
                <w:szCs w:val="28"/>
              </w:rPr>
              <w:t>Системы сертификации средств защиты информации</w:t>
            </w:r>
            <w:proofErr w:type="gramEnd"/>
            <w:r w:rsidRPr="005D10E5">
              <w:rPr>
                <w:sz w:val="28"/>
                <w:szCs w:val="28"/>
              </w:rPr>
              <w:t xml:space="preserve">. Порядок </w:t>
            </w:r>
            <w:proofErr w:type="gramStart"/>
            <w:r w:rsidRPr="005D10E5">
              <w:rPr>
                <w:sz w:val="28"/>
                <w:szCs w:val="28"/>
              </w:rPr>
              <w:t>проведения сертификации средств защиты информации</w:t>
            </w:r>
            <w:proofErr w:type="gramEnd"/>
            <w:r w:rsidRPr="005D10E5">
              <w:rPr>
                <w:sz w:val="28"/>
                <w:szCs w:val="28"/>
              </w:rPr>
              <w:t xml:space="preserve">. </w:t>
            </w:r>
          </w:p>
          <w:p w:rsidR="00632EBC" w:rsidRPr="001F64D8" w:rsidRDefault="00632EBC" w:rsidP="00B23111">
            <w:pPr>
              <w:ind w:firstLine="567"/>
              <w:jc w:val="both"/>
              <w:rPr>
                <w:sz w:val="28"/>
                <w:szCs w:val="28"/>
              </w:rPr>
            </w:pPr>
            <w:r w:rsidRPr="005D10E5">
              <w:rPr>
                <w:sz w:val="28"/>
                <w:szCs w:val="28"/>
              </w:rPr>
              <w:t>Нормативные документы по сертификации средств защиты. Требования к испытательным лабораториям. Виды сертификационных испытаний. Задачи и порядок проведения сертификации и испытаний автоматизированных систем. Задачи и порядок проведения сертификации и испытаний средств вычислительной техники. Аттестация объектов информатизации по требованиям безопасности информации. Лицензионная деятельность в области технической защиты информации.</w:t>
            </w:r>
          </w:p>
        </w:tc>
      </w:tr>
    </w:tbl>
    <w:p w:rsidR="00A06830" w:rsidRDefault="00A06830" w:rsidP="00AC4574">
      <w:pPr>
        <w:keepNext/>
        <w:spacing w:before="120" w:after="120"/>
        <w:ind w:firstLine="851"/>
        <w:jc w:val="both"/>
        <w:rPr>
          <w:sz w:val="28"/>
          <w:szCs w:val="28"/>
        </w:rPr>
      </w:pPr>
      <w:r w:rsidRPr="001A5DA8">
        <w:rPr>
          <w:sz w:val="28"/>
          <w:szCs w:val="28"/>
        </w:rPr>
        <w:lastRenderedPageBreak/>
        <w:t>5.2 Разделы дисциплины и виды занятий</w:t>
      </w:r>
    </w:p>
    <w:p w:rsidR="00632EBC" w:rsidRPr="00632EBC" w:rsidRDefault="00632EBC" w:rsidP="00632EBC">
      <w:pPr>
        <w:keepNext/>
        <w:ind w:firstLine="851"/>
        <w:jc w:val="both"/>
        <w:rPr>
          <w:sz w:val="28"/>
          <w:szCs w:val="28"/>
        </w:rPr>
      </w:pPr>
      <w:r>
        <w:rPr>
          <w:sz w:val="28"/>
          <w:szCs w:val="28"/>
        </w:rPr>
        <w:t>Для 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87"/>
        <w:gridCol w:w="851"/>
        <w:gridCol w:w="851"/>
        <w:gridCol w:w="851"/>
        <w:gridCol w:w="851"/>
        <w:gridCol w:w="851"/>
      </w:tblGrid>
      <w:tr w:rsidR="00A06830" w:rsidRPr="001A5DA8" w:rsidTr="00AC4574">
        <w:trPr>
          <w:jc w:val="center"/>
        </w:trPr>
        <w:tc>
          <w:tcPr>
            <w:tcW w:w="675" w:type="dxa"/>
            <w:shd w:val="clear" w:color="auto" w:fill="auto"/>
            <w:vAlign w:val="center"/>
          </w:tcPr>
          <w:p w:rsidR="00A06830" w:rsidRPr="001A5DA8" w:rsidRDefault="00A06830" w:rsidP="00DE5FC1">
            <w:pPr>
              <w:keepNext/>
              <w:tabs>
                <w:tab w:val="left" w:pos="0"/>
              </w:tabs>
              <w:jc w:val="center"/>
              <w:rPr>
                <w:b/>
                <w:bCs/>
                <w:sz w:val="24"/>
                <w:szCs w:val="24"/>
              </w:rPr>
            </w:pPr>
            <w:r w:rsidRPr="001A5DA8">
              <w:rPr>
                <w:b/>
                <w:bCs/>
                <w:sz w:val="24"/>
                <w:szCs w:val="24"/>
              </w:rPr>
              <w:t xml:space="preserve">№ </w:t>
            </w:r>
            <w:proofErr w:type="gramStart"/>
            <w:r w:rsidRPr="001A5DA8">
              <w:rPr>
                <w:b/>
                <w:bCs/>
                <w:sz w:val="24"/>
                <w:szCs w:val="24"/>
              </w:rPr>
              <w:t>п</w:t>
            </w:r>
            <w:proofErr w:type="gramEnd"/>
            <w:r w:rsidRPr="001A5DA8">
              <w:rPr>
                <w:b/>
                <w:bCs/>
                <w:sz w:val="24"/>
                <w:szCs w:val="24"/>
              </w:rPr>
              <w:t>/п</w:t>
            </w:r>
          </w:p>
        </w:tc>
        <w:tc>
          <w:tcPr>
            <w:tcW w:w="4687" w:type="dxa"/>
            <w:shd w:val="clear" w:color="auto" w:fill="auto"/>
            <w:vAlign w:val="center"/>
          </w:tcPr>
          <w:p w:rsidR="00A06830" w:rsidRPr="001A5DA8" w:rsidRDefault="00A06830" w:rsidP="00DE5FC1">
            <w:pPr>
              <w:keepNext/>
              <w:tabs>
                <w:tab w:val="left" w:pos="0"/>
              </w:tabs>
              <w:jc w:val="center"/>
              <w:rPr>
                <w:b/>
                <w:bCs/>
                <w:sz w:val="24"/>
                <w:szCs w:val="24"/>
              </w:rPr>
            </w:pPr>
            <w:r w:rsidRPr="001A5DA8">
              <w:rPr>
                <w:b/>
                <w:bCs/>
                <w:sz w:val="24"/>
                <w:szCs w:val="24"/>
              </w:rPr>
              <w:t>Наименование раздела дисциплины</w:t>
            </w:r>
          </w:p>
        </w:tc>
        <w:tc>
          <w:tcPr>
            <w:tcW w:w="851" w:type="dxa"/>
            <w:shd w:val="clear" w:color="auto" w:fill="auto"/>
            <w:vAlign w:val="center"/>
          </w:tcPr>
          <w:p w:rsidR="00A06830" w:rsidRPr="001A5DA8" w:rsidRDefault="00A06830" w:rsidP="00DE5FC1">
            <w:pPr>
              <w:keepNext/>
              <w:jc w:val="center"/>
              <w:rPr>
                <w:b/>
                <w:sz w:val="24"/>
                <w:szCs w:val="24"/>
              </w:rPr>
            </w:pPr>
            <w:r w:rsidRPr="001A5DA8">
              <w:rPr>
                <w:b/>
                <w:sz w:val="24"/>
                <w:szCs w:val="24"/>
              </w:rPr>
              <w:t>Л</w:t>
            </w:r>
          </w:p>
        </w:tc>
        <w:tc>
          <w:tcPr>
            <w:tcW w:w="851" w:type="dxa"/>
            <w:shd w:val="clear" w:color="auto" w:fill="auto"/>
            <w:vAlign w:val="center"/>
          </w:tcPr>
          <w:p w:rsidR="00A06830" w:rsidRPr="001A5DA8" w:rsidRDefault="00A06830" w:rsidP="00DE5FC1">
            <w:pPr>
              <w:keepNext/>
              <w:jc w:val="center"/>
              <w:rPr>
                <w:b/>
                <w:sz w:val="24"/>
                <w:szCs w:val="24"/>
              </w:rPr>
            </w:pPr>
            <w:r w:rsidRPr="001A5DA8">
              <w:rPr>
                <w:b/>
                <w:sz w:val="24"/>
                <w:szCs w:val="24"/>
              </w:rPr>
              <w:t>ПЗ</w:t>
            </w:r>
          </w:p>
        </w:tc>
        <w:tc>
          <w:tcPr>
            <w:tcW w:w="851" w:type="dxa"/>
            <w:shd w:val="clear" w:color="auto" w:fill="auto"/>
            <w:vAlign w:val="center"/>
          </w:tcPr>
          <w:p w:rsidR="00A06830" w:rsidRPr="001A5DA8" w:rsidRDefault="00A06830" w:rsidP="00DE5FC1">
            <w:pPr>
              <w:keepNext/>
              <w:jc w:val="center"/>
              <w:rPr>
                <w:b/>
                <w:sz w:val="24"/>
                <w:szCs w:val="24"/>
              </w:rPr>
            </w:pPr>
            <w:r w:rsidRPr="001A5DA8">
              <w:rPr>
                <w:b/>
                <w:sz w:val="24"/>
                <w:szCs w:val="24"/>
              </w:rPr>
              <w:t>ЛР</w:t>
            </w:r>
          </w:p>
        </w:tc>
        <w:tc>
          <w:tcPr>
            <w:tcW w:w="851" w:type="dxa"/>
            <w:shd w:val="clear" w:color="auto" w:fill="auto"/>
            <w:vAlign w:val="center"/>
          </w:tcPr>
          <w:p w:rsidR="00A06830" w:rsidRPr="001A5DA8" w:rsidRDefault="00A06830" w:rsidP="00DE5FC1">
            <w:pPr>
              <w:keepNext/>
              <w:jc w:val="center"/>
              <w:rPr>
                <w:b/>
                <w:sz w:val="24"/>
                <w:szCs w:val="24"/>
              </w:rPr>
            </w:pPr>
            <w:r w:rsidRPr="001A5DA8">
              <w:rPr>
                <w:b/>
                <w:sz w:val="24"/>
                <w:szCs w:val="24"/>
              </w:rPr>
              <w:t>СРС</w:t>
            </w:r>
          </w:p>
        </w:tc>
        <w:tc>
          <w:tcPr>
            <w:tcW w:w="851" w:type="dxa"/>
            <w:shd w:val="clear" w:color="auto" w:fill="auto"/>
            <w:vAlign w:val="center"/>
          </w:tcPr>
          <w:p w:rsidR="00A06830" w:rsidRPr="001A5DA8" w:rsidRDefault="00A06830" w:rsidP="00DE5FC1">
            <w:pPr>
              <w:keepNext/>
              <w:jc w:val="center"/>
              <w:rPr>
                <w:b/>
                <w:sz w:val="24"/>
                <w:szCs w:val="24"/>
              </w:rPr>
            </w:pPr>
            <w:r w:rsidRPr="001A5DA8">
              <w:rPr>
                <w:b/>
                <w:sz w:val="24"/>
                <w:szCs w:val="24"/>
              </w:rPr>
              <w:t>Всего</w:t>
            </w:r>
          </w:p>
        </w:tc>
      </w:tr>
      <w:tr w:rsidR="00632EBC" w:rsidRPr="001A5DA8" w:rsidTr="00CD246F">
        <w:trPr>
          <w:jc w:val="center"/>
        </w:trPr>
        <w:tc>
          <w:tcPr>
            <w:tcW w:w="675" w:type="dxa"/>
            <w:shd w:val="clear" w:color="auto" w:fill="auto"/>
          </w:tcPr>
          <w:p w:rsidR="00632EBC" w:rsidRPr="00D0772A" w:rsidRDefault="00632EBC" w:rsidP="00FD6116">
            <w:pPr>
              <w:ind w:left="31" w:right="180"/>
              <w:rPr>
                <w:sz w:val="28"/>
                <w:szCs w:val="28"/>
              </w:rPr>
            </w:pPr>
            <w:r w:rsidRPr="00D0772A">
              <w:rPr>
                <w:sz w:val="28"/>
                <w:szCs w:val="28"/>
              </w:rPr>
              <w:t>1</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Организационное и правовое обеспечение информационной безопасности Российской Федерации</w:t>
            </w:r>
          </w:p>
        </w:tc>
        <w:tc>
          <w:tcPr>
            <w:tcW w:w="851" w:type="dxa"/>
            <w:shd w:val="clear" w:color="auto" w:fill="auto"/>
          </w:tcPr>
          <w:p w:rsidR="00632EBC" w:rsidRPr="00D0772A" w:rsidRDefault="00632EBC" w:rsidP="00FD6116">
            <w:pPr>
              <w:ind w:left="31" w:right="180"/>
              <w:jc w:val="center"/>
              <w:rPr>
                <w:sz w:val="28"/>
                <w:szCs w:val="28"/>
              </w:rPr>
            </w:pPr>
            <w:r w:rsidRPr="00D0772A">
              <w:rPr>
                <w:sz w:val="28"/>
                <w:szCs w:val="28"/>
              </w:rPr>
              <w:t>2</w:t>
            </w:r>
          </w:p>
        </w:tc>
        <w:tc>
          <w:tcPr>
            <w:tcW w:w="851" w:type="dxa"/>
            <w:shd w:val="clear" w:color="auto" w:fill="auto"/>
          </w:tcPr>
          <w:p w:rsidR="00632EBC" w:rsidRPr="00D0772A" w:rsidRDefault="00632EBC" w:rsidP="00FD6116">
            <w:pPr>
              <w:ind w:left="31" w:right="180"/>
              <w:jc w:val="center"/>
              <w:rPr>
                <w:sz w:val="28"/>
                <w:szCs w:val="28"/>
              </w:rPr>
            </w:pPr>
          </w:p>
        </w:tc>
        <w:tc>
          <w:tcPr>
            <w:tcW w:w="851" w:type="dxa"/>
            <w:shd w:val="clear" w:color="auto" w:fill="auto"/>
          </w:tcPr>
          <w:p w:rsidR="00632EBC" w:rsidRPr="00D0772A" w:rsidRDefault="00632EBC" w:rsidP="00FD6116">
            <w:pPr>
              <w:ind w:left="31" w:right="180"/>
              <w:jc w:val="center"/>
              <w:rPr>
                <w:sz w:val="28"/>
                <w:szCs w:val="28"/>
              </w:rPr>
            </w:pPr>
          </w:p>
        </w:tc>
        <w:tc>
          <w:tcPr>
            <w:tcW w:w="851" w:type="dxa"/>
            <w:shd w:val="clear" w:color="auto" w:fill="auto"/>
          </w:tcPr>
          <w:p w:rsidR="00632EBC" w:rsidRPr="00D0772A" w:rsidRDefault="00632EBC" w:rsidP="00FD6116">
            <w:pPr>
              <w:ind w:left="31" w:right="180"/>
              <w:jc w:val="center"/>
              <w:rPr>
                <w:sz w:val="28"/>
                <w:szCs w:val="28"/>
              </w:rPr>
            </w:pPr>
            <w:r w:rsidRPr="00D0772A">
              <w:rPr>
                <w:sz w:val="28"/>
                <w:szCs w:val="28"/>
              </w:rPr>
              <w:t>6</w:t>
            </w:r>
          </w:p>
        </w:tc>
        <w:tc>
          <w:tcPr>
            <w:tcW w:w="851" w:type="dxa"/>
            <w:shd w:val="clear" w:color="auto" w:fill="auto"/>
          </w:tcPr>
          <w:p w:rsidR="00632EBC" w:rsidRPr="00D0772A" w:rsidRDefault="00451B90" w:rsidP="00025336">
            <w:pPr>
              <w:ind w:left="31" w:right="180"/>
              <w:jc w:val="center"/>
              <w:rPr>
                <w:sz w:val="28"/>
                <w:szCs w:val="28"/>
              </w:rPr>
            </w:pPr>
            <w:r>
              <w:rPr>
                <w:sz w:val="28"/>
                <w:szCs w:val="28"/>
              </w:rPr>
              <w:t>8</w:t>
            </w:r>
          </w:p>
        </w:tc>
      </w:tr>
      <w:tr w:rsidR="00632EBC" w:rsidRPr="001A5DA8" w:rsidTr="00CD246F">
        <w:trPr>
          <w:jc w:val="center"/>
        </w:trPr>
        <w:tc>
          <w:tcPr>
            <w:tcW w:w="675" w:type="dxa"/>
            <w:shd w:val="clear" w:color="auto" w:fill="auto"/>
          </w:tcPr>
          <w:p w:rsidR="00632EBC" w:rsidRPr="00D0772A" w:rsidRDefault="00632EBC" w:rsidP="00FD6116">
            <w:pPr>
              <w:ind w:left="31" w:right="180"/>
              <w:rPr>
                <w:sz w:val="28"/>
                <w:szCs w:val="28"/>
              </w:rPr>
            </w:pPr>
            <w:r w:rsidRPr="00D0772A">
              <w:rPr>
                <w:sz w:val="28"/>
                <w:szCs w:val="28"/>
              </w:rPr>
              <w:t>2</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Методология управления информационной безопасностью</w:t>
            </w:r>
          </w:p>
        </w:tc>
        <w:tc>
          <w:tcPr>
            <w:tcW w:w="851" w:type="dxa"/>
            <w:shd w:val="clear" w:color="auto" w:fill="auto"/>
          </w:tcPr>
          <w:p w:rsidR="00632EBC" w:rsidRPr="00D0772A" w:rsidRDefault="00451B90" w:rsidP="00FD6116">
            <w:pPr>
              <w:ind w:left="31" w:right="180"/>
              <w:jc w:val="center"/>
              <w:rPr>
                <w:sz w:val="28"/>
                <w:szCs w:val="28"/>
              </w:rPr>
            </w:pPr>
            <w:r>
              <w:rPr>
                <w:sz w:val="28"/>
                <w:szCs w:val="28"/>
              </w:rPr>
              <w:t>8</w:t>
            </w:r>
          </w:p>
        </w:tc>
        <w:tc>
          <w:tcPr>
            <w:tcW w:w="851" w:type="dxa"/>
            <w:shd w:val="clear" w:color="auto" w:fill="auto"/>
          </w:tcPr>
          <w:p w:rsidR="00632EBC" w:rsidRPr="00D0772A" w:rsidRDefault="00451B90" w:rsidP="00FD6116">
            <w:pPr>
              <w:ind w:left="31" w:right="180"/>
              <w:jc w:val="center"/>
              <w:rPr>
                <w:sz w:val="28"/>
                <w:szCs w:val="28"/>
              </w:rPr>
            </w:pPr>
            <w:r>
              <w:rPr>
                <w:sz w:val="28"/>
                <w:szCs w:val="28"/>
              </w:rPr>
              <w:t>8</w:t>
            </w:r>
          </w:p>
        </w:tc>
        <w:tc>
          <w:tcPr>
            <w:tcW w:w="851" w:type="dxa"/>
            <w:shd w:val="clear" w:color="auto" w:fill="auto"/>
          </w:tcPr>
          <w:p w:rsidR="00632EBC" w:rsidRPr="00D0772A" w:rsidRDefault="00632EBC" w:rsidP="00FD6116">
            <w:pPr>
              <w:ind w:left="31" w:right="180"/>
              <w:jc w:val="center"/>
              <w:rPr>
                <w:sz w:val="28"/>
                <w:szCs w:val="28"/>
              </w:rPr>
            </w:pPr>
          </w:p>
        </w:tc>
        <w:tc>
          <w:tcPr>
            <w:tcW w:w="851" w:type="dxa"/>
            <w:shd w:val="clear" w:color="auto" w:fill="auto"/>
          </w:tcPr>
          <w:p w:rsidR="00632EBC" w:rsidRPr="00D0772A" w:rsidRDefault="00451B90" w:rsidP="00FD6116">
            <w:pPr>
              <w:ind w:left="31" w:right="180"/>
              <w:jc w:val="center"/>
              <w:rPr>
                <w:sz w:val="28"/>
                <w:szCs w:val="28"/>
              </w:rPr>
            </w:pPr>
            <w:r>
              <w:rPr>
                <w:sz w:val="28"/>
                <w:szCs w:val="28"/>
              </w:rPr>
              <w:t>10</w:t>
            </w:r>
          </w:p>
        </w:tc>
        <w:tc>
          <w:tcPr>
            <w:tcW w:w="851" w:type="dxa"/>
            <w:shd w:val="clear" w:color="auto" w:fill="auto"/>
          </w:tcPr>
          <w:p w:rsidR="00632EBC" w:rsidRPr="00D0772A" w:rsidRDefault="00632EBC" w:rsidP="00FD6116">
            <w:pPr>
              <w:ind w:left="31" w:right="180"/>
              <w:jc w:val="center"/>
              <w:rPr>
                <w:sz w:val="28"/>
                <w:szCs w:val="28"/>
              </w:rPr>
            </w:pPr>
            <w:r w:rsidRPr="00D0772A">
              <w:rPr>
                <w:sz w:val="28"/>
                <w:szCs w:val="28"/>
              </w:rPr>
              <w:t>2</w:t>
            </w:r>
            <w:r w:rsidR="00451B90">
              <w:rPr>
                <w:sz w:val="28"/>
                <w:szCs w:val="28"/>
              </w:rPr>
              <w:t>6</w:t>
            </w:r>
          </w:p>
        </w:tc>
      </w:tr>
      <w:tr w:rsidR="00632EBC" w:rsidRPr="001A5DA8" w:rsidTr="00CD246F">
        <w:trPr>
          <w:jc w:val="center"/>
        </w:trPr>
        <w:tc>
          <w:tcPr>
            <w:tcW w:w="675" w:type="dxa"/>
            <w:shd w:val="clear" w:color="auto" w:fill="auto"/>
          </w:tcPr>
          <w:p w:rsidR="00632EBC" w:rsidRPr="00D0772A" w:rsidRDefault="00632EBC" w:rsidP="00FD6116">
            <w:pPr>
              <w:ind w:left="31" w:right="180"/>
              <w:rPr>
                <w:sz w:val="28"/>
                <w:szCs w:val="28"/>
              </w:rPr>
            </w:pPr>
            <w:r w:rsidRPr="00D0772A">
              <w:rPr>
                <w:sz w:val="28"/>
                <w:szCs w:val="28"/>
              </w:rPr>
              <w:t>3</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Защита электронного документооборота</w:t>
            </w:r>
          </w:p>
        </w:tc>
        <w:tc>
          <w:tcPr>
            <w:tcW w:w="851" w:type="dxa"/>
            <w:shd w:val="clear" w:color="auto" w:fill="auto"/>
          </w:tcPr>
          <w:p w:rsidR="00632EBC" w:rsidRPr="00D0772A" w:rsidRDefault="00451B90" w:rsidP="00FD6116">
            <w:pPr>
              <w:ind w:left="31" w:right="180"/>
              <w:jc w:val="center"/>
              <w:rPr>
                <w:sz w:val="28"/>
                <w:szCs w:val="28"/>
              </w:rPr>
            </w:pPr>
            <w:r>
              <w:rPr>
                <w:sz w:val="28"/>
                <w:szCs w:val="28"/>
              </w:rPr>
              <w:t>6</w:t>
            </w:r>
          </w:p>
        </w:tc>
        <w:tc>
          <w:tcPr>
            <w:tcW w:w="851" w:type="dxa"/>
            <w:shd w:val="clear" w:color="auto" w:fill="auto"/>
          </w:tcPr>
          <w:p w:rsidR="00632EBC" w:rsidRPr="00D0772A" w:rsidRDefault="00632EBC" w:rsidP="00FD6116">
            <w:pPr>
              <w:ind w:left="31" w:right="180"/>
              <w:jc w:val="center"/>
              <w:rPr>
                <w:sz w:val="28"/>
                <w:szCs w:val="28"/>
              </w:rPr>
            </w:pPr>
            <w:r w:rsidRPr="00D0772A">
              <w:rPr>
                <w:sz w:val="28"/>
                <w:szCs w:val="28"/>
              </w:rPr>
              <w:t>6</w:t>
            </w:r>
          </w:p>
        </w:tc>
        <w:tc>
          <w:tcPr>
            <w:tcW w:w="851" w:type="dxa"/>
            <w:shd w:val="clear" w:color="auto" w:fill="auto"/>
          </w:tcPr>
          <w:p w:rsidR="00632EBC" w:rsidRPr="00D0772A" w:rsidRDefault="00632EBC" w:rsidP="00FD6116">
            <w:pPr>
              <w:ind w:left="31" w:right="180"/>
              <w:jc w:val="center"/>
              <w:rPr>
                <w:sz w:val="28"/>
                <w:szCs w:val="28"/>
              </w:rPr>
            </w:pPr>
          </w:p>
        </w:tc>
        <w:tc>
          <w:tcPr>
            <w:tcW w:w="851" w:type="dxa"/>
            <w:shd w:val="clear" w:color="auto" w:fill="auto"/>
          </w:tcPr>
          <w:p w:rsidR="00632EBC" w:rsidRPr="00D0772A" w:rsidRDefault="00451B90" w:rsidP="00FD6116">
            <w:pPr>
              <w:ind w:left="31" w:right="180"/>
              <w:jc w:val="center"/>
              <w:rPr>
                <w:sz w:val="28"/>
                <w:szCs w:val="28"/>
              </w:rPr>
            </w:pPr>
            <w:r>
              <w:rPr>
                <w:sz w:val="28"/>
                <w:szCs w:val="28"/>
              </w:rPr>
              <w:t>10</w:t>
            </w:r>
          </w:p>
        </w:tc>
        <w:tc>
          <w:tcPr>
            <w:tcW w:w="851" w:type="dxa"/>
            <w:shd w:val="clear" w:color="auto" w:fill="auto"/>
          </w:tcPr>
          <w:p w:rsidR="00632EBC" w:rsidRPr="00D0772A" w:rsidRDefault="00451B90" w:rsidP="00FD6116">
            <w:pPr>
              <w:ind w:left="31" w:right="180"/>
              <w:jc w:val="center"/>
              <w:rPr>
                <w:sz w:val="28"/>
                <w:szCs w:val="28"/>
              </w:rPr>
            </w:pPr>
            <w:r>
              <w:rPr>
                <w:sz w:val="28"/>
                <w:szCs w:val="28"/>
              </w:rPr>
              <w:t>22</w:t>
            </w:r>
          </w:p>
        </w:tc>
      </w:tr>
      <w:tr w:rsidR="00632EBC" w:rsidRPr="001A5DA8" w:rsidTr="00CD246F">
        <w:trPr>
          <w:jc w:val="center"/>
        </w:trPr>
        <w:tc>
          <w:tcPr>
            <w:tcW w:w="675" w:type="dxa"/>
            <w:shd w:val="clear" w:color="auto" w:fill="auto"/>
          </w:tcPr>
          <w:p w:rsidR="00632EBC" w:rsidRPr="00D0772A" w:rsidRDefault="00632EBC" w:rsidP="00FD6116">
            <w:pPr>
              <w:ind w:left="31" w:right="180"/>
              <w:rPr>
                <w:sz w:val="28"/>
                <w:szCs w:val="28"/>
              </w:rPr>
            </w:pPr>
            <w:r w:rsidRPr="00D0772A">
              <w:rPr>
                <w:sz w:val="28"/>
                <w:szCs w:val="28"/>
              </w:rPr>
              <w:t>4</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Подтверждение соответствия, сертификация, анализ безопасности программного обеспечения</w:t>
            </w:r>
          </w:p>
        </w:tc>
        <w:tc>
          <w:tcPr>
            <w:tcW w:w="851" w:type="dxa"/>
            <w:shd w:val="clear" w:color="auto" w:fill="auto"/>
          </w:tcPr>
          <w:p w:rsidR="00632EBC" w:rsidRPr="00D0772A" w:rsidRDefault="00632EBC" w:rsidP="00FD6116">
            <w:pPr>
              <w:ind w:left="31" w:right="180"/>
              <w:jc w:val="center"/>
              <w:rPr>
                <w:sz w:val="28"/>
                <w:szCs w:val="28"/>
              </w:rPr>
            </w:pPr>
            <w:r w:rsidRPr="00D0772A">
              <w:rPr>
                <w:sz w:val="28"/>
                <w:szCs w:val="28"/>
              </w:rPr>
              <w:t>2</w:t>
            </w:r>
          </w:p>
        </w:tc>
        <w:tc>
          <w:tcPr>
            <w:tcW w:w="851" w:type="dxa"/>
            <w:shd w:val="clear" w:color="auto" w:fill="auto"/>
          </w:tcPr>
          <w:p w:rsidR="00632EBC" w:rsidRPr="00D0772A" w:rsidRDefault="00451B90" w:rsidP="00FD6116">
            <w:pPr>
              <w:ind w:left="31" w:right="180"/>
              <w:jc w:val="center"/>
              <w:rPr>
                <w:sz w:val="28"/>
                <w:szCs w:val="28"/>
              </w:rPr>
            </w:pPr>
            <w:r>
              <w:rPr>
                <w:sz w:val="28"/>
                <w:szCs w:val="28"/>
              </w:rPr>
              <w:t>4</w:t>
            </w:r>
          </w:p>
        </w:tc>
        <w:tc>
          <w:tcPr>
            <w:tcW w:w="851" w:type="dxa"/>
            <w:shd w:val="clear" w:color="auto" w:fill="auto"/>
          </w:tcPr>
          <w:p w:rsidR="00632EBC" w:rsidRPr="00D0772A" w:rsidRDefault="00632EBC" w:rsidP="00FD6116">
            <w:pPr>
              <w:ind w:left="31" w:right="180"/>
              <w:jc w:val="center"/>
              <w:rPr>
                <w:sz w:val="28"/>
                <w:szCs w:val="28"/>
              </w:rPr>
            </w:pPr>
          </w:p>
        </w:tc>
        <w:tc>
          <w:tcPr>
            <w:tcW w:w="851" w:type="dxa"/>
            <w:shd w:val="clear" w:color="auto" w:fill="auto"/>
          </w:tcPr>
          <w:p w:rsidR="00632EBC" w:rsidRPr="00D0772A" w:rsidRDefault="00451B90" w:rsidP="00FD6116">
            <w:pPr>
              <w:ind w:left="31" w:right="180"/>
              <w:jc w:val="center"/>
              <w:rPr>
                <w:sz w:val="28"/>
                <w:szCs w:val="28"/>
              </w:rPr>
            </w:pPr>
            <w:r>
              <w:rPr>
                <w:sz w:val="28"/>
                <w:szCs w:val="28"/>
              </w:rPr>
              <w:t>10</w:t>
            </w:r>
          </w:p>
        </w:tc>
        <w:tc>
          <w:tcPr>
            <w:tcW w:w="851" w:type="dxa"/>
            <w:shd w:val="clear" w:color="auto" w:fill="auto"/>
          </w:tcPr>
          <w:p w:rsidR="00632EBC" w:rsidRPr="00D0772A" w:rsidRDefault="00451B90" w:rsidP="00FD6116">
            <w:pPr>
              <w:ind w:left="31" w:right="180"/>
              <w:jc w:val="center"/>
              <w:rPr>
                <w:sz w:val="28"/>
                <w:szCs w:val="28"/>
              </w:rPr>
            </w:pPr>
            <w:r>
              <w:rPr>
                <w:sz w:val="28"/>
                <w:szCs w:val="28"/>
              </w:rPr>
              <w:t>16</w:t>
            </w:r>
          </w:p>
        </w:tc>
      </w:tr>
      <w:tr w:rsidR="004C7DE7" w:rsidRPr="001A5DA8" w:rsidTr="00F26AD2">
        <w:trPr>
          <w:jc w:val="center"/>
        </w:trPr>
        <w:tc>
          <w:tcPr>
            <w:tcW w:w="675" w:type="dxa"/>
            <w:shd w:val="clear" w:color="auto" w:fill="auto"/>
          </w:tcPr>
          <w:p w:rsidR="004C7DE7" w:rsidRPr="00D0772A" w:rsidRDefault="004C7DE7" w:rsidP="00FD6116">
            <w:pPr>
              <w:ind w:left="31" w:right="180"/>
              <w:rPr>
                <w:sz w:val="28"/>
                <w:szCs w:val="28"/>
              </w:rPr>
            </w:pPr>
          </w:p>
        </w:tc>
        <w:tc>
          <w:tcPr>
            <w:tcW w:w="4687" w:type="dxa"/>
            <w:shd w:val="clear" w:color="auto" w:fill="auto"/>
            <w:vAlign w:val="center"/>
          </w:tcPr>
          <w:p w:rsidR="004C7DE7" w:rsidRPr="007C1C2A" w:rsidRDefault="004C7DE7" w:rsidP="00B23111">
            <w:pPr>
              <w:jc w:val="center"/>
              <w:rPr>
                <w:b/>
                <w:sz w:val="28"/>
                <w:szCs w:val="28"/>
              </w:rPr>
            </w:pPr>
            <w:r w:rsidRPr="007C1C2A">
              <w:rPr>
                <w:b/>
                <w:sz w:val="28"/>
                <w:szCs w:val="28"/>
              </w:rPr>
              <w:t>Итого</w:t>
            </w:r>
          </w:p>
        </w:tc>
        <w:tc>
          <w:tcPr>
            <w:tcW w:w="851" w:type="dxa"/>
            <w:shd w:val="clear" w:color="auto" w:fill="auto"/>
            <w:vAlign w:val="center"/>
          </w:tcPr>
          <w:p w:rsidR="004C7DE7" w:rsidRPr="007C1C2A" w:rsidRDefault="004C7DE7" w:rsidP="00B23111">
            <w:pPr>
              <w:jc w:val="center"/>
              <w:rPr>
                <w:b/>
                <w:sz w:val="28"/>
                <w:szCs w:val="28"/>
              </w:rPr>
            </w:pPr>
            <w:r>
              <w:rPr>
                <w:b/>
                <w:sz w:val="28"/>
                <w:szCs w:val="28"/>
              </w:rPr>
              <w:t>18</w:t>
            </w:r>
          </w:p>
        </w:tc>
        <w:tc>
          <w:tcPr>
            <w:tcW w:w="851" w:type="dxa"/>
            <w:shd w:val="clear" w:color="auto" w:fill="auto"/>
            <w:vAlign w:val="center"/>
          </w:tcPr>
          <w:p w:rsidR="004C7DE7" w:rsidRPr="007C1C2A" w:rsidRDefault="004C7DE7" w:rsidP="00B23111">
            <w:pPr>
              <w:jc w:val="center"/>
              <w:rPr>
                <w:b/>
                <w:sz w:val="28"/>
                <w:szCs w:val="28"/>
              </w:rPr>
            </w:pPr>
            <w:r>
              <w:rPr>
                <w:b/>
                <w:sz w:val="28"/>
                <w:szCs w:val="28"/>
              </w:rPr>
              <w:t>18</w:t>
            </w:r>
          </w:p>
        </w:tc>
        <w:tc>
          <w:tcPr>
            <w:tcW w:w="851" w:type="dxa"/>
            <w:shd w:val="clear" w:color="auto" w:fill="auto"/>
            <w:vAlign w:val="center"/>
          </w:tcPr>
          <w:p w:rsidR="004C7DE7" w:rsidRPr="007C1C2A" w:rsidRDefault="004C7DE7" w:rsidP="00B23111">
            <w:pPr>
              <w:jc w:val="center"/>
              <w:rPr>
                <w:b/>
                <w:sz w:val="28"/>
                <w:szCs w:val="28"/>
              </w:rPr>
            </w:pPr>
          </w:p>
        </w:tc>
        <w:tc>
          <w:tcPr>
            <w:tcW w:w="851" w:type="dxa"/>
            <w:shd w:val="clear" w:color="auto" w:fill="auto"/>
            <w:vAlign w:val="center"/>
          </w:tcPr>
          <w:p w:rsidR="004C7DE7" w:rsidRPr="007C1C2A" w:rsidRDefault="004C7DE7" w:rsidP="00B23111">
            <w:pPr>
              <w:jc w:val="center"/>
              <w:rPr>
                <w:b/>
                <w:sz w:val="28"/>
                <w:szCs w:val="28"/>
              </w:rPr>
            </w:pPr>
            <w:r>
              <w:rPr>
                <w:b/>
                <w:sz w:val="28"/>
                <w:szCs w:val="28"/>
              </w:rPr>
              <w:t>36</w:t>
            </w:r>
          </w:p>
        </w:tc>
        <w:tc>
          <w:tcPr>
            <w:tcW w:w="851" w:type="dxa"/>
            <w:shd w:val="clear" w:color="auto" w:fill="auto"/>
            <w:vAlign w:val="center"/>
          </w:tcPr>
          <w:p w:rsidR="004C7DE7" w:rsidRPr="007C1C2A" w:rsidRDefault="004C7DE7" w:rsidP="00B23111">
            <w:pPr>
              <w:jc w:val="center"/>
              <w:rPr>
                <w:b/>
                <w:sz w:val="28"/>
                <w:szCs w:val="28"/>
              </w:rPr>
            </w:pPr>
            <w:r>
              <w:rPr>
                <w:b/>
                <w:sz w:val="28"/>
                <w:szCs w:val="28"/>
              </w:rPr>
              <w:t>72</w:t>
            </w:r>
          </w:p>
        </w:tc>
      </w:tr>
    </w:tbl>
    <w:p w:rsidR="00632EBC" w:rsidRPr="00632EBC" w:rsidRDefault="00632EBC" w:rsidP="00632EBC">
      <w:pPr>
        <w:keepNext/>
        <w:ind w:firstLine="851"/>
        <w:jc w:val="both"/>
        <w:rPr>
          <w:sz w:val="28"/>
          <w:szCs w:val="28"/>
        </w:rPr>
      </w:pPr>
      <w:r>
        <w:rPr>
          <w:sz w:val="28"/>
          <w:szCs w:val="28"/>
        </w:rPr>
        <w:t>Для заочной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87"/>
        <w:gridCol w:w="851"/>
        <w:gridCol w:w="851"/>
        <w:gridCol w:w="851"/>
        <w:gridCol w:w="851"/>
        <w:gridCol w:w="851"/>
      </w:tblGrid>
      <w:tr w:rsidR="00632EBC" w:rsidRPr="001A5DA8" w:rsidTr="00B23111">
        <w:trPr>
          <w:jc w:val="center"/>
        </w:trPr>
        <w:tc>
          <w:tcPr>
            <w:tcW w:w="675" w:type="dxa"/>
            <w:shd w:val="clear" w:color="auto" w:fill="auto"/>
            <w:vAlign w:val="center"/>
          </w:tcPr>
          <w:p w:rsidR="00632EBC" w:rsidRPr="001A5DA8" w:rsidRDefault="00632EBC" w:rsidP="00B23111">
            <w:pPr>
              <w:keepNext/>
              <w:tabs>
                <w:tab w:val="left" w:pos="0"/>
              </w:tabs>
              <w:jc w:val="center"/>
              <w:rPr>
                <w:b/>
                <w:bCs/>
                <w:sz w:val="24"/>
                <w:szCs w:val="24"/>
              </w:rPr>
            </w:pPr>
            <w:r w:rsidRPr="001A5DA8">
              <w:rPr>
                <w:b/>
                <w:bCs/>
                <w:sz w:val="24"/>
                <w:szCs w:val="24"/>
              </w:rPr>
              <w:t xml:space="preserve">№ </w:t>
            </w:r>
            <w:proofErr w:type="gramStart"/>
            <w:r w:rsidRPr="001A5DA8">
              <w:rPr>
                <w:b/>
                <w:bCs/>
                <w:sz w:val="24"/>
                <w:szCs w:val="24"/>
              </w:rPr>
              <w:t>п</w:t>
            </w:r>
            <w:proofErr w:type="gramEnd"/>
            <w:r w:rsidRPr="001A5DA8">
              <w:rPr>
                <w:b/>
                <w:bCs/>
                <w:sz w:val="24"/>
                <w:szCs w:val="24"/>
              </w:rPr>
              <w:t>/п</w:t>
            </w:r>
          </w:p>
        </w:tc>
        <w:tc>
          <w:tcPr>
            <w:tcW w:w="4687" w:type="dxa"/>
            <w:shd w:val="clear" w:color="auto" w:fill="auto"/>
            <w:vAlign w:val="center"/>
          </w:tcPr>
          <w:p w:rsidR="00632EBC" w:rsidRPr="001A5DA8" w:rsidRDefault="00632EBC" w:rsidP="00B23111">
            <w:pPr>
              <w:keepNext/>
              <w:tabs>
                <w:tab w:val="left" w:pos="0"/>
              </w:tabs>
              <w:jc w:val="center"/>
              <w:rPr>
                <w:b/>
                <w:bCs/>
                <w:sz w:val="24"/>
                <w:szCs w:val="24"/>
              </w:rPr>
            </w:pPr>
            <w:r w:rsidRPr="001A5DA8">
              <w:rPr>
                <w:b/>
                <w:bCs/>
                <w:sz w:val="24"/>
                <w:szCs w:val="24"/>
              </w:rPr>
              <w:t>Наименование раздела дисциплины</w:t>
            </w:r>
          </w:p>
        </w:tc>
        <w:tc>
          <w:tcPr>
            <w:tcW w:w="851" w:type="dxa"/>
            <w:shd w:val="clear" w:color="auto" w:fill="auto"/>
            <w:vAlign w:val="center"/>
          </w:tcPr>
          <w:p w:rsidR="00632EBC" w:rsidRPr="001A5DA8" w:rsidRDefault="00632EBC" w:rsidP="00B23111">
            <w:pPr>
              <w:keepNext/>
              <w:jc w:val="center"/>
              <w:rPr>
                <w:b/>
                <w:sz w:val="24"/>
                <w:szCs w:val="24"/>
              </w:rPr>
            </w:pPr>
            <w:r w:rsidRPr="001A5DA8">
              <w:rPr>
                <w:b/>
                <w:sz w:val="24"/>
                <w:szCs w:val="24"/>
              </w:rPr>
              <w:t>Л</w:t>
            </w:r>
          </w:p>
        </w:tc>
        <w:tc>
          <w:tcPr>
            <w:tcW w:w="851" w:type="dxa"/>
            <w:shd w:val="clear" w:color="auto" w:fill="auto"/>
            <w:vAlign w:val="center"/>
          </w:tcPr>
          <w:p w:rsidR="00632EBC" w:rsidRPr="001A5DA8" w:rsidRDefault="00632EBC" w:rsidP="00B23111">
            <w:pPr>
              <w:keepNext/>
              <w:jc w:val="center"/>
              <w:rPr>
                <w:b/>
                <w:sz w:val="24"/>
                <w:szCs w:val="24"/>
              </w:rPr>
            </w:pPr>
            <w:r w:rsidRPr="001A5DA8">
              <w:rPr>
                <w:b/>
                <w:sz w:val="24"/>
                <w:szCs w:val="24"/>
              </w:rPr>
              <w:t>ПЗ</w:t>
            </w:r>
          </w:p>
        </w:tc>
        <w:tc>
          <w:tcPr>
            <w:tcW w:w="851" w:type="dxa"/>
            <w:shd w:val="clear" w:color="auto" w:fill="auto"/>
            <w:vAlign w:val="center"/>
          </w:tcPr>
          <w:p w:rsidR="00632EBC" w:rsidRPr="001A5DA8" w:rsidRDefault="00632EBC" w:rsidP="00B23111">
            <w:pPr>
              <w:keepNext/>
              <w:jc w:val="center"/>
              <w:rPr>
                <w:b/>
                <w:sz w:val="24"/>
                <w:szCs w:val="24"/>
              </w:rPr>
            </w:pPr>
            <w:r w:rsidRPr="001A5DA8">
              <w:rPr>
                <w:b/>
                <w:sz w:val="24"/>
                <w:szCs w:val="24"/>
              </w:rPr>
              <w:t>ЛР</w:t>
            </w:r>
          </w:p>
        </w:tc>
        <w:tc>
          <w:tcPr>
            <w:tcW w:w="851" w:type="dxa"/>
            <w:shd w:val="clear" w:color="auto" w:fill="auto"/>
            <w:vAlign w:val="center"/>
          </w:tcPr>
          <w:p w:rsidR="00632EBC" w:rsidRPr="001A5DA8" w:rsidRDefault="00632EBC" w:rsidP="00B23111">
            <w:pPr>
              <w:keepNext/>
              <w:jc w:val="center"/>
              <w:rPr>
                <w:b/>
                <w:sz w:val="24"/>
                <w:szCs w:val="24"/>
              </w:rPr>
            </w:pPr>
            <w:r w:rsidRPr="001A5DA8">
              <w:rPr>
                <w:b/>
                <w:sz w:val="24"/>
                <w:szCs w:val="24"/>
              </w:rPr>
              <w:t>СРС</w:t>
            </w:r>
          </w:p>
        </w:tc>
        <w:tc>
          <w:tcPr>
            <w:tcW w:w="851" w:type="dxa"/>
            <w:shd w:val="clear" w:color="auto" w:fill="auto"/>
            <w:vAlign w:val="center"/>
          </w:tcPr>
          <w:p w:rsidR="00632EBC" w:rsidRPr="001A5DA8" w:rsidRDefault="00632EBC" w:rsidP="00B23111">
            <w:pPr>
              <w:keepNext/>
              <w:jc w:val="center"/>
              <w:rPr>
                <w:b/>
                <w:sz w:val="24"/>
                <w:szCs w:val="24"/>
              </w:rPr>
            </w:pPr>
            <w:r w:rsidRPr="001A5DA8">
              <w:rPr>
                <w:b/>
                <w:sz w:val="24"/>
                <w:szCs w:val="24"/>
              </w:rPr>
              <w:t>Всего</w:t>
            </w:r>
          </w:p>
        </w:tc>
      </w:tr>
      <w:tr w:rsidR="00632EBC" w:rsidRPr="001A5DA8" w:rsidTr="00BC60E1">
        <w:trPr>
          <w:jc w:val="center"/>
        </w:trPr>
        <w:tc>
          <w:tcPr>
            <w:tcW w:w="675" w:type="dxa"/>
            <w:shd w:val="clear" w:color="auto" w:fill="auto"/>
          </w:tcPr>
          <w:p w:rsidR="00632EBC" w:rsidRPr="00D0772A" w:rsidRDefault="00632EBC" w:rsidP="00B23111">
            <w:pPr>
              <w:ind w:left="31" w:right="180"/>
              <w:rPr>
                <w:sz w:val="28"/>
                <w:szCs w:val="28"/>
              </w:rPr>
            </w:pPr>
            <w:r w:rsidRPr="00D0772A">
              <w:rPr>
                <w:sz w:val="28"/>
                <w:szCs w:val="28"/>
              </w:rPr>
              <w:t>1</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Организационное и правовое обеспечение информационной безопасности Российской Федерации</w:t>
            </w:r>
          </w:p>
        </w:tc>
        <w:tc>
          <w:tcPr>
            <w:tcW w:w="851" w:type="dxa"/>
            <w:shd w:val="clear" w:color="auto" w:fill="auto"/>
          </w:tcPr>
          <w:p w:rsidR="00632EBC" w:rsidRPr="00D0772A" w:rsidRDefault="00632EBC" w:rsidP="00B23111">
            <w:pPr>
              <w:ind w:left="31" w:right="180"/>
              <w:jc w:val="center"/>
              <w:rPr>
                <w:sz w:val="28"/>
                <w:szCs w:val="28"/>
              </w:rPr>
            </w:pPr>
            <w:r w:rsidRPr="00D0772A">
              <w:rPr>
                <w:sz w:val="28"/>
                <w:szCs w:val="28"/>
              </w:rPr>
              <w:t>2</w:t>
            </w:r>
          </w:p>
        </w:tc>
        <w:tc>
          <w:tcPr>
            <w:tcW w:w="851" w:type="dxa"/>
            <w:shd w:val="clear" w:color="auto" w:fill="auto"/>
          </w:tcPr>
          <w:p w:rsidR="00632EBC" w:rsidRPr="00D0772A" w:rsidRDefault="00632EBC" w:rsidP="00B23111">
            <w:pPr>
              <w:ind w:left="31" w:right="180"/>
              <w:jc w:val="center"/>
              <w:rPr>
                <w:sz w:val="28"/>
                <w:szCs w:val="28"/>
              </w:rPr>
            </w:pPr>
          </w:p>
        </w:tc>
        <w:tc>
          <w:tcPr>
            <w:tcW w:w="851" w:type="dxa"/>
            <w:shd w:val="clear" w:color="auto" w:fill="auto"/>
          </w:tcPr>
          <w:p w:rsidR="00632EBC" w:rsidRPr="00D0772A" w:rsidRDefault="00632EBC" w:rsidP="00B23111">
            <w:pPr>
              <w:ind w:left="31" w:right="180"/>
              <w:jc w:val="center"/>
              <w:rPr>
                <w:sz w:val="28"/>
                <w:szCs w:val="28"/>
              </w:rPr>
            </w:pPr>
          </w:p>
        </w:tc>
        <w:tc>
          <w:tcPr>
            <w:tcW w:w="851" w:type="dxa"/>
            <w:shd w:val="clear" w:color="auto" w:fill="auto"/>
          </w:tcPr>
          <w:p w:rsidR="00632EBC" w:rsidRPr="00D0772A" w:rsidRDefault="00451B90" w:rsidP="00B23111">
            <w:pPr>
              <w:ind w:left="31" w:right="180"/>
              <w:jc w:val="center"/>
              <w:rPr>
                <w:sz w:val="28"/>
                <w:szCs w:val="28"/>
              </w:rPr>
            </w:pPr>
            <w:r>
              <w:rPr>
                <w:sz w:val="28"/>
                <w:szCs w:val="28"/>
              </w:rPr>
              <w:t>6</w:t>
            </w:r>
          </w:p>
        </w:tc>
        <w:tc>
          <w:tcPr>
            <w:tcW w:w="851" w:type="dxa"/>
            <w:shd w:val="clear" w:color="auto" w:fill="auto"/>
          </w:tcPr>
          <w:p w:rsidR="00632EBC" w:rsidRPr="00D0772A" w:rsidRDefault="00451B90" w:rsidP="00451B90">
            <w:pPr>
              <w:ind w:left="31" w:right="180"/>
              <w:jc w:val="center"/>
              <w:rPr>
                <w:sz w:val="28"/>
                <w:szCs w:val="28"/>
              </w:rPr>
            </w:pPr>
            <w:r>
              <w:rPr>
                <w:sz w:val="28"/>
                <w:szCs w:val="28"/>
              </w:rPr>
              <w:t>8</w:t>
            </w:r>
          </w:p>
        </w:tc>
      </w:tr>
      <w:tr w:rsidR="00632EBC" w:rsidRPr="001A5DA8" w:rsidTr="00BC60E1">
        <w:trPr>
          <w:jc w:val="center"/>
        </w:trPr>
        <w:tc>
          <w:tcPr>
            <w:tcW w:w="675" w:type="dxa"/>
            <w:shd w:val="clear" w:color="auto" w:fill="auto"/>
          </w:tcPr>
          <w:p w:rsidR="00632EBC" w:rsidRPr="00D0772A" w:rsidRDefault="00632EBC" w:rsidP="00B23111">
            <w:pPr>
              <w:ind w:left="31" w:right="180"/>
              <w:rPr>
                <w:sz w:val="28"/>
                <w:szCs w:val="28"/>
              </w:rPr>
            </w:pPr>
            <w:r w:rsidRPr="00D0772A">
              <w:rPr>
                <w:sz w:val="28"/>
                <w:szCs w:val="28"/>
              </w:rPr>
              <w:t>2</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Методология управления информационной безопасностью</w:t>
            </w:r>
          </w:p>
        </w:tc>
        <w:tc>
          <w:tcPr>
            <w:tcW w:w="851" w:type="dxa"/>
            <w:shd w:val="clear" w:color="auto" w:fill="auto"/>
          </w:tcPr>
          <w:p w:rsidR="00632EBC" w:rsidRPr="00D0772A" w:rsidRDefault="00632EBC" w:rsidP="00B23111">
            <w:pPr>
              <w:ind w:left="31" w:right="180"/>
              <w:jc w:val="center"/>
              <w:rPr>
                <w:sz w:val="28"/>
                <w:szCs w:val="28"/>
              </w:rPr>
            </w:pPr>
            <w:r w:rsidRPr="00D0772A">
              <w:rPr>
                <w:sz w:val="28"/>
                <w:szCs w:val="28"/>
              </w:rPr>
              <w:t>2</w:t>
            </w:r>
          </w:p>
        </w:tc>
        <w:tc>
          <w:tcPr>
            <w:tcW w:w="851" w:type="dxa"/>
            <w:shd w:val="clear" w:color="auto" w:fill="auto"/>
          </w:tcPr>
          <w:p w:rsidR="00632EBC" w:rsidRPr="00D0772A" w:rsidRDefault="00451B90" w:rsidP="00B23111">
            <w:pPr>
              <w:ind w:left="31" w:right="180"/>
              <w:jc w:val="center"/>
              <w:rPr>
                <w:sz w:val="28"/>
                <w:szCs w:val="28"/>
              </w:rPr>
            </w:pPr>
            <w:r>
              <w:rPr>
                <w:sz w:val="28"/>
                <w:szCs w:val="28"/>
              </w:rPr>
              <w:t>4</w:t>
            </w:r>
          </w:p>
        </w:tc>
        <w:tc>
          <w:tcPr>
            <w:tcW w:w="851" w:type="dxa"/>
            <w:shd w:val="clear" w:color="auto" w:fill="auto"/>
          </w:tcPr>
          <w:p w:rsidR="00632EBC" w:rsidRPr="00D0772A" w:rsidRDefault="00632EBC" w:rsidP="00B23111">
            <w:pPr>
              <w:ind w:left="31" w:right="180"/>
              <w:jc w:val="center"/>
              <w:rPr>
                <w:sz w:val="28"/>
                <w:szCs w:val="28"/>
              </w:rPr>
            </w:pPr>
          </w:p>
        </w:tc>
        <w:tc>
          <w:tcPr>
            <w:tcW w:w="851" w:type="dxa"/>
            <w:shd w:val="clear" w:color="auto" w:fill="auto"/>
          </w:tcPr>
          <w:p w:rsidR="00632EBC" w:rsidRPr="00D0772A" w:rsidRDefault="00451B90" w:rsidP="00451B90">
            <w:pPr>
              <w:ind w:left="31" w:right="180"/>
              <w:jc w:val="center"/>
              <w:rPr>
                <w:sz w:val="28"/>
                <w:szCs w:val="28"/>
              </w:rPr>
            </w:pPr>
            <w:r>
              <w:rPr>
                <w:sz w:val="28"/>
                <w:szCs w:val="28"/>
              </w:rPr>
              <w:t>18</w:t>
            </w:r>
          </w:p>
        </w:tc>
        <w:tc>
          <w:tcPr>
            <w:tcW w:w="851" w:type="dxa"/>
            <w:shd w:val="clear" w:color="auto" w:fill="auto"/>
          </w:tcPr>
          <w:p w:rsidR="00632EBC" w:rsidRPr="00D0772A" w:rsidRDefault="00632EBC" w:rsidP="00451B90">
            <w:pPr>
              <w:ind w:left="31" w:right="180"/>
              <w:jc w:val="center"/>
              <w:rPr>
                <w:sz w:val="28"/>
                <w:szCs w:val="28"/>
              </w:rPr>
            </w:pPr>
            <w:r w:rsidRPr="00D0772A">
              <w:rPr>
                <w:sz w:val="28"/>
                <w:szCs w:val="28"/>
              </w:rPr>
              <w:t>2</w:t>
            </w:r>
            <w:r w:rsidR="00451B90">
              <w:rPr>
                <w:sz w:val="28"/>
                <w:szCs w:val="28"/>
              </w:rPr>
              <w:t>4</w:t>
            </w:r>
          </w:p>
        </w:tc>
      </w:tr>
      <w:tr w:rsidR="00632EBC" w:rsidRPr="001A5DA8" w:rsidTr="00BC60E1">
        <w:trPr>
          <w:jc w:val="center"/>
        </w:trPr>
        <w:tc>
          <w:tcPr>
            <w:tcW w:w="675" w:type="dxa"/>
            <w:shd w:val="clear" w:color="auto" w:fill="auto"/>
          </w:tcPr>
          <w:p w:rsidR="00632EBC" w:rsidRPr="00D0772A" w:rsidRDefault="00632EBC" w:rsidP="00B23111">
            <w:pPr>
              <w:ind w:left="31" w:right="180"/>
              <w:rPr>
                <w:sz w:val="28"/>
                <w:szCs w:val="28"/>
              </w:rPr>
            </w:pPr>
            <w:r w:rsidRPr="00D0772A">
              <w:rPr>
                <w:sz w:val="28"/>
                <w:szCs w:val="28"/>
              </w:rPr>
              <w:t>3</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Защита электронного документооборота</w:t>
            </w:r>
          </w:p>
        </w:tc>
        <w:tc>
          <w:tcPr>
            <w:tcW w:w="851" w:type="dxa"/>
            <w:shd w:val="clear" w:color="auto" w:fill="auto"/>
          </w:tcPr>
          <w:p w:rsidR="00632EBC" w:rsidRPr="00D0772A" w:rsidRDefault="00632EBC" w:rsidP="00B23111">
            <w:pPr>
              <w:ind w:left="31" w:right="180"/>
              <w:jc w:val="center"/>
              <w:rPr>
                <w:sz w:val="28"/>
                <w:szCs w:val="28"/>
              </w:rPr>
            </w:pPr>
            <w:r>
              <w:rPr>
                <w:sz w:val="28"/>
                <w:szCs w:val="28"/>
              </w:rPr>
              <w:t>2</w:t>
            </w:r>
          </w:p>
        </w:tc>
        <w:tc>
          <w:tcPr>
            <w:tcW w:w="851" w:type="dxa"/>
            <w:shd w:val="clear" w:color="auto" w:fill="auto"/>
          </w:tcPr>
          <w:p w:rsidR="00632EBC" w:rsidRPr="00D0772A" w:rsidRDefault="00451B90" w:rsidP="00B23111">
            <w:pPr>
              <w:ind w:left="31" w:right="180"/>
              <w:jc w:val="center"/>
              <w:rPr>
                <w:sz w:val="28"/>
                <w:szCs w:val="28"/>
              </w:rPr>
            </w:pPr>
            <w:r>
              <w:rPr>
                <w:sz w:val="28"/>
                <w:szCs w:val="28"/>
              </w:rPr>
              <w:t>2</w:t>
            </w:r>
          </w:p>
        </w:tc>
        <w:tc>
          <w:tcPr>
            <w:tcW w:w="851" w:type="dxa"/>
            <w:shd w:val="clear" w:color="auto" w:fill="auto"/>
          </w:tcPr>
          <w:p w:rsidR="00632EBC" w:rsidRPr="00D0772A" w:rsidRDefault="00632EBC" w:rsidP="00B23111">
            <w:pPr>
              <w:ind w:left="31" w:right="180"/>
              <w:jc w:val="center"/>
              <w:rPr>
                <w:sz w:val="28"/>
                <w:szCs w:val="28"/>
              </w:rPr>
            </w:pPr>
          </w:p>
        </w:tc>
        <w:tc>
          <w:tcPr>
            <w:tcW w:w="851" w:type="dxa"/>
            <w:shd w:val="clear" w:color="auto" w:fill="auto"/>
          </w:tcPr>
          <w:p w:rsidR="00632EBC" w:rsidRPr="00D0772A" w:rsidRDefault="00451B90" w:rsidP="00451B90">
            <w:pPr>
              <w:ind w:left="31" w:right="180"/>
              <w:jc w:val="center"/>
              <w:rPr>
                <w:sz w:val="28"/>
                <w:szCs w:val="28"/>
              </w:rPr>
            </w:pPr>
            <w:r>
              <w:rPr>
                <w:sz w:val="28"/>
                <w:szCs w:val="28"/>
              </w:rPr>
              <w:t>18</w:t>
            </w:r>
          </w:p>
        </w:tc>
        <w:tc>
          <w:tcPr>
            <w:tcW w:w="851" w:type="dxa"/>
            <w:shd w:val="clear" w:color="auto" w:fill="auto"/>
          </w:tcPr>
          <w:p w:rsidR="00632EBC" w:rsidRPr="00D0772A" w:rsidRDefault="00451B90" w:rsidP="00451B90">
            <w:pPr>
              <w:ind w:left="31" w:right="180"/>
              <w:jc w:val="center"/>
              <w:rPr>
                <w:sz w:val="28"/>
                <w:szCs w:val="28"/>
              </w:rPr>
            </w:pPr>
            <w:r>
              <w:rPr>
                <w:sz w:val="28"/>
                <w:szCs w:val="28"/>
              </w:rPr>
              <w:t>22</w:t>
            </w:r>
          </w:p>
        </w:tc>
      </w:tr>
      <w:tr w:rsidR="00632EBC" w:rsidRPr="001A5DA8" w:rsidTr="00BC60E1">
        <w:trPr>
          <w:jc w:val="center"/>
        </w:trPr>
        <w:tc>
          <w:tcPr>
            <w:tcW w:w="675" w:type="dxa"/>
            <w:shd w:val="clear" w:color="auto" w:fill="auto"/>
          </w:tcPr>
          <w:p w:rsidR="00632EBC" w:rsidRPr="00D0772A" w:rsidRDefault="00632EBC" w:rsidP="00B23111">
            <w:pPr>
              <w:ind w:left="31" w:right="180"/>
              <w:rPr>
                <w:sz w:val="28"/>
                <w:szCs w:val="28"/>
              </w:rPr>
            </w:pPr>
            <w:r w:rsidRPr="00D0772A">
              <w:rPr>
                <w:sz w:val="28"/>
                <w:szCs w:val="28"/>
              </w:rPr>
              <w:t>4</w:t>
            </w:r>
          </w:p>
        </w:tc>
        <w:tc>
          <w:tcPr>
            <w:tcW w:w="4687" w:type="dxa"/>
            <w:shd w:val="clear" w:color="auto" w:fill="auto"/>
            <w:vAlign w:val="center"/>
          </w:tcPr>
          <w:p w:rsidR="00632EBC" w:rsidRPr="007C1C2A" w:rsidRDefault="00632EBC" w:rsidP="00B23111">
            <w:pPr>
              <w:rPr>
                <w:rFonts w:eastAsia="Arial Unicode MS"/>
                <w:color w:val="000000"/>
                <w:sz w:val="24"/>
                <w:szCs w:val="24"/>
              </w:rPr>
            </w:pPr>
            <w:r w:rsidRPr="007C1C2A">
              <w:rPr>
                <w:sz w:val="28"/>
                <w:szCs w:val="28"/>
              </w:rPr>
              <w:t>Подтверждение соответствия, сертификация, анализ безопасности программного обеспечения</w:t>
            </w:r>
          </w:p>
        </w:tc>
        <w:tc>
          <w:tcPr>
            <w:tcW w:w="851" w:type="dxa"/>
            <w:shd w:val="clear" w:color="auto" w:fill="auto"/>
          </w:tcPr>
          <w:p w:rsidR="00632EBC" w:rsidRPr="00D0772A" w:rsidRDefault="00632EBC" w:rsidP="00B23111">
            <w:pPr>
              <w:ind w:left="31" w:right="180"/>
              <w:jc w:val="center"/>
              <w:rPr>
                <w:sz w:val="28"/>
                <w:szCs w:val="28"/>
              </w:rPr>
            </w:pPr>
            <w:r w:rsidRPr="00D0772A">
              <w:rPr>
                <w:sz w:val="28"/>
                <w:szCs w:val="28"/>
              </w:rPr>
              <w:t>2</w:t>
            </w:r>
          </w:p>
        </w:tc>
        <w:tc>
          <w:tcPr>
            <w:tcW w:w="851" w:type="dxa"/>
            <w:shd w:val="clear" w:color="auto" w:fill="auto"/>
          </w:tcPr>
          <w:p w:rsidR="00632EBC" w:rsidRPr="00D0772A" w:rsidRDefault="00632EBC" w:rsidP="00B23111">
            <w:pPr>
              <w:ind w:left="31" w:right="180"/>
              <w:jc w:val="center"/>
              <w:rPr>
                <w:sz w:val="28"/>
                <w:szCs w:val="28"/>
              </w:rPr>
            </w:pPr>
            <w:r w:rsidRPr="00D0772A">
              <w:rPr>
                <w:sz w:val="28"/>
                <w:szCs w:val="28"/>
              </w:rPr>
              <w:t>2</w:t>
            </w:r>
          </w:p>
        </w:tc>
        <w:tc>
          <w:tcPr>
            <w:tcW w:w="851" w:type="dxa"/>
            <w:shd w:val="clear" w:color="auto" w:fill="auto"/>
          </w:tcPr>
          <w:p w:rsidR="00632EBC" w:rsidRPr="00D0772A" w:rsidRDefault="00632EBC" w:rsidP="00B23111">
            <w:pPr>
              <w:ind w:left="31" w:right="180"/>
              <w:jc w:val="center"/>
              <w:rPr>
                <w:sz w:val="28"/>
                <w:szCs w:val="28"/>
              </w:rPr>
            </w:pPr>
          </w:p>
        </w:tc>
        <w:tc>
          <w:tcPr>
            <w:tcW w:w="851" w:type="dxa"/>
            <w:shd w:val="clear" w:color="auto" w:fill="auto"/>
          </w:tcPr>
          <w:p w:rsidR="00632EBC" w:rsidRPr="00D0772A" w:rsidRDefault="00451B90" w:rsidP="00B23111">
            <w:pPr>
              <w:ind w:left="31" w:right="180"/>
              <w:jc w:val="center"/>
              <w:rPr>
                <w:sz w:val="28"/>
                <w:szCs w:val="28"/>
              </w:rPr>
            </w:pPr>
            <w:r>
              <w:rPr>
                <w:sz w:val="28"/>
                <w:szCs w:val="28"/>
              </w:rPr>
              <w:t>10</w:t>
            </w:r>
          </w:p>
        </w:tc>
        <w:tc>
          <w:tcPr>
            <w:tcW w:w="851" w:type="dxa"/>
            <w:shd w:val="clear" w:color="auto" w:fill="auto"/>
          </w:tcPr>
          <w:p w:rsidR="00632EBC" w:rsidRPr="00D0772A" w:rsidRDefault="00632EBC" w:rsidP="00451B90">
            <w:pPr>
              <w:ind w:left="31" w:right="180"/>
              <w:jc w:val="center"/>
              <w:rPr>
                <w:sz w:val="28"/>
                <w:szCs w:val="28"/>
              </w:rPr>
            </w:pPr>
            <w:r>
              <w:rPr>
                <w:sz w:val="28"/>
                <w:szCs w:val="28"/>
              </w:rPr>
              <w:t>1</w:t>
            </w:r>
            <w:r w:rsidR="00451B90">
              <w:rPr>
                <w:sz w:val="28"/>
                <w:szCs w:val="28"/>
              </w:rPr>
              <w:t>4</w:t>
            </w:r>
          </w:p>
        </w:tc>
      </w:tr>
      <w:tr w:rsidR="004C7DE7" w:rsidRPr="001A5DA8" w:rsidTr="00DD3D84">
        <w:trPr>
          <w:jc w:val="center"/>
        </w:trPr>
        <w:tc>
          <w:tcPr>
            <w:tcW w:w="675" w:type="dxa"/>
            <w:shd w:val="clear" w:color="auto" w:fill="auto"/>
          </w:tcPr>
          <w:p w:rsidR="004C7DE7" w:rsidRPr="00D0772A" w:rsidRDefault="004C7DE7" w:rsidP="00B23111">
            <w:pPr>
              <w:ind w:left="31" w:right="180"/>
              <w:rPr>
                <w:sz w:val="28"/>
                <w:szCs w:val="28"/>
              </w:rPr>
            </w:pPr>
          </w:p>
        </w:tc>
        <w:tc>
          <w:tcPr>
            <w:tcW w:w="4687" w:type="dxa"/>
            <w:shd w:val="clear" w:color="auto" w:fill="auto"/>
            <w:vAlign w:val="center"/>
          </w:tcPr>
          <w:p w:rsidR="004C7DE7" w:rsidRPr="007C1C2A" w:rsidRDefault="004C7DE7" w:rsidP="00B23111">
            <w:pPr>
              <w:jc w:val="center"/>
              <w:rPr>
                <w:b/>
                <w:sz w:val="28"/>
                <w:szCs w:val="28"/>
              </w:rPr>
            </w:pPr>
            <w:r w:rsidRPr="007C1C2A">
              <w:rPr>
                <w:b/>
                <w:sz w:val="28"/>
                <w:szCs w:val="28"/>
              </w:rPr>
              <w:t>Итого</w:t>
            </w:r>
          </w:p>
        </w:tc>
        <w:tc>
          <w:tcPr>
            <w:tcW w:w="851" w:type="dxa"/>
            <w:shd w:val="clear" w:color="auto" w:fill="auto"/>
            <w:vAlign w:val="center"/>
          </w:tcPr>
          <w:p w:rsidR="004C7DE7" w:rsidRPr="007C1C2A" w:rsidRDefault="004C7DE7" w:rsidP="00B23111">
            <w:pPr>
              <w:jc w:val="center"/>
              <w:rPr>
                <w:b/>
                <w:sz w:val="28"/>
                <w:szCs w:val="28"/>
              </w:rPr>
            </w:pPr>
            <w:r>
              <w:rPr>
                <w:b/>
                <w:sz w:val="28"/>
                <w:szCs w:val="28"/>
              </w:rPr>
              <w:t>8</w:t>
            </w:r>
          </w:p>
        </w:tc>
        <w:tc>
          <w:tcPr>
            <w:tcW w:w="851" w:type="dxa"/>
            <w:shd w:val="clear" w:color="auto" w:fill="auto"/>
            <w:vAlign w:val="center"/>
          </w:tcPr>
          <w:p w:rsidR="004C7DE7" w:rsidRPr="007C1C2A" w:rsidRDefault="004C7DE7" w:rsidP="00B23111">
            <w:pPr>
              <w:jc w:val="center"/>
              <w:rPr>
                <w:b/>
                <w:sz w:val="28"/>
                <w:szCs w:val="28"/>
              </w:rPr>
            </w:pPr>
            <w:r>
              <w:rPr>
                <w:b/>
                <w:sz w:val="28"/>
                <w:szCs w:val="28"/>
              </w:rPr>
              <w:t>8</w:t>
            </w:r>
          </w:p>
        </w:tc>
        <w:tc>
          <w:tcPr>
            <w:tcW w:w="851" w:type="dxa"/>
            <w:shd w:val="clear" w:color="auto" w:fill="auto"/>
            <w:vAlign w:val="center"/>
          </w:tcPr>
          <w:p w:rsidR="004C7DE7" w:rsidRPr="007C1C2A" w:rsidRDefault="004C7DE7" w:rsidP="00B23111">
            <w:pPr>
              <w:jc w:val="center"/>
              <w:rPr>
                <w:b/>
                <w:sz w:val="28"/>
                <w:szCs w:val="28"/>
              </w:rPr>
            </w:pPr>
          </w:p>
        </w:tc>
        <w:tc>
          <w:tcPr>
            <w:tcW w:w="851" w:type="dxa"/>
            <w:shd w:val="clear" w:color="auto" w:fill="auto"/>
            <w:vAlign w:val="center"/>
          </w:tcPr>
          <w:p w:rsidR="004C7DE7" w:rsidRPr="007C1C2A" w:rsidRDefault="004C7DE7" w:rsidP="00B23111">
            <w:pPr>
              <w:jc w:val="center"/>
              <w:rPr>
                <w:b/>
                <w:sz w:val="28"/>
                <w:szCs w:val="28"/>
              </w:rPr>
            </w:pPr>
            <w:r>
              <w:rPr>
                <w:b/>
                <w:sz w:val="28"/>
                <w:szCs w:val="28"/>
              </w:rPr>
              <w:t>52</w:t>
            </w:r>
          </w:p>
        </w:tc>
        <w:tc>
          <w:tcPr>
            <w:tcW w:w="851" w:type="dxa"/>
            <w:shd w:val="clear" w:color="auto" w:fill="auto"/>
            <w:vAlign w:val="center"/>
          </w:tcPr>
          <w:p w:rsidR="004C7DE7" w:rsidRPr="007C1C2A" w:rsidRDefault="00451B90" w:rsidP="00B23111">
            <w:pPr>
              <w:jc w:val="center"/>
              <w:rPr>
                <w:b/>
                <w:sz w:val="28"/>
                <w:szCs w:val="28"/>
              </w:rPr>
            </w:pPr>
            <w:r>
              <w:rPr>
                <w:b/>
                <w:sz w:val="28"/>
                <w:szCs w:val="28"/>
              </w:rPr>
              <w:t>68</w:t>
            </w:r>
          </w:p>
        </w:tc>
      </w:tr>
    </w:tbl>
    <w:p w:rsidR="00AD2962" w:rsidRDefault="00AD2962" w:rsidP="00AC4574">
      <w:pPr>
        <w:spacing w:before="120" w:after="120"/>
        <w:jc w:val="center"/>
        <w:rPr>
          <w:b/>
          <w:bCs/>
          <w:sz w:val="28"/>
          <w:szCs w:val="28"/>
        </w:rPr>
      </w:pPr>
    </w:p>
    <w:p w:rsidR="00A06830" w:rsidRDefault="00A06830" w:rsidP="00AC4574">
      <w:pPr>
        <w:spacing w:before="120" w:after="120"/>
        <w:jc w:val="center"/>
        <w:rPr>
          <w:b/>
          <w:bCs/>
          <w:sz w:val="28"/>
          <w:szCs w:val="28"/>
        </w:rPr>
      </w:pPr>
      <w:r w:rsidRPr="001A5DA8">
        <w:rPr>
          <w:b/>
          <w:bCs/>
          <w:sz w:val="28"/>
          <w:szCs w:val="28"/>
        </w:rPr>
        <w:lastRenderedPageBreak/>
        <w:t xml:space="preserve">6 Перечень учебно-методического обеспечения для самостоятельной работы </w:t>
      </w:r>
      <w:proofErr w:type="gramStart"/>
      <w:r w:rsidRPr="001A5DA8">
        <w:rPr>
          <w:b/>
          <w:bCs/>
          <w:sz w:val="28"/>
          <w:szCs w:val="28"/>
        </w:rPr>
        <w:t>обучающихся</w:t>
      </w:r>
      <w:proofErr w:type="gramEnd"/>
      <w:r w:rsidRPr="001A5DA8">
        <w:rPr>
          <w:b/>
          <w:bCs/>
          <w:sz w:val="28"/>
          <w:szCs w:val="28"/>
        </w:rPr>
        <w:t xml:space="preserve"> по дисциплине</w:t>
      </w:r>
    </w:p>
    <w:p w:rsidR="00AD2962" w:rsidRPr="001A5DA8" w:rsidRDefault="00AD2962" w:rsidP="00AC4574">
      <w:pPr>
        <w:spacing w:before="120" w:after="120"/>
        <w:jc w:val="center"/>
        <w:rPr>
          <w:b/>
          <w:bCs/>
          <w:sz w:val="28"/>
          <w:szCs w:val="28"/>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06"/>
        <w:gridCol w:w="6386"/>
      </w:tblGrid>
      <w:tr w:rsidR="00A06830" w:rsidRPr="001A5DA8" w:rsidTr="00DA72EE">
        <w:trPr>
          <w:jc w:val="center"/>
        </w:trPr>
        <w:tc>
          <w:tcPr>
            <w:tcW w:w="567" w:type="dxa"/>
            <w:shd w:val="clear" w:color="auto" w:fill="auto"/>
            <w:vAlign w:val="center"/>
          </w:tcPr>
          <w:p w:rsidR="00A06830" w:rsidRPr="001A5DA8" w:rsidRDefault="00A06830" w:rsidP="00D32F5A">
            <w:pPr>
              <w:jc w:val="center"/>
              <w:rPr>
                <w:b/>
                <w:bCs/>
                <w:sz w:val="24"/>
                <w:szCs w:val="28"/>
              </w:rPr>
            </w:pPr>
            <w:r w:rsidRPr="001A5DA8">
              <w:rPr>
                <w:b/>
                <w:bCs/>
                <w:sz w:val="24"/>
                <w:szCs w:val="28"/>
              </w:rPr>
              <w:t>№</w:t>
            </w:r>
          </w:p>
          <w:p w:rsidR="00A06830" w:rsidRPr="001A5DA8" w:rsidRDefault="00A06830" w:rsidP="00D32F5A">
            <w:pPr>
              <w:jc w:val="center"/>
              <w:rPr>
                <w:b/>
                <w:bCs/>
                <w:sz w:val="24"/>
                <w:szCs w:val="28"/>
              </w:rPr>
            </w:pPr>
            <w:proofErr w:type="gramStart"/>
            <w:r w:rsidRPr="001A5DA8">
              <w:rPr>
                <w:b/>
                <w:bCs/>
                <w:sz w:val="24"/>
                <w:szCs w:val="28"/>
              </w:rPr>
              <w:t>п</w:t>
            </w:r>
            <w:proofErr w:type="gramEnd"/>
            <w:r w:rsidRPr="001A5DA8">
              <w:rPr>
                <w:b/>
                <w:bCs/>
                <w:sz w:val="24"/>
                <w:szCs w:val="28"/>
              </w:rPr>
              <w:t>/п</w:t>
            </w:r>
          </w:p>
        </w:tc>
        <w:tc>
          <w:tcPr>
            <w:tcW w:w="2706" w:type="dxa"/>
            <w:shd w:val="clear" w:color="auto" w:fill="auto"/>
            <w:vAlign w:val="center"/>
          </w:tcPr>
          <w:p w:rsidR="00A06830" w:rsidRPr="001A5DA8" w:rsidRDefault="00A06830" w:rsidP="00D32F5A">
            <w:pPr>
              <w:jc w:val="center"/>
              <w:rPr>
                <w:b/>
                <w:bCs/>
                <w:sz w:val="24"/>
                <w:szCs w:val="28"/>
              </w:rPr>
            </w:pPr>
            <w:r w:rsidRPr="001A5DA8">
              <w:rPr>
                <w:b/>
                <w:bCs/>
                <w:sz w:val="24"/>
                <w:szCs w:val="28"/>
              </w:rPr>
              <w:t>Наименование раздела</w:t>
            </w:r>
          </w:p>
        </w:tc>
        <w:tc>
          <w:tcPr>
            <w:tcW w:w="6386" w:type="dxa"/>
            <w:shd w:val="clear" w:color="auto" w:fill="auto"/>
            <w:vAlign w:val="center"/>
          </w:tcPr>
          <w:p w:rsidR="00A06830" w:rsidRPr="001A5DA8" w:rsidRDefault="00A06830" w:rsidP="00D32F5A">
            <w:pPr>
              <w:jc w:val="center"/>
              <w:rPr>
                <w:b/>
                <w:bCs/>
                <w:sz w:val="24"/>
                <w:szCs w:val="28"/>
              </w:rPr>
            </w:pPr>
            <w:r w:rsidRPr="001A5DA8">
              <w:rPr>
                <w:b/>
                <w:bCs/>
                <w:sz w:val="24"/>
                <w:szCs w:val="28"/>
              </w:rPr>
              <w:t>Перечень учебно-методического обеспечения</w:t>
            </w:r>
          </w:p>
        </w:tc>
      </w:tr>
      <w:tr w:rsidR="00B36323" w:rsidRPr="001A5DA8" w:rsidTr="00DC6F29">
        <w:trPr>
          <w:jc w:val="center"/>
        </w:trPr>
        <w:tc>
          <w:tcPr>
            <w:tcW w:w="567" w:type="dxa"/>
            <w:shd w:val="clear" w:color="auto" w:fill="auto"/>
          </w:tcPr>
          <w:p w:rsidR="00B36323" w:rsidRPr="00D0772A" w:rsidRDefault="00B36323" w:rsidP="0022726B">
            <w:pPr>
              <w:ind w:left="31"/>
              <w:rPr>
                <w:sz w:val="28"/>
                <w:szCs w:val="28"/>
              </w:rPr>
            </w:pPr>
            <w:r w:rsidRPr="00D0772A">
              <w:rPr>
                <w:sz w:val="28"/>
                <w:szCs w:val="28"/>
              </w:rPr>
              <w:t>1</w:t>
            </w:r>
          </w:p>
        </w:tc>
        <w:tc>
          <w:tcPr>
            <w:tcW w:w="2706" w:type="dxa"/>
            <w:shd w:val="clear" w:color="auto" w:fill="auto"/>
            <w:vAlign w:val="center"/>
          </w:tcPr>
          <w:p w:rsidR="00B36323" w:rsidRPr="007C1C2A" w:rsidRDefault="00B36323" w:rsidP="00B23111">
            <w:pPr>
              <w:rPr>
                <w:rFonts w:eastAsia="Arial Unicode MS"/>
                <w:color w:val="000000"/>
                <w:sz w:val="24"/>
                <w:szCs w:val="24"/>
              </w:rPr>
            </w:pPr>
            <w:r w:rsidRPr="007C1C2A">
              <w:rPr>
                <w:sz w:val="28"/>
                <w:szCs w:val="28"/>
              </w:rPr>
              <w:t>Организационное и правовое обеспечение информационной безопасности Российской Федерации</w:t>
            </w:r>
          </w:p>
        </w:tc>
        <w:tc>
          <w:tcPr>
            <w:tcW w:w="6386" w:type="dxa"/>
            <w:shd w:val="clear" w:color="auto" w:fill="auto"/>
          </w:tcPr>
          <w:p w:rsidR="008B7FD1" w:rsidRDefault="008B7FD1" w:rsidP="008B7FD1">
            <w:pPr>
              <w:numPr>
                <w:ilvl w:val="0"/>
                <w:numId w:val="27"/>
              </w:numPr>
              <w:tabs>
                <w:tab w:val="left" w:pos="338"/>
              </w:tabs>
              <w:ind w:left="7" w:right="180" w:firstLine="0"/>
              <w:jc w:val="both"/>
              <w:rPr>
                <w:sz w:val="28"/>
                <w:szCs w:val="28"/>
              </w:rPr>
            </w:pPr>
            <w:r w:rsidRPr="00B82B6E">
              <w:rPr>
                <w:sz w:val="28"/>
                <w:szCs w:val="28"/>
              </w:rPr>
              <w:t>Указ Пре</w:t>
            </w:r>
            <w:r>
              <w:rPr>
                <w:sz w:val="28"/>
                <w:szCs w:val="28"/>
              </w:rPr>
              <w:t>зидента РФ от 31.12.2015 № 683 «</w:t>
            </w:r>
            <w:r w:rsidRPr="00B82B6E">
              <w:rPr>
                <w:sz w:val="28"/>
                <w:szCs w:val="28"/>
              </w:rPr>
              <w:t>О Стратегии национальной бе</w:t>
            </w:r>
            <w:r>
              <w:rPr>
                <w:sz w:val="28"/>
                <w:szCs w:val="28"/>
              </w:rPr>
              <w:t>зопасности Российской Федерации»</w:t>
            </w:r>
          </w:p>
          <w:p w:rsidR="00B36323" w:rsidRPr="003E0F1A" w:rsidRDefault="00B36323" w:rsidP="008B7FD1">
            <w:pPr>
              <w:numPr>
                <w:ilvl w:val="0"/>
                <w:numId w:val="27"/>
              </w:numPr>
              <w:tabs>
                <w:tab w:val="left" w:pos="338"/>
              </w:tabs>
              <w:ind w:left="7" w:right="180" w:firstLine="0"/>
              <w:jc w:val="both"/>
              <w:rPr>
                <w:sz w:val="28"/>
                <w:szCs w:val="28"/>
              </w:rPr>
            </w:pPr>
            <w:r w:rsidRPr="001F7F9E">
              <w:rPr>
                <w:sz w:val="28"/>
                <w:szCs w:val="28"/>
              </w:rPr>
              <w:t>Информационная безопасность и защита информации на железнодорожном транспорте: в 2 ч.: учебник / под ред. А. А. Корниенко. – Ч. 1: Методология и система обеспечения информационной безопасности на железнодорожном транспорте</w:t>
            </w:r>
            <w:r>
              <w:rPr>
                <w:sz w:val="28"/>
                <w:szCs w:val="28"/>
              </w:rPr>
              <w:t xml:space="preserve">. - </w:t>
            </w:r>
            <w:r w:rsidRPr="001F7F9E">
              <w:rPr>
                <w:sz w:val="28"/>
                <w:szCs w:val="28"/>
              </w:rPr>
              <w:t>М.: Учебно-методический центр по образованию на железнодорожном транспорте, 2014. – 439 с.</w:t>
            </w:r>
          </w:p>
        </w:tc>
      </w:tr>
      <w:tr w:rsidR="00B36323" w:rsidRPr="001A5DA8" w:rsidTr="00DC6F29">
        <w:trPr>
          <w:jc w:val="center"/>
        </w:trPr>
        <w:tc>
          <w:tcPr>
            <w:tcW w:w="567" w:type="dxa"/>
            <w:shd w:val="clear" w:color="auto" w:fill="auto"/>
          </w:tcPr>
          <w:p w:rsidR="00B36323" w:rsidRPr="00D0772A" w:rsidRDefault="00B36323" w:rsidP="00FD6116">
            <w:pPr>
              <w:ind w:left="31" w:right="180"/>
              <w:rPr>
                <w:sz w:val="28"/>
                <w:szCs w:val="28"/>
              </w:rPr>
            </w:pPr>
            <w:r w:rsidRPr="00D0772A">
              <w:rPr>
                <w:sz w:val="28"/>
                <w:szCs w:val="28"/>
              </w:rPr>
              <w:t>2</w:t>
            </w:r>
          </w:p>
        </w:tc>
        <w:tc>
          <w:tcPr>
            <w:tcW w:w="2706" w:type="dxa"/>
            <w:shd w:val="clear" w:color="auto" w:fill="auto"/>
            <w:vAlign w:val="center"/>
          </w:tcPr>
          <w:p w:rsidR="00B36323" w:rsidRPr="007C1C2A" w:rsidRDefault="00B36323" w:rsidP="00B23111">
            <w:pPr>
              <w:rPr>
                <w:rFonts w:eastAsia="Arial Unicode MS"/>
                <w:color w:val="000000"/>
                <w:sz w:val="24"/>
                <w:szCs w:val="24"/>
              </w:rPr>
            </w:pPr>
            <w:r w:rsidRPr="007C1C2A">
              <w:rPr>
                <w:sz w:val="28"/>
                <w:szCs w:val="28"/>
              </w:rPr>
              <w:t>Методология управления информационной безопасностью</w:t>
            </w:r>
          </w:p>
        </w:tc>
        <w:tc>
          <w:tcPr>
            <w:tcW w:w="6386" w:type="dxa"/>
            <w:shd w:val="clear" w:color="auto" w:fill="auto"/>
          </w:tcPr>
          <w:p w:rsidR="000B7804" w:rsidRPr="003E0F1A" w:rsidRDefault="00B36323" w:rsidP="000B7804">
            <w:pPr>
              <w:numPr>
                <w:ilvl w:val="0"/>
                <w:numId w:val="27"/>
              </w:numPr>
              <w:tabs>
                <w:tab w:val="left" w:pos="338"/>
                <w:tab w:val="num" w:pos="840"/>
                <w:tab w:val="num" w:pos="1548"/>
              </w:tabs>
              <w:ind w:left="7" w:firstLine="0"/>
              <w:jc w:val="both"/>
              <w:rPr>
                <w:sz w:val="28"/>
                <w:szCs w:val="28"/>
              </w:rPr>
            </w:pPr>
            <w:r w:rsidRPr="001F7F9E">
              <w:rPr>
                <w:sz w:val="28"/>
                <w:szCs w:val="28"/>
              </w:rPr>
              <w:t>Информационная безопасность и защита информации на железнодорожном транспорте: в 2 ч.: учебник / под ред. А. А. Корниенко. – Ч. 1: Методология и система обеспечения информационной безопасности на железнодорожном транспорте</w:t>
            </w:r>
            <w:r>
              <w:rPr>
                <w:sz w:val="28"/>
                <w:szCs w:val="28"/>
              </w:rPr>
              <w:t xml:space="preserve">. - </w:t>
            </w:r>
            <w:r w:rsidRPr="001F7F9E">
              <w:rPr>
                <w:sz w:val="28"/>
                <w:szCs w:val="28"/>
              </w:rPr>
              <w:t>М.: Учебно-методический центр по образованию на железнодорожном транспорте, 2014. – 439 с.</w:t>
            </w:r>
          </w:p>
        </w:tc>
      </w:tr>
      <w:tr w:rsidR="00B36323" w:rsidRPr="001A5DA8" w:rsidTr="00DC6F29">
        <w:trPr>
          <w:jc w:val="center"/>
        </w:trPr>
        <w:tc>
          <w:tcPr>
            <w:tcW w:w="567" w:type="dxa"/>
            <w:shd w:val="clear" w:color="auto" w:fill="auto"/>
          </w:tcPr>
          <w:p w:rsidR="00B36323" w:rsidRPr="00D0772A" w:rsidRDefault="00B36323" w:rsidP="00FD6116">
            <w:pPr>
              <w:ind w:left="31" w:right="180"/>
              <w:rPr>
                <w:sz w:val="28"/>
                <w:szCs w:val="28"/>
              </w:rPr>
            </w:pPr>
            <w:r w:rsidRPr="00D0772A">
              <w:rPr>
                <w:sz w:val="28"/>
                <w:szCs w:val="28"/>
              </w:rPr>
              <w:t>3</w:t>
            </w:r>
          </w:p>
        </w:tc>
        <w:tc>
          <w:tcPr>
            <w:tcW w:w="2706" w:type="dxa"/>
            <w:shd w:val="clear" w:color="auto" w:fill="auto"/>
            <w:vAlign w:val="center"/>
          </w:tcPr>
          <w:p w:rsidR="00B36323" w:rsidRPr="007C1C2A" w:rsidRDefault="00B36323" w:rsidP="00B23111">
            <w:pPr>
              <w:rPr>
                <w:rFonts w:eastAsia="Arial Unicode MS"/>
                <w:color w:val="000000"/>
                <w:sz w:val="24"/>
                <w:szCs w:val="24"/>
              </w:rPr>
            </w:pPr>
            <w:r w:rsidRPr="007C1C2A">
              <w:rPr>
                <w:sz w:val="28"/>
                <w:szCs w:val="28"/>
              </w:rPr>
              <w:t>Защита электронного документооборота</w:t>
            </w:r>
          </w:p>
        </w:tc>
        <w:tc>
          <w:tcPr>
            <w:tcW w:w="6386" w:type="dxa"/>
            <w:shd w:val="clear" w:color="auto" w:fill="auto"/>
          </w:tcPr>
          <w:p w:rsidR="00B36323" w:rsidRPr="006F1CA7" w:rsidRDefault="000B7804" w:rsidP="00AC4574">
            <w:pPr>
              <w:numPr>
                <w:ilvl w:val="0"/>
                <w:numId w:val="27"/>
              </w:numPr>
              <w:tabs>
                <w:tab w:val="left" w:pos="338"/>
              </w:tabs>
              <w:ind w:left="7" w:right="180" w:firstLine="0"/>
              <w:jc w:val="both"/>
              <w:rPr>
                <w:sz w:val="28"/>
                <w:szCs w:val="28"/>
              </w:rPr>
            </w:pPr>
            <w:r w:rsidRPr="00B82B6E">
              <w:rPr>
                <w:sz w:val="28"/>
                <w:szCs w:val="28"/>
              </w:rPr>
              <w:t xml:space="preserve">ГОСТ </w:t>
            </w:r>
            <w:proofErr w:type="gramStart"/>
            <w:r w:rsidRPr="00B82B6E">
              <w:rPr>
                <w:sz w:val="28"/>
                <w:szCs w:val="28"/>
              </w:rPr>
              <w:t>Р</w:t>
            </w:r>
            <w:proofErr w:type="gramEnd"/>
            <w:r w:rsidRPr="00B82B6E">
              <w:rPr>
                <w:sz w:val="28"/>
                <w:szCs w:val="28"/>
              </w:rPr>
              <w:t xml:space="preserve"> 34.10-2001. Информационная технология. Криптографическая защита информации. Процессы формирования и проверки электронной цифровой подписи</w:t>
            </w:r>
          </w:p>
          <w:p w:rsidR="00B36323" w:rsidRPr="003E0F1A" w:rsidRDefault="00B36323" w:rsidP="00184E21">
            <w:pPr>
              <w:numPr>
                <w:ilvl w:val="0"/>
                <w:numId w:val="27"/>
              </w:numPr>
              <w:tabs>
                <w:tab w:val="left" w:pos="338"/>
              </w:tabs>
              <w:ind w:left="7" w:right="180" w:firstLine="0"/>
              <w:jc w:val="both"/>
              <w:rPr>
                <w:sz w:val="28"/>
                <w:szCs w:val="28"/>
              </w:rPr>
            </w:pPr>
            <w:r w:rsidRPr="001F7F9E">
              <w:rPr>
                <w:sz w:val="28"/>
                <w:szCs w:val="28"/>
              </w:rPr>
              <w:t xml:space="preserve">Информационная безопасность и защита информации на железнодорожном транспорте: в 2 ч.: учебник / под ред. А. А. Корниенко. – Ч. </w:t>
            </w:r>
            <w:r>
              <w:rPr>
                <w:sz w:val="28"/>
                <w:szCs w:val="28"/>
              </w:rPr>
              <w:t>2</w:t>
            </w:r>
            <w:r w:rsidRPr="001F7F9E">
              <w:rPr>
                <w:sz w:val="28"/>
                <w:szCs w:val="28"/>
              </w:rPr>
              <w:t xml:space="preserve">: </w:t>
            </w:r>
            <w:r w:rsidR="00184E21" w:rsidRPr="00184E21">
              <w:rPr>
                <w:sz w:val="28"/>
                <w:szCs w:val="28"/>
              </w:rPr>
              <w:t>Программно-аппаратные средства обеспечения информационной безопасности на железнодорожном транспорте</w:t>
            </w:r>
            <w:r>
              <w:rPr>
                <w:sz w:val="28"/>
                <w:szCs w:val="28"/>
              </w:rPr>
              <w:t xml:space="preserve">. - </w:t>
            </w:r>
            <w:r w:rsidRPr="001F7F9E">
              <w:rPr>
                <w:sz w:val="28"/>
                <w:szCs w:val="28"/>
              </w:rPr>
              <w:t>М.: Учебно-методический центр по образованию на железнодорожном транспорте, 2014. – 4</w:t>
            </w:r>
            <w:r w:rsidR="00184E21">
              <w:rPr>
                <w:sz w:val="28"/>
                <w:szCs w:val="28"/>
              </w:rPr>
              <w:t>47</w:t>
            </w:r>
            <w:r w:rsidRPr="001F7F9E">
              <w:rPr>
                <w:sz w:val="28"/>
                <w:szCs w:val="28"/>
              </w:rPr>
              <w:t xml:space="preserve"> с.</w:t>
            </w:r>
          </w:p>
        </w:tc>
      </w:tr>
      <w:tr w:rsidR="00B36323" w:rsidRPr="001A5DA8" w:rsidTr="00DC6F29">
        <w:trPr>
          <w:jc w:val="center"/>
        </w:trPr>
        <w:tc>
          <w:tcPr>
            <w:tcW w:w="567" w:type="dxa"/>
            <w:shd w:val="clear" w:color="auto" w:fill="auto"/>
          </w:tcPr>
          <w:p w:rsidR="00B36323" w:rsidRPr="00D0772A" w:rsidRDefault="00B36323" w:rsidP="00FD6116">
            <w:pPr>
              <w:ind w:left="31" w:right="180"/>
              <w:rPr>
                <w:sz w:val="28"/>
                <w:szCs w:val="28"/>
              </w:rPr>
            </w:pPr>
            <w:r w:rsidRPr="00D0772A">
              <w:rPr>
                <w:sz w:val="28"/>
                <w:szCs w:val="28"/>
              </w:rPr>
              <w:t>4</w:t>
            </w:r>
          </w:p>
        </w:tc>
        <w:tc>
          <w:tcPr>
            <w:tcW w:w="2706" w:type="dxa"/>
            <w:shd w:val="clear" w:color="auto" w:fill="auto"/>
            <w:vAlign w:val="center"/>
          </w:tcPr>
          <w:p w:rsidR="00B36323" w:rsidRPr="007C1C2A" w:rsidRDefault="00B36323" w:rsidP="00B23111">
            <w:pPr>
              <w:rPr>
                <w:rFonts w:eastAsia="Arial Unicode MS"/>
                <w:color w:val="000000"/>
                <w:sz w:val="24"/>
                <w:szCs w:val="24"/>
              </w:rPr>
            </w:pPr>
            <w:r w:rsidRPr="007C1C2A">
              <w:rPr>
                <w:sz w:val="28"/>
                <w:szCs w:val="28"/>
              </w:rPr>
              <w:t>Подтверждение соответствия, сертификация, анализ безопасности программного обеспечения</w:t>
            </w:r>
          </w:p>
        </w:tc>
        <w:tc>
          <w:tcPr>
            <w:tcW w:w="6386" w:type="dxa"/>
            <w:shd w:val="clear" w:color="auto" w:fill="auto"/>
          </w:tcPr>
          <w:p w:rsidR="00B36323" w:rsidRPr="003E0F1A" w:rsidRDefault="00B36323" w:rsidP="00AC4574">
            <w:pPr>
              <w:numPr>
                <w:ilvl w:val="0"/>
                <w:numId w:val="27"/>
              </w:numPr>
              <w:tabs>
                <w:tab w:val="left" w:pos="338"/>
                <w:tab w:val="num" w:pos="1548"/>
              </w:tabs>
              <w:ind w:left="7" w:firstLine="0"/>
              <w:jc w:val="both"/>
              <w:rPr>
                <w:sz w:val="28"/>
                <w:szCs w:val="28"/>
              </w:rPr>
            </w:pPr>
            <w:r w:rsidRPr="001F7F9E">
              <w:rPr>
                <w:sz w:val="28"/>
                <w:szCs w:val="28"/>
              </w:rPr>
              <w:t>Информационная безопасность и защита информации на железнодорожном транспорте: в 2 ч.: учебник / под ред. А. А. Корниенко. – Ч. 1: Методология и система обеспечения информационной безопасности на железнодорожном транспорте</w:t>
            </w:r>
            <w:r>
              <w:rPr>
                <w:sz w:val="28"/>
                <w:szCs w:val="28"/>
              </w:rPr>
              <w:t xml:space="preserve">. - </w:t>
            </w:r>
            <w:r w:rsidRPr="001F7F9E">
              <w:rPr>
                <w:sz w:val="28"/>
                <w:szCs w:val="28"/>
              </w:rPr>
              <w:t>М.: Учебно-методический центр по образованию на железнодорожном транспорте, 2014. – 439 с.</w:t>
            </w:r>
          </w:p>
        </w:tc>
      </w:tr>
    </w:tbl>
    <w:p w:rsidR="00AD2962" w:rsidRDefault="00AD2962" w:rsidP="00DA72EE">
      <w:pPr>
        <w:spacing w:before="120" w:after="120"/>
        <w:ind w:firstLine="851"/>
        <w:jc w:val="center"/>
        <w:rPr>
          <w:b/>
          <w:bCs/>
          <w:sz w:val="28"/>
          <w:szCs w:val="28"/>
        </w:rPr>
      </w:pPr>
    </w:p>
    <w:p w:rsidR="00A06830" w:rsidRPr="001A5DA8" w:rsidRDefault="00A06830" w:rsidP="00DA72EE">
      <w:pPr>
        <w:spacing w:before="120" w:after="120"/>
        <w:ind w:firstLine="851"/>
        <w:jc w:val="center"/>
        <w:rPr>
          <w:b/>
          <w:bCs/>
          <w:sz w:val="28"/>
          <w:szCs w:val="28"/>
        </w:rPr>
      </w:pPr>
      <w:r w:rsidRPr="001A5DA8">
        <w:rPr>
          <w:b/>
          <w:bCs/>
          <w:sz w:val="28"/>
          <w:szCs w:val="28"/>
        </w:rPr>
        <w:lastRenderedPageBreak/>
        <w:t xml:space="preserve">7 Фонд оценочных средств для проведения текущего контроля успеваемости и промежуточной </w:t>
      </w:r>
      <w:proofErr w:type="gramStart"/>
      <w:r w:rsidRPr="001A5DA8">
        <w:rPr>
          <w:b/>
          <w:bCs/>
          <w:sz w:val="28"/>
          <w:szCs w:val="28"/>
        </w:rPr>
        <w:t>аттестации</w:t>
      </w:r>
      <w:proofErr w:type="gramEnd"/>
      <w:r w:rsidRPr="001A5DA8">
        <w:rPr>
          <w:b/>
          <w:bCs/>
          <w:sz w:val="28"/>
          <w:szCs w:val="28"/>
        </w:rPr>
        <w:t xml:space="preserve"> обучающихся по дисциплине</w:t>
      </w:r>
    </w:p>
    <w:p w:rsidR="0022726B" w:rsidRPr="00BA175B" w:rsidRDefault="0022726B" w:rsidP="0022726B">
      <w:pPr>
        <w:ind w:firstLine="709"/>
        <w:jc w:val="both"/>
        <w:rPr>
          <w:sz w:val="28"/>
          <w:szCs w:val="28"/>
        </w:rPr>
      </w:pPr>
      <w:r w:rsidRPr="00BA175B">
        <w:rPr>
          <w:sz w:val="28"/>
          <w:szCs w:val="28"/>
        </w:rPr>
        <w:t xml:space="preserve">Фонд оценочных средств по дисциплине </w:t>
      </w:r>
      <w:r>
        <w:rPr>
          <w:sz w:val="28"/>
          <w:szCs w:val="28"/>
        </w:rPr>
        <w:t>«</w:t>
      </w:r>
      <w:r w:rsidR="00354C88" w:rsidRPr="004D01BA">
        <w:rPr>
          <w:sz w:val="28"/>
          <w:szCs w:val="28"/>
        </w:rPr>
        <w:t>Информационная безопасность и защита информации 2</w:t>
      </w:r>
      <w:r>
        <w:rPr>
          <w:sz w:val="28"/>
          <w:szCs w:val="28"/>
        </w:rPr>
        <w:t xml:space="preserve">» </w:t>
      </w:r>
      <w:r w:rsidRPr="00BA175B">
        <w:rPr>
          <w:sz w:val="28"/>
          <w:szCs w:val="28"/>
        </w:rPr>
        <w:t>является неотъемлемой частью рабочей программы и представлен отдельным документом, рассмотренным на заседании кафедры «Информатика и информационная безопасность» и утвержденным заведующим кафедрой.</w:t>
      </w:r>
    </w:p>
    <w:p w:rsidR="00A06830" w:rsidRPr="001A5DA8" w:rsidRDefault="00A06830" w:rsidP="00DA72EE">
      <w:pPr>
        <w:spacing w:before="120" w:after="120"/>
        <w:ind w:firstLine="851"/>
        <w:jc w:val="center"/>
        <w:rPr>
          <w:b/>
          <w:bCs/>
          <w:sz w:val="28"/>
          <w:szCs w:val="28"/>
        </w:rPr>
      </w:pPr>
      <w:r w:rsidRPr="001A5DA8">
        <w:rPr>
          <w:b/>
          <w:bCs/>
          <w:sz w:val="28"/>
          <w:szCs w:val="28"/>
        </w:rPr>
        <w:t>8 Учебно-методическое и информационное обеспечение дисциплины</w:t>
      </w:r>
    </w:p>
    <w:p w:rsidR="00A06830" w:rsidRPr="001A5DA8" w:rsidRDefault="00A06830" w:rsidP="00A06830">
      <w:pPr>
        <w:ind w:firstLine="851"/>
        <w:jc w:val="both"/>
        <w:rPr>
          <w:bCs/>
          <w:sz w:val="28"/>
          <w:szCs w:val="28"/>
        </w:rPr>
      </w:pPr>
      <w:r w:rsidRPr="001A5DA8">
        <w:rPr>
          <w:bCs/>
          <w:sz w:val="28"/>
          <w:szCs w:val="28"/>
        </w:rPr>
        <w:t>Все обучающиеся имеют доступ к электронным учебно-методическим комплексам (ЭУМК) по изучаемой дисциплине согласно персональным логинам и паролям.</w:t>
      </w:r>
    </w:p>
    <w:p w:rsidR="00A06830" w:rsidRPr="001A5DA8" w:rsidRDefault="00A06830" w:rsidP="00A06830">
      <w:pPr>
        <w:ind w:firstLine="851"/>
        <w:jc w:val="both"/>
        <w:rPr>
          <w:bCs/>
          <w:sz w:val="28"/>
          <w:szCs w:val="28"/>
        </w:rPr>
      </w:pPr>
      <w:r w:rsidRPr="001A5DA8">
        <w:rPr>
          <w:bCs/>
          <w:sz w:val="28"/>
          <w:szCs w:val="28"/>
        </w:rPr>
        <w:t>Каждый обучающийся обеспечен доступом к электронно-библиотечной системе (ЭБС) через сайт Научно-технической библиотеки Университета http://library.pgups.ru/, содержащей основные издания по изучаемой дисциплине.</w:t>
      </w:r>
    </w:p>
    <w:p w:rsidR="00A06830" w:rsidRPr="001A5DA8" w:rsidRDefault="00A06830" w:rsidP="00A06830">
      <w:pPr>
        <w:ind w:firstLine="851"/>
        <w:jc w:val="both"/>
        <w:rPr>
          <w:bCs/>
          <w:sz w:val="28"/>
          <w:szCs w:val="28"/>
        </w:rPr>
      </w:pPr>
      <w:r w:rsidRPr="001A5DA8">
        <w:rPr>
          <w:bCs/>
          <w:sz w:val="28"/>
          <w:szCs w:val="28"/>
        </w:rPr>
        <w:t>ЭБС обеспечивает возможность индивидуального доступа для каждого обучающегося из любой точки, в которой имеется доступ к сети Интернет.</w:t>
      </w:r>
    </w:p>
    <w:p w:rsidR="00A06830" w:rsidRPr="001A5DA8" w:rsidRDefault="00A06830" w:rsidP="00DA72EE">
      <w:pPr>
        <w:spacing w:before="120" w:after="120"/>
        <w:ind w:firstLine="851"/>
        <w:jc w:val="both"/>
        <w:rPr>
          <w:bCs/>
          <w:sz w:val="28"/>
          <w:szCs w:val="28"/>
        </w:rPr>
      </w:pPr>
      <w:r w:rsidRPr="001A5DA8">
        <w:rPr>
          <w:bCs/>
          <w:sz w:val="28"/>
          <w:szCs w:val="28"/>
        </w:rPr>
        <w:t>8.1 Перечень основной учебной литературы, необходимой для освоения дисциплины</w:t>
      </w:r>
    </w:p>
    <w:p w:rsidR="0022726B" w:rsidRDefault="0022726B" w:rsidP="0022726B">
      <w:pPr>
        <w:numPr>
          <w:ilvl w:val="0"/>
          <w:numId w:val="28"/>
        </w:numPr>
        <w:tabs>
          <w:tab w:val="clear" w:pos="840"/>
          <w:tab w:val="num" w:pos="0"/>
          <w:tab w:val="num" w:pos="284"/>
          <w:tab w:val="left" w:pos="1134"/>
          <w:tab w:val="num" w:pos="1548"/>
        </w:tabs>
        <w:ind w:left="0" w:firstLine="709"/>
        <w:jc w:val="both"/>
        <w:rPr>
          <w:sz w:val="28"/>
          <w:szCs w:val="28"/>
        </w:rPr>
      </w:pPr>
      <w:r w:rsidRPr="001F7F9E">
        <w:rPr>
          <w:sz w:val="28"/>
          <w:szCs w:val="28"/>
        </w:rPr>
        <w:t>Информационная безопасность и защита информации на железнодорожном транспорте: в 2 ч.: учебник / под ред. А. А. Корниенко. – Ч. 1: Методология и система обеспечения информационной безопасности на железнодорожном транспорте</w:t>
      </w:r>
      <w:r>
        <w:rPr>
          <w:sz w:val="28"/>
          <w:szCs w:val="28"/>
        </w:rPr>
        <w:t xml:space="preserve">. - </w:t>
      </w:r>
      <w:r w:rsidRPr="001F7F9E">
        <w:rPr>
          <w:sz w:val="28"/>
          <w:szCs w:val="28"/>
        </w:rPr>
        <w:t>М.: Учебно-методический центр по образованию на железнодорожном транспорте, 2014. – 439 с.</w:t>
      </w:r>
      <w:r w:rsidR="00DA20A0">
        <w:rPr>
          <w:sz w:val="28"/>
          <w:szCs w:val="28"/>
        </w:rPr>
        <w:t>(24 экз., ККО 1,26)</w:t>
      </w:r>
    </w:p>
    <w:p w:rsidR="00184E21" w:rsidRPr="001F7F9E" w:rsidRDefault="00184E21" w:rsidP="0022726B">
      <w:pPr>
        <w:numPr>
          <w:ilvl w:val="0"/>
          <w:numId w:val="28"/>
        </w:numPr>
        <w:tabs>
          <w:tab w:val="clear" w:pos="840"/>
          <w:tab w:val="num" w:pos="0"/>
          <w:tab w:val="num" w:pos="284"/>
          <w:tab w:val="left" w:pos="1134"/>
          <w:tab w:val="num" w:pos="1548"/>
        </w:tabs>
        <w:ind w:left="0" w:firstLine="709"/>
        <w:jc w:val="both"/>
        <w:rPr>
          <w:sz w:val="28"/>
          <w:szCs w:val="28"/>
        </w:rPr>
      </w:pPr>
      <w:r w:rsidRPr="001F7F9E">
        <w:rPr>
          <w:sz w:val="28"/>
          <w:szCs w:val="28"/>
        </w:rPr>
        <w:t xml:space="preserve">Информационная безопасность и защита информации на железнодорожном транспорте: в 2 ч.: учебник / под ред. А. А. Корниенко. – Ч. </w:t>
      </w:r>
      <w:r>
        <w:rPr>
          <w:sz w:val="28"/>
          <w:szCs w:val="28"/>
        </w:rPr>
        <w:t>2</w:t>
      </w:r>
      <w:r w:rsidRPr="001F7F9E">
        <w:rPr>
          <w:sz w:val="28"/>
          <w:szCs w:val="28"/>
        </w:rPr>
        <w:t xml:space="preserve">: </w:t>
      </w:r>
      <w:r w:rsidRPr="00184E21">
        <w:rPr>
          <w:sz w:val="28"/>
          <w:szCs w:val="28"/>
        </w:rPr>
        <w:t>Программно-аппаратные средства обеспечения информационной безопасности на железнодорожном транспорте</w:t>
      </w:r>
      <w:r>
        <w:rPr>
          <w:sz w:val="28"/>
          <w:szCs w:val="28"/>
        </w:rPr>
        <w:t xml:space="preserve">. - </w:t>
      </w:r>
      <w:r w:rsidRPr="001F7F9E">
        <w:rPr>
          <w:sz w:val="28"/>
          <w:szCs w:val="28"/>
        </w:rPr>
        <w:t>М.: Учебно-методический центр по образованию на железнодорожном транспорте, 2014. – 4</w:t>
      </w:r>
      <w:r>
        <w:rPr>
          <w:sz w:val="28"/>
          <w:szCs w:val="28"/>
        </w:rPr>
        <w:t>47</w:t>
      </w:r>
      <w:r w:rsidRPr="001F7F9E">
        <w:rPr>
          <w:sz w:val="28"/>
          <w:szCs w:val="28"/>
        </w:rPr>
        <w:t xml:space="preserve"> с.</w:t>
      </w:r>
      <w:r w:rsidR="00DA20A0">
        <w:rPr>
          <w:sz w:val="28"/>
          <w:szCs w:val="28"/>
        </w:rPr>
        <w:t>(24 экз., ККО 1,26)</w:t>
      </w:r>
    </w:p>
    <w:p w:rsidR="00A06830" w:rsidRPr="001A5DA8" w:rsidRDefault="00A06830" w:rsidP="00DA72EE">
      <w:pPr>
        <w:spacing w:before="120" w:after="120"/>
        <w:ind w:firstLine="851"/>
        <w:jc w:val="both"/>
        <w:rPr>
          <w:bCs/>
          <w:sz w:val="28"/>
          <w:szCs w:val="28"/>
        </w:rPr>
      </w:pPr>
      <w:r w:rsidRPr="001A5DA8">
        <w:rPr>
          <w:bCs/>
          <w:sz w:val="28"/>
          <w:szCs w:val="28"/>
        </w:rPr>
        <w:t>8.2 Перечень дополнительной учебной литературы, необходимой для освоения дисциплины</w:t>
      </w:r>
    </w:p>
    <w:p w:rsidR="00184E21" w:rsidRDefault="00184E21" w:rsidP="00184E21">
      <w:pPr>
        <w:numPr>
          <w:ilvl w:val="0"/>
          <w:numId w:val="29"/>
        </w:numPr>
        <w:tabs>
          <w:tab w:val="left" w:pos="1134"/>
          <w:tab w:val="num" w:pos="1548"/>
        </w:tabs>
        <w:jc w:val="both"/>
        <w:rPr>
          <w:sz w:val="28"/>
          <w:szCs w:val="28"/>
        </w:rPr>
      </w:pPr>
      <w:r w:rsidRPr="00184E21">
        <w:rPr>
          <w:sz w:val="28"/>
          <w:szCs w:val="28"/>
        </w:rPr>
        <w:t>Основы управления информационной безопасностью: учебное пособие / А. П. Курило [и др.]. - Москва</w:t>
      </w:r>
      <w:proofErr w:type="gramStart"/>
      <w:r w:rsidRPr="00184E21">
        <w:rPr>
          <w:sz w:val="28"/>
          <w:szCs w:val="28"/>
        </w:rPr>
        <w:t xml:space="preserve"> :</w:t>
      </w:r>
      <w:proofErr w:type="gramEnd"/>
      <w:r w:rsidRPr="00184E21">
        <w:rPr>
          <w:sz w:val="28"/>
          <w:szCs w:val="28"/>
        </w:rPr>
        <w:t xml:space="preserve"> Горячая линия - Телеком, 2012. - 243 с. </w:t>
      </w:r>
      <w:r w:rsidR="00DA20A0">
        <w:rPr>
          <w:sz w:val="28"/>
          <w:szCs w:val="28"/>
        </w:rPr>
        <w:t>(12 экз., ККО 0,63)</w:t>
      </w:r>
    </w:p>
    <w:p w:rsidR="0022726B" w:rsidRDefault="00184E21" w:rsidP="00184E21">
      <w:pPr>
        <w:numPr>
          <w:ilvl w:val="0"/>
          <w:numId w:val="29"/>
        </w:numPr>
        <w:tabs>
          <w:tab w:val="left" w:pos="1134"/>
          <w:tab w:val="num" w:pos="1548"/>
        </w:tabs>
        <w:jc w:val="both"/>
        <w:rPr>
          <w:sz w:val="28"/>
          <w:szCs w:val="28"/>
        </w:rPr>
      </w:pPr>
      <w:r w:rsidRPr="00184E21">
        <w:rPr>
          <w:sz w:val="28"/>
          <w:szCs w:val="28"/>
        </w:rPr>
        <w:t>Управление рисками информационной безопасности: учебное пособие / Н. Г. Милославская, М. Ю. Сенаторов, А. И. Толстой. - Москва</w:t>
      </w:r>
      <w:proofErr w:type="gramStart"/>
      <w:r w:rsidRPr="00184E21">
        <w:rPr>
          <w:sz w:val="28"/>
          <w:szCs w:val="28"/>
        </w:rPr>
        <w:t xml:space="preserve"> :</w:t>
      </w:r>
      <w:proofErr w:type="gramEnd"/>
      <w:r w:rsidRPr="00184E21">
        <w:rPr>
          <w:sz w:val="28"/>
          <w:szCs w:val="28"/>
        </w:rPr>
        <w:t xml:space="preserve"> Горячая линия - Телеком, 2012. - 130 с.</w:t>
      </w:r>
      <w:r w:rsidR="00DA20A0">
        <w:rPr>
          <w:sz w:val="28"/>
          <w:szCs w:val="28"/>
        </w:rPr>
        <w:t>(12 экз., ККО 0,63)</w:t>
      </w:r>
    </w:p>
    <w:p w:rsidR="00184E21" w:rsidRDefault="00184E21" w:rsidP="00184E21">
      <w:pPr>
        <w:numPr>
          <w:ilvl w:val="0"/>
          <w:numId w:val="29"/>
        </w:numPr>
        <w:tabs>
          <w:tab w:val="left" w:pos="1134"/>
          <w:tab w:val="num" w:pos="1548"/>
        </w:tabs>
        <w:jc w:val="both"/>
        <w:rPr>
          <w:sz w:val="28"/>
          <w:szCs w:val="28"/>
        </w:rPr>
      </w:pPr>
      <w:r w:rsidRPr="00184E21">
        <w:rPr>
          <w:sz w:val="28"/>
          <w:szCs w:val="28"/>
        </w:rPr>
        <w:t>Управление инцидентами информационной безопасности и непрерывностью бизнеса: учебное пособие / Н. Г. Милославская, М. Ю. Сенаторов, А. И. Толстой. - Москва</w:t>
      </w:r>
      <w:proofErr w:type="gramStart"/>
      <w:r w:rsidRPr="00184E21">
        <w:rPr>
          <w:sz w:val="28"/>
          <w:szCs w:val="28"/>
        </w:rPr>
        <w:t xml:space="preserve"> :</w:t>
      </w:r>
      <w:proofErr w:type="gramEnd"/>
      <w:r w:rsidRPr="00184E21">
        <w:rPr>
          <w:sz w:val="28"/>
          <w:szCs w:val="28"/>
        </w:rPr>
        <w:t xml:space="preserve"> Горячая линия - Телеком, 2012. - 168 с. </w:t>
      </w:r>
      <w:r w:rsidR="00DA20A0">
        <w:rPr>
          <w:sz w:val="28"/>
          <w:szCs w:val="28"/>
        </w:rPr>
        <w:t>(12 экз., ККО 0,63)</w:t>
      </w:r>
    </w:p>
    <w:p w:rsidR="00184E21" w:rsidRDefault="00184E21" w:rsidP="00184E21">
      <w:pPr>
        <w:numPr>
          <w:ilvl w:val="0"/>
          <w:numId w:val="29"/>
        </w:numPr>
        <w:tabs>
          <w:tab w:val="left" w:pos="1134"/>
          <w:tab w:val="num" w:pos="1548"/>
        </w:tabs>
        <w:jc w:val="both"/>
        <w:rPr>
          <w:sz w:val="28"/>
          <w:szCs w:val="28"/>
        </w:rPr>
      </w:pPr>
      <w:r w:rsidRPr="00184E21">
        <w:rPr>
          <w:sz w:val="28"/>
          <w:szCs w:val="28"/>
        </w:rPr>
        <w:t xml:space="preserve">Технические, организационные и кадровые аспекты управления информационной безопасностью: учебное пособие / Н. Г. Милославская, </w:t>
      </w:r>
      <w:r w:rsidRPr="00184E21">
        <w:rPr>
          <w:sz w:val="28"/>
          <w:szCs w:val="28"/>
        </w:rPr>
        <w:lastRenderedPageBreak/>
        <w:t>М. Ю. Сенаторов, А. И. Толстой. - Москва</w:t>
      </w:r>
      <w:proofErr w:type="gramStart"/>
      <w:r w:rsidRPr="00184E21">
        <w:rPr>
          <w:sz w:val="28"/>
          <w:szCs w:val="28"/>
        </w:rPr>
        <w:t xml:space="preserve"> :</w:t>
      </w:r>
      <w:proofErr w:type="gramEnd"/>
      <w:r w:rsidRPr="00184E21">
        <w:rPr>
          <w:sz w:val="28"/>
          <w:szCs w:val="28"/>
        </w:rPr>
        <w:t xml:space="preserve"> Горячая линия - Телеком, 2012. - 214 с.</w:t>
      </w:r>
      <w:r w:rsidR="00DA20A0">
        <w:rPr>
          <w:sz w:val="28"/>
          <w:szCs w:val="28"/>
        </w:rPr>
        <w:t>(12 экз., ККО 0,63)</w:t>
      </w:r>
    </w:p>
    <w:p w:rsidR="00A06830" w:rsidRPr="001A5DA8" w:rsidRDefault="00A06830" w:rsidP="00DA72EE">
      <w:pPr>
        <w:spacing w:before="120" w:after="120"/>
        <w:ind w:firstLine="851"/>
        <w:jc w:val="both"/>
        <w:rPr>
          <w:bCs/>
          <w:sz w:val="28"/>
          <w:szCs w:val="28"/>
        </w:rPr>
      </w:pPr>
      <w:r w:rsidRPr="001A5DA8">
        <w:rPr>
          <w:bCs/>
          <w:sz w:val="28"/>
          <w:szCs w:val="28"/>
        </w:rPr>
        <w:t xml:space="preserve">8.3 </w:t>
      </w:r>
      <w:r w:rsidR="004358E4" w:rsidRPr="00D2714B">
        <w:rPr>
          <w:bCs/>
          <w:sz w:val="28"/>
          <w:szCs w:val="28"/>
        </w:rPr>
        <w:t xml:space="preserve">Перечень </w:t>
      </w:r>
      <w:r w:rsidR="004358E4">
        <w:rPr>
          <w:bCs/>
          <w:sz w:val="28"/>
          <w:szCs w:val="28"/>
        </w:rPr>
        <w:t>нормативно-правовой документации, необходимой</w:t>
      </w:r>
      <w:r w:rsidR="004358E4" w:rsidRPr="00D2714B">
        <w:rPr>
          <w:bCs/>
          <w:sz w:val="28"/>
          <w:szCs w:val="28"/>
        </w:rPr>
        <w:t xml:space="preserve"> для освоения дисциплины</w:t>
      </w:r>
    </w:p>
    <w:p w:rsidR="00B82B6E" w:rsidRDefault="00B82B6E" w:rsidP="00B82B6E">
      <w:pPr>
        <w:numPr>
          <w:ilvl w:val="0"/>
          <w:numId w:val="30"/>
        </w:numPr>
        <w:tabs>
          <w:tab w:val="left" w:pos="1134"/>
          <w:tab w:val="num" w:pos="1548"/>
        </w:tabs>
        <w:jc w:val="both"/>
        <w:rPr>
          <w:sz w:val="28"/>
          <w:szCs w:val="28"/>
        </w:rPr>
      </w:pPr>
      <w:r w:rsidRPr="00B82B6E">
        <w:rPr>
          <w:sz w:val="28"/>
          <w:szCs w:val="28"/>
        </w:rPr>
        <w:t>Указ Пре</w:t>
      </w:r>
      <w:r>
        <w:rPr>
          <w:sz w:val="28"/>
          <w:szCs w:val="28"/>
        </w:rPr>
        <w:t>зидента РФ от 31.12.2015 № 683 «</w:t>
      </w:r>
      <w:r w:rsidRPr="00B82B6E">
        <w:rPr>
          <w:sz w:val="28"/>
          <w:szCs w:val="28"/>
        </w:rPr>
        <w:t>О Стратегии национальной бе</w:t>
      </w:r>
      <w:r>
        <w:rPr>
          <w:sz w:val="28"/>
          <w:szCs w:val="28"/>
        </w:rPr>
        <w:t>зопасности Российской Федерации»</w:t>
      </w:r>
    </w:p>
    <w:p w:rsidR="004358E4" w:rsidRPr="006F1CA7" w:rsidRDefault="00B82B6E" w:rsidP="00B82B6E">
      <w:pPr>
        <w:numPr>
          <w:ilvl w:val="0"/>
          <w:numId w:val="30"/>
        </w:numPr>
        <w:tabs>
          <w:tab w:val="left" w:pos="1134"/>
          <w:tab w:val="num" w:pos="1548"/>
        </w:tabs>
        <w:jc w:val="both"/>
        <w:rPr>
          <w:sz w:val="28"/>
          <w:szCs w:val="28"/>
        </w:rPr>
      </w:pPr>
      <w:r w:rsidRPr="00B82B6E">
        <w:rPr>
          <w:sz w:val="28"/>
          <w:szCs w:val="28"/>
        </w:rPr>
        <w:t xml:space="preserve">ГОСТ </w:t>
      </w:r>
      <w:proofErr w:type="gramStart"/>
      <w:r w:rsidRPr="00B82B6E">
        <w:rPr>
          <w:sz w:val="28"/>
          <w:szCs w:val="28"/>
        </w:rPr>
        <w:t>Р</w:t>
      </w:r>
      <w:proofErr w:type="gramEnd"/>
      <w:r w:rsidRPr="00B82B6E">
        <w:rPr>
          <w:sz w:val="28"/>
          <w:szCs w:val="28"/>
        </w:rPr>
        <w:t xml:space="preserve"> 34.10-2001. Информационная технология. Криптографическая защита информации. Процессы формирования и проверки электронной цифровой подписи.</w:t>
      </w:r>
    </w:p>
    <w:p w:rsidR="00DE5FC1" w:rsidRDefault="00DE5FC1" w:rsidP="00DE5FC1">
      <w:pPr>
        <w:spacing w:before="120" w:after="120"/>
        <w:ind w:firstLine="851"/>
        <w:jc w:val="both"/>
        <w:rPr>
          <w:bCs/>
          <w:sz w:val="28"/>
          <w:szCs w:val="28"/>
        </w:rPr>
      </w:pPr>
      <w:r>
        <w:rPr>
          <w:bCs/>
          <w:sz w:val="28"/>
          <w:szCs w:val="28"/>
        </w:rPr>
        <w:t xml:space="preserve">8.4 </w:t>
      </w:r>
      <w:r w:rsidR="004358E4" w:rsidRPr="005B5D66">
        <w:rPr>
          <w:bCs/>
          <w:sz w:val="28"/>
          <w:szCs w:val="28"/>
        </w:rPr>
        <w:t>Другие издания, необходимые для освоения дисциплины</w:t>
      </w:r>
    </w:p>
    <w:p w:rsidR="00BF5017" w:rsidRDefault="00BF5017" w:rsidP="00DE5FC1">
      <w:pPr>
        <w:spacing w:before="120" w:after="120"/>
        <w:ind w:firstLine="851"/>
        <w:jc w:val="both"/>
        <w:rPr>
          <w:bCs/>
          <w:sz w:val="28"/>
          <w:szCs w:val="28"/>
        </w:rPr>
      </w:pPr>
      <w:r w:rsidRPr="00BF5017">
        <w:rPr>
          <w:bCs/>
          <w:sz w:val="28"/>
          <w:szCs w:val="28"/>
        </w:rPr>
        <w:t>При освоении данной дисциплины другие издания не использу</w:t>
      </w:r>
      <w:r>
        <w:rPr>
          <w:bCs/>
          <w:sz w:val="28"/>
          <w:szCs w:val="28"/>
        </w:rPr>
        <w:t>ю</w:t>
      </w:r>
      <w:r w:rsidRPr="00BF5017">
        <w:rPr>
          <w:bCs/>
          <w:sz w:val="28"/>
          <w:szCs w:val="28"/>
        </w:rPr>
        <w:t>тся</w:t>
      </w:r>
      <w:r>
        <w:rPr>
          <w:bCs/>
          <w:sz w:val="28"/>
          <w:szCs w:val="28"/>
        </w:rPr>
        <w:t>.</w:t>
      </w:r>
    </w:p>
    <w:p w:rsidR="00AD2962" w:rsidRDefault="00AD2962" w:rsidP="000B72E3">
      <w:pPr>
        <w:ind w:firstLine="851"/>
        <w:jc w:val="center"/>
        <w:rPr>
          <w:rFonts w:eastAsia="Times New Roman"/>
          <w:b/>
          <w:bCs/>
          <w:sz w:val="28"/>
          <w:szCs w:val="28"/>
        </w:rPr>
      </w:pPr>
    </w:p>
    <w:p w:rsidR="000B72E3" w:rsidRDefault="000B72E3" w:rsidP="000B72E3">
      <w:pPr>
        <w:ind w:firstLine="851"/>
        <w:jc w:val="center"/>
        <w:rPr>
          <w:rFonts w:eastAsia="Times New Roman"/>
          <w:b/>
          <w:bCs/>
          <w:sz w:val="28"/>
          <w:szCs w:val="28"/>
        </w:rPr>
      </w:pPr>
      <w:r w:rsidRPr="00104973">
        <w:rPr>
          <w:rFonts w:eastAsia="Times New Roman"/>
          <w:b/>
          <w:bCs/>
          <w:sz w:val="28"/>
          <w:szCs w:val="28"/>
        </w:rPr>
        <w:t>9. Перечень ресурсов информационно-телекоммуникационной сети «Интернет», необходимых для освоения дисциплины</w:t>
      </w:r>
    </w:p>
    <w:p w:rsidR="00AD2962" w:rsidRPr="00104973" w:rsidRDefault="00AD2962" w:rsidP="000B72E3">
      <w:pPr>
        <w:ind w:firstLine="851"/>
        <w:jc w:val="center"/>
        <w:rPr>
          <w:rFonts w:eastAsia="Times New Roman"/>
          <w:b/>
          <w:bCs/>
          <w:sz w:val="28"/>
          <w:szCs w:val="28"/>
        </w:rPr>
      </w:pPr>
    </w:p>
    <w:p w:rsidR="000B72E3" w:rsidRDefault="000B72E3" w:rsidP="000B72E3">
      <w:pPr>
        <w:ind w:firstLine="851"/>
        <w:jc w:val="both"/>
        <w:rPr>
          <w:rFonts w:eastAsia="Times New Roman"/>
          <w:bCs/>
          <w:sz w:val="28"/>
          <w:szCs w:val="28"/>
        </w:rPr>
      </w:pPr>
      <w:r>
        <w:rPr>
          <w:rFonts w:eastAsia="Times New Roman"/>
          <w:bCs/>
          <w:sz w:val="28"/>
          <w:szCs w:val="28"/>
        </w:rPr>
        <w:t>1. </w:t>
      </w:r>
      <w:r w:rsidRPr="005B2EFF">
        <w:rPr>
          <w:rFonts w:eastAsia="Times New Roman"/>
          <w:bCs/>
          <w:sz w:val="28"/>
          <w:szCs w:val="28"/>
        </w:rPr>
        <w:t xml:space="preserve">Личный кабинет </w:t>
      </w:r>
      <w:proofErr w:type="gramStart"/>
      <w:r w:rsidRPr="005B2EFF">
        <w:rPr>
          <w:rFonts w:eastAsia="Times New Roman"/>
          <w:bCs/>
          <w:sz w:val="28"/>
          <w:szCs w:val="28"/>
        </w:rPr>
        <w:t>обучающегося</w:t>
      </w:r>
      <w:proofErr w:type="gramEnd"/>
      <w:r w:rsidRPr="005B2EFF">
        <w:rPr>
          <w:rFonts w:eastAsia="Times New Roman"/>
          <w:bCs/>
          <w:sz w:val="28"/>
          <w:szCs w:val="28"/>
        </w:rPr>
        <w:t xml:space="preserve"> и электронная информационно-образовательная среда [Электронный ресурс]. – Режим доступа: </w:t>
      </w:r>
      <w:hyperlink r:id="rId10" w:tgtFrame="_blank" w:history="1">
        <w:r w:rsidRPr="005B2EFF">
          <w:rPr>
            <w:rStyle w:val="af7"/>
            <w:rFonts w:eastAsia="Times New Roman"/>
            <w:bCs/>
            <w:sz w:val="28"/>
            <w:szCs w:val="28"/>
          </w:rPr>
          <w:t>http://sdo.pgups.ru/</w:t>
        </w:r>
      </w:hyperlink>
      <w:r w:rsidRPr="005B2EFF">
        <w:rPr>
          <w:rFonts w:eastAsia="Times New Roman"/>
          <w:bCs/>
          <w:sz w:val="28"/>
          <w:szCs w:val="28"/>
        </w:rPr>
        <w:t xml:space="preserve"> (для доступа к полнотекстовым документам требуется авторизация).</w:t>
      </w:r>
    </w:p>
    <w:p w:rsidR="000B72E3" w:rsidRDefault="000B72E3" w:rsidP="000B72E3">
      <w:pPr>
        <w:ind w:firstLine="851"/>
        <w:jc w:val="both"/>
        <w:rPr>
          <w:rFonts w:eastAsia="Times New Roman"/>
          <w:bCs/>
          <w:sz w:val="28"/>
          <w:szCs w:val="28"/>
        </w:rPr>
      </w:pPr>
      <w:r>
        <w:rPr>
          <w:rFonts w:eastAsia="Times New Roman"/>
          <w:bCs/>
          <w:sz w:val="28"/>
          <w:szCs w:val="28"/>
        </w:rPr>
        <w:t>2. </w:t>
      </w:r>
      <w:r w:rsidRPr="005B2EFF">
        <w:rPr>
          <w:rFonts w:eastAsia="Times New Roman"/>
          <w:bCs/>
          <w:sz w:val="28"/>
          <w:szCs w:val="28"/>
        </w:rPr>
        <w:t xml:space="preserve">Научно-техническая библиотека университета [Электронный ресурс]. – Режим доступа: </w:t>
      </w:r>
      <w:hyperlink r:id="rId11" w:tgtFrame="_blank" w:history="1">
        <w:r w:rsidRPr="005B2EFF">
          <w:rPr>
            <w:rStyle w:val="af7"/>
            <w:rFonts w:eastAsia="Times New Roman"/>
            <w:bCs/>
            <w:sz w:val="28"/>
            <w:szCs w:val="28"/>
          </w:rPr>
          <w:t>http://library.pgups.ru/</w:t>
        </w:r>
      </w:hyperlink>
      <w:r w:rsidRPr="005B2EFF">
        <w:rPr>
          <w:rFonts w:eastAsia="Times New Roman"/>
          <w:bCs/>
          <w:sz w:val="28"/>
          <w:szCs w:val="28"/>
        </w:rPr>
        <w:t xml:space="preserve"> (свободный доступ).</w:t>
      </w:r>
    </w:p>
    <w:p w:rsidR="00DA47FC" w:rsidRDefault="000B72E3" w:rsidP="000B72E3">
      <w:pPr>
        <w:ind w:firstLine="851"/>
        <w:jc w:val="both"/>
        <w:rPr>
          <w:rFonts w:eastAsia="Times New Roman"/>
          <w:bCs/>
          <w:sz w:val="28"/>
          <w:szCs w:val="28"/>
        </w:rPr>
      </w:pPr>
      <w:r>
        <w:rPr>
          <w:rFonts w:eastAsia="Times New Roman"/>
          <w:bCs/>
          <w:sz w:val="28"/>
          <w:szCs w:val="28"/>
        </w:rPr>
        <w:t>3. </w:t>
      </w:r>
      <w:r w:rsidRPr="005B2EFF">
        <w:rPr>
          <w:rFonts w:eastAsia="Times New Roman"/>
          <w:bCs/>
          <w:sz w:val="28"/>
          <w:szCs w:val="28"/>
        </w:rPr>
        <w:t xml:space="preserve">Гарант Информационно-правовой портал [Электронный ресурс]– Режим доступа: </w:t>
      </w:r>
      <w:hyperlink r:id="rId12" w:history="1">
        <w:r w:rsidRPr="005B2EFF">
          <w:rPr>
            <w:rStyle w:val="af7"/>
            <w:rFonts w:eastAsia="Times New Roman"/>
            <w:bCs/>
            <w:sz w:val="28"/>
            <w:szCs w:val="28"/>
          </w:rPr>
          <w:t>http://www.garant.ru</w:t>
        </w:r>
      </w:hyperlink>
      <w:r w:rsidR="00DA47FC">
        <w:rPr>
          <w:rFonts w:eastAsia="Times New Roman"/>
          <w:bCs/>
          <w:sz w:val="28"/>
          <w:szCs w:val="28"/>
        </w:rPr>
        <w:t>;</w:t>
      </w:r>
    </w:p>
    <w:p w:rsidR="00DA47FC" w:rsidRDefault="00DA47FC" w:rsidP="000B72E3">
      <w:pPr>
        <w:ind w:firstLine="851"/>
        <w:jc w:val="both"/>
        <w:rPr>
          <w:rFonts w:eastAsia="Times New Roman"/>
          <w:bCs/>
          <w:sz w:val="28"/>
          <w:szCs w:val="28"/>
        </w:rPr>
      </w:pPr>
      <w:r w:rsidRPr="00D27121">
        <w:rPr>
          <w:rFonts w:eastAsia="Times New Roman"/>
          <w:bCs/>
          <w:sz w:val="28"/>
          <w:szCs w:val="28"/>
        </w:rPr>
        <w:t xml:space="preserve">4. </w:t>
      </w:r>
      <w:r w:rsidRPr="00D27121">
        <w:rPr>
          <w:sz w:val="28"/>
          <w:szCs w:val="28"/>
        </w:rPr>
        <w:t xml:space="preserve">Электронно-библиотечная система ЛАНЬ [Электронный ресурс]. Режим доступа:  https://e.lanbook.com — </w:t>
      </w:r>
      <w:proofErr w:type="spellStart"/>
      <w:r w:rsidRPr="00D27121">
        <w:rPr>
          <w:sz w:val="28"/>
          <w:szCs w:val="28"/>
        </w:rPr>
        <w:t>Загл</w:t>
      </w:r>
      <w:proofErr w:type="spellEnd"/>
      <w:r w:rsidRPr="00D27121">
        <w:rPr>
          <w:sz w:val="28"/>
          <w:szCs w:val="28"/>
        </w:rPr>
        <w:t>. с экрана.</w:t>
      </w:r>
    </w:p>
    <w:p w:rsidR="000B72E3" w:rsidRPr="00104973" w:rsidRDefault="000B72E3" w:rsidP="000B72E3">
      <w:pPr>
        <w:ind w:firstLine="851"/>
        <w:jc w:val="both"/>
        <w:rPr>
          <w:rFonts w:eastAsia="Times New Roman"/>
          <w:bCs/>
          <w:sz w:val="28"/>
          <w:szCs w:val="28"/>
        </w:rPr>
      </w:pPr>
    </w:p>
    <w:p w:rsidR="0066089B" w:rsidRPr="0066089B" w:rsidRDefault="0066089B" w:rsidP="00DA72EE">
      <w:pPr>
        <w:keepNext/>
        <w:spacing w:before="120" w:after="120"/>
        <w:ind w:firstLine="851"/>
        <w:jc w:val="center"/>
        <w:rPr>
          <w:b/>
          <w:bCs/>
          <w:sz w:val="28"/>
          <w:szCs w:val="28"/>
        </w:rPr>
      </w:pPr>
      <w:r w:rsidRPr="0066089B">
        <w:rPr>
          <w:b/>
          <w:bCs/>
          <w:sz w:val="28"/>
          <w:szCs w:val="28"/>
        </w:rPr>
        <w:t xml:space="preserve">10. Методические указания для </w:t>
      </w:r>
      <w:proofErr w:type="gramStart"/>
      <w:r w:rsidRPr="0066089B">
        <w:rPr>
          <w:b/>
          <w:bCs/>
          <w:sz w:val="28"/>
          <w:szCs w:val="28"/>
        </w:rPr>
        <w:t>обучающихся</w:t>
      </w:r>
      <w:proofErr w:type="gramEnd"/>
      <w:r w:rsidRPr="0066089B">
        <w:rPr>
          <w:b/>
          <w:bCs/>
          <w:sz w:val="28"/>
          <w:szCs w:val="28"/>
        </w:rPr>
        <w:t xml:space="preserve"> по освоению дисциплины</w:t>
      </w:r>
    </w:p>
    <w:p w:rsidR="0066089B" w:rsidRPr="0066089B" w:rsidRDefault="0066089B" w:rsidP="0066089B">
      <w:pPr>
        <w:ind w:firstLine="851"/>
        <w:jc w:val="both"/>
        <w:rPr>
          <w:bCs/>
          <w:sz w:val="28"/>
          <w:szCs w:val="28"/>
        </w:rPr>
      </w:pPr>
      <w:r w:rsidRPr="0066089B">
        <w:rPr>
          <w:bCs/>
          <w:sz w:val="28"/>
          <w:szCs w:val="28"/>
        </w:rPr>
        <w:t>Порядок изучения дисциплины следующий:</w:t>
      </w:r>
    </w:p>
    <w:p w:rsidR="0066089B" w:rsidRPr="0066089B" w:rsidRDefault="0066089B" w:rsidP="0066089B">
      <w:pPr>
        <w:ind w:firstLine="851"/>
        <w:jc w:val="both"/>
        <w:rPr>
          <w:bCs/>
          <w:sz w:val="28"/>
          <w:szCs w:val="28"/>
        </w:rPr>
      </w:pPr>
      <w:r w:rsidRPr="0066089B">
        <w:rPr>
          <w:bCs/>
          <w:sz w:val="28"/>
          <w:szCs w:val="28"/>
        </w:rPr>
        <w:t>1.</w:t>
      </w:r>
      <w:r w:rsidRPr="0066089B">
        <w:rPr>
          <w:bCs/>
          <w:sz w:val="28"/>
          <w:szCs w:val="28"/>
        </w:rPr>
        <w:tab/>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66089B" w:rsidRPr="0066089B" w:rsidRDefault="0066089B" w:rsidP="0066089B">
      <w:pPr>
        <w:ind w:firstLine="851"/>
        <w:jc w:val="both"/>
        <w:rPr>
          <w:bCs/>
          <w:sz w:val="28"/>
          <w:szCs w:val="28"/>
        </w:rPr>
      </w:pPr>
      <w:r w:rsidRPr="0066089B">
        <w:rPr>
          <w:bCs/>
          <w:sz w:val="28"/>
          <w:szCs w:val="28"/>
        </w:rPr>
        <w:t>2.</w:t>
      </w:r>
      <w:r w:rsidRPr="0066089B">
        <w:rPr>
          <w:bCs/>
          <w:sz w:val="28"/>
          <w:szCs w:val="28"/>
        </w:rPr>
        <w:tab/>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предусмотренные текущим контролем (см. фонд оценочных средств по дисциплине).</w:t>
      </w:r>
    </w:p>
    <w:p w:rsidR="00BF5017" w:rsidRDefault="0066089B" w:rsidP="0066089B">
      <w:pPr>
        <w:ind w:firstLine="851"/>
        <w:jc w:val="both"/>
        <w:rPr>
          <w:bCs/>
          <w:sz w:val="28"/>
          <w:szCs w:val="28"/>
        </w:rPr>
      </w:pPr>
      <w:r w:rsidRPr="0066089B">
        <w:rPr>
          <w:bCs/>
          <w:sz w:val="28"/>
          <w:szCs w:val="28"/>
        </w:rPr>
        <w:t>3.</w:t>
      </w:r>
      <w:r w:rsidRPr="0066089B">
        <w:rPr>
          <w:bCs/>
          <w:sz w:val="28"/>
          <w:szCs w:val="28"/>
        </w:rPr>
        <w:tab/>
        <w:t>По итогам текущего контроля по дисциплине, обучающийся должен пройти промежуточную аттестацию (см. фонд оценочных средств по дисциплине).</w:t>
      </w:r>
    </w:p>
    <w:p w:rsidR="00A06830" w:rsidRPr="001A5DA8" w:rsidRDefault="0066089B" w:rsidP="00DA72EE">
      <w:pPr>
        <w:keepNext/>
        <w:spacing w:before="120" w:after="120"/>
        <w:ind w:firstLine="851"/>
        <w:jc w:val="center"/>
        <w:rPr>
          <w:b/>
          <w:bCs/>
          <w:sz w:val="28"/>
          <w:szCs w:val="28"/>
        </w:rPr>
      </w:pPr>
      <w:r>
        <w:rPr>
          <w:b/>
          <w:bCs/>
          <w:sz w:val="28"/>
          <w:szCs w:val="28"/>
        </w:rPr>
        <w:t>11.</w:t>
      </w:r>
      <w:r w:rsidR="00A06830" w:rsidRPr="001A5DA8">
        <w:rPr>
          <w:b/>
          <w:bCs/>
          <w:sz w:val="28"/>
          <w:szCs w:val="28"/>
        </w:rPr>
        <w:t xml:space="preserve"> Перечень информационных технологий, используемых при осуществлении образовательного процесса по дисциплине, включая </w:t>
      </w:r>
      <w:r w:rsidR="00A06830" w:rsidRPr="001A5DA8">
        <w:rPr>
          <w:b/>
          <w:bCs/>
          <w:sz w:val="28"/>
          <w:szCs w:val="28"/>
        </w:rPr>
        <w:lastRenderedPageBreak/>
        <w:t>перечень программного обеспечения и информационных справочных систем</w:t>
      </w:r>
    </w:p>
    <w:p w:rsidR="0022726B" w:rsidRPr="00F86CD1" w:rsidRDefault="0022726B" w:rsidP="0022726B">
      <w:pPr>
        <w:ind w:firstLine="851"/>
        <w:jc w:val="both"/>
        <w:rPr>
          <w:bCs/>
          <w:sz w:val="28"/>
          <w:szCs w:val="28"/>
        </w:rPr>
      </w:pPr>
      <w:r w:rsidRPr="00F86CD1">
        <w:rPr>
          <w:bCs/>
          <w:sz w:val="28"/>
          <w:szCs w:val="28"/>
        </w:rPr>
        <w:t xml:space="preserve">Перечень информационных технологий, используемых при осуществлении образовательного процесса по дисциплине </w:t>
      </w:r>
      <w:r>
        <w:rPr>
          <w:sz w:val="28"/>
          <w:szCs w:val="28"/>
        </w:rPr>
        <w:t>«</w:t>
      </w:r>
      <w:r w:rsidR="00354C88" w:rsidRPr="004D01BA">
        <w:rPr>
          <w:sz w:val="28"/>
          <w:szCs w:val="28"/>
        </w:rPr>
        <w:t>Информационная безопасность и защита информации 2</w:t>
      </w:r>
      <w:r>
        <w:rPr>
          <w:sz w:val="28"/>
          <w:szCs w:val="28"/>
        </w:rPr>
        <w:t>»</w:t>
      </w:r>
      <w:r w:rsidRPr="00F86CD1">
        <w:rPr>
          <w:bCs/>
          <w:sz w:val="28"/>
          <w:szCs w:val="28"/>
        </w:rPr>
        <w:t>:</w:t>
      </w:r>
    </w:p>
    <w:p w:rsidR="0022726B" w:rsidRPr="00F86CD1" w:rsidRDefault="0022726B" w:rsidP="0022726B">
      <w:pPr>
        <w:numPr>
          <w:ilvl w:val="0"/>
          <w:numId w:val="31"/>
        </w:numPr>
        <w:tabs>
          <w:tab w:val="left" w:pos="0"/>
          <w:tab w:val="left" w:pos="993"/>
        </w:tabs>
        <w:ind w:left="0" w:firstLine="567"/>
        <w:jc w:val="both"/>
        <w:rPr>
          <w:bCs/>
          <w:sz w:val="28"/>
          <w:szCs w:val="28"/>
        </w:rPr>
      </w:pPr>
      <w:r w:rsidRPr="00F86CD1">
        <w:rPr>
          <w:bCs/>
          <w:sz w:val="28"/>
          <w:szCs w:val="28"/>
        </w:rPr>
        <w:t>технические средства (компьютерная техника и средства связи (персональные компьютеры, проектор);</w:t>
      </w:r>
    </w:p>
    <w:p w:rsidR="0022726B" w:rsidRPr="00F86CD1" w:rsidRDefault="0022726B" w:rsidP="0022726B">
      <w:pPr>
        <w:numPr>
          <w:ilvl w:val="0"/>
          <w:numId w:val="31"/>
        </w:numPr>
        <w:tabs>
          <w:tab w:val="left" w:pos="0"/>
          <w:tab w:val="left" w:pos="993"/>
        </w:tabs>
        <w:ind w:left="0" w:firstLine="567"/>
        <w:jc w:val="both"/>
        <w:rPr>
          <w:bCs/>
          <w:sz w:val="28"/>
          <w:szCs w:val="28"/>
        </w:rPr>
      </w:pPr>
      <w:r w:rsidRPr="00F86CD1">
        <w:rPr>
          <w:bCs/>
          <w:sz w:val="28"/>
          <w:szCs w:val="28"/>
        </w:rPr>
        <w:t>методы обучения с использованием информационных технологий (демонстрация мультимедийных материалов, компьютерный лабораторный практикум);</w:t>
      </w:r>
    </w:p>
    <w:p w:rsidR="0040103D" w:rsidRPr="00D27121" w:rsidRDefault="0040103D" w:rsidP="0040103D">
      <w:pPr>
        <w:numPr>
          <w:ilvl w:val="0"/>
          <w:numId w:val="31"/>
        </w:numPr>
        <w:tabs>
          <w:tab w:val="left" w:pos="993"/>
        </w:tabs>
        <w:ind w:left="0" w:firstLine="567"/>
        <w:jc w:val="both"/>
        <w:rPr>
          <w:b/>
          <w:bCs/>
          <w:sz w:val="28"/>
          <w:szCs w:val="28"/>
        </w:rPr>
      </w:pPr>
      <w:proofErr w:type="gramStart"/>
      <w:r w:rsidRPr="00D27121">
        <w:rPr>
          <w:bCs/>
          <w:sz w:val="28"/>
          <w:szCs w:val="28"/>
        </w:rPr>
        <w:t>Интернет-сервис</w:t>
      </w:r>
      <w:r w:rsidR="005358E8" w:rsidRPr="00D27121">
        <w:rPr>
          <w:bCs/>
          <w:sz w:val="28"/>
          <w:szCs w:val="28"/>
        </w:rPr>
        <w:t>ы</w:t>
      </w:r>
      <w:proofErr w:type="gramEnd"/>
      <w:r w:rsidRPr="00D27121">
        <w:rPr>
          <w:bCs/>
          <w:sz w:val="28"/>
          <w:szCs w:val="28"/>
        </w:rPr>
        <w:t xml:space="preserve"> и электронны</w:t>
      </w:r>
      <w:r w:rsidR="005358E8" w:rsidRPr="00D27121">
        <w:rPr>
          <w:bCs/>
          <w:sz w:val="28"/>
          <w:szCs w:val="28"/>
        </w:rPr>
        <w:t>е</w:t>
      </w:r>
      <w:r w:rsidRPr="00D27121">
        <w:rPr>
          <w:bCs/>
          <w:sz w:val="28"/>
          <w:szCs w:val="28"/>
        </w:rPr>
        <w:t xml:space="preserve"> ресурс</w:t>
      </w:r>
      <w:r w:rsidR="005358E8" w:rsidRPr="00D27121">
        <w:rPr>
          <w:bCs/>
          <w:sz w:val="28"/>
          <w:szCs w:val="28"/>
        </w:rPr>
        <w:t>ы</w:t>
      </w:r>
      <w:r w:rsidRPr="00D27121">
        <w:rPr>
          <w:bCs/>
          <w:sz w:val="28"/>
          <w:szCs w:val="28"/>
        </w:rPr>
        <w:t xml:space="preserve"> (поисковые системы, электронная почта, онлайн-энциклопедии и справочники, электронные учебные и учебно-методические материалы).</w:t>
      </w:r>
    </w:p>
    <w:p w:rsidR="0040103D" w:rsidRPr="00D27121" w:rsidRDefault="0040103D" w:rsidP="0040103D">
      <w:pPr>
        <w:numPr>
          <w:ilvl w:val="0"/>
          <w:numId w:val="31"/>
        </w:numPr>
        <w:tabs>
          <w:tab w:val="left" w:pos="993"/>
        </w:tabs>
        <w:ind w:left="0" w:firstLine="567"/>
        <w:jc w:val="both"/>
        <w:rPr>
          <w:b/>
          <w:bCs/>
          <w:sz w:val="28"/>
          <w:szCs w:val="28"/>
        </w:rPr>
      </w:pPr>
      <w:r w:rsidRPr="00D27121">
        <w:rPr>
          <w:bCs/>
          <w:sz w:val="28"/>
          <w:szCs w:val="28"/>
        </w:rPr>
        <w:t xml:space="preserve">электронная информационно-образовательная среда Петербургского государственного </w:t>
      </w:r>
      <w:proofErr w:type="gramStart"/>
      <w:r w:rsidRPr="00D27121">
        <w:rPr>
          <w:bCs/>
          <w:sz w:val="28"/>
          <w:szCs w:val="28"/>
        </w:rPr>
        <w:t>университета путей сообщения Императора Александра</w:t>
      </w:r>
      <w:proofErr w:type="gramEnd"/>
      <w:r w:rsidRPr="00D27121">
        <w:rPr>
          <w:bCs/>
          <w:sz w:val="28"/>
          <w:szCs w:val="28"/>
        </w:rPr>
        <w:t xml:space="preserve"> I [Электронный ресурс]. Режим доступа:  http://sdo.pgups.ru.</w:t>
      </w:r>
    </w:p>
    <w:p w:rsidR="0040103D" w:rsidRPr="0040103D" w:rsidRDefault="0040103D" w:rsidP="0040103D">
      <w:pPr>
        <w:ind w:firstLine="851"/>
        <w:jc w:val="both"/>
        <w:rPr>
          <w:bCs/>
          <w:sz w:val="28"/>
        </w:rPr>
      </w:pPr>
      <w:r w:rsidRPr="00D27121">
        <w:rPr>
          <w:bCs/>
          <w:sz w:val="28"/>
        </w:rPr>
        <w:t xml:space="preserve">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t>
      </w:r>
      <w:proofErr w:type="spellStart"/>
      <w:r w:rsidRPr="00D27121">
        <w:rPr>
          <w:bCs/>
          <w:sz w:val="28"/>
        </w:rPr>
        <w:t>Windows</w:t>
      </w:r>
      <w:proofErr w:type="spellEnd"/>
      <w:r w:rsidRPr="00D27121">
        <w:rPr>
          <w:bCs/>
          <w:sz w:val="28"/>
        </w:rPr>
        <w:t xml:space="preserve">, MS </w:t>
      </w:r>
      <w:proofErr w:type="spellStart"/>
      <w:r w:rsidRPr="00D27121">
        <w:rPr>
          <w:bCs/>
          <w:sz w:val="28"/>
        </w:rPr>
        <w:t>Office</w:t>
      </w:r>
      <w:proofErr w:type="spellEnd"/>
      <w:r w:rsidRPr="00D27121">
        <w:rPr>
          <w:bCs/>
          <w:sz w:val="28"/>
        </w:rPr>
        <w:t>.</w:t>
      </w:r>
    </w:p>
    <w:p w:rsidR="00A06830" w:rsidRPr="001A5DA8" w:rsidRDefault="00A06830" w:rsidP="00DA72EE">
      <w:pPr>
        <w:spacing w:before="120" w:after="120"/>
        <w:ind w:firstLine="851"/>
        <w:jc w:val="both"/>
        <w:rPr>
          <w:bCs/>
          <w:sz w:val="28"/>
          <w:szCs w:val="28"/>
        </w:rPr>
      </w:pPr>
      <w:r w:rsidRPr="001A5DA8">
        <w:rPr>
          <w:b/>
          <w:bCs/>
          <w:sz w:val="28"/>
          <w:szCs w:val="28"/>
        </w:rPr>
        <w:t>1</w:t>
      </w:r>
      <w:r w:rsidR="0066089B">
        <w:rPr>
          <w:b/>
          <w:bCs/>
          <w:sz w:val="28"/>
          <w:szCs w:val="28"/>
        </w:rPr>
        <w:t>2.</w:t>
      </w:r>
      <w:r w:rsidRPr="001A5DA8">
        <w:rPr>
          <w:b/>
          <w:bCs/>
          <w:sz w:val="28"/>
          <w:szCs w:val="28"/>
        </w:rPr>
        <w:t xml:space="preserve"> Описание материально-технической базы, необходимой для осуществления образовательного процесса по дисциплине</w:t>
      </w:r>
    </w:p>
    <w:p w:rsidR="000B72E3" w:rsidRPr="00104973" w:rsidRDefault="000B72E3" w:rsidP="000B72E3">
      <w:pPr>
        <w:ind w:firstLine="851"/>
        <w:jc w:val="both"/>
        <w:rPr>
          <w:rFonts w:eastAsia="Times New Roman"/>
          <w:bCs/>
          <w:sz w:val="28"/>
        </w:rPr>
      </w:pPr>
      <w:r w:rsidRPr="00104973">
        <w:rPr>
          <w:rFonts w:eastAsia="Times New Roman"/>
          <w:bCs/>
          <w:sz w:val="28"/>
        </w:rPr>
        <w:t xml:space="preserve">Материально-техническая база обеспечивает проведение </w:t>
      </w:r>
      <w:proofErr w:type="gramStart"/>
      <w:r w:rsidRPr="00104973">
        <w:rPr>
          <w:rFonts w:eastAsia="Times New Roman"/>
          <w:bCs/>
          <w:sz w:val="28"/>
        </w:rPr>
        <w:t xml:space="preserve">всех видов </w:t>
      </w:r>
      <w:r w:rsidRPr="00D27121">
        <w:rPr>
          <w:rFonts w:eastAsia="Times New Roman"/>
          <w:bCs/>
          <w:sz w:val="28"/>
        </w:rPr>
        <w:t xml:space="preserve">учебных занятий, предусмотренных учебным </w:t>
      </w:r>
      <w:r w:rsidR="008E6C58" w:rsidRPr="00D27121">
        <w:rPr>
          <w:rFonts w:eastAsia="Times New Roman"/>
          <w:bCs/>
          <w:sz w:val="28"/>
        </w:rPr>
        <w:t>планом по направлению 27.04.03</w:t>
      </w:r>
      <w:r w:rsidRPr="001B2D7E">
        <w:rPr>
          <w:rFonts w:eastAsia="Times New Roman"/>
          <w:bCs/>
          <w:sz w:val="28"/>
        </w:rPr>
        <w:t xml:space="preserve"> и соответствует</w:t>
      </w:r>
      <w:proofErr w:type="gramEnd"/>
      <w:r w:rsidRPr="001B2D7E">
        <w:rPr>
          <w:rFonts w:eastAsia="Times New Roman"/>
          <w:bCs/>
          <w:sz w:val="28"/>
        </w:rPr>
        <w:t xml:space="preserve"> действующим санитарным и</w:t>
      </w:r>
      <w:r w:rsidRPr="00104973">
        <w:rPr>
          <w:rFonts w:eastAsia="Times New Roman"/>
          <w:bCs/>
          <w:sz w:val="28"/>
        </w:rPr>
        <w:t xml:space="preserve"> противопожарным нормам и правилам.</w:t>
      </w:r>
    </w:p>
    <w:p w:rsidR="004000C3" w:rsidRPr="00D27121" w:rsidRDefault="004000C3" w:rsidP="004000C3">
      <w:pPr>
        <w:ind w:firstLine="851"/>
        <w:jc w:val="both"/>
        <w:rPr>
          <w:bCs/>
          <w:sz w:val="28"/>
          <w:szCs w:val="28"/>
        </w:rPr>
      </w:pPr>
      <w:r w:rsidRPr="00D27121">
        <w:rPr>
          <w:bCs/>
          <w:sz w:val="28"/>
          <w:szCs w:val="28"/>
        </w:rPr>
        <w:t>Она содержит специальные помещения -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4000C3" w:rsidRPr="00D27121" w:rsidRDefault="004000C3" w:rsidP="004000C3">
      <w:pPr>
        <w:ind w:firstLine="851"/>
        <w:jc w:val="both"/>
        <w:rPr>
          <w:bCs/>
          <w:sz w:val="28"/>
          <w:szCs w:val="28"/>
        </w:rPr>
      </w:pPr>
      <w:r w:rsidRPr="00D27121">
        <w:rPr>
          <w:bCs/>
          <w:sz w:val="28"/>
          <w:szCs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(мультимедийным проектором, экраном, либо свободным участком стены ровного светлого тона размером не менее 2х1.5 метра, стандартной доской для работы с маркером).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(либо свободным участком стены ровного светлого тона размером не менее 2х1.5 метра).</w:t>
      </w:r>
    </w:p>
    <w:p w:rsidR="004000C3" w:rsidRPr="00D27121" w:rsidRDefault="004000C3" w:rsidP="004000C3">
      <w:pPr>
        <w:ind w:firstLine="851"/>
        <w:jc w:val="both"/>
        <w:rPr>
          <w:bCs/>
          <w:sz w:val="28"/>
          <w:szCs w:val="28"/>
        </w:rPr>
      </w:pPr>
      <w:r w:rsidRPr="00D27121">
        <w:rPr>
          <w:bCs/>
          <w:sz w:val="28"/>
          <w:szCs w:val="28"/>
        </w:rPr>
        <w:t xml:space="preserve">Для проведения занятий лекционного типа предлагаются демонстрационное оборудование и учебно-наглядные пособия, </w:t>
      </w:r>
      <w:r w:rsidRPr="00D27121">
        <w:rPr>
          <w:bCs/>
          <w:sz w:val="28"/>
          <w:szCs w:val="28"/>
        </w:rPr>
        <w:lastRenderedPageBreak/>
        <w:t>обеспечивающие тематические  иллюстрации, соответствующие рабочей учебной программе дисциплины.</w:t>
      </w:r>
    </w:p>
    <w:p w:rsidR="004000C3" w:rsidRPr="00D74E83" w:rsidRDefault="004000C3" w:rsidP="004000C3">
      <w:pPr>
        <w:ind w:firstLine="851"/>
        <w:jc w:val="both"/>
        <w:rPr>
          <w:bCs/>
          <w:sz w:val="28"/>
        </w:rPr>
      </w:pPr>
      <w:r w:rsidRPr="00D27121">
        <w:rPr>
          <w:bCs/>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000C3" w:rsidRPr="005F5E2D" w:rsidRDefault="004000C3" w:rsidP="004000C3">
      <w:pPr>
        <w:widowControl w:val="0"/>
        <w:tabs>
          <w:tab w:val="left" w:pos="1418"/>
        </w:tabs>
        <w:ind w:left="851"/>
        <w:jc w:val="both"/>
        <w:rPr>
          <w:noProof/>
        </w:rPr>
      </w:pPr>
    </w:p>
    <w:p w:rsidR="00A06830" w:rsidRPr="001A5DA8" w:rsidRDefault="00403C16" w:rsidP="00A06830">
      <w:pPr>
        <w:ind w:firstLine="851"/>
        <w:jc w:val="both"/>
        <w:rPr>
          <w:bCs/>
          <w:sz w:val="28"/>
          <w:szCs w:val="28"/>
        </w:rPr>
      </w:pPr>
      <w:r>
        <w:rPr>
          <w:rFonts w:eastAsia="Times New Roman"/>
          <w:noProof/>
          <w:sz w:val="28"/>
          <w:szCs w:val="28"/>
        </w:rPr>
        <w:drawing>
          <wp:anchor distT="0" distB="0" distL="114300" distR="114300" simplePos="0" relativeHeight="251658240" behindDoc="1" locked="0" layoutInCell="1" allowOverlap="1" wp14:anchorId="4F800820" wp14:editId="7DC4A058">
            <wp:simplePos x="0" y="0"/>
            <wp:positionH relativeFrom="column">
              <wp:posOffset>2831465</wp:posOffset>
            </wp:positionH>
            <wp:positionV relativeFrom="paragraph">
              <wp:posOffset>93345</wp:posOffset>
            </wp:positionV>
            <wp:extent cx="1466850" cy="952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9525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503"/>
        <w:gridCol w:w="2268"/>
        <w:gridCol w:w="2976"/>
      </w:tblGrid>
      <w:tr w:rsidR="0022726B" w:rsidRPr="001A5DA8" w:rsidTr="0022726B">
        <w:tc>
          <w:tcPr>
            <w:tcW w:w="4503" w:type="dxa"/>
            <w:shd w:val="clear" w:color="auto" w:fill="auto"/>
            <w:vAlign w:val="bottom"/>
          </w:tcPr>
          <w:p w:rsidR="0022726B" w:rsidRDefault="0022726B" w:rsidP="00FD6116">
            <w:pPr>
              <w:rPr>
                <w:sz w:val="28"/>
                <w:szCs w:val="28"/>
              </w:rPr>
            </w:pPr>
            <w:r>
              <w:rPr>
                <w:sz w:val="28"/>
                <w:szCs w:val="28"/>
              </w:rPr>
              <w:t>Разработчик программы</w:t>
            </w:r>
          </w:p>
          <w:p w:rsidR="0022726B" w:rsidRPr="003947D4" w:rsidRDefault="0022726B" w:rsidP="00FD6116">
            <w:pPr>
              <w:rPr>
                <w:sz w:val="28"/>
                <w:szCs w:val="28"/>
              </w:rPr>
            </w:pPr>
            <w:r>
              <w:rPr>
                <w:sz w:val="28"/>
                <w:szCs w:val="28"/>
              </w:rPr>
              <w:t>доцент</w:t>
            </w:r>
          </w:p>
        </w:tc>
        <w:tc>
          <w:tcPr>
            <w:tcW w:w="2268" w:type="dxa"/>
            <w:shd w:val="clear" w:color="auto" w:fill="auto"/>
            <w:vAlign w:val="bottom"/>
          </w:tcPr>
          <w:p w:rsidR="0022726B" w:rsidRPr="003947D4" w:rsidRDefault="0022726B" w:rsidP="00FD6116">
            <w:pPr>
              <w:rPr>
                <w:sz w:val="28"/>
                <w:szCs w:val="28"/>
              </w:rPr>
            </w:pPr>
          </w:p>
        </w:tc>
        <w:tc>
          <w:tcPr>
            <w:tcW w:w="2976" w:type="dxa"/>
            <w:shd w:val="clear" w:color="auto" w:fill="auto"/>
            <w:vAlign w:val="bottom"/>
          </w:tcPr>
          <w:p w:rsidR="0022726B" w:rsidRPr="003947D4" w:rsidRDefault="0022726B" w:rsidP="00FD6116">
            <w:pPr>
              <w:jc w:val="right"/>
              <w:rPr>
                <w:sz w:val="28"/>
                <w:szCs w:val="28"/>
              </w:rPr>
            </w:pPr>
            <w:r w:rsidRPr="003947D4">
              <w:rPr>
                <w:sz w:val="28"/>
                <w:szCs w:val="28"/>
              </w:rPr>
              <w:t xml:space="preserve">С.В. </w:t>
            </w:r>
            <w:proofErr w:type="spellStart"/>
            <w:r w:rsidRPr="003947D4">
              <w:rPr>
                <w:sz w:val="28"/>
                <w:szCs w:val="28"/>
              </w:rPr>
              <w:t>Диасамидзе</w:t>
            </w:r>
            <w:proofErr w:type="spellEnd"/>
          </w:p>
        </w:tc>
      </w:tr>
      <w:tr w:rsidR="00A06830" w:rsidRPr="001A5DA8" w:rsidTr="0022726B">
        <w:tc>
          <w:tcPr>
            <w:tcW w:w="4503" w:type="dxa"/>
            <w:shd w:val="clear" w:color="auto" w:fill="auto"/>
          </w:tcPr>
          <w:p w:rsidR="00A06830" w:rsidRPr="001A5DA8" w:rsidRDefault="00A06830" w:rsidP="00445E6F">
            <w:pPr>
              <w:tabs>
                <w:tab w:val="left" w:pos="851"/>
              </w:tabs>
              <w:rPr>
                <w:sz w:val="28"/>
                <w:szCs w:val="28"/>
              </w:rPr>
            </w:pPr>
            <w:r w:rsidRPr="001A5DA8">
              <w:rPr>
                <w:sz w:val="28"/>
                <w:szCs w:val="28"/>
              </w:rPr>
              <w:t>«_</w:t>
            </w:r>
            <w:r w:rsidR="00B3262F">
              <w:rPr>
                <w:sz w:val="28"/>
                <w:szCs w:val="28"/>
              </w:rPr>
              <w:t>2</w:t>
            </w:r>
            <w:r w:rsidR="00445E6F">
              <w:rPr>
                <w:sz w:val="28"/>
                <w:szCs w:val="28"/>
              </w:rPr>
              <w:t>3</w:t>
            </w:r>
            <w:r w:rsidRPr="001A5DA8">
              <w:rPr>
                <w:sz w:val="28"/>
                <w:szCs w:val="28"/>
              </w:rPr>
              <w:t xml:space="preserve">_» </w:t>
            </w:r>
            <w:r w:rsidR="00445E6F">
              <w:rPr>
                <w:sz w:val="28"/>
                <w:szCs w:val="28"/>
              </w:rPr>
              <w:t>января</w:t>
            </w:r>
            <w:r w:rsidRPr="001A5DA8">
              <w:rPr>
                <w:sz w:val="28"/>
                <w:szCs w:val="28"/>
              </w:rPr>
              <w:t xml:space="preserve"> 20</w:t>
            </w:r>
            <w:r>
              <w:rPr>
                <w:sz w:val="28"/>
                <w:szCs w:val="28"/>
              </w:rPr>
              <w:t>1</w:t>
            </w:r>
            <w:r w:rsidR="00B3262F">
              <w:rPr>
                <w:sz w:val="28"/>
                <w:szCs w:val="28"/>
              </w:rPr>
              <w:t>8</w:t>
            </w:r>
            <w:r w:rsidRPr="001A5DA8">
              <w:rPr>
                <w:sz w:val="28"/>
                <w:szCs w:val="28"/>
              </w:rPr>
              <w:t xml:space="preserve"> г.</w:t>
            </w:r>
          </w:p>
        </w:tc>
        <w:tc>
          <w:tcPr>
            <w:tcW w:w="2268" w:type="dxa"/>
            <w:shd w:val="clear" w:color="auto" w:fill="auto"/>
          </w:tcPr>
          <w:p w:rsidR="00A06830" w:rsidRPr="001A5DA8" w:rsidRDefault="00A06830" w:rsidP="00D32F5A">
            <w:pPr>
              <w:tabs>
                <w:tab w:val="left" w:pos="851"/>
              </w:tabs>
              <w:rPr>
                <w:sz w:val="28"/>
                <w:szCs w:val="28"/>
              </w:rPr>
            </w:pPr>
          </w:p>
        </w:tc>
        <w:tc>
          <w:tcPr>
            <w:tcW w:w="2976" w:type="dxa"/>
            <w:shd w:val="clear" w:color="auto" w:fill="auto"/>
          </w:tcPr>
          <w:p w:rsidR="00A06830" w:rsidRPr="001A5DA8" w:rsidRDefault="00A06830" w:rsidP="00D32F5A">
            <w:pPr>
              <w:tabs>
                <w:tab w:val="left" w:pos="851"/>
              </w:tabs>
              <w:rPr>
                <w:sz w:val="28"/>
                <w:szCs w:val="28"/>
              </w:rPr>
            </w:pPr>
          </w:p>
        </w:tc>
      </w:tr>
    </w:tbl>
    <w:p w:rsidR="00704C60" w:rsidRPr="001F3810" w:rsidRDefault="00704C60" w:rsidP="00271724">
      <w:pPr>
        <w:shd w:val="clear" w:color="auto" w:fill="FFFFFF"/>
        <w:autoSpaceDE w:val="0"/>
        <w:ind w:left="360"/>
        <w:jc w:val="both"/>
        <w:rPr>
          <w:rFonts w:eastAsia="Times New Roman"/>
          <w:sz w:val="28"/>
          <w:szCs w:val="28"/>
        </w:rPr>
      </w:pPr>
    </w:p>
    <w:sectPr w:rsidR="00704C60" w:rsidRPr="001F3810" w:rsidSect="0000144B">
      <w:headerReference w:type="first" r:id="rId14"/>
      <w:footnotePr>
        <w:numRestart w:val="eachPage"/>
      </w:footnotePr>
      <w:type w:val="continuous"/>
      <w:pgSz w:w="11906" w:h="16838"/>
      <w:pgMar w:top="851" w:right="567" w:bottom="851" w:left="1701" w:header="0" w:footer="45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58" w:rsidRDefault="00365F58" w:rsidP="00FC1BEB">
      <w:r>
        <w:separator/>
      </w:r>
    </w:p>
  </w:endnote>
  <w:endnote w:type="continuationSeparator" w:id="0">
    <w:p w:rsidR="00365F58" w:rsidRDefault="00365F58" w:rsidP="00F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58" w:rsidRDefault="00365F58" w:rsidP="00FC1BEB">
      <w:r>
        <w:separator/>
      </w:r>
    </w:p>
  </w:footnote>
  <w:footnote w:type="continuationSeparator" w:id="0">
    <w:p w:rsidR="00365F58" w:rsidRDefault="00365F58" w:rsidP="00FC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C6" w:rsidRPr="002A7B9F" w:rsidRDefault="00850AC6" w:rsidP="002A7B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4"/>
    <w:lvl w:ilvl="0">
      <w:start w:val="1"/>
      <w:numFmt w:val="bullet"/>
      <w:lvlText w:val=""/>
      <w:lvlJc w:val="left"/>
      <w:pPr>
        <w:tabs>
          <w:tab w:val="num" w:pos="1429"/>
        </w:tabs>
        <w:ind w:left="1429" w:hanging="360"/>
      </w:pPr>
      <w:rPr>
        <w:rFonts w:ascii="Symbol" w:hAnsi="Symbol" w:cs="Symbol"/>
      </w:rPr>
    </w:lvl>
  </w:abstractNum>
  <w:abstractNum w:abstractNumId="1">
    <w:nsid w:val="0000000B"/>
    <w:multiLevelType w:val="singleLevel"/>
    <w:tmpl w:val="0000000B"/>
    <w:name w:val="WW8Num34"/>
    <w:lvl w:ilvl="0">
      <w:start w:val="1"/>
      <w:numFmt w:val="bullet"/>
      <w:lvlText w:val=""/>
      <w:lvlJc w:val="left"/>
      <w:pPr>
        <w:tabs>
          <w:tab w:val="num" w:pos="720"/>
        </w:tabs>
        <w:ind w:left="720" w:hanging="360"/>
      </w:pPr>
      <w:rPr>
        <w:rFonts w:ascii="Symbol" w:hAnsi="Symbol" w:cs="Symbol"/>
      </w:rPr>
    </w:lvl>
  </w:abstractNum>
  <w:abstractNum w:abstractNumId="2">
    <w:nsid w:val="03AF7DFF"/>
    <w:multiLevelType w:val="hybridMultilevel"/>
    <w:tmpl w:val="66B23314"/>
    <w:lvl w:ilvl="0" w:tplc="E56C02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5639E"/>
    <w:multiLevelType w:val="hybridMultilevel"/>
    <w:tmpl w:val="F7562B8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4A2C03"/>
    <w:multiLevelType w:val="hybridMultilevel"/>
    <w:tmpl w:val="786C2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48A1ED6"/>
    <w:multiLevelType w:val="hybridMultilevel"/>
    <w:tmpl w:val="3B8E4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A95CD2"/>
    <w:multiLevelType w:val="hybridMultilevel"/>
    <w:tmpl w:val="51B88DFC"/>
    <w:lvl w:ilvl="0" w:tplc="A23A3722">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C46DF3"/>
    <w:multiLevelType w:val="hybridMultilevel"/>
    <w:tmpl w:val="87D0B366"/>
    <w:lvl w:ilvl="0" w:tplc="A23A3722">
      <w:start w:val="1"/>
      <w:numFmt w:val="bullet"/>
      <w:lvlText w:val="−"/>
      <w:lvlJc w:val="left"/>
      <w:pPr>
        <w:ind w:left="1571" w:hanging="360"/>
      </w:pPr>
      <w:rPr>
        <w:rFonts w:ascii="Times New Roman" w:hAnsi="Times New Roman"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06777E"/>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90C724E"/>
    <w:multiLevelType w:val="hybridMultilevel"/>
    <w:tmpl w:val="F8988204"/>
    <w:lvl w:ilvl="0" w:tplc="BDB0A826">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D770B"/>
    <w:multiLevelType w:val="hybridMultilevel"/>
    <w:tmpl w:val="DCD45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E78BB"/>
    <w:multiLevelType w:val="hybridMultilevel"/>
    <w:tmpl w:val="BD3E73FA"/>
    <w:lvl w:ilvl="0" w:tplc="6E8ECF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1FC6016"/>
    <w:multiLevelType w:val="hybridMultilevel"/>
    <w:tmpl w:val="66B23314"/>
    <w:lvl w:ilvl="0" w:tplc="E56C02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9228B9"/>
    <w:multiLevelType w:val="hybridMultilevel"/>
    <w:tmpl w:val="18C2408E"/>
    <w:lvl w:ilvl="0" w:tplc="E63C39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15DFA"/>
    <w:multiLevelType w:val="hybridMultilevel"/>
    <w:tmpl w:val="33AE2B9E"/>
    <w:lvl w:ilvl="0" w:tplc="D2B0232A">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660DB"/>
    <w:multiLevelType w:val="hybridMultilevel"/>
    <w:tmpl w:val="2AA66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CBC3303"/>
    <w:multiLevelType w:val="hybridMultilevel"/>
    <w:tmpl w:val="66B23314"/>
    <w:lvl w:ilvl="0" w:tplc="E56C02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22323D"/>
    <w:multiLevelType w:val="hybridMultilevel"/>
    <w:tmpl w:val="11BCD236"/>
    <w:lvl w:ilvl="0" w:tplc="0000000B">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D23B0C"/>
    <w:multiLevelType w:val="hybridMultilevel"/>
    <w:tmpl w:val="E4BA5B84"/>
    <w:lvl w:ilvl="0" w:tplc="A7DE834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16715"/>
    <w:multiLevelType w:val="hybridMultilevel"/>
    <w:tmpl w:val="0F580094"/>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5B36E5"/>
    <w:multiLevelType w:val="singleLevel"/>
    <w:tmpl w:val="CB089794"/>
    <w:lvl w:ilvl="0">
      <w:start w:val="1"/>
      <w:numFmt w:val="decimal"/>
      <w:lvlText w:val="%1."/>
      <w:lvlJc w:val="left"/>
      <w:pPr>
        <w:tabs>
          <w:tab w:val="num" w:pos="840"/>
        </w:tabs>
        <w:ind w:left="840" w:hanging="360"/>
      </w:pPr>
      <w:rPr>
        <w:rFonts w:cs="Times New Roman" w:hint="default"/>
      </w:rPr>
    </w:lvl>
  </w:abstractNum>
  <w:abstractNum w:abstractNumId="24">
    <w:nsid w:val="48104E32"/>
    <w:multiLevelType w:val="hybridMultilevel"/>
    <w:tmpl w:val="18304DAA"/>
    <w:lvl w:ilvl="0" w:tplc="6E8EC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05520"/>
    <w:multiLevelType w:val="hybridMultilevel"/>
    <w:tmpl w:val="C76AC040"/>
    <w:lvl w:ilvl="0" w:tplc="07BAC9F0">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055DA3"/>
    <w:multiLevelType w:val="hybridMultilevel"/>
    <w:tmpl w:val="DCD45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8">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3960A48"/>
    <w:multiLevelType w:val="hybridMultilevel"/>
    <w:tmpl w:val="1BEEFC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72C15BC"/>
    <w:multiLevelType w:val="hybridMultilevel"/>
    <w:tmpl w:val="786C2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104198"/>
    <w:multiLevelType w:val="hybridMultilevel"/>
    <w:tmpl w:val="7F3A4090"/>
    <w:lvl w:ilvl="0" w:tplc="54AEF8FC">
      <w:start w:val="1"/>
      <w:numFmt w:val="decimal"/>
      <w:lvlText w:val="%1."/>
      <w:lvlJc w:val="left"/>
      <w:pPr>
        <w:ind w:left="2130"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AEE5DA8"/>
    <w:multiLevelType w:val="hybridMultilevel"/>
    <w:tmpl w:val="5AB65F8E"/>
    <w:lvl w:ilvl="0" w:tplc="A23A3722">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B15391"/>
    <w:multiLevelType w:val="hybridMultilevel"/>
    <w:tmpl w:val="6220EC8A"/>
    <w:lvl w:ilvl="0" w:tplc="6986A47E">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31"/>
  </w:num>
  <w:num w:numId="3">
    <w:abstractNumId w:val="29"/>
  </w:num>
  <w:num w:numId="4">
    <w:abstractNumId w:val="17"/>
  </w:num>
  <w:num w:numId="5">
    <w:abstractNumId w:val="5"/>
  </w:num>
  <w:num w:numId="6">
    <w:abstractNumId w:val="21"/>
  </w:num>
  <w:num w:numId="7">
    <w:abstractNumId w:val="20"/>
  </w:num>
  <w:num w:numId="8">
    <w:abstractNumId w:val="4"/>
  </w:num>
  <w:num w:numId="9">
    <w:abstractNumId w:val="3"/>
  </w:num>
  <w:num w:numId="10">
    <w:abstractNumId w:val="9"/>
  </w:num>
  <w:num w:numId="11">
    <w:abstractNumId w:val="0"/>
  </w:num>
  <w:num w:numId="12">
    <w:abstractNumId w:val="1"/>
  </w:num>
  <w:num w:numId="13">
    <w:abstractNumId w:val="32"/>
  </w:num>
  <w:num w:numId="14">
    <w:abstractNumId w:val="16"/>
  </w:num>
  <w:num w:numId="15">
    <w:abstractNumId w:val="33"/>
  </w:num>
  <w:num w:numId="16">
    <w:abstractNumId w:val="13"/>
  </w:num>
  <w:num w:numId="17">
    <w:abstractNumId w:val="26"/>
  </w:num>
  <w:num w:numId="18">
    <w:abstractNumId w:val="2"/>
  </w:num>
  <w:num w:numId="19">
    <w:abstractNumId w:val="11"/>
  </w:num>
  <w:num w:numId="20">
    <w:abstractNumId w:val="18"/>
  </w:num>
  <w:num w:numId="21">
    <w:abstractNumId w:val="6"/>
  </w:num>
  <w:num w:numId="22">
    <w:abstractNumId w:val="19"/>
  </w:num>
  <w:num w:numId="23">
    <w:abstractNumId w:val="24"/>
  </w:num>
  <w:num w:numId="24">
    <w:abstractNumId w:val="14"/>
  </w:num>
  <w:num w:numId="25">
    <w:abstractNumId w:val="30"/>
  </w:num>
  <w:num w:numId="26">
    <w:abstractNumId w:val="22"/>
  </w:num>
  <w:num w:numId="27">
    <w:abstractNumId w:val="34"/>
  </w:num>
  <w:num w:numId="28">
    <w:abstractNumId w:val="23"/>
  </w:num>
  <w:num w:numId="29">
    <w:abstractNumId w:val="10"/>
  </w:num>
  <w:num w:numId="30">
    <w:abstractNumId w:val="15"/>
  </w:num>
  <w:num w:numId="31">
    <w:abstractNumId w:val="8"/>
  </w:num>
  <w:num w:numId="32">
    <w:abstractNumId w:val="25"/>
  </w:num>
  <w:num w:numId="33">
    <w:abstractNumId w:val="7"/>
  </w:num>
  <w:num w:numId="34">
    <w:abstractNumId w:val="28"/>
  </w:num>
  <w:num w:numId="35">
    <w:abstractNumId w:val="35"/>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CD"/>
    <w:rsid w:val="0000007C"/>
    <w:rsid w:val="000002F1"/>
    <w:rsid w:val="00000DA8"/>
    <w:rsid w:val="0000144B"/>
    <w:rsid w:val="00004410"/>
    <w:rsid w:val="0000450B"/>
    <w:rsid w:val="00004A65"/>
    <w:rsid w:val="00004B4E"/>
    <w:rsid w:val="000057D0"/>
    <w:rsid w:val="000059B7"/>
    <w:rsid w:val="00010074"/>
    <w:rsid w:val="0001032B"/>
    <w:rsid w:val="00010404"/>
    <w:rsid w:val="0001113B"/>
    <w:rsid w:val="00011827"/>
    <w:rsid w:val="00011D45"/>
    <w:rsid w:val="00013763"/>
    <w:rsid w:val="00013FBE"/>
    <w:rsid w:val="0001502D"/>
    <w:rsid w:val="00015ACA"/>
    <w:rsid w:val="00016037"/>
    <w:rsid w:val="00016C20"/>
    <w:rsid w:val="0001721C"/>
    <w:rsid w:val="0001761F"/>
    <w:rsid w:val="00017954"/>
    <w:rsid w:val="00020953"/>
    <w:rsid w:val="00020D4C"/>
    <w:rsid w:val="00021947"/>
    <w:rsid w:val="00022534"/>
    <w:rsid w:val="00022A03"/>
    <w:rsid w:val="00022A40"/>
    <w:rsid w:val="00022CC3"/>
    <w:rsid w:val="00023EF7"/>
    <w:rsid w:val="0002487E"/>
    <w:rsid w:val="00024DEE"/>
    <w:rsid w:val="00025336"/>
    <w:rsid w:val="00026CA6"/>
    <w:rsid w:val="00027D0D"/>
    <w:rsid w:val="0003014B"/>
    <w:rsid w:val="0003027C"/>
    <w:rsid w:val="00031499"/>
    <w:rsid w:val="00031E85"/>
    <w:rsid w:val="000322F7"/>
    <w:rsid w:val="00032892"/>
    <w:rsid w:val="00033017"/>
    <w:rsid w:val="00034883"/>
    <w:rsid w:val="00034AAB"/>
    <w:rsid w:val="00036CF1"/>
    <w:rsid w:val="00037A8C"/>
    <w:rsid w:val="00037D32"/>
    <w:rsid w:val="00040DFD"/>
    <w:rsid w:val="0004198D"/>
    <w:rsid w:val="00041BFC"/>
    <w:rsid w:val="00042D5D"/>
    <w:rsid w:val="0004413D"/>
    <w:rsid w:val="00044494"/>
    <w:rsid w:val="0004568C"/>
    <w:rsid w:val="00050D03"/>
    <w:rsid w:val="00051030"/>
    <w:rsid w:val="00051A6E"/>
    <w:rsid w:val="00052D26"/>
    <w:rsid w:val="00053A4D"/>
    <w:rsid w:val="00053CB1"/>
    <w:rsid w:val="000540E9"/>
    <w:rsid w:val="00055FA6"/>
    <w:rsid w:val="00056F55"/>
    <w:rsid w:val="00056F5C"/>
    <w:rsid w:val="000572A8"/>
    <w:rsid w:val="0006013E"/>
    <w:rsid w:val="00060680"/>
    <w:rsid w:val="000606B1"/>
    <w:rsid w:val="000622AD"/>
    <w:rsid w:val="000622E1"/>
    <w:rsid w:val="00063103"/>
    <w:rsid w:val="0006332B"/>
    <w:rsid w:val="000638D7"/>
    <w:rsid w:val="00064671"/>
    <w:rsid w:val="00067038"/>
    <w:rsid w:val="0006735C"/>
    <w:rsid w:val="0007058A"/>
    <w:rsid w:val="000709C5"/>
    <w:rsid w:val="000715DD"/>
    <w:rsid w:val="000722AF"/>
    <w:rsid w:val="00072769"/>
    <w:rsid w:val="0007277C"/>
    <w:rsid w:val="00072D58"/>
    <w:rsid w:val="00073AFD"/>
    <w:rsid w:val="00074448"/>
    <w:rsid w:val="00075476"/>
    <w:rsid w:val="00075F37"/>
    <w:rsid w:val="00076226"/>
    <w:rsid w:val="00076520"/>
    <w:rsid w:val="00076803"/>
    <w:rsid w:val="00077218"/>
    <w:rsid w:val="00077471"/>
    <w:rsid w:val="00077E6F"/>
    <w:rsid w:val="00080448"/>
    <w:rsid w:val="00080C1C"/>
    <w:rsid w:val="00081C81"/>
    <w:rsid w:val="00081D6B"/>
    <w:rsid w:val="00081DA5"/>
    <w:rsid w:val="00082FD1"/>
    <w:rsid w:val="000837FC"/>
    <w:rsid w:val="000845CA"/>
    <w:rsid w:val="00084647"/>
    <w:rsid w:val="00085633"/>
    <w:rsid w:val="000858A3"/>
    <w:rsid w:val="00087D75"/>
    <w:rsid w:val="000900EE"/>
    <w:rsid w:val="00090750"/>
    <w:rsid w:val="00090860"/>
    <w:rsid w:val="00090E80"/>
    <w:rsid w:val="000912DA"/>
    <w:rsid w:val="00093089"/>
    <w:rsid w:val="000931C6"/>
    <w:rsid w:val="00093D7A"/>
    <w:rsid w:val="000941B6"/>
    <w:rsid w:val="000953DE"/>
    <w:rsid w:val="00095511"/>
    <w:rsid w:val="00095A7A"/>
    <w:rsid w:val="00096DE0"/>
    <w:rsid w:val="00096FAD"/>
    <w:rsid w:val="00097F87"/>
    <w:rsid w:val="000A021F"/>
    <w:rsid w:val="000A0566"/>
    <w:rsid w:val="000A11D0"/>
    <w:rsid w:val="000A1413"/>
    <w:rsid w:val="000A1C18"/>
    <w:rsid w:val="000A201A"/>
    <w:rsid w:val="000A24F6"/>
    <w:rsid w:val="000A3A9F"/>
    <w:rsid w:val="000A4C96"/>
    <w:rsid w:val="000A4DD6"/>
    <w:rsid w:val="000A559B"/>
    <w:rsid w:val="000A5B83"/>
    <w:rsid w:val="000A7469"/>
    <w:rsid w:val="000A7A64"/>
    <w:rsid w:val="000A7EFA"/>
    <w:rsid w:val="000B1F81"/>
    <w:rsid w:val="000B2ED3"/>
    <w:rsid w:val="000B2F95"/>
    <w:rsid w:val="000B309A"/>
    <w:rsid w:val="000B48E3"/>
    <w:rsid w:val="000B4B3E"/>
    <w:rsid w:val="000B5F93"/>
    <w:rsid w:val="000B6042"/>
    <w:rsid w:val="000B72E3"/>
    <w:rsid w:val="000B749B"/>
    <w:rsid w:val="000B7804"/>
    <w:rsid w:val="000C0DA6"/>
    <w:rsid w:val="000C105F"/>
    <w:rsid w:val="000C11E8"/>
    <w:rsid w:val="000C168A"/>
    <w:rsid w:val="000C16B1"/>
    <w:rsid w:val="000C21DF"/>
    <w:rsid w:val="000C30DE"/>
    <w:rsid w:val="000C443F"/>
    <w:rsid w:val="000C51CF"/>
    <w:rsid w:val="000C5225"/>
    <w:rsid w:val="000C57F3"/>
    <w:rsid w:val="000C5BA3"/>
    <w:rsid w:val="000C6C9F"/>
    <w:rsid w:val="000C70D3"/>
    <w:rsid w:val="000C7281"/>
    <w:rsid w:val="000C7870"/>
    <w:rsid w:val="000D0084"/>
    <w:rsid w:val="000D013D"/>
    <w:rsid w:val="000D174A"/>
    <w:rsid w:val="000D1EAE"/>
    <w:rsid w:val="000D5ED6"/>
    <w:rsid w:val="000D6165"/>
    <w:rsid w:val="000D64CB"/>
    <w:rsid w:val="000D6FF6"/>
    <w:rsid w:val="000D7DE3"/>
    <w:rsid w:val="000E0CD3"/>
    <w:rsid w:val="000E1E0F"/>
    <w:rsid w:val="000E3117"/>
    <w:rsid w:val="000E3696"/>
    <w:rsid w:val="000E4277"/>
    <w:rsid w:val="000E4EF9"/>
    <w:rsid w:val="000E5810"/>
    <w:rsid w:val="000E7207"/>
    <w:rsid w:val="000E780A"/>
    <w:rsid w:val="000E7E6F"/>
    <w:rsid w:val="000F0750"/>
    <w:rsid w:val="000F08F5"/>
    <w:rsid w:val="000F0961"/>
    <w:rsid w:val="000F203D"/>
    <w:rsid w:val="000F5235"/>
    <w:rsid w:val="000F527F"/>
    <w:rsid w:val="000F5461"/>
    <w:rsid w:val="000F5AB9"/>
    <w:rsid w:val="000F5E53"/>
    <w:rsid w:val="000F6134"/>
    <w:rsid w:val="000F623B"/>
    <w:rsid w:val="000F6869"/>
    <w:rsid w:val="000F6D69"/>
    <w:rsid w:val="000F7726"/>
    <w:rsid w:val="00100001"/>
    <w:rsid w:val="00100CB0"/>
    <w:rsid w:val="00101373"/>
    <w:rsid w:val="00101B1B"/>
    <w:rsid w:val="0010209B"/>
    <w:rsid w:val="001027B1"/>
    <w:rsid w:val="001040F9"/>
    <w:rsid w:val="0010499E"/>
    <w:rsid w:val="001063D0"/>
    <w:rsid w:val="0010710E"/>
    <w:rsid w:val="00107BB9"/>
    <w:rsid w:val="0011015B"/>
    <w:rsid w:val="00110361"/>
    <w:rsid w:val="00110E37"/>
    <w:rsid w:val="0011101E"/>
    <w:rsid w:val="001113CF"/>
    <w:rsid w:val="00111469"/>
    <w:rsid w:val="00111C92"/>
    <w:rsid w:val="0011237A"/>
    <w:rsid w:val="00112903"/>
    <w:rsid w:val="00113564"/>
    <w:rsid w:val="00114223"/>
    <w:rsid w:val="001144FF"/>
    <w:rsid w:val="00116C63"/>
    <w:rsid w:val="0011708E"/>
    <w:rsid w:val="00121992"/>
    <w:rsid w:val="00121EFA"/>
    <w:rsid w:val="00122DE9"/>
    <w:rsid w:val="00122E31"/>
    <w:rsid w:val="0012478F"/>
    <w:rsid w:val="00125455"/>
    <w:rsid w:val="00125D29"/>
    <w:rsid w:val="00126084"/>
    <w:rsid w:val="00127075"/>
    <w:rsid w:val="0012707F"/>
    <w:rsid w:val="001271F6"/>
    <w:rsid w:val="00127AA3"/>
    <w:rsid w:val="00127B3D"/>
    <w:rsid w:val="0013012C"/>
    <w:rsid w:val="00130F98"/>
    <w:rsid w:val="0013103B"/>
    <w:rsid w:val="00131127"/>
    <w:rsid w:val="0013163F"/>
    <w:rsid w:val="00131A37"/>
    <w:rsid w:val="001325B8"/>
    <w:rsid w:val="001327B6"/>
    <w:rsid w:val="00132E25"/>
    <w:rsid w:val="00134CDF"/>
    <w:rsid w:val="00135717"/>
    <w:rsid w:val="0014122D"/>
    <w:rsid w:val="00142AEF"/>
    <w:rsid w:val="00143936"/>
    <w:rsid w:val="00147E8A"/>
    <w:rsid w:val="00150E66"/>
    <w:rsid w:val="00151A79"/>
    <w:rsid w:val="00152395"/>
    <w:rsid w:val="00152542"/>
    <w:rsid w:val="00152EB1"/>
    <w:rsid w:val="00153AF7"/>
    <w:rsid w:val="00154CA9"/>
    <w:rsid w:val="00154E59"/>
    <w:rsid w:val="00155014"/>
    <w:rsid w:val="001554F5"/>
    <w:rsid w:val="00155C9E"/>
    <w:rsid w:val="0015622A"/>
    <w:rsid w:val="00156C64"/>
    <w:rsid w:val="00157978"/>
    <w:rsid w:val="001600D0"/>
    <w:rsid w:val="0016108A"/>
    <w:rsid w:val="00162BA5"/>
    <w:rsid w:val="00163082"/>
    <w:rsid w:val="00163509"/>
    <w:rsid w:val="001645A9"/>
    <w:rsid w:val="00164EE1"/>
    <w:rsid w:val="00165746"/>
    <w:rsid w:val="00165B1A"/>
    <w:rsid w:val="00165C5B"/>
    <w:rsid w:val="00165CA3"/>
    <w:rsid w:val="0016686B"/>
    <w:rsid w:val="00166897"/>
    <w:rsid w:val="001677B3"/>
    <w:rsid w:val="00167E32"/>
    <w:rsid w:val="00170CC4"/>
    <w:rsid w:val="00170E53"/>
    <w:rsid w:val="001710F5"/>
    <w:rsid w:val="0017188C"/>
    <w:rsid w:val="00172AE4"/>
    <w:rsid w:val="00173D36"/>
    <w:rsid w:val="00173E37"/>
    <w:rsid w:val="00173F1F"/>
    <w:rsid w:val="00173FDD"/>
    <w:rsid w:val="001744B0"/>
    <w:rsid w:val="00175437"/>
    <w:rsid w:val="00175AFF"/>
    <w:rsid w:val="00175FF6"/>
    <w:rsid w:val="00176242"/>
    <w:rsid w:val="001766EA"/>
    <w:rsid w:val="00177F65"/>
    <w:rsid w:val="00181E85"/>
    <w:rsid w:val="00184B58"/>
    <w:rsid w:val="00184E21"/>
    <w:rsid w:val="00184F36"/>
    <w:rsid w:val="001851F3"/>
    <w:rsid w:val="001856E6"/>
    <w:rsid w:val="0018624B"/>
    <w:rsid w:val="001868E8"/>
    <w:rsid w:val="00186C37"/>
    <w:rsid w:val="00190875"/>
    <w:rsid w:val="00190CFA"/>
    <w:rsid w:val="00191994"/>
    <w:rsid w:val="00192343"/>
    <w:rsid w:val="001923A0"/>
    <w:rsid w:val="00195A1E"/>
    <w:rsid w:val="0019631A"/>
    <w:rsid w:val="0019719C"/>
    <w:rsid w:val="001A05E9"/>
    <w:rsid w:val="001A09EB"/>
    <w:rsid w:val="001A0ED8"/>
    <w:rsid w:val="001A1762"/>
    <w:rsid w:val="001A2927"/>
    <w:rsid w:val="001A2BA1"/>
    <w:rsid w:val="001A3162"/>
    <w:rsid w:val="001A3270"/>
    <w:rsid w:val="001A3E39"/>
    <w:rsid w:val="001A41E7"/>
    <w:rsid w:val="001A48F3"/>
    <w:rsid w:val="001A4949"/>
    <w:rsid w:val="001A5161"/>
    <w:rsid w:val="001A55CD"/>
    <w:rsid w:val="001A6E1A"/>
    <w:rsid w:val="001B0CA6"/>
    <w:rsid w:val="001B1217"/>
    <w:rsid w:val="001B1AE0"/>
    <w:rsid w:val="001B1EB3"/>
    <w:rsid w:val="001B20DE"/>
    <w:rsid w:val="001B20EF"/>
    <w:rsid w:val="001B22E1"/>
    <w:rsid w:val="001B2693"/>
    <w:rsid w:val="001B2794"/>
    <w:rsid w:val="001B29D1"/>
    <w:rsid w:val="001B2A36"/>
    <w:rsid w:val="001B4E8A"/>
    <w:rsid w:val="001B4FC6"/>
    <w:rsid w:val="001B53A4"/>
    <w:rsid w:val="001B5BBB"/>
    <w:rsid w:val="001C10A6"/>
    <w:rsid w:val="001C16A8"/>
    <w:rsid w:val="001C199D"/>
    <w:rsid w:val="001C1CF9"/>
    <w:rsid w:val="001C1D13"/>
    <w:rsid w:val="001C319F"/>
    <w:rsid w:val="001C38A2"/>
    <w:rsid w:val="001C7492"/>
    <w:rsid w:val="001D1CD8"/>
    <w:rsid w:val="001D239E"/>
    <w:rsid w:val="001D2427"/>
    <w:rsid w:val="001D25CA"/>
    <w:rsid w:val="001D2D8D"/>
    <w:rsid w:val="001D3303"/>
    <w:rsid w:val="001D5AF0"/>
    <w:rsid w:val="001D61BD"/>
    <w:rsid w:val="001D787C"/>
    <w:rsid w:val="001E1638"/>
    <w:rsid w:val="001E16B6"/>
    <w:rsid w:val="001E1FA1"/>
    <w:rsid w:val="001E3489"/>
    <w:rsid w:val="001E3659"/>
    <w:rsid w:val="001E3870"/>
    <w:rsid w:val="001E3FFC"/>
    <w:rsid w:val="001E4CB3"/>
    <w:rsid w:val="001E4D56"/>
    <w:rsid w:val="001E5D26"/>
    <w:rsid w:val="001E5F52"/>
    <w:rsid w:val="001E62CB"/>
    <w:rsid w:val="001E73EC"/>
    <w:rsid w:val="001E7B3C"/>
    <w:rsid w:val="001F0E0F"/>
    <w:rsid w:val="001F0EAF"/>
    <w:rsid w:val="001F18AA"/>
    <w:rsid w:val="001F1CE0"/>
    <w:rsid w:val="001F1CE9"/>
    <w:rsid w:val="001F3173"/>
    <w:rsid w:val="001F3618"/>
    <w:rsid w:val="001F3810"/>
    <w:rsid w:val="001F38A8"/>
    <w:rsid w:val="001F3A93"/>
    <w:rsid w:val="001F431B"/>
    <w:rsid w:val="001F54CD"/>
    <w:rsid w:val="001F567B"/>
    <w:rsid w:val="001F5A40"/>
    <w:rsid w:val="001F72AE"/>
    <w:rsid w:val="00200757"/>
    <w:rsid w:val="00200A95"/>
    <w:rsid w:val="00200E1F"/>
    <w:rsid w:val="00201748"/>
    <w:rsid w:val="00201754"/>
    <w:rsid w:val="00201F43"/>
    <w:rsid w:val="00201F66"/>
    <w:rsid w:val="002023E2"/>
    <w:rsid w:val="0020256C"/>
    <w:rsid w:val="00202FF6"/>
    <w:rsid w:val="00204016"/>
    <w:rsid w:val="002052DE"/>
    <w:rsid w:val="002058F6"/>
    <w:rsid w:val="002059F4"/>
    <w:rsid w:val="00210742"/>
    <w:rsid w:val="00210828"/>
    <w:rsid w:val="002117F9"/>
    <w:rsid w:val="002120AF"/>
    <w:rsid w:val="00212CCC"/>
    <w:rsid w:val="00212DF3"/>
    <w:rsid w:val="0021345E"/>
    <w:rsid w:val="00213B60"/>
    <w:rsid w:val="002148C3"/>
    <w:rsid w:val="00214948"/>
    <w:rsid w:val="00215654"/>
    <w:rsid w:val="002159BF"/>
    <w:rsid w:val="00216EFA"/>
    <w:rsid w:val="00217B92"/>
    <w:rsid w:val="00220808"/>
    <w:rsid w:val="0022099F"/>
    <w:rsid w:val="002213DF"/>
    <w:rsid w:val="0022164C"/>
    <w:rsid w:val="00221680"/>
    <w:rsid w:val="00222463"/>
    <w:rsid w:val="00223262"/>
    <w:rsid w:val="002235A9"/>
    <w:rsid w:val="00225419"/>
    <w:rsid w:val="002257A2"/>
    <w:rsid w:val="002260D7"/>
    <w:rsid w:val="00226D7D"/>
    <w:rsid w:val="00226F4F"/>
    <w:rsid w:val="0022714B"/>
    <w:rsid w:val="0022726B"/>
    <w:rsid w:val="00227280"/>
    <w:rsid w:val="002306D7"/>
    <w:rsid w:val="00231A36"/>
    <w:rsid w:val="00233E0D"/>
    <w:rsid w:val="0023541E"/>
    <w:rsid w:val="00235830"/>
    <w:rsid w:val="00237BB7"/>
    <w:rsid w:val="00237BEC"/>
    <w:rsid w:val="00240C7D"/>
    <w:rsid w:val="00240F70"/>
    <w:rsid w:val="00242896"/>
    <w:rsid w:val="00242B15"/>
    <w:rsid w:val="00244A80"/>
    <w:rsid w:val="00245363"/>
    <w:rsid w:val="002455FD"/>
    <w:rsid w:val="00245C2D"/>
    <w:rsid w:val="0024686A"/>
    <w:rsid w:val="002469B5"/>
    <w:rsid w:val="00246A9E"/>
    <w:rsid w:val="00246F52"/>
    <w:rsid w:val="00250734"/>
    <w:rsid w:val="00250B27"/>
    <w:rsid w:val="00251B91"/>
    <w:rsid w:val="00251F71"/>
    <w:rsid w:val="00252FDF"/>
    <w:rsid w:val="00253445"/>
    <w:rsid w:val="00253728"/>
    <w:rsid w:val="002538D4"/>
    <w:rsid w:val="00253EE9"/>
    <w:rsid w:val="00253EF3"/>
    <w:rsid w:val="002542DC"/>
    <w:rsid w:val="0025439B"/>
    <w:rsid w:val="00254555"/>
    <w:rsid w:val="002546D3"/>
    <w:rsid w:val="00255D99"/>
    <w:rsid w:val="00257348"/>
    <w:rsid w:val="00257D28"/>
    <w:rsid w:val="00260597"/>
    <w:rsid w:val="00261906"/>
    <w:rsid w:val="002619E2"/>
    <w:rsid w:val="00261F5D"/>
    <w:rsid w:val="002634E6"/>
    <w:rsid w:val="00263CCB"/>
    <w:rsid w:val="002670B9"/>
    <w:rsid w:val="0026729F"/>
    <w:rsid w:val="00271341"/>
    <w:rsid w:val="00271724"/>
    <w:rsid w:val="002724A8"/>
    <w:rsid w:val="002732E7"/>
    <w:rsid w:val="0027397B"/>
    <w:rsid w:val="002750F3"/>
    <w:rsid w:val="002754E4"/>
    <w:rsid w:val="00275D07"/>
    <w:rsid w:val="00276048"/>
    <w:rsid w:val="00276F61"/>
    <w:rsid w:val="002779F5"/>
    <w:rsid w:val="002806E5"/>
    <w:rsid w:val="00281517"/>
    <w:rsid w:val="0028189D"/>
    <w:rsid w:val="002826C9"/>
    <w:rsid w:val="00282808"/>
    <w:rsid w:val="00282F5F"/>
    <w:rsid w:val="002832BD"/>
    <w:rsid w:val="0028330E"/>
    <w:rsid w:val="00283AB5"/>
    <w:rsid w:val="0028438F"/>
    <w:rsid w:val="00286008"/>
    <w:rsid w:val="00286D02"/>
    <w:rsid w:val="00286F2B"/>
    <w:rsid w:val="00287C67"/>
    <w:rsid w:val="0029037F"/>
    <w:rsid w:val="0029067F"/>
    <w:rsid w:val="00290E94"/>
    <w:rsid w:val="00291CE0"/>
    <w:rsid w:val="00291DED"/>
    <w:rsid w:val="00291FA6"/>
    <w:rsid w:val="0029233C"/>
    <w:rsid w:val="002926A5"/>
    <w:rsid w:val="0029297D"/>
    <w:rsid w:val="00293438"/>
    <w:rsid w:val="0029448F"/>
    <w:rsid w:val="00294CDE"/>
    <w:rsid w:val="00295EC5"/>
    <w:rsid w:val="00295F78"/>
    <w:rsid w:val="002965E2"/>
    <w:rsid w:val="00296842"/>
    <w:rsid w:val="002968AB"/>
    <w:rsid w:val="0029767C"/>
    <w:rsid w:val="00297F86"/>
    <w:rsid w:val="002A1AFF"/>
    <w:rsid w:val="002A40C4"/>
    <w:rsid w:val="002A4DA2"/>
    <w:rsid w:val="002A66BD"/>
    <w:rsid w:val="002A74A1"/>
    <w:rsid w:val="002A7B9F"/>
    <w:rsid w:val="002B0391"/>
    <w:rsid w:val="002B051F"/>
    <w:rsid w:val="002B0AA7"/>
    <w:rsid w:val="002B0CE1"/>
    <w:rsid w:val="002B25CE"/>
    <w:rsid w:val="002B291C"/>
    <w:rsid w:val="002B3F47"/>
    <w:rsid w:val="002B5987"/>
    <w:rsid w:val="002B7036"/>
    <w:rsid w:val="002B76A7"/>
    <w:rsid w:val="002B7DD6"/>
    <w:rsid w:val="002C089E"/>
    <w:rsid w:val="002C0A45"/>
    <w:rsid w:val="002C1538"/>
    <w:rsid w:val="002C15B7"/>
    <w:rsid w:val="002C174D"/>
    <w:rsid w:val="002C215F"/>
    <w:rsid w:val="002C218F"/>
    <w:rsid w:val="002C325C"/>
    <w:rsid w:val="002C3BA7"/>
    <w:rsid w:val="002C47F9"/>
    <w:rsid w:val="002C5126"/>
    <w:rsid w:val="002C5EFC"/>
    <w:rsid w:val="002C73FC"/>
    <w:rsid w:val="002C7B88"/>
    <w:rsid w:val="002C7C86"/>
    <w:rsid w:val="002D17AC"/>
    <w:rsid w:val="002D1BD0"/>
    <w:rsid w:val="002D205F"/>
    <w:rsid w:val="002D26DD"/>
    <w:rsid w:val="002D2820"/>
    <w:rsid w:val="002D2B03"/>
    <w:rsid w:val="002D2E6B"/>
    <w:rsid w:val="002D3C25"/>
    <w:rsid w:val="002D4FBC"/>
    <w:rsid w:val="002D55A1"/>
    <w:rsid w:val="002D5B09"/>
    <w:rsid w:val="002D67CE"/>
    <w:rsid w:val="002D6890"/>
    <w:rsid w:val="002D7126"/>
    <w:rsid w:val="002E0570"/>
    <w:rsid w:val="002E16E3"/>
    <w:rsid w:val="002E191E"/>
    <w:rsid w:val="002E1CA3"/>
    <w:rsid w:val="002E21D1"/>
    <w:rsid w:val="002E2FBB"/>
    <w:rsid w:val="002E33FB"/>
    <w:rsid w:val="002E3F12"/>
    <w:rsid w:val="002E435C"/>
    <w:rsid w:val="002E47ED"/>
    <w:rsid w:val="002E4898"/>
    <w:rsid w:val="002E4911"/>
    <w:rsid w:val="002E5754"/>
    <w:rsid w:val="002E6C41"/>
    <w:rsid w:val="002E7341"/>
    <w:rsid w:val="002E756C"/>
    <w:rsid w:val="002F04F8"/>
    <w:rsid w:val="002F0D2E"/>
    <w:rsid w:val="002F2420"/>
    <w:rsid w:val="002F2B9F"/>
    <w:rsid w:val="002F33A7"/>
    <w:rsid w:val="002F3878"/>
    <w:rsid w:val="002F4920"/>
    <w:rsid w:val="002F4AA7"/>
    <w:rsid w:val="002F6162"/>
    <w:rsid w:val="002F72CE"/>
    <w:rsid w:val="002F79CF"/>
    <w:rsid w:val="002F7FA1"/>
    <w:rsid w:val="00300235"/>
    <w:rsid w:val="003005AC"/>
    <w:rsid w:val="00300971"/>
    <w:rsid w:val="00302A97"/>
    <w:rsid w:val="00302D96"/>
    <w:rsid w:val="0030326C"/>
    <w:rsid w:val="00303A55"/>
    <w:rsid w:val="00303CA9"/>
    <w:rsid w:val="0030422A"/>
    <w:rsid w:val="00304733"/>
    <w:rsid w:val="003108F0"/>
    <w:rsid w:val="00310D76"/>
    <w:rsid w:val="00311D96"/>
    <w:rsid w:val="00311DB2"/>
    <w:rsid w:val="00312E1F"/>
    <w:rsid w:val="00312ED2"/>
    <w:rsid w:val="00313AC1"/>
    <w:rsid w:val="00316345"/>
    <w:rsid w:val="00316F03"/>
    <w:rsid w:val="00320027"/>
    <w:rsid w:val="00320D70"/>
    <w:rsid w:val="00322833"/>
    <w:rsid w:val="0032286C"/>
    <w:rsid w:val="00322906"/>
    <w:rsid w:val="00323CA9"/>
    <w:rsid w:val="00323F5A"/>
    <w:rsid w:val="003249FA"/>
    <w:rsid w:val="00324F1B"/>
    <w:rsid w:val="0032501E"/>
    <w:rsid w:val="003256B1"/>
    <w:rsid w:val="00325E3F"/>
    <w:rsid w:val="0032602D"/>
    <w:rsid w:val="00326A33"/>
    <w:rsid w:val="0032743B"/>
    <w:rsid w:val="00330820"/>
    <w:rsid w:val="00331496"/>
    <w:rsid w:val="00331968"/>
    <w:rsid w:val="00332B6C"/>
    <w:rsid w:val="00332BBE"/>
    <w:rsid w:val="00334CAC"/>
    <w:rsid w:val="00336BEE"/>
    <w:rsid w:val="00337198"/>
    <w:rsid w:val="003405A4"/>
    <w:rsid w:val="00340B87"/>
    <w:rsid w:val="00342455"/>
    <w:rsid w:val="00342C0C"/>
    <w:rsid w:val="00342D9F"/>
    <w:rsid w:val="00344270"/>
    <w:rsid w:val="003446D7"/>
    <w:rsid w:val="00344793"/>
    <w:rsid w:val="0034482C"/>
    <w:rsid w:val="00344948"/>
    <w:rsid w:val="00346648"/>
    <w:rsid w:val="00346CE1"/>
    <w:rsid w:val="0034790F"/>
    <w:rsid w:val="00347E54"/>
    <w:rsid w:val="00347F1F"/>
    <w:rsid w:val="00350987"/>
    <w:rsid w:val="00350C4E"/>
    <w:rsid w:val="00350F98"/>
    <w:rsid w:val="00351403"/>
    <w:rsid w:val="00351542"/>
    <w:rsid w:val="00351640"/>
    <w:rsid w:val="00352781"/>
    <w:rsid w:val="00353AF6"/>
    <w:rsid w:val="0035481A"/>
    <w:rsid w:val="00354C88"/>
    <w:rsid w:val="00355478"/>
    <w:rsid w:val="00355C14"/>
    <w:rsid w:val="00355D72"/>
    <w:rsid w:val="00356867"/>
    <w:rsid w:val="00356E14"/>
    <w:rsid w:val="0035769A"/>
    <w:rsid w:val="00357746"/>
    <w:rsid w:val="00357ECC"/>
    <w:rsid w:val="003605DE"/>
    <w:rsid w:val="003620B7"/>
    <w:rsid w:val="003636D8"/>
    <w:rsid w:val="00364A21"/>
    <w:rsid w:val="00365C0E"/>
    <w:rsid w:val="00365ED0"/>
    <w:rsid w:val="00365F58"/>
    <w:rsid w:val="0036726F"/>
    <w:rsid w:val="00367304"/>
    <w:rsid w:val="00367995"/>
    <w:rsid w:val="00367C6F"/>
    <w:rsid w:val="00370F5A"/>
    <w:rsid w:val="00371407"/>
    <w:rsid w:val="00371630"/>
    <w:rsid w:val="00372721"/>
    <w:rsid w:val="00372AE4"/>
    <w:rsid w:val="00373257"/>
    <w:rsid w:val="0037371D"/>
    <w:rsid w:val="00373C29"/>
    <w:rsid w:val="00374093"/>
    <w:rsid w:val="0037416D"/>
    <w:rsid w:val="003741EC"/>
    <w:rsid w:val="00375412"/>
    <w:rsid w:val="00380042"/>
    <w:rsid w:val="00380522"/>
    <w:rsid w:val="00380E09"/>
    <w:rsid w:val="00382BCE"/>
    <w:rsid w:val="00383E7A"/>
    <w:rsid w:val="003848CD"/>
    <w:rsid w:val="0038532A"/>
    <w:rsid w:val="00385AC0"/>
    <w:rsid w:val="003867A7"/>
    <w:rsid w:val="0038765B"/>
    <w:rsid w:val="00387F32"/>
    <w:rsid w:val="003903B8"/>
    <w:rsid w:val="00391500"/>
    <w:rsid w:val="00391B9B"/>
    <w:rsid w:val="0039320B"/>
    <w:rsid w:val="00393FB3"/>
    <w:rsid w:val="0039402E"/>
    <w:rsid w:val="0039484A"/>
    <w:rsid w:val="003949D9"/>
    <w:rsid w:val="0039532C"/>
    <w:rsid w:val="0039584A"/>
    <w:rsid w:val="00395AE8"/>
    <w:rsid w:val="0039604D"/>
    <w:rsid w:val="00396D9B"/>
    <w:rsid w:val="00396F73"/>
    <w:rsid w:val="00397E51"/>
    <w:rsid w:val="003A046C"/>
    <w:rsid w:val="003A0AAA"/>
    <w:rsid w:val="003A140B"/>
    <w:rsid w:val="003A17BB"/>
    <w:rsid w:val="003A20CB"/>
    <w:rsid w:val="003A26C8"/>
    <w:rsid w:val="003A3226"/>
    <w:rsid w:val="003A352B"/>
    <w:rsid w:val="003A3975"/>
    <w:rsid w:val="003A39B7"/>
    <w:rsid w:val="003A3B78"/>
    <w:rsid w:val="003A3D8C"/>
    <w:rsid w:val="003A3F2B"/>
    <w:rsid w:val="003A47B1"/>
    <w:rsid w:val="003A5EBD"/>
    <w:rsid w:val="003A5F2B"/>
    <w:rsid w:val="003A635F"/>
    <w:rsid w:val="003A64EF"/>
    <w:rsid w:val="003A6F3B"/>
    <w:rsid w:val="003A7210"/>
    <w:rsid w:val="003A79D7"/>
    <w:rsid w:val="003B0140"/>
    <w:rsid w:val="003B0BB5"/>
    <w:rsid w:val="003B1186"/>
    <w:rsid w:val="003B1573"/>
    <w:rsid w:val="003B18C4"/>
    <w:rsid w:val="003B191C"/>
    <w:rsid w:val="003B251B"/>
    <w:rsid w:val="003B268C"/>
    <w:rsid w:val="003B2B8C"/>
    <w:rsid w:val="003B4359"/>
    <w:rsid w:val="003B4544"/>
    <w:rsid w:val="003B4B0F"/>
    <w:rsid w:val="003B4EA8"/>
    <w:rsid w:val="003B7369"/>
    <w:rsid w:val="003B7F61"/>
    <w:rsid w:val="003C0DAF"/>
    <w:rsid w:val="003C2F03"/>
    <w:rsid w:val="003C2FE9"/>
    <w:rsid w:val="003C2FEF"/>
    <w:rsid w:val="003C32DD"/>
    <w:rsid w:val="003C3830"/>
    <w:rsid w:val="003C5186"/>
    <w:rsid w:val="003C5349"/>
    <w:rsid w:val="003C54E5"/>
    <w:rsid w:val="003C59FE"/>
    <w:rsid w:val="003C69DE"/>
    <w:rsid w:val="003C775B"/>
    <w:rsid w:val="003C7D4F"/>
    <w:rsid w:val="003D083E"/>
    <w:rsid w:val="003D0A1B"/>
    <w:rsid w:val="003D2877"/>
    <w:rsid w:val="003D2D5E"/>
    <w:rsid w:val="003D3896"/>
    <w:rsid w:val="003D4193"/>
    <w:rsid w:val="003D470A"/>
    <w:rsid w:val="003D5047"/>
    <w:rsid w:val="003D56DF"/>
    <w:rsid w:val="003D5997"/>
    <w:rsid w:val="003D60C2"/>
    <w:rsid w:val="003D6311"/>
    <w:rsid w:val="003D67AB"/>
    <w:rsid w:val="003D6A99"/>
    <w:rsid w:val="003D7784"/>
    <w:rsid w:val="003E0063"/>
    <w:rsid w:val="003E25E8"/>
    <w:rsid w:val="003E2BAC"/>
    <w:rsid w:val="003E348C"/>
    <w:rsid w:val="003E4184"/>
    <w:rsid w:val="003F0033"/>
    <w:rsid w:val="003F0B68"/>
    <w:rsid w:val="003F1873"/>
    <w:rsid w:val="003F2A3A"/>
    <w:rsid w:val="003F46D7"/>
    <w:rsid w:val="003F4F5D"/>
    <w:rsid w:val="003F5A02"/>
    <w:rsid w:val="003F62B4"/>
    <w:rsid w:val="003F6E20"/>
    <w:rsid w:val="003F73AF"/>
    <w:rsid w:val="004000BE"/>
    <w:rsid w:val="004000C3"/>
    <w:rsid w:val="00400343"/>
    <w:rsid w:val="00400FD9"/>
    <w:rsid w:val="0040103D"/>
    <w:rsid w:val="00401A22"/>
    <w:rsid w:val="004025C2"/>
    <w:rsid w:val="004038A9"/>
    <w:rsid w:val="00403C16"/>
    <w:rsid w:val="00404AE9"/>
    <w:rsid w:val="0040775C"/>
    <w:rsid w:val="004077C9"/>
    <w:rsid w:val="004078F0"/>
    <w:rsid w:val="0041051B"/>
    <w:rsid w:val="004105CE"/>
    <w:rsid w:val="00410E90"/>
    <w:rsid w:val="00413913"/>
    <w:rsid w:val="0041412E"/>
    <w:rsid w:val="0041601D"/>
    <w:rsid w:val="00417BCA"/>
    <w:rsid w:val="004206B3"/>
    <w:rsid w:val="00420EE3"/>
    <w:rsid w:val="004210B7"/>
    <w:rsid w:val="00421ADD"/>
    <w:rsid w:val="004224F1"/>
    <w:rsid w:val="004230F9"/>
    <w:rsid w:val="0042555A"/>
    <w:rsid w:val="0042559C"/>
    <w:rsid w:val="004266E4"/>
    <w:rsid w:val="00427188"/>
    <w:rsid w:val="0042735E"/>
    <w:rsid w:val="00431BF8"/>
    <w:rsid w:val="00432A2D"/>
    <w:rsid w:val="00433D37"/>
    <w:rsid w:val="00433EA8"/>
    <w:rsid w:val="004347F1"/>
    <w:rsid w:val="0043491C"/>
    <w:rsid w:val="00435286"/>
    <w:rsid w:val="004358E4"/>
    <w:rsid w:val="00435E90"/>
    <w:rsid w:val="00435E91"/>
    <w:rsid w:val="00440840"/>
    <w:rsid w:val="00440C3C"/>
    <w:rsid w:val="00442115"/>
    <w:rsid w:val="004432BB"/>
    <w:rsid w:val="004434C4"/>
    <w:rsid w:val="0044444E"/>
    <w:rsid w:val="004447C3"/>
    <w:rsid w:val="00444D3E"/>
    <w:rsid w:val="00444D56"/>
    <w:rsid w:val="004450E5"/>
    <w:rsid w:val="00445E6F"/>
    <w:rsid w:val="00446175"/>
    <w:rsid w:val="00451001"/>
    <w:rsid w:val="00451A30"/>
    <w:rsid w:val="00451B90"/>
    <w:rsid w:val="00451F0A"/>
    <w:rsid w:val="00453116"/>
    <w:rsid w:val="00453A92"/>
    <w:rsid w:val="00453EED"/>
    <w:rsid w:val="00454D67"/>
    <w:rsid w:val="00455553"/>
    <w:rsid w:val="00455BD0"/>
    <w:rsid w:val="00456858"/>
    <w:rsid w:val="0045693D"/>
    <w:rsid w:val="00456C9E"/>
    <w:rsid w:val="0045704A"/>
    <w:rsid w:val="00457603"/>
    <w:rsid w:val="00460901"/>
    <w:rsid w:val="00460EEF"/>
    <w:rsid w:val="004612F6"/>
    <w:rsid w:val="004614A3"/>
    <w:rsid w:val="004619D4"/>
    <w:rsid w:val="004628F9"/>
    <w:rsid w:val="004634F4"/>
    <w:rsid w:val="00463B9D"/>
    <w:rsid w:val="004645D1"/>
    <w:rsid w:val="00466B7E"/>
    <w:rsid w:val="00466B91"/>
    <w:rsid w:val="00466BE1"/>
    <w:rsid w:val="00470BC7"/>
    <w:rsid w:val="00472655"/>
    <w:rsid w:val="00472710"/>
    <w:rsid w:val="00472A90"/>
    <w:rsid w:val="00472F6D"/>
    <w:rsid w:val="0047414A"/>
    <w:rsid w:val="00474CF5"/>
    <w:rsid w:val="00475F02"/>
    <w:rsid w:val="00475F56"/>
    <w:rsid w:val="00476A84"/>
    <w:rsid w:val="0047775F"/>
    <w:rsid w:val="00477B04"/>
    <w:rsid w:val="00477C34"/>
    <w:rsid w:val="00477F62"/>
    <w:rsid w:val="004801DD"/>
    <w:rsid w:val="004810BC"/>
    <w:rsid w:val="0048207F"/>
    <w:rsid w:val="00482472"/>
    <w:rsid w:val="00482857"/>
    <w:rsid w:val="00483530"/>
    <w:rsid w:val="00483DFB"/>
    <w:rsid w:val="004857ED"/>
    <w:rsid w:val="004863A0"/>
    <w:rsid w:val="00486E70"/>
    <w:rsid w:val="00490C89"/>
    <w:rsid w:val="00491627"/>
    <w:rsid w:val="00492171"/>
    <w:rsid w:val="00492214"/>
    <w:rsid w:val="004931C0"/>
    <w:rsid w:val="00493666"/>
    <w:rsid w:val="00493865"/>
    <w:rsid w:val="00493B5F"/>
    <w:rsid w:val="004943E2"/>
    <w:rsid w:val="0049627E"/>
    <w:rsid w:val="004967D4"/>
    <w:rsid w:val="0049773A"/>
    <w:rsid w:val="00497AB5"/>
    <w:rsid w:val="004A145F"/>
    <w:rsid w:val="004A1AAF"/>
    <w:rsid w:val="004A274A"/>
    <w:rsid w:val="004A2E8E"/>
    <w:rsid w:val="004A477F"/>
    <w:rsid w:val="004A7C33"/>
    <w:rsid w:val="004A7C68"/>
    <w:rsid w:val="004A7D0B"/>
    <w:rsid w:val="004B101A"/>
    <w:rsid w:val="004B1E95"/>
    <w:rsid w:val="004B268B"/>
    <w:rsid w:val="004B425D"/>
    <w:rsid w:val="004B5233"/>
    <w:rsid w:val="004B574D"/>
    <w:rsid w:val="004B5978"/>
    <w:rsid w:val="004B5A95"/>
    <w:rsid w:val="004B6567"/>
    <w:rsid w:val="004B657F"/>
    <w:rsid w:val="004B68CC"/>
    <w:rsid w:val="004C0FF5"/>
    <w:rsid w:val="004C2A6E"/>
    <w:rsid w:val="004C3A54"/>
    <w:rsid w:val="004C3D01"/>
    <w:rsid w:val="004C3DAF"/>
    <w:rsid w:val="004C4A92"/>
    <w:rsid w:val="004C54F6"/>
    <w:rsid w:val="004C6146"/>
    <w:rsid w:val="004C6384"/>
    <w:rsid w:val="004C7DE7"/>
    <w:rsid w:val="004D0347"/>
    <w:rsid w:val="004D0AFF"/>
    <w:rsid w:val="004D15C1"/>
    <w:rsid w:val="004D2E63"/>
    <w:rsid w:val="004D34B9"/>
    <w:rsid w:val="004D3968"/>
    <w:rsid w:val="004D3B35"/>
    <w:rsid w:val="004D4218"/>
    <w:rsid w:val="004D44E4"/>
    <w:rsid w:val="004D4503"/>
    <w:rsid w:val="004D47F8"/>
    <w:rsid w:val="004D4C56"/>
    <w:rsid w:val="004D4F90"/>
    <w:rsid w:val="004D5057"/>
    <w:rsid w:val="004D5418"/>
    <w:rsid w:val="004D5D2D"/>
    <w:rsid w:val="004D5E52"/>
    <w:rsid w:val="004E0F10"/>
    <w:rsid w:val="004E1655"/>
    <w:rsid w:val="004E36C4"/>
    <w:rsid w:val="004E4012"/>
    <w:rsid w:val="004E45AE"/>
    <w:rsid w:val="004E4B58"/>
    <w:rsid w:val="004E522E"/>
    <w:rsid w:val="004E5980"/>
    <w:rsid w:val="004E61F0"/>
    <w:rsid w:val="004E7684"/>
    <w:rsid w:val="004E7AE3"/>
    <w:rsid w:val="004E7DC9"/>
    <w:rsid w:val="004F0E83"/>
    <w:rsid w:val="004F0F42"/>
    <w:rsid w:val="004F21FA"/>
    <w:rsid w:val="004F248E"/>
    <w:rsid w:val="004F5425"/>
    <w:rsid w:val="004F6C42"/>
    <w:rsid w:val="004F7793"/>
    <w:rsid w:val="00500EDB"/>
    <w:rsid w:val="00502717"/>
    <w:rsid w:val="00502EAC"/>
    <w:rsid w:val="0050397F"/>
    <w:rsid w:val="00503CF7"/>
    <w:rsid w:val="005040EE"/>
    <w:rsid w:val="00504568"/>
    <w:rsid w:val="005046C3"/>
    <w:rsid w:val="0050499F"/>
    <w:rsid w:val="00505B3C"/>
    <w:rsid w:val="0050672E"/>
    <w:rsid w:val="00506D27"/>
    <w:rsid w:val="00507343"/>
    <w:rsid w:val="00507422"/>
    <w:rsid w:val="005079A9"/>
    <w:rsid w:val="00507C81"/>
    <w:rsid w:val="00510342"/>
    <w:rsid w:val="00510561"/>
    <w:rsid w:val="00510BC3"/>
    <w:rsid w:val="005116FF"/>
    <w:rsid w:val="0051415C"/>
    <w:rsid w:val="005141D2"/>
    <w:rsid w:val="0051472E"/>
    <w:rsid w:val="00515C9D"/>
    <w:rsid w:val="00516006"/>
    <w:rsid w:val="00516810"/>
    <w:rsid w:val="00517277"/>
    <w:rsid w:val="005173DA"/>
    <w:rsid w:val="00517990"/>
    <w:rsid w:val="0052062F"/>
    <w:rsid w:val="00520CDE"/>
    <w:rsid w:val="00521994"/>
    <w:rsid w:val="00521E26"/>
    <w:rsid w:val="005223F1"/>
    <w:rsid w:val="00522943"/>
    <w:rsid w:val="00522C2A"/>
    <w:rsid w:val="005233A2"/>
    <w:rsid w:val="00523C76"/>
    <w:rsid w:val="00525BE4"/>
    <w:rsid w:val="00525C51"/>
    <w:rsid w:val="00526D20"/>
    <w:rsid w:val="00526D8C"/>
    <w:rsid w:val="0052710B"/>
    <w:rsid w:val="00527A62"/>
    <w:rsid w:val="00527A95"/>
    <w:rsid w:val="005302E2"/>
    <w:rsid w:val="00530549"/>
    <w:rsid w:val="005308FF"/>
    <w:rsid w:val="00531587"/>
    <w:rsid w:val="00531723"/>
    <w:rsid w:val="00531AA9"/>
    <w:rsid w:val="00531AB1"/>
    <w:rsid w:val="00531E50"/>
    <w:rsid w:val="00532243"/>
    <w:rsid w:val="0053315A"/>
    <w:rsid w:val="0053343B"/>
    <w:rsid w:val="00533654"/>
    <w:rsid w:val="005344E6"/>
    <w:rsid w:val="00535783"/>
    <w:rsid w:val="005358E8"/>
    <w:rsid w:val="00536CE3"/>
    <w:rsid w:val="0053739F"/>
    <w:rsid w:val="0054118F"/>
    <w:rsid w:val="005421FD"/>
    <w:rsid w:val="005423AF"/>
    <w:rsid w:val="005429EA"/>
    <w:rsid w:val="00542E75"/>
    <w:rsid w:val="00542FDE"/>
    <w:rsid w:val="00543095"/>
    <w:rsid w:val="005451CF"/>
    <w:rsid w:val="00546E3E"/>
    <w:rsid w:val="00546EB4"/>
    <w:rsid w:val="0054712C"/>
    <w:rsid w:val="0054719B"/>
    <w:rsid w:val="00547584"/>
    <w:rsid w:val="00547839"/>
    <w:rsid w:val="00547C01"/>
    <w:rsid w:val="00547D4F"/>
    <w:rsid w:val="00550B08"/>
    <w:rsid w:val="00550D67"/>
    <w:rsid w:val="0055194E"/>
    <w:rsid w:val="00552E54"/>
    <w:rsid w:val="00553B7D"/>
    <w:rsid w:val="00553C18"/>
    <w:rsid w:val="00554EB7"/>
    <w:rsid w:val="00555412"/>
    <w:rsid w:val="00557511"/>
    <w:rsid w:val="005575EA"/>
    <w:rsid w:val="005576AA"/>
    <w:rsid w:val="00557A84"/>
    <w:rsid w:val="00560700"/>
    <w:rsid w:val="00561ABC"/>
    <w:rsid w:val="005631CD"/>
    <w:rsid w:val="00563BFB"/>
    <w:rsid w:val="005641D4"/>
    <w:rsid w:val="00564235"/>
    <w:rsid w:val="00564637"/>
    <w:rsid w:val="005655E1"/>
    <w:rsid w:val="005659DD"/>
    <w:rsid w:val="00566864"/>
    <w:rsid w:val="00566DAF"/>
    <w:rsid w:val="00567379"/>
    <w:rsid w:val="0056775D"/>
    <w:rsid w:val="00567832"/>
    <w:rsid w:val="00567ADB"/>
    <w:rsid w:val="005703D4"/>
    <w:rsid w:val="00571297"/>
    <w:rsid w:val="00573431"/>
    <w:rsid w:val="005744BA"/>
    <w:rsid w:val="00574ACB"/>
    <w:rsid w:val="00574C0B"/>
    <w:rsid w:val="00574DCD"/>
    <w:rsid w:val="00575733"/>
    <w:rsid w:val="005758CC"/>
    <w:rsid w:val="005802E2"/>
    <w:rsid w:val="005804E0"/>
    <w:rsid w:val="00580865"/>
    <w:rsid w:val="005816A4"/>
    <w:rsid w:val="00581EF5"/>
    <w:rsid w:val="005836B2"/>
    <w:rsid w:val="00583EA9"/>
    <w:rsid w:val="00585118"/>
    <w:rsid w:val="005854A5"/>
    <w:rsid w:val="00585C66"/>
    <w:rsid w:val="00586869"/>
    <w:rsid w:val="00586B54"/>
    <w:rsid w:val="00586EE0"/>
    <w:rsid w:val="00586F66"/>
    <w:rsid w:val="00587F5A"/>
    <w:rsid w:val="00591415"/>
    <w:rsid w:val="00591B3B"/>
    <w:rsid w:val="005929F1"/>
    <w:rsid w:val="005935DA"/>
    <w:rsid w:val="00593659"/>
    <w:rsid w:val="005943E1"/>
    <w:rsid w:val="0059493F"/>
    <w:rsid w:val="00594B10"/>
    <w:rsid w:val="0059549A"/>
    <w:rsid w:val="0059629D"/>
    <w:rsid w:val="005971CF"/>
    <w:rsid w:val="005A00A1"/>
    <w:rsid w:val="005A0DB4"/>
    <w:rsid w:val="005A1004"/>
    <w:rsid w:val="005A230E"/>
    <w:rsid w:val="005A2A40"/>
    <w:rsid w:val="005A343E"/>
    <w:rsid w:val="005A422F"/>
    <w:rsid w:val="005A4B37"/>
    <w:rsid w:val="005A563E"/>
    <w:rsid w:val="005A5D7B"/>
    <w:rsid w:val="005A611D"/>
    <w:rsid w:val="005A771E"/>
    <w:rsid w:val="005B0151"/>
    <w:rsid w:val="005B028F"/>
    <w:rsid w:val="005B070E"/>
    <w:rsid w:val="005B2245"/>
    <w:rsid w:val="005B2663"/>
    <w:rsid w:val="005B27F1"/>
    <w:rsid w:val="005B333A"/>
    <w:rsid w:val="005B33BD"/>
    <w:rsid w:val="005B4F48"/>
    <w:rsid w:val="005B5BC2"/>
    <w:rsid w:val="005B731A"/>
    <w:rsid w:val="005B73CF"/>
    <w:rsid w:val="005B7BED"/>
    <w:rsid w:val="005C0808"/>
    <w:rsid w:val="005C11F5"/>
    <w:rsid w:val="005C2460"/>
    <w:rsid w:val="005C27A0"/>
    <w:rsid w:val="005C27C9"/>
    <w:rsid w:val="005C3BD9"/>
    <w:rsid w:val="005C4253"/>
    <w:rsid w:val="005C427A"/>
    <w:rsid w:val="005C530F"/>
    <w:rsid w:val="005C6645"/>
    <w:rsid w:val="005C6BF0"/>
    <w:rsid w:val="005C7B60"/>
    <w:rsid w:val="005C7FCC"/>
    <w:rsid w:val="005D2084"/>
    <w:rsid w:val="005D211F"/>
    <w:rsid w:val="005D34D3"/>
    <w:rsid w:val="005D3CA6"/>
    <w:rsid w:val="005D55A9"/>
    <w:rsid w:val="005D5F66"/>
    <w:rsid w:val="005D77C9"/>
    <w:rsid w:val="005D7869"/>
    <w:rsid w:val="005D7A95"/>
    <w:rsid w:val="005D7D68"/>
    <w:rsid w:val="005E0447"/>
    <w:rsid w:val="005E0B26"/>
    <w:rsid w:val="005E1C12"/>
    <w:rsid w:val="005E2D42"/>
    <w:rsid w:val="005E31BF"/>
    <w:rsid w:val="005E35A7"/>
    <w:rsid w:val="005E3C8D"/>
    <w:rsid w:val="005E4032"/>
    <w:rsid w:val="005E440B"/>
    <w:rsid w:val="005E52B5"/>
    <w:rsid w:val="005E54C4"/>
    <w:rsid w:val="005E6081"/>
    <w:rsid w:val="005E674D"/>
    <w:rsid w:val="005E6C95"/>
    <w:rsid w:val="005E7518"/>
    <w:rsid w:val="005E7EED"/>
    <w:rsid w:val="005F0285"/>
    <w:rsid w:val="005F0A39"/>
    <w:rsid w:val="005F0EBC"/>
    <w:rsid w:val="005F1744"/>
    <w:rsid w:val="005F1C9A"/>
    <w:rsid w:val="005F1CAD"/>
    <w:rsid w:val="005F235F"/>
    <w:rsid w:val="005F2C8C"/>
    <w:rsid w:val="005F2E6B"/>
    <w:rsid w:val="005F3552"/>
    <w:rsid w:val="005F4861"/>
    <w:rsid w:val="005F4E9F"/>
    <w:rsid w:val="005F5C46"/>
    <w:rsid w:val="005F6DB7"/>
    <w:rsid w:val="005F7BBB"/>
    <w:rsid w:val="005F7BBF"/>
    <w:rsid w:val="006013D2"/>
    <w:rsid w:val="00601638"/>
    <w:rsid w:val="00602DF9"/>
    <w:rsid w:val="00604E5A"/>
    <w:rsid w:val="00606221"/>
    <w:rsid w:val="006067B0"/>
    <w:rsid w:val="00606F2A"/>
    <w:rsid w:val="006108D7"/>
    <w:rsid w:val="00612426"/>
    <w:rsid w:val="00612B75"/>
    <w:rsid w:val="00612E8E"/>
    <w:rsid w:val="00614C4D"/>
    <w:rsid w:val="00615E6B"/>
    <w:rsid w:val="00616128"/>
    <w:rsid w:val="006174ED"/>
    <w:rsid w:val="00617C57"/>
    <w:rsid w:val="00620EB8"/>
    <w:rsid w:val="006210C4"/>
    <w:rsid w:val="0062184C"/>
    <w:rsid w:val="00622A9F"/>
    <w:rsid w:val="00622B33"/>
    <w:rsid w:val="006247B5"/>
    <w:rsid w:val="00624E42"/>
    <w:rsid w:val="00626974"/>
    <w:rsid w:val="00626E3D"/>
    <w:rsid w:val="0063037D"/>
    <w:rsid w:val="00630755"/>
    <w:rsid w:val="00630A08"/>
    <w:rsid w:val="006314BC"/>
    <w:rsid w:val="006319D3"/>
    <w:rsid w:val="006322C9"/>
    <w:rsid w:val="006325C4"/>
    <w:rsid w:val="00632601"/>
    <w:rsid w:val="0063267E"/>
    <w:rsid w:val="00632EBC"/>
    <w:rsid w:val="00633080"/>
    <w:rsid w:val="006330CD"/>
    <w:rsid w:val="006331ED"/>
    <w:rsid w:val="006335B7"/>
    <w:rsid w:val="00633947"/>
    <w:rsid w:val="00633BB8"/>
    <w:rsid w:val="00634EFF"/>
    <w:rsid w:val="00635C56"/>
    <w:rsid w:val="00635DB9"/>
    <w:rsid w:val="00636085"/>
    <w:rsid w:val="00640C35"/>
    <w:rsid w:val="00641F0D"/>
    <w:rsid w:val="00642B39"/>
    <w:rsid w:val="00643A9F"/>
    <w:rsid w:val="00643D43"/>
    <w:rsid w:val="006446AB"/>
    <w:rsid w:val="00644BCB"/>
    <w:rsid w:val="00646212"/>
    <w:rsid w:val="00646D07"/>
    <w:rsid w:val="006474FA"/>
    <w:rsid w:val="00647E13"/>
    <w:rsid w:val="006501A8"/>
    <w:rsid w:val="00651312"/>
    <w:rsid w:val="0065223C"/>
    <w:rsid w:val="00652D3A"/>
    <w:rsid w:val="0065421D"/>
    <w:rsid w:val="006544C4"/>
    <w:rsid w:val="00654CF4"/>
    <w:rsid w:val="006559BB"/>
    <w:rsid w:val="00655AE6"/>
    <w:rsid w:val="00655E78"/>
    <w:rsid w:val="0065631A"/>
    <w:rsid w:val="0065659C"/>
    <w:rsid w:val="00656E79"/>
    <w:rsid w:val="006572A6"/>
    <w:rsid w:val="00657483"/>
    <w:rsid w:val="006579F3"/>
    <w:rsid w:val="0066089B"/>
    <w:rsid w:val="006615A8"/>
    <w:rsid w:val="00664846"/>
    <w:rsid w:val="0066552E"/>
    <w:rsid w:val="0066602C"/>
    <w:rsid w:val="00667310"/>
    <w:rsid w:val="0066790C"/>
    <w:rsid w:val="006703AD"/>
    <w:rsid w:val="006706CB"/>
    <w:rsid w:val="00670F10"/>
    <w:rsid w:val="00671301"/>
    <w:rsid w:val="00671EDD"/>
    <w:rsid w:val="00672496"/>
    <w:rsid w:val="0067412F"/>
    <w:rsid w:val="0067557A"/>
    <w:rsid w:val="00676B9F"/>
    <w:rsid w:val="00680ECF"/>
    <w:rsid w:val="00681155"/>
    <w:rsid w:val="00682F1C"/>
    <w:rsid w:val="0068357A"/>
    <w:rsid w:val="00683BF9"/>
    <w:rsid w:val="00683D3E"/>
    <w:rsid w:val="0068402F"/>
    <w:rsid w:val="00684E59"/>
    <w:rsid w:val="00685500"/>
    <w:rsid w:val="0068732B"/>
    <w:rsid w:val="00687AAE"/>
    <w:rsid w:val="006913EA"/>
    <w:rsid w:val="0069183B"/>
    <w:rsid w:val="006923BE"/>
    <w:rsid w:val="0069445A"/>
    <w:rsid w:val="00694460"/>
    <w:rsid w:val="006952D0"/>
    <w:rsid w:val="006962FD"/>
    <w:rsid w:val="00696815"/>
    <w:rsid w:val="00697486"/>
    <w:rsid w:val="00697EDF"/>
    <w:rsid w:val="006A0562"/>
    <w:rsid w:val="006A06DB"/>
    <w:rsid w:val="006A1A32"/>
    <w:rsid w:val="006A30BD"/>
    <w:rsid w:val="006A3D0F"/>
    <w:rsid w:val="006A4F2F"/>
    <w:rsid w:val="006A5667"/>
    <w:rsid w:val="006A5E02"/>
    <w:rsid w:val="006A7CF9"/>
    <w:rsid w:val="006A7ED1"/>
    <w:rsid w:val="006A7EEA"/>
    <w:rsid w:val="006B2CA2"/>
    <w:rsid w:val="006B3114"/>
    <w:rsid w:val="006B35C2"/>
    <w:rsid w:val="006B486E"/>
    <w:rsid w:val="006B4BB1"/>
    <w:rsid w:val="006B64F1"/>
    <w:rsid w:val="006B7BE7"/>
    <w:rsid w:val="006C00A6"/>
    <w:rsid w:val="006C0512"/>
    <w:rsid w:val="006C090F"/>
    <w:rsid w:val="006C1225"/>
    <w:rsid w:val="006C22B5"/>
    <w:rsid w:val="006C4ADC"/>
    <w:rsid w:val="006C4FA9"/>
    <w:rsid w:val="006C5AC1"/>
    <w:rsid w:val="006C5B68"/>
    <w:rsid w:val="006C6476"/>
    <w:rsid w:val="006C6524"/>
    <w:rsid w:val="006C68B5"/>
    <w:rsid w:val="006C6B28"/>
    <w:rsid w:val="006D001D"/>
    <w:rsid w:val="006D006A"/>
    <w:rsid w:val="006D0329"/>
    <w:rsid w:val="006D0A99"/>
    <w:rsid w:val="006D126A"/>
    <w:rsid w:val="006D262D"/>
    <w:rsid w:val="006D2DDD"/>
    <w:rsid w:val="006D3734"/>
    <w:rsid w:val="006D425A"/>
    <w:rsid w:val="006D46CC"/>
    <w:rsid w:val="006D4875"/>
    <w:rsid w:val="006D5A4E"/>
    <w:rsid w:val="006D5D04"/>
    <w:rsid w:val="006D6744"/>
    <w:rsid w:val="006E0090"/>
    <w:rsid w:val="006E07A8"/>
    <w:rsid w:val="006E2270"/>
    <w:rsid w:val="006E2E80"/>
    <w:rsid w:val="006E2F99"/>
    <w:rsid w:val="006E360B"/>
    <w:rsid w:val="006E3A30"/>
    <w:rsid w:val="006E3FEB"/>
    <w:rsid w:val="006E40EF"/>
    <w:rsid w:val="006E439C"/>
    <w:rsid w:val="006E564B"/>
    <w:rsid w:val="006E7ACF"/>
    <w:rsid w:val="006E7E73"/>
    <w:rsid w:val="006E7E9E"/>
    <w:rsid w:val="006F07DC"/>
    <w:rsid w:val="006F08C8"/>
    <w:rsid w:val="006F0C22"/>
    <w:rsid w:val="006F1119"/>
    <w:rsid w:val="006F11BB"/>
    <w:rsid w:val="006F1421"/>
    <w:rsid w:val="006F15B8"/>
    <w:rsid w:val="006F34AD"/>
    <w:rsid w:val="006F3A0C"/>
    <w:rsid w:val="006F4135"/>
    <w:rsid w:val="006F44A7"/>
    <w:rsid w:val="006F44E1"/>
    <w:rsid w:val="006F4FE1"/>
    <w:rsid w:val="006F6762"/>
    <w:rsid w:val="006F67D1"/>
    <w:rsid w:val="006F6A1C"/>
    <w:rsid w:val="006F6F8C"/>
    <w:rsid w:val="006F7066"/>
    <w:rsid w:val="00701794"/>
    <w:rsid w:val="00701F29"/>
    <w:rsid w:val="00703DF4"/>
    <w:rsid w:val="007045E5"/>
    <w:rsid w:val="00704649"/>
    <w:rsid w:val="00704C60"/>
    <w:rsid w:val="0070529F"/>
    <w:rsid w:val="00705B65"/>
    <w:rsid w:val="00705C46"/>
    <w:rsid w:val="00705D05"/>
    <w:rsid w:val="00706367"/>
    <w:rsid w:val="00707255"/>
    <w:rsid w:val="00707914"/>
    <w:rsid w:val="0071090C"/>
    <w:rsid w:val="007117DC"/>
    <w:rsid w:val="0071212E"/>
    <w:rsid w:val="00713F38"/>
    <w:rsid w:val="007146D1"/>
    <w:rsid w:val="007147A3"/>
    <w:rsid w:val="007148D3"/>
    <w:rsid w:val="00714FC9"/>
    <w:rsid w:val="0071573C"/>
    <w:rsid w:val="00716CCB"/>
    <w:rsid w:val="007172A0"/>
    <w:rsid w:val="00717B11"/>
    <w:rsid w:val="00717C24"/>
    <w:rsid w:val="007203B6"/>
    <w:rsid w:val="00720B0B"/>
    <w:rsid w:val="00720C52"/>
    <w:rsid w:val="00720D5E"/>
    <w:rsid w:val="00721535"/>
    <w:rsid w:val="00721704"/>
    <w:rsid w:val="00722D06"/>
    <w:rsid w:val="00724092"/>
    <w:rsid w:val="0072412D"/>
    <w:rsid w:val="007245AF"/>
    <w:rsid w:val="00725B38"/>
    <w:rsid w:val="00727ACF"/>
    <w:rsid w:val="00727CC1"/>
    <w:rsid w:val="00733AC4"/>
    <w:rsid w:val="00735105"/>
    <w:rsid w:val="007356F9"/>
    <w:rsid w:val="007364E5"/>
    <w:rsid w:val="0073670B"/>
    <w:rsid w:val="00736A06"/>
    <w:rsid w:val="00736FCF"/>
    <w:rsid w:val="007373CF"/>
    <w:rsid w:val="00737811"/>
    <w:rsid w:val="00737A63"/>
    <w:rsid w:val="00740098"/>
    <w:rsid w:val="00741165"/>
    <w:rsid w:val="00741585"/>
    <w:rsid w:val="00742FA2"/>
    <w:rsid w:val="0074328C"/>
    <w:rsid w:val="0074352C"/>
    <w:rsid w:val="00743F85"/>
    <w:rsid w:val="0074474F"/>
    <w:rsid w:val="007467BD"/>
    <w:rsid w:val="00747382"/>
    <w:rsid w:val="00747C4F"/>
    <w:rsid w:val="007513FE"/>
    <w:rsid w:val="00751FE8"/>
    <w:rsid w:val="00753F87"/>
    <w:rsid w:val="00754360"/>
    <w:rsid w:val="00754EC1"/>
    <w:rsid w:val="007553AF"/>
    <w:rsid w:val="007555F6"/>
    <w:rsid w:val="00755726"/>
    <w:rsid w:val="007558BD"/>
    <w:rsid w:val="00755BB0"/>
    <w:rsid w:val="007561A3"/>
    <w:rsid w:val="007564CA"/>
    <w:rsid w:val="00757EAD"/>
    <w:rsid w:val="00757EB6"/>
    <w:rsid w:val="007603BE"/>
    <w:rsid w:val="00760CEA"/>
    <w:rsid w:val="00760F87"/>
    <w:rsid w:val="0076130A"/>
    <w:rsid w:val="007613B5"/>
    <w:rsid w:val="007613E1"/>
    <w:rsid w:val="0076169F"/>
    <w:rsid w:val="00761702"/>
    <w:rsid w:val="00763023"/>
    <w:rsid w:val="00763AEC"/>
    <w:rsid w:val="0076499B"/>
    <w:rsid w:val="007655CA"/>
    <w:rsid w:val="0076598D"/>
    <w:rsid w:val="007664A6"/>
    <w:rsid w:val="007669B5"/>
    <w:rsid w:val="0077155E"/>
    <w:rsid w:val="007718C0"/>
    <w:rsid w:val="00773952"/>
    <w:rsid w:val="00774695"/>
    <w:rsid w:val="007757F3"/>
    <w:rsid w:val="00775974"/>
    <w:rsid w:val="00775EEF"/>
    <w:rsid w:val="007772DC"/>
    <w:rsid w:val="00777BC7"/>
    <w:rsid w:val="00777BF2"/>
    <w:rsid w:val="00780A66"/>
    <w:rsid w:val="00782B71"/>
    <w:rsid w:val="007846A4"/>
    <w:rsid w:val="00784AC1"/>
    <w:rsid w:val="00784D80"/>
    <w:rsid w:val="007862B3"/>
    <w:rsid w:val="0078634F"/>
    <w:rsid w:val="00786ACD"/>
    <w:rsid w:val="007874F6"/>
    <w:rsid w:val="007878F3"/>
    <w:rsid w:val="00790A00"/>
    <w:rsid w:val="00790E04"/>
    <w:rsid w:val="00791288"/>
    <w:rsid w:val="00792D5A"/>
    <w:rsid w:val="0079339A"/>
    <w:rsid w:val="00793484"/>
    <w:rsid w:val="00793EAC"/>
    <w:rsid w:val="0079498A"/>
    <w:rsid w:val="00795669"/>
    <w:rsid w:val="007956A0"/>
    <w:rsid w:val="0079597A"/>
    <w:rsid w:val="00795D19"/>
    <w:rsid w:val="007973E5"/>
    <w:rsid w:val="0079784B"/>
    <w:rsid w:val="00797A42"/>
    <w:rsid w:val="00797B58"/>
    <w:rsid w:val="007A0A5D"/>
    <w:rsid w:val="007A0B52"/>
    <w:rsid w:val="007A13EB"/>
    <w:rsid w:val="007A1CE3"/>
    <w:rsid w:val="007A25FC"/>
    <w:rsid w:val="007A304D"/>
    <w:rsid w:val="007A368F"/>
    <w:rsid w:val="007A41DB"/>
    <w:rsid w:val="007A54F0"/>
    <w:rsid w:val="007A5C45"/>
    <w:rsid w:val="007A64E4"/>
    <w:rsid w:val="007A6BED"/>
    <w:rsid w:val="007A78FE"/>
    <w:rsid w:val="007B012C"/>
    <w:rsid w:val="007B06C1"/>
    <w:rsid w:val="007B0951"/>
    <w:rsid w:val="007B0E46"/>
    <w:rsid w:val="007B1EFE"/>
    <w:rsid w:val="007B2EB4"/>
    <w:rsid w:val="007B3302"/>
    <w:rsid w:val="007B37F1"/>
    <w:rsid w:val="007B38F4"/>
    <w:rsid w:val="007B3F7B"/>
    <w:rsid w:val="007B4221"/>
    <w:rsid w:val="007B5A28"/>
    <w:rsid w:val="007B5FF7"/>
    <w:rsid w:val="007B6BB1"/>
    <w:rsid w:val="007B7B28"/>
    <w:rsid w:val="007B7BC7"/>
    <w:rsid w:val="007C0E75"/>
    <w:rsid w:val="007C124A"/>
    <w:rsid w:val="007C1945"/>
    <w:rsid w:val="007C2409"/>
    <w:rsid w:val="007C2E5E"/>
    <w:rsid w:val="007C3592"/>
    <w:rsid w:val="007C4127"/>
    <w:rsid w:val="007C42F7"/>
    <w:rsid w:val="007C4D3E"/>
    <w:rsid w:val="007C54EB"/>
    <w:rsid w:val="007C5770"/>
    <w:rsid w:val="007C6D80"/>
    <w:rsid w:val="007C72B8"/>
    <w:rsid w:val="007D1D3E"/>
    <w:rsid w:val="007D3558"/>
    <w:rsid w:val="007D3934"/>
    <w:rsid w:val="007D3B39"/>
    <w:rsid w:val="007D4475"/>
    <w:rsid w:val="007D461F"/>
    <w:rsid w:val="007D5ADF"/>
    <w:rsid w:val="007D5CD1"/>
    <w:rsid w:val="007D60DA"/>
    <w:rsid w:val="007D6F91"/>
    <w:rsid w:val="007D728F"/>
    <w:rsid w:val="007D7E3F"/>
    <w:rsid w:val="007E141B"/>
    <w:rsid w:val="007E18A6"/>
    <w:rsid w:val="007E1995"/>
    <w:rsid w:val="007E1E8A"/>
    <w:rsid w:val="007E200F"/>
    <w:rsid w:val="007E2933"/>
    <w:rsid w:val="007E53B6"/>
    <w:rsid w:val="007E5A9B"/>
    <w:rsid w:val="007E5B58"/>
    <w:rsid w:val="007E6B3B"/>
    <w:rsid w:val="007E6C19"/>
    <w:rsid w:val="007E74C5"/>
    <w:rsid w:val="007E7712"/>
    <w:rsid w:val="007F2D7A"/>
    <w:rsid w:val="007F31B7"/>
    <w:rsid w:val="007F35AC"/>
    <w:rsid w:val="007F411B"/>
    <w:rsid w:val="007F5AA9"/>
    <w:rsid w:val="007F62EF"/>
    <w:rsid w:val="007F6576"/>
    <w:rsid w:val="007F6C6C"/>
    <w:rsid w:val="007F7843"/>
    <w:rsid w:val="007F7929"/>
    <w:rsid w:val="007F7A0A"/>
    <w:rsid w:val="00802280"/>
    <w:rsid w:val="0080257E"/>
    <w:rsid w:val="00802836"/>
    <w:rsid w:val="00802E34"/>
    <w:rsid w:val="00802EAD"/>
    <w:rsid w:val="00803038"/>
    <w:rsid w:val="00803CC3"/>
    <w:rsid w:val="00804B8D"/>
    <w:rsid w:val="00804D1F"/>
    <w:rsid w:val="00804F1D"/>
    <w:rsid w:val="00805985"/>
    <w:rsid w:val="008109BD"/>
    <w:rsid w:val="0081101C"/>
    <w:rsid w:val="0081176B"/>
    <w:rsid w:val="008117AA"/>
    <w:rsid w:val="00811FFC"/>
    <w:rsid w:val="008122A0"/>
    <w:rsid w:val="0081244A"/>
    <w:rsid w:val="0081290F"/>
    <w:rsid w:val="00813C37"/>
    <w:rsid w:val="00813E47"/>
    <w:rsid w:val="00814E26"/>
    <w:rsid w:val="00815BDF"/>
    <w:rsid w:val="00817A44"/>
    <w:rsid w:val="00820300"/>
    <w:rsid w:val="00820B1A"/>
    <w:rsid w:val="00820FBF"/>
    <w:rsid w:val="00821E6A"/>
    <w:rsid w:val="0082382D"/>
    <w:rsid w:val="008239F4"/>
    <w:rsid w:val="008243B1"/>
    <w:rsid w:val="00824E06"/>
    <w:rsid w:val="00824FF0"/>
    <w:rsid w:val="008255CC"/>
    <w:rsid w:val="00827751"/>
    <w:rsid w:val="00830A3C"/>
    <w:rsid w:val="00830DF6"/>
    <w:rsid w:val="00830EED"/>
    <w:rsid w:val="00831333"/>
    <w:rsid w:val="008316D0"/>
    <w:rsid w:val="008323B0"/>
    <w:rsid w:val="008326A0"/>
    <w:rsid w:val="00832FD8"/>
    <w:rsid w:val="00835457"/>
    <w:rsid w:val="00835F86"/>
    <w:rsid w:val="008361AA"/>
    <w:rsid w:val="008364C5"/>
    <w:rsid w:val="00836D7C"/>
    <w:rsid w:val="00836F0D"/>
    <w:rsid w:val="00837048"/>
    <w:rsid w:val="008416C3"/>
    <w:rsid w:val="008417A2"/>
    <w:rsid w:val="00841CC3"/>
    <w:rsid w:val="00842BF8"/>
    <w:rsid w:val="00843AEB"/>
    <w:rsid w:val="00844E41"/>
    <w:rsid w:val="00845E6E"/>
    <w:rsid w:val="008466B2"/>
    <w:rsid w:val="0084672C"/>
    <w:rsid w:val="00846E25"/>
    <w:rsid w:val="00847279"/>
    <w:rsid w:val="0085014A"/>
    <w:rsid w:val="00850AC6"/>
    <w:rsid w:val="00851875"/>
    <w:rsid w:val="008519D1"/>
    <w:rsid w:val="00851CA9"/>
    <w:rsid w:val="00851CE8"/>
    <w:rsid w:val="0085252D"/>
    <w:rsid w:val="008536B4"/>
    <w:rsid w:val="008553C3"/>
    <w:rsid w:val="00857443"/>
    <w:rsid w:val="0085767C"/>
    <w:rsid w:val="00860D14"/>
    <w:rsid w:val="0086243C"/>
    <w:rsid w:val="0086392C"/>
    <w:rsid w:val="0086450D"/>
    <w:rsid w:val="0086615B"/>
    <w:rsid w:val="0086678D"/>
    <w:rsid w:val="00866C2E"/>
    <w:rsid w:val="00866EE6"/>
    <w:rsid w:val="00867564"/>
    <w:rsid w:val="008706CA"/>
    <w:rsid w:val="008709B7"/>
    <w:rsid w:val="008718E6"/>
    <w:rsid w:val="00871C56"/>
    <w:rsid w:val="008722DA"/>
    <w:rsid w:val="00872E4A"/>
    <w:rsid w:val="0087301D"/>
    <w:rsid w:val="00875130"/>
    <w:rsid w:val="0087553B"/>
    <w:rsid w:val="00875916"/>
    <w:rsid w:val="00875CE6"/>
    <w:rsid w:val="00875FAE"/>
    <w:rsid w:val="008764B9"/>
    <w:rsid w:val="00876874"/>
    <w:rsid w:val="008773F0"/>
    <w:rsid w:val="00877DB2"/>
    <w:rsid w:val="00881B04"/>
    <w:rsid w:val="00883057"/>
    <w:rsid w:val="008830DC"/>
    <w:rsid w:val="00883470"/>
    <w:rsid w:val="00885411"/>
    <w:rsid w:val="00885B5C"/>
    <w:rsid w:val="00886239"/>
    <w:rsid w:val="008873B7"/>
    <w:rsid w:val="00887583"/>
    <w:rsid w:val="0088783B"/>
    <w:rsid w:val="00887EA4"/>
    <w:rsid w:val="00890A55"/>
    <w:rsid w:val="008910E3"/>
    <w:rsid w:val="0089286A"/>
    <w:rsid w:val="0089299D"/>
    <w:rsid w:val="00892FBC"/>
    <w:rsid w:val="00893D0F"/>
    <w:rsid w:val="00893E8B"/>
    <w:rsid w:val="0089468A"/>
    <w:rsid w:val="00894B24"/>
    <w:rsid w:val="00895F24"/>
    <w:rsid w:val="00896F0A"/>
    <w:rsid w:val="008976E9"/>
    <w:rsid w:val="008977BD"/>
    <w:rsid w:val="008A071F"/>
    <w:rsid w:val="008A08D1"/>
    <w:rsid w:val="008A0BA1"/>
    <w:rsid w:val="008A1939"/>
    <w:rsid w:val="008A1BFC"/>
    <w:rsid w:val="008A2BA8"/>
    <w:rsid w:val="008A3711"/>
    <w:rsid w:val="008A6560"/>
    <w:rsid w:val="008A6973"/>
    <w:rsid w:val="008A7242"/>
    <w:rsid w:val="008B053F"/>
    <w:rsid w:val="008B0626"/>
    <w:rsid w:val="008B17A2"/>
    <w:rsid w:val="008B1F24"/>
    <w:rsid w:val="008B2878"/>
    <w:rsid w:val="008B28B2"/>
    <w:rsid w:val="008B28FC"/>
    <w:rsid w:val="008B332C"/>
    <w:rsid w:val="008B372B"/>
    <w:rsid w:val="008B4419"/>
    <w:rsid w:val="008B47FC"/>
    <w:rsid w:val="008B63A5"/>
    <w:rsid w:val="008B6EF9"/>
    <w:rsid w:val="008B7276"/>
    <w:rsid w:val="008B7570"/>
    <w:rsid w:val="008B7FD1"/>
    <w:rsid w:val="008C0EA9"/>
    <w:rsid w:val="008C26AD"/>
    <w:rsid w:val="008C3A2C"/>
    <w:rsid w:val="008C44E5"/>
    <w:rsid w:val="008C4C86"/>
    <w:rsid w:val="008C5711"/>
    <w:rsid w:val="008C6F18"/>
    <w:rsid w:val="008C7A4B"/>
    <w:rsid w:val="008D1178"/>
    <w:rsid w:val="008D12BA"/>
    <w:rsid w:val="008D1954"/>
    <w:rsid w:val="008D1C70"/>
    <w:rsid w:val="008D2D82"/>
    <w:rsid w:val="008D3274"/>
    <w:rsid w:val="008D3F81"/>
    <w:rsid w:val="008D4C70"/>
    <w:rsid w:val="008D5C7D"/>
    <w:rsid w:val="008D74CE"/>
    <w:rsid w:val="008D7603"/>
    <w:rsid w:val="008D768B"/>
    <w:rsid w:val="008E0AE2"/>
    <w:rsid w:val="008E1774"/>
    <w:rsid w:val="008E1826"/>
    <w:rsid w:val="008E2104"/>
    <w:rsid w:val="008E321A"/>
    <w:rsid w:val="008E37B3"/>
    <w:rsid w:val="008E38FF"/>
    <w:rsid w:val="008E3B08"/>
    <w:rsid w:val="008E3C5A"/>
    <w:rsid w:val="008E404B"/>
    <w:rsid w:val="008E478B"/>
    <w:rsid w:val="008E4B3C"/>
    <w:rsid w:val="008E597F"/>
    <w:rsid w:val="008E5A29"/>
    <w:rsid w:val="008E5CB1"/>
    <w:rsid w:val="008E5E22"/>
    <w:rsid w:val="008E6997"/>
    <w:rsid w:val="008E6C58"/>
    <w:rsid w:val="008E77D2"/>
    <w:rsid w:val="008E7863"/>
    <w:rsid w:val="008F1037"/>
    <w:rsid w:val="008F15DC"/>
    <w:rsid w:val="008F1777"/>
    <w:rsid w:val="008F21A3"/>
    <w:rsid w:val="008F2871"/>
    <w:rsid w:val="008F3519"/>
    <w:rsid w:val="008F38D5"/>
    <w:rsid w:val="008F48FF"/>
    <w:rsid w:val="008F56FD"/>
    <w:rsid w:val="008F5E7A"/>
    <w:rsid w:val="008F689C"/>
    <w:rsid w:val="008F6E89"/>
    <w:rsid w:val="008F74D4"/>
    <w:rsid w:val="008F7E14"/>
    <w:rsid w:val="00900473"/>
    <w:rsid w:val="009004D2"/>
    <w:rsid w:val="00901D30"/>
    <w:rsid w:val="00902838"/>
    <w:rsid w:val="00904795"/>
    <w:rsid w:val="00905714"/>
    <w:rsid w:val="00906FE7"/>
    <w:rsid w:val="00907391"/>
    <w:rsid w:val="009101EA"/>
    <w:rsid w:val="009106D3"/>
    <w:rsid w:val="00910816"/>
    <w:rsid w:val="00911CA9"/>
    <w:rsid w:val="009132A1"/>
    <w:rsid w:val="009144A6"/>
    <w:rsid w:val="00914D8F"/>
    <w:rsid w:val="009153D3"/>
    <w:rsid w:val="00915B8E"/>
    <w:rsid w:val="0091637E"/>
    <w:rsid w:val="00916734"/>
    <w:rsid w:val="0091691C"/>
    <w:rsid w:val="00916FE2"/>
    <w:rsid w:val="00917F8D"/>
    <w:rsid w:val="009222FA"/>
    <w:rsid w:val="00922649"/>
    <w:rsid w:val="0092478A"/>
    <w:rsid w:val="00925C21"/>
    <w:rsid w:val="0092730B"/>
    <w:rsid w:val="00927868"/>
    <w:rsid w:val="00927C81"/>
    <w:rsid w:val="00932162"/>
    <w:rsid w:val="00932BC1"/>
    <w:rsid w:val="0093364F"/>
    <w:rsid w:val="00934039"/>
    <w:rsid w:val="00934A87"/>
    <w:rsid w:val="009354DB"/>
    <w:rsid w:val="0093576B"/>
    <w:rsid w:val="00935F89"/>
    <w:rsid w:val="0093612A"/>
    <w:rsid w:val="00936289"/>
    <w:rsid w:val="00936674"/>
    <w:rsid w:val="009368E8"/>
    <w:rsid w:val="00936CE7"/>
    <w:rsid w:val="00936F4A"/>
    <w:rsid w:val="00941542"/>
    <w:rsid w:val="00941A4D"/>
    <w:rsid w:val="00941DA2"/>
    <w:rsid w:val="00942BF6"/>
    <w:rsid w:val="00942CCD"/>
    <w:rsid w:val="00943485"/>
    <w:rsid w:val="00943939"/>
    <w:rsid w:val="009443E6"/>
    <w:rsid w:val="009445F3"/>
    <w:rsid w:val="009448AC"/>
    <w:rsid w:val="00944E9F"/>
    <w:rsid w:val="009458BC"/>
    <w:rsid w:val="009477AF"/>
    <w:rsid w:val="00950290"/>
    <w:rsid w:val="009504EC"/>
    <w:rsid w:val="00950E69"/>
    <w:rsid w:val="00951CDD"/>
    <w:rsid w:val="00951D86"/>
    <w:rsid w:val="0095211D"/>
    <w:rsid w:val="00952241"/>
    <w:rsid w:val="009533B8"/>
    <w:rsid w:val="009538A5"/>
    <w:rsid w:val="009550A5"/>
    <w:rsid w:val="00955417"/>
    <w:rsid w:val="00955796"/>
    <w:rsid w:val="00955D23"/>
    <w:rsid w:val="009563B7"/>
    <w:rsid w:val="009563DD"/>
    <w:rsid w:val="0095662B"/>
    <w:rsid w:val="00956943"/>
    <w:rsid w:val="00957CEA"/>
    <w:rsid w:val="009600BC"/>
    <w:rsid w:val="009606D1"/>
    <w:rsid w:val="00960A7E"/>
    <w:rsid w:val="00960CE0"/>
    <w:rsid w:val="009629B4"/>
    <w:rsid w:val="00963DCE"/>
    <w:rsid w:val="00963F76"/>
    <w:rsid w:val="0096485B"/>
    <w:rsid w:val="0096486B"/>
    <w:rsid w:val="009662FD"/>
    <w:rsid w:val="00966636"/>
    <w:rsid w:val="00967AF0"/>
    <w:rsid w:val="00970F81"/>
    <w:rsid w:val="009712D2"/>
    <w:rsid w:val="00971D81"/>
    <w:rsid w:val="00972456"/>
    <w:rsid w:val="00972BEA"/>
    <w:rsid w:val="009733C2"/>
    <w:rsid w:val="00973519"/>
    <w:rsid w:val="00973600"/>
    <w:rsid w:val="0097367D"/>
    <w:rsid w:val="00974C52"/>
    <w:rsid w:val="00975D1D"/>
    <w:rsid w:val="009761BF"/>
    <w:rsid w:val="00976259"/>
    <w:rsid w:val="009771C7"/>
    <w:rsid w:val="00977FB2"/>
    <w:rsid w:val="00977FF6"/>
    <w:rsid w:val="00980A69"/>
    <w:rsid w:val="00980D92"/>
    <w:rsid w:val="00980DBB"/>
    <w:rsid w:val="00981FCE"/>
    <w:rsid w:val="009827C8"/>
    <w:rsid w:val="00983173"/>
    <w:rsid w:val="00983223"/>
    <w:rsid w:val="009850D6"/>
    <w:rsid w:val="009852E6"/>
    <w:rsid w:val="00985E1C"/>
    <w:rsid w:val="00986DCB"/>
    <w:rsid w:val="0098708D"/>
    <w:rsid w:val="00992BA0"/>
    <w:rsid w:val="00992C09"/>
    <w:rsid w:val="00994E94"/>
    <w:rsid w:val="00995E76"/>
    <w:rsid w:val="009963F8"/>
    <w:rsid w:val="00996837"/>
    <w:rsid w:val="00997582"/>
    <w:rsid w:val="00997C50"/>
    <w:rsid w:val="009A04D0"/>
    <w:rsid w:val="009A06E7"/>
    <w:rsid w:val="009A0929"/>
    <w:rsid w:val="009A0FC1"/>
    <w:rsid w:val="009A170E"/>
    <w:rsid w:val="009A1C5B"/>
    <w:rsid w:val="009A2EB2"/>
    <w:rsid w:val="009A2F5E"/>
    <w:rsid w:val="009A351C"/>
    <w:rsid w:val="009A3F40"/>
    <w:rsid w:val="009A4932"/>
    <w:rsid w:val="009A572F"/>
    <w:rsid w:val="009A5734"/>
    <w:rsid w:val="009A6A0B"/>
    <w:rsid w:val="009A71E7"/>
    <w:rsid w:val="009A735D"/>
    <w:rsid w:val="009A7EFB"/>
    <w:rsid w:val="009B060C"/>
    <w:rsid w:val="009B0768"/>
    <w:rsid w:val="009B16B6"/>
    <w:rsid w:val="009B176E"/>
    <w:rsid w:val="009B17DA"/>
    <w:rsid w:val="009B17FD"/>
    <w:rsid w:val="009B1B4B"/>
    <w:rsid w:val="009B1F9E"/>
    <w:rsid w:val="009B2749"/>
    <w:rsid w:val="009B293B"/>
    <w:rsid w:val="009B2E80"/>
    <w:rsid w:val="009B48A6"/>
    <w:rsid w:val="009B4912"/>
    <w:rsid w:val="009B52D7"/>
    <w:rsid w:val="009B5A63"/>
    <w:rsid w:val="009B5DDE"/>
    <w:rsid w:val="009B64B6"/>
    <w:rsid w:val="009B691E"/>
    <w:rsid w:val="009B6AF9"/>
    <w:rsid w:val="009C0B02"/>
    <w:rsid w:val="009C0D57"/>
    <w:rsid w:val="009C2A25"/>
    <w:rsid w:val="009C2E94"/>
    <w:rsid w:val="009C30D1"/>
    <w:rsid w:val="009C4E3A"/>
    <w:rsid w:val="009C601D"/>
    <w:rsid w:val="009C6123"/>
    <w:rsid w:val="009C6FB4"/>
    <w:rsid w:val="009C6FF0"/>
    <w:rsid w:val="009C7063"/>
    <w:rsid w:val="009D05D6"/>
    <w:rsid w:val="009D10A5"/>
    <w:rsid w:val="009D2510"/>
    <w:rsid w:val="009D2E93"/>
    <w:rsid w:val="009D3953"/>
    <w:rsid w:val="009D47F1"/>
    <w:rsid w:val="009D58D9"/>
    <w:rsid w:val="009D63CC"/>
    <w:rsid w:val="009E0ECA"/>
    <w:rsid w:val="009E13DA"/>
    <w:rsid w:val="009E2408"/>
    <w:rsid w:val="009E3FB0"/>
    <w:rsid w:val="009E44B8"/>
    <w:rsid w:val="009E4CAB"/>
    <w:rsid w:val="009E551D"/>
    <w:rsid w:val="009E566C"/>
    <w:rsid w:val="009E56F4"/>
    <w:rsid w:val="009F0BBE"/>
    <w:rsid w:val="009F0C26"/>
    <w:rsid w:val="009F193B"/>
    <w:rsid w:val="009F1A86"/>
    <w:rsid w:val="009F25AA"/>
    <w:rsid w:val="009F306B"/>
    <w:rsid w:val="009F378A"/>
    <w:rsid w:val="009F3BF9"/>
    <w:rsid w:val="009F467E"/>
    <w:rsid w:val="009F4BDF"/>
    <w:rsid w:val="009F5F7B"/>
    <w:rsid w:val="009F6F03"/>
    <w:rsid w:val="009F72A8"/>
    <w:rsid w:val="009F761D"/>
    <w:rsid w:val="009F76E5"/>
    <w:rsid w:val="009F7CD8"/>
    <w:rsid w:val="00A000D9"/>
    <w:rsid w:val="00A021E3"/>
    <w:rsid w:val="00A04B3A"/>
    <w:rsid w:val="00A0547C"/>
    <w:rsid w:val="00A05AAF"/>
    <w:rsid w:val="00A05EF7"/>
    <w:rsid w:val="00A06830"/>
    <w:rsid w:val="00A07560"/>
    <w:rsid w:val="00A076A6"/>
    <w:rsid w:val="00A11EC7"/>
    <w:rsid w:val="00A11F3A"/>
    <w:rsid w:val="00A11F55"/>
    <w:rsid w:val="00A12DD1"/>
    <w:rsid w:val="00A13C89"/>
    <w:rsid w:val="00A13F1E"/>
    <w:rsid w:val="00A13F59"/>
    <w:rsid w:val="00A1460D"/>
    <w:rsid w:val="00A161FB"/>
    <w:rsid w:val="00A17089"/>
    <w:rsid w:val="00A17320"/>
    <w:rsid w:val="00A1764D"/>
    <w:rsid w:val="00A2194E"/>
    <w:rsid w:val="00A22352"/>
    <w:rsid w:val="00A22CBA"/>
    <w:rsid w:val="00A259EF"/>
    <w:rsid w:val="00A25E96"/>
    <w:rsid w:val="00A2625B"/>
    <w:rsid w:val="00A26617"/>
    <w:rsid w:val="00A27B0B"/>
    <w:rsid w:val="00A30608"/>
    <w:rsid w:val="00A31041"/>
    <w:rsid w:val="00A314A3"/>
    <w:rsid w:val="00A32270"/>
    <w:rsid w:val="00A32C81"/>
    <w:rsid w:val="00A32EBC"/>
    <w:rsid w:val="00A332A6"/>
    <w:rsid w:val="00A339B7"/>
    <w:rsid w:val="00A342CC"/>
    <w:rsid w:val="00A3478F"/>
    <w:rsid w:val="00A3489C"/>
    <w:rsid w:val="00A357DC"/>
    <w:rsid w:val="00A36258"/>
    <w:rsid w:val="00A36E56"/>
    <w:rsid w:val="00A374DC"/>
    <w:rsid w:val="00A402F1"/>
    <w:rsid w:val="00A40C7B"/>
    <w:rsid w:val="00A422EA"/>
    <w:rsid w:val="00A438B0"/>
    <w:rsid w:val="00A44FF3"/>
    <w:rsid w:val="00A452D2"/>
    <w:rsid w:val="00A4667B"/>
    <w:rsid w:val="00A4757E"/>
    <w:rsid w:val="00A501FB"/>
    <w:rsid w:val="00A5028B"/>
    <w:rsid w:val="00A503F4"/>
    <w:rsid w:val="00A5252D"/>
    <w:rsid w:val="00A54618"/>
    <w:rsid w:val="00A55FA8"/>
    <w:rsid w:val="00A56238"/>
    <w:rsid w:val="00A56B10"/>
    <w:rsid w:val="00A57A5A"/>
    <w:rsid w:val="00A60569"/>
    <w:rsid w:val="00A60611"/>
    <w:rsid w:val="00A60D8E"/>
    <w:rsid w:val="00A612F2"/>
    <w:rsid w:val="00A620A6"/>
    <w:rsid w:val="00A622F3"/>
    <w:rsid w:val="00A62C1D"/>
    <w:rsid w:val="00A64187"/>
    <w:rsid w:val="00A641AC"/>
    <w:rsid w:val="00A64957"/>
    <w:rsid w:val="00A6496E"/>
    <w:rsid w:val="00A65916"/>
    <w:rsid w:val="00A65ACE"/>
    <w:rsid w:val="00A6633D"/>
    <w:rsid w:val="00A666B6"/>
    <w:rsid w:val="00A66B07"/>
    <w:rsid w:val="00A67D57"/>
    <w:rsid w:val="00A702CA"/>
    <w:rsid w:val="00A71AD6"/>
    <w:rsid w:val="00A73402"/>
    <w:rsid w:val="00A73DAD"/>
    <w:rsid w:val="00A73EBC"/>
    <w:rsid w:val="00A741A0"/>
    <w:rsid w:val="00A759C8"/>
    <w:rsid w:val="00A7628E"/>
    <w:rsid w:val="00A763BB"/>
    <w:rsid w:val="00A76CB9"/>
    <w:rsid w:val="00A7762B"/>
    <w:rsid w:val="00A7764C"/>
    <w:rsid w:val="00A7774E"/>
    <w:rsid w:val="00A806D4"/>
    <w:rsid w:val="00A817C9"/>
    <w:rsid w:val="00A831B9"/>
    <w:rsid w:val="00A835D8"/>
    <w:rsid w:val="00A84194"/>
    <w:rsid w:val="00A8495F"/>
    <w:rsid w:val="00A8585B"/>
    <w:rsid w:val="00A85A2E"/>
    <w:rsid w:val="00A86081"/>
    <w:rsid w:val="00A86854"/>
    <w:rsid w:val="00A86B00"/>
    <w:rsid w:val="00A8783E"/>
    <w:rsid w:val="00A87A86"/>
    <w:rsid w:val="00A87C99"/>
    <w:rsid w:val="00A900A5"/>
    <w:rsid w:val="00A900DC"/>
    <w:rsid w:val="00A90454"/>
    <w:rsid w:val="00A90D87"/>
    <w:rsid w:val="00A913A3"/>
    <w:rsid w:val="00A927A4"/>
    <w:rsid w:val="00A9405A"/>
    <w:rsid w:val="00A948E2"/>
    <w:rsid w:val="00A96F0A"/>
    <w:rsid w:val="00AA209F"/>
    <w:rsid w:val="00AA26FF"/>
    <w:rsid w:val="00AA2A8D"/>
    <w:rsid w:val="00AA5C3B"/>
    <w:rsid w:val="00AA64C0"/>
    <w:rsid w:val="00AA68EB"/>
    <w:rsid w:val="00AA7E1D"/>
    <w:rsid w:val="00AB1086"/>
    <w:rsid w:val="00AB1AB3"/>
    <w:rsid w:val="00AB23AA"/>
    <w:rsid w:val="00AB2D7A"/>
    <w:rsid w:val="00AB4646"/>
    <w:rsid w:val="00AB4791"/>
    <w:rsid w:val="00AB5113"/>
    <w:rsid w:val="00AB5185"/>
    <w:rsid w:val="00AB5BDD"/>
    <w:rsid w:val="00AB5C20"/>
    <w:rsid w:val="00AB628C"/>
    <w:rsid w:val="00AB6A15"/>
    <w:rsid w:val="00AB7245"/>
    <w:rsid w:val="00AB797C"/>
    <w:rsid w:val="00AB7990"/>
    <w:rsid w:val="00AC0DE5"/>
    <w:rsid w:val="00AC1B1B"/>
    <w:rsid w:val="00AC1FFE"/>
    <w:rsid w:val="00AC3B2B"/>
    <w:rsid w:val="00AC4574"/>
    <w:rsid w:val="00AC5777"/>
    <w:rsid w:val="00AC594A"/>
    <w:rsid w:val="00AC642A"/>
    <w:rsid w:val="00AC650B"/>
    <w:rsid w:val="00AC6F3F"/>
    <w:rsid w:val="00AC726B"/>
    <w:rsid w:val="00AC75C8"/>
    <w:rsid w:val="00AC7803"/>
    <w:rsid w:val="00AD0942"/>
    <w:rsid w:val="00AD0B03"/>
    <w:rsid w:val="00AD10A9"/>
    <w:rsid w:val="00AD11BA"/>
    <w:rsid w:val="00AD1265"/>
    <w:rsid w:val="00AD1A9F"/>
    <w:rsid w:val="00AD1B34"/>
    <w:rsid w:val="00AD1F9D"/>
    <w:rsid w:val="00AD22CB"/>
    <w:rsid w:val="00AD27A2"/>
    <w:rsid w:val="00AD2962"/>
    <w:rsid w:val="00AD3844"/>
    <w:rsid w:val="00AD58A5"/>
    <w:rsid w:val="00AD6882"/>
    <w:rsid w:val="00AD6EC7"/>
    <w:rsid w:val="00AD7409"/>
    <w:rsid w:val="00AD7597"/>
    <w:rsid w:val="00AD7867"/>
    <w:rsid w:val="00AE0598"/>
    <w:rsid w:val="00AE074C"/>
    <w:rsid w:val="00AE07A6"/>
    <w:rsid w:val="00AE08CE"/>
    <w:rsid w:val="00AE285C"/>
    <w:rsid w:val="00AE2E8E"/>
    <w:rsid w:val="00AE3755"/>
    <w:rsid w:val="00AE392F"/>
    <w:rsid w:val="00AE3C94"/>
    <w:rsid w:val="00AE3CF4"/>
    <w:rsid w:val="00AE3E05"/>
    <w:rsid w:val="00AE6BE8"/>
    <w:rsid w:val="00AF2315"/>
    <w:rsid w:val="00AF3314"/>
    <w:rsid w:val="00AF3422"/>
    <w:rsid w:val="00AF34A5"/>
    <w:rsid w:val="00AF3DBC"/>
    <w:rsid w:val="00AF3DBD"/>
    <w:rsid w:val="00AF41A3"/>
    <w:rsid w:val="00AF4470"/>
    <w:rsid w:val="00AF61A0"/>
    <w:rsid w:val="00AF6DA6"/>
    <w:rsid w:val="00B0034A"/>
    <w:rsid w:val="00B005B4"/>
    <w:rsid w:val="00B00785"/>
    <w:rsid w:val="00B01176"/>
    <w:rsid w:val="00B01DC0"/>
    <w:rsid w:val="00B02C23"/>
    <w:rsid w:val="00B02F36"/>
    <w:rsid w:val="00B03F77"/>
    <w:rsid w:val="00B04993"/>
    <w:rsid w:val="00B049B4"/>
    <w:rsid w:val="00B04A9D"/>
    <w:rsid w:val="00B057C9"/>
    <w:rsid w:val="00B05976"/>
    <w:rsid w:val="00B05B96"/>
    <w:rsid w:val="00B066AB"/>
    <w:rsid w:val="00B06D28"/>
    <w:rsid w:val="00B07C69"/>
    <w:rsid w:val="00B07D82"/>
    <w:rsid w:val="00B10304"/>
    <w:rsid w:val="00B1081A"/>
    <w:rsid w:val="00B11935"/>
    <w:rsid w:val="00B1210A"/>
    <w:rsid w:val="00B13EBC"/>
    <w:rsid w:val="00B14313"/>
    <w:rsid w:val="00B14EE8"/>
    <w:rsid w:val="00B155AB"/>
    <w:rsid w:val="00B1580C"/>
    <w:rsid w:val="00B15AD8"/>
    <w:rsid w:val="00B15C2D"/>
    <w:rsid w:val="00B15F13"/>
    <w:rsid w:val="00B15FBC"/>
    <w:rsid w:val="00B161DB"/>
    <w:rsid w:val="00B17A57"/>
    <w:rsid w:val="00B21914"/>
    <w:rsid w:val="00B21C60"/>
    <w:rsid w:val="00B22BE1"/>
    <w:rsid w:val="00B24B81"/>
    <w:rsid w:val="00B256AC"/>
    <w:rsid w:val="00B30527"/>
    <w:rsid w:val="00B306D3"/>
    <w:rsid w:val="00B3262F"/>
    <w:rsid w:val="00B33370"/>
    <w:rsid w:val="00B338DB"/>
    <w:rsid w:val="00B33D33"/>
    <w:rsid w:val="00B34E30"/>
    <w:rsid w:val="00B35A2E"/>
    <w:rsid w:val="00B36323"/>
    <w:rsid w:val="00B36AC4"/>
    <w:rsid w:val="00B37989"/>
    <w:rsid w:val="00B37ADB"/>
    <w:rsid w:val="00B37E14"/>
    <w:rsid w:val="00B40834"/>
    <w:rsid w:val="00B40B7F"/>
    <w:rsid w:val="00B40DA9"/>
    <w:rsid w:val="00B40E7F"/>
    <w:rsid w:val="00B412AF"/>
    <w:rsid w:val="00B416AB"/>
    <w:rsid w:val="00B42EA2"/>
    <w:rsid w:val="00B4304A"/>
    <w:rsid w:val="00B447F2"/>
    <w:rsid w:val="00B46ED9"/>
    <w:rsid w:val="00B47849"/>
    <w:rsid w:val="00B47A1C"/>
    <w:rsid w:val="00B515A3"/>
    <w:rsid w:val="00B52737"/>
    <w:rsid w:val="00B52934"/>
    <w:rsid w:val="00B5320D"/>
    <w:rsid w:val="00B54BA8"/>
    <w:rsid w:val="00B565EB"/>
    <w:rsid w:val="00B6156C"/>
    <w:rsid w:val="00B61FC2"/>
    <w:rsid w:val="00B62092"/>
    <w:rsid w:val="00B6238F"/>
    <w:rsid w:val="00B63DBA"/>
    <w:rsid w:val="00B642BC"/>
    <w:rsid w:val="00B64697"/>
    <w:rsid w:val="00B64895"/>
    <w:rsid w:val="00B65A14"/>
    <w:rsid w:val="00B66C7B"/>
    <w:rsid w:val="00B66D91"/>
    <w:rsid w:val="00B66F1A"/>
    <w:rsid w:val="00B6738D"/>
    <w:rsid w:val="00B679FD"/>
    <w:rsid w:val="00B70A4D"/>
    <w:rsid w:val="00B70E74"/>
    <w:rsid w:val="00B70FE9"/>
    <w:rsid w:val="00B722FC"/>
    <w:rsid w:val="00B72FD4"/>
    <w:rsid w:val="00B73495"/>
    <w:rsid w:val="00B743DD"/>
    <w:rsid w:val="00B74465"/>
    <w:rsid w:val="00B752A5"/>
    <w:rsid w:val="00B756C9"/>
    <w:rsid w:val="00B7592A"/>
    <w:rsid w:val="00B75B97"/>
    <w:rsid w:val="00B769EE"/>
    <w:rsid w:val="00B76BD9"/>
    <w:rsid w:val="00B76F34"/>
    <w:rsid w:val="00B77568"/>
    <w:rsid w:val="00B77C7E"/>
    <w:rsid w:val="00B77E1A"/>
    <w:rsid w:val="00B77FBA"/>
    <w:rsid w:val="00B81A5B"/>
    <w:rsid w:val="00B81AEB"/>
    <w:rsid w:val="00B81E9B"/>
    <w:rsid w:val="00B82596"/>
    <w:rsid w:val="00B82B6E"/>
    <w:rsid w:val="00B82D00"/>
    <w:rsid w:val="00B832D6"/>
    <w:rsid w:val="00B84441"/>
    <w:rsid w:val="00B8492B"/>
    <w:rsid w:val="00B85CBF"/>
    <w:rsid w:val="00B85D27"/>
    <w:rsid w:val="00B876A3"/>
    <w:rsid w:val="00B877B2"/>
    <w:rsid w:val="00B906F0"/>
    <w:rsid w:val="00B90AF1"/>
    <w:rsid w:val="00B90EEA"/>
    <w:rsid w:val="00B918E2"/>
    <w:rsid w:val="00B91DB7"/>
    <w:rsid w:val="00B91ED4"/>
    <w:rsid w:val="00B92356"/>
    <w:rsid w:val="00B92B0E"/>
    <w:rsid w:val="00B92F2D"/>
    <w:rsid w:val="00B93AD3"/>
    <w:rsid w:val="00B93EA3"/>
    <w:rsid w:val="00B94348"/>
    <w:rsid w:val="00B96180"/>
    <w:rsid w:val="00B96223"/>
    <w:rsid w:val="00B96AA5"/>
    <w:rsid w:val="00B96B6F"/>
    <w:rsid w:val="00B977B0"/>
    <w:rsid w:val="00B97812"/>
    <w:rsid w:val="00B97E4B"/>
    <w:rsid w:val="00BA0B90"/>
    <w:rsid w:val="00BA1C21"/>
    <w:rsid w:val="00BA3624"/>
    <w:rsid w:val="00BA4761"/>
    <w:rsid w:val="00BA4A8B"/>
    <w:rsid w:val="00BA4AD5"/>
    <w:rsid w:val="00BA4DF4"/>
    <w:rsid w:val="00BA508B"/>
    <w:rsid w:val="00BA5C19"/>
    <w:rsid w:val="00BA658A"/>
    <w:rsid w:val="00BA715F"/>
    <w:rsid w:val="00BB0107"/>
    <w:rsid w:val="00BB082D"/>
    <w:rsid w:val="00BB1430"/>
    <w:rsid w:val="00BB1572"/>
    <w:rsid w:val="00BB1A8A"/>
    <w:rsid w:val="00BB1D91"/>
    <w:rsid w:val="00BB2764"/>
    <w:rsid w:val="00BB27E2"/>
    <w:rsid w:val="00BB307C"/>
    <w:rsid w:val="00BB339E"/>
    <w:rsid w:val="00BB3D00"/>
    <w:rsid w:val="00BB5B1F"/>
    <w:rsid w:val="00BB5FF7"/>
    <w:rsid w:val="00BB6561"/>
    <w:rsid w:val="00BB6860"/>
    <w:rsid w:val="00BB71E1"/>
    <w:rsid w:val="00BB735A"/>
    <w:rsid w:val="00BC02FC"/>
    <w:rsid w:val="00BC1138"/>
    <w:rsid w:val="00BC1B7C"/>
    <w:rsid w:val="00BC22ED"/>
    <w:rsid w:val="00BC2512"/>
    <w:rsid w:val="00BC2D32"/>
    <w:rsid w:val="00BC3446"/>
    <w:rsid w:val="00BC3828"/>
    <w:rsid w:val="00BC5977"/>
    <w:rsid w:val="00BC60A7"/>
    <w:rsid w:val="00BC6A86"/>
    <w:rsid w:val="00BC6B8E"/>
    <w:rsid w:val="00BC6D5B"/>
    <w:rsid w:val="00BC6FE6"/>
    <w:rsid w:val="00BC79CF"/>
    <w:rsid w:val="00BC7B38"/>
    <w:rsid w:val="00BD0818"/>
    <w:rsid w:val="00BD1155"/>
    <w:rsid w:val="00BD1CE5"/>
    <w:rsid w:val="00BD2056"/>
    <w:rsid w:val="00BD24C2"/>
    <w:rsid w:val="00BD3496"/>
    <w:rsid w:val="00BD3F01"/>
    <w:rsid w:val="00BD52D6"/>
    <w:rsid w:val="00BD58D8"/>
    <w:rsid w:val="00BD60C3"/>
    <w:rsid w:val="00BD67E0"/>
    <w:rsid w:val="00BD6D07"/>
    <w:rsid w:val="00BD732D"/>
    <w:rsid w:val="00BD7505"/>
    <w:rsid w:val="00BE0ABA"/>
    <w:rsid w:val="00BE15F4"/>
    <w:rsid w:val="00BE4A59"/>
    <w:rsid w:val="00BE4F4F"/>
    <w:rsid w:val="00BE51A5"/>
    <w:rsid w:val="00BE665B"/>
    <w:rsid w:val="00BE7439"/>
    <w:rsid w:val="00BE7E56"/>
    <w:rsid w:val="00BE7ECA"/>
    <w:rsid w:val="00BF004E"/>
    <w:rsid w:val="00BF0C9D"/>
    <w:rsid w:val="00BF1F97"/>
    <w:rsid w:val="00BF1FF9"/>
    <w:rsid w:val="00BF301C"/>
    <w:rsid w:val="00BF37CC"/>
    <w:rsid w:val="00BF4645"/>
    <w:rsid w:val="00BF4CBC"/>
    <w:rsid w:val="00BF5017"/>
    <w:rsid w:val="00BF5EA0"/>
    <w:rsid w:val="00BF6219"/>
    <w:rsid w:val="00BF738D"/>
    <w:rsid w:val="00BF79EF"/>
    <w:rsid w:val="00C00627"/>
    <w:rsid w:val="00C00ECE"/>
    <w:rsid w:val="00C01954"/>
    <w:rsid w:val="00C021ED"/>
    <w:rsid w:val="00C022B5"/>
    <w:rsid w:val="00C0245D"/>
    <w:rsid w:val="00C02E4F"/>
    <w:rsid w:val="00C02F5A"/>
    <w:rsid w:val="00C030F2"/>
    <w:rsid w:val="00C03359"/>
    <w:rsid w:val="00C04D6A"/>
    <w:rsid w:val="00C054EC"/>
    <w:rsid w:val="00C0700D"/>
    <w:rsid w:val="00C07E97"/>
    <w:rsid w:val="00C10E05"/>
    <w:rsid w:val="00C11191"/>
    <w:rsid w:val="00C113F9"/>
    <w:rsid w:val="00C115FA"/>
    <w:rsid w:val="00C116B4"/>
    <w:rsid w:val="00C11B1F"/>
    <w:rsid w:val="00C122AA"/>
    <w:rsid w:val="00C12A52"/>
    <w:rsid w:val="00C12EEA"/>
    <w:rsid w:val="00C13183"/>
    <w:rsid w:val="00C142B1"/>
    <w:rsid w:val="00C1501C"/>
    <w:rsid w:val="00C15229"/>
    <w:rsid w:val="00C15361"/>
    <w:rsid w:val="00C15C65"/>
    <w:rsid w:val="00C1606A"/>
    <w:rsid w:val="00C20404"/>
    <w:rsid w:val="00C20AA6"/>
    <w:rsid w:val="00C21562"/>
    <w:rsid w:val="00C216DC"/>
    <w:rsid w:val="00C2174F"/>
    <w:rsid w:val="00C223AB"/>
    <w:rsid w:val="00C22D04"/>
    <w:rsid w:val="00C23C48"/>
    <w:rsid w:val="00C24B57"/>
    <w:rsid w:val="00C25145"/>
    <w:rsid w:val="00C25CCA"/>
    <w:rsid w:val="00C30FFB"/>
    <w:rsid w:val="00C319F3"/>
    <w:rsid w:val="00C31A20"/>
    <w:rsid w:val="00C323A9"/>
    <w:rsid w:val="00C32412"/>
    <w:rsid w:val="00C32C33"/>
    <w:rsid w:val="00C33D7B"/>
    <w:rsid w:val="00C340A6"/>
    <w:rsid w:val="00C344E6"/>
    <w:rsid w:val="00C345A5"/>
    <w:rsid w:val="00C3479F"/>
    <w:rsid w:val="00C34AC9"/>
    <w:rsid w:val="00C34B90"/>
    <w:rsid w:val="00C35E94"/>
    <w:rsid w:val="00C362F1"/>
    <w:rsid w:val="00C3635C"/>
    <w:rsid w:val="00C36624"/>
    <w:rsid w:val="00C36905"/>
    <w:rsid w:val="00C37A75"/>
    <w:rsid w:val="00C40563"/>
    <w:rsid w:val="00C4217B"/>
    <w:rsid w:val="00C42FE7"/>
    <w:rsid w:val="00C43518"/>
    <w:rsid w:val="00C43F26"/>
    <w:rsid w:val="00C440AA"/>
    <w:rsid w:val="00C44E06"/>
    <w:rsid w:val="00C46C1B"/>
    <w:rsid w:val="00C472B0"/>
    <w:rsid w:val="00C47663"/>
    <w:rsid w:val="00C50700"/>
    <w:rsid w:val="00C50BC9"/>
    <w:rsid w:val="00C511ED"/>
    <w:rsid w:val="00C51E04"/>
    <w:rsid w:val="00C51E8A"/>
    <w:rsid w:val="00C52133"/>
    <w:rsid w:val="00C5231B"/>
    <w:rsid w:val="00C52D5F"/>
    <w:rsid w:val="00C52F20"/>
    <w:rsid w:val="00C53262"/>
    <w:rsid w:val="00C54CE2"/>
    <w:rsid w:val="00C55994"/>
    <w:rsid w:val="00C55EDE"/>
    <w:rsid w:val="00C560CE"/>
    <w:rsid w:val="00C561EC"/>
    <w:rsid w:val="00C56610"/>
    <w:rsid w:val="00C56CB3"/>
    <w:rsid w:val="00C600F8"/>
    <w:rsid w:val="00C615AC"/>
    <w:rsid w:val="00C61979"/>
    <w:rsid w:val="00C63181"/>
    <w:rsid w:val="00C637B3"/>
    <w:rsid w:val="00C63D76"/>
    <w:rsid w:val="00C66401"/>
    <w:rsid w:val="00C66676"/>
    <w:rsid w:val="00C70A96"/>
    <w:rsid w:val="00C70FE8"/>
    <w:rsid w:val="00C71269"/>
    <w:rsid w:val="00C71295"/>
    <w:rsid w:val="00C7279F"/>
    <w:rsid w:val="00C738C1"/>
    <w:rsid w:val="00C73C5C"/>
    <w:rsid w:val="00C74541"/>
    <w:rsid w:val="00C74F32"/>
    <w:rsid w:val="00C75B2D"/>
    <w:rsid w:val="00C7772C"/>
    <w:rsid w:val="00C8017E"/>
    <w:rsid w:val="00C805F8"/>
    <w:rsid w:val="00C80938"/>
    <w:rsid w:val="00C81C24"/>
    <w:rsid w:val="00C82CD4"/>
    <w:rsid w:val="00C8375D"/>
    <w:rsid w:val="00C8426C"/>
    <w:rsid w:val="00C8476C"/>
    <w:rsid w:val="00C84854"/>
    <w:rsid w:val="00C8496B"/>
    <w:rsid w:val="00C84CE5"/>
    <w:rsid w:val="00C84DF3"/>
    <w:rsid w:val="00C85556"/>
    <w:rsid w:val="00C874EC"/>
    <w:rsid w:val="00C877B6"/>
    <w:rsid w:val="00C87D18"/>
    <w:rsid w:val="00C87D92"/>
    <w:rsid w:val="00C90DD4"/>
    <w:rsid w:val="00C911FC"/>
    <w:rsid w:val="00C913F8"/>
    <w:rsid w:val="00C91BC4"/>
    <w:rsid w:val="00C9280B"/>
    <w:rsid w:val="00C9386F"/>
    <w:rsid w:val="00C93C94"/>
    <w:rsid w:val="00C94B47"/>
    <w:rsid w:val="00C958B9"/>
    <w:rsid w:val="00C96662"/>
    <w:rsid w:val="00C96BFF"/>
    <w:rsid w:val="00C97296"/>
    <w:rsid w:val="00C97389"/>
    <w:rsid w:val="00C97487"/>
    <w:rsid w:val="00C97770"/>
    <w:rsid w:val="00C97DC3"/>
    <w:rsid w:val="00CA023D"/>
    <w:rsid w:val="00CA1054"/>
    <w:rsid w:val="00CA26EF"/>
    <w:rsid w:val="00CA2765"/>
    <w:rsid w:val="00CA2CF2"/>
    <w:rsid w:val="00CA43F4"/>
    <w:rsid w:val="00CA45A1"/>
    <w:rsid w:val="00CA45BB"/>
    <w:rsid w:val="00CA5161"/>
    <w:rsid w:val="00CB05AB"/>
    <w:rsid w:val="00CB0C75"/>
    <w:rsid w:val="00CB1380"/>
    <w:rsid w:val="00CB2397"/>
    <w:rsid w:val="00CB2866"/>
    <w:rsid w:val="00CB3721"/>
    <w:rsid w:val="00CB3FC6"/>
    <w:rsid w:val="00CB4FC4"/>
    <w:rsid w:val="00CB5BD0"/>
    <w:rsid w:val="00CB5D77"/>
    <w:rsid w:val="00CC0007"/>
    <w:rsid w:val="00CC0261"/>
    <w:rsid w:val="00CC0E5C"/>
    <w:rsid w:val="00CC1253"/>
    <w:rsid w:val="00CC25DA"/>
    <w:rsid w:val="00CC2813"/>
    <w:rsid w:val="00CC2B75"/>
    <w:rsid w:val="00CC39CB"/>
    <w:rsid w:val="00CC3BCC"/>
    <w:rsid w:val="00CC5C5D"/>
    <w:rsid w:val="00CC6027"/>
    <w:rsid w:val="00CC6205"/>
    <w:rsid w:val="00CC6255"/>
    <w:rsid w:val="00CC65C0"/>
    <w:rsid w:val="00CC7354"/>
    <w:rsid w:val="00CD0446"/>
    <w:rsid w:val="00CD10D2"/>
    <w:rsid w:val="00CD14BC"/>
    <w:rsid w:val="00CD1B98"/>
    <w:rsid w:val="00CD1D74"/>
    <w:rsid w:val="00CD27D7"/>
    <w:rsid w:val="00CD2A87"/>
    <w:rsid w:val="00CD3F33"/>
    <w:rsid w:val="00CD475D"/>
    <w:rsid w:val="00CD5503"/>
    <w:rsid w:val="00CD59CE"/>
    <w:rsid w:val="00CD5A38"/>
    <w:rsid w:val="00CD6D5F"/>
    <w:rsid w:val="00CD723B"/>
    <w:rsid w:val="00CE1E9E"/>
    <w:rsid w:val="00CE27B3"/>
    <w:rsid w:val="00CE2F9E"/>
    <w:rsid w:val="00CE3CEC"/>
    <w:rsid w:val="00CE5B70"/>
    <w:rsid w:val="00CE5DD2"/>
    <w:rsid w:val="00CE6192"/>
    <w:rsid w:val="00CE6954"/>
    <w:rsid w:val="00CE77DE"/>
    <w:rsid w:val="00CE7863"/>
    <w:rsid w:val="00CE7ADA"/>
    <w:rsid w:val="00CE7FA8"/>
    <w:rsid w:val="00CF0297"/>
    <w:rsid w:val="00CF071F"/>
    <w:rsid w:val="00CF0CC7"/>
    <w:rsid w:val="00CF15AA"/>
    <w:rsid w:val="00CF18FD"/>
    <w:rsid w:val="00CF1D1F"/>
    <w:rsid w:val="00CF2252"/>
    <w:rsid w:val="00CF244A"/>
    <w:rsid w:val="00CF2D8F"/>
    <w:rsid w:val="00CF414D"/>
    <w:rsid w:val="00CF4242"/>
    <w:rsid w:val="00CF43E2"/>
    <w:rsid w:val="00CF4CD9"/>
    <w:rsid w:val="00CF515E"/>
    <w:rsid w:val="00CF649E"/>
    <w:rsid w:val="00CF6D90"/>
    <w:rsid w:val="00CF6F1F"/>
    <w:rsid w:val="00CF7961"/>
    <w:rsid w:val="00CF7D01"/>
    <w:rsid w:val="00CF7EE1"/>
    <w:rsid w:val="00D00D8C"/>
    <w:rsid w:val="00D01C11"/>
    <w:rsid w:val="00D0201B"/>
    <w:rsid w:val="00D033A0"/>
    <w:rsid w:val="00D040C0"/>
    <w:rsid w:val="00D046D8"/>
    <w:rsid w:val="00D05338"/>
    <w:rsid w:val="00D054FB"/>
    <w:rsid w:val="00D05E42"/>
    <w:rsid w:val="00D062EC"/>
    <w:rsid w:val="00D0748D"/>
    <w:rsid w:val="00D10768"/>
    <w:rsid w:val="00D107E9"/>
    <w:rsid w:val="00D11928"/>
    <w:rsid w:val="00D1269D"/>
    <w:rsid w:val="00D137C7"/>
    <w:rsid w:val="00D13CDD"/>
    <w:rsid w:val="00D1435B"/>
    <w:rsid w:val="00D143D6"/>
    <w:rsid w:val="00D146D3"/>
    <w:rsid w:val="00D14F78"/>
    <w:rsid w:val="00D159AE"/>
    <w:rsid w:val="00D16249"/>
    <w:rsid w:val="00D165ED"/>
    <w:rsid w:val="00D21261"/>
    <w:rsid w:val="00D22DE7"/>
    <w:rsid w:val="00D23207"/>
    <w:rsid w:val="00D23A9E"/>
    <w:rsid w:val="00D24A5E"/>
    <w:rsid w:val="00D27121"/>
    <w:rsid w:val="00D27367"/>
    <w:rsid w:val="00D30A33"/>
    <w:rsid w:val="00D30E61"/>
    <w:rsid w:val="00D31A52"/>
    <w:rsid w:val="00D3210A"/>
    <w:rsid w:val="00D32378"/>
    <w:rsid w:val="00D32F5A"/>
    <w:rsid w:val="00D32F7D"/>
    <w:rsid w:val="00D32FD8"/>
    <w:rsid w:val="00D33333"/>
    <w:rsid w:val="00D33A16"/>
    <w:rsid w:val="00D350EF"/>
    <w:rsid w:val="00D35AE1"/>
    <w:rsid w:val="00D35E91"/>
    <w:rsid w:val="00D370BA"/>
    <w:rsid w:val="00D3724F"/>
    <w:rsid w:val="00D41600"/>
    <w:rsid w:val="00D41874"/>
    <w:rsid w:val="00D42443"/>
    <w:rsid w:val="00D425A9"/>
    <w:rsid w:val="00D42D8C"/>
    <w:rsid w:val="00D436D8"/>
    <w:rsid w:val="00D44022"/>
    <w:rsid w:val="00D44071"/>
    <w:rsid w:val="00D4408C"/>
    <w:rsid w:val="00D47121"/>
    <w:rsid w:val="00D47737"/>
    <w:rsid w:val="00D479EF"/>
    <w:rsid w:val="00D47B87"/>
    <w:rsid w:val="00D50046"/>
    <w:rsid w:val="00D5123D"/>
    <w:rsid w:val="00D5150E"/>
    <w:rsid w:val="00D520D5"/>
    <w:rsid w:val="00D52ADB"/>
    <w:rsid w:val="00D52CDC"/>
    <w:rsid w:val="00D53A5F"/>
    <w:rsid w:val="00D54054"/>
    <w:rsid w:val="00D543FA"/>
    <w:rsid w:val="00D54832"/>
    <w:rsid w:val="00D557A0"/>
    <w:rsid w:val="00D55D8D"/>
    <w:rsid w:val="00D562FC"/>
    <w:rsid w:val="00D573AD"/>
    <w:rsid w:val="00D60253"/>
    <w:rsid w:val="00D60EA4"/>
    <w:rsid w:val="00D6107A"/>
    <w:rsid w:val="00D612CF"/>
    <w:rsid w:val="00D61FB7"/>
    <w:rsid w:val="00D62EE1"/>
    <w:rsid w:val="00D6346A"/>
    <w:rsid w:val="00D6370D"/>
    <w:rsid w:val="00D64F8F"/>
    <w:rsid w:val="00D6545A"/>
    <w:rsid w:val="00D669A2"/>
    <w:rsid w:val="00D670E1"/>
    <w:rsid w:val="00D67B2A"/>
    <w:rsid w:val="00D70082"/>
    <w:rsid w:val="00D71AE7"/>
    <w:rsid w:val="00D72366"/>
    <w:rsid w:val="00D727AB"/>
    <w:rsid w:val="00D72C63"/>
    <w:rsid w:val="00D730F0"/>
    <w:rsid w:val="00D7417D"/>
    <w:rsid w:val="00D74304"/>
    <w:rsid w:val="00D747C7"/>
    <w:rsid w:val="00D75C93"/>
    <w:rsid w:val="00D76586"/>
    <w:rsid w:val="00D76AD1"/>
    <w:rsid w:val="00D77570"/>
    <w:rsid w:val="00D813F8"/>
    <w:rsid w:val="00D81E0E"/>
    <w:rsid w:val="00D82CB9"/>
    <w:rsid w:val="00D8492B"/>
    <w:rsid w:val="00D8590C"/>
    <w:rsid w:val="00D85E93"/>
    <w:rsid w:val="00D860F8"/>
    <w:rsid w:val="00D863C8"/>
    <w:rsid w:val="00D86633"/>
    <w:rsid w:val="00D87DC0"/>
    <w:rsid w:val="00D87F77"/>
    <w:rsid w:val="00D9141A"/>
    <w:rsid w:val="00D91457"/>
    <w:rsid w:val="00D92334"/>
    <w:rsid w:val="00D93EED"/>
    <w:rsid w:val="00D94C7E"/>
    <w:rsid w:val="00D95491"/>
    <w:rsid w:val="00D977B0"/>
    <w:rsid w:val="00DA0F34"/>
    <w:rsid w:val="00DA1C2F"/>
    <w:rsid w:val="00DA1D33"/>
    <w:rsid w:val="00DA1F2E"/>
    <w:rsid w:val="00DA20A0"/>
    <w:rsid w:val="00DA2351"/>
    <w:rsid w:val="00DA2B2C"/>
    <w:rsid w:val="00DA2CA9"/>
    <w:rsid w:val="00DA31E7"/>
    <w:rsid w:val="00DA3282"/>
    <w:rsid w:val="00DA45A6"/>
    <w:rsid w:val="00DA47FC"/>
    <w:rsid w:val="00DA49CC"/>
    <w:rsid w:val="00DA72EE"/>
    <w:rsid w:val="00DA7D01"/>
    <w:rsid w:val="00DA7FF1"/>
    <w:rsid w:val="00DB1211"/>
    <w:rsid w:val="00DB1AB4"/>
    <w:rsid w:val="00DB1BFC"/>
    <w:rsid w:val="00DB2650"/>
    <w:rsid w:val="00DB3370"/>
    <w:rsid w:val="00DB5A87"/>
    <w:rsid w:val="00DB68C1"/>
    <w:rsid w:val="00DC049C"/>
    <w:rsid w:val="00DC0BFE"/>
    <w:rsid w:val="00DC0C6F"/>
    <w:rsid w:val="00DC167C"/>
    <w:rsid w:val="00DC2AAE"/>
    <w:rsid w:val="00DC2D76"/>
    <w:rsid w:val="00DC6910"/>
    <w:rsid w:val="00DC6B73"/>
    <w:rsid w:val="00DC7F0D"/>
    <w:rsid w:val="00DD0872"/>
    <w:rsid w:val="00DD0CE3"/>
    <w:rsid w:val="00DD2FA1"/>
    <w:rsid w:val="00DD44B3"/>
    <w:rsid w:val="00DD7063"/>
    <w:rsid w:val="00DE0488"/>
    <w:rsid w:val="00DE06E9"/>
    <w:rsid w:val="00DE1247"/>
    <w:rsid w:val="00DE12F0"/>
    <w:rsid w:val="00DE1566"/>
    <w:rsid w:val="00DE170C"/>
    <w:rsid w:val="00DE2305"/>
    <w:rsid w:val="00DE2BF5"/>
    <w:rsid w:val="00DE2D0E"/>
    <w:rsid w:val="00DE2E9B"/>
    <w:rsid w:val="00DE5233"/>
    <w:rsid w:val="00DE5FC1"/>
    <w:rsid w:val="00DE6521"/>
    <w:rsid w:val="00DE69D7"/>
    <w:rsid w:val="00DE6EB8"/>
    <w:rsid w:val="00DE6F7D"/>
    <w:rsid w:val="00DE74FF"/>
    <w:rsid w:val="00DF2A1A"/>
    <w:rsid w:val="00DF2C0B"/>
    <w:rsid w:val="00DF4DEF"/>
    <w:rsid w:val="00DF546A"/>
    <w:rsid w:val="00DF6F52"/>
    <w:rsid w:val="00DF70EB"/>
    <w:rsid w:val="00DF73B8"/>
    <w:rsid w:val="00DF77BC"/>
    <w:rsid w:val="00DF7FFC"/>
    <w:rsid w:val="00E001DE"/>
    <w:rsid w:val="00E00B60"/>
    <w:rsid w:val="00E00C37"/>
    <w:rsid w:val="00E02405"/>
    <w:rsid w:val="00E030C6"/>
    <w:rsid w:val="00E04986"/>
    <w:rsid w:val="00E04B60"/>
    <w:rsid w:val="00E04D80"/>
    <w:rsid w:val="00E06A64"/>
    <w:rsid w:val="00E06D25"/>
    <w:rsid w:val="00E079D8"/>
    <w:rsid w:val="00E10149"/>
    <w:rsid w:val="00E1097B"/>
    <w:rsid w:val="00E10FDE"/>
    <w:rsid w:val="00E1105A"/>
    <w:rsid w:val="00E11D0B"/>
    <w:rsid w:val="00E120B0"/>
    <w:rsid w:val="00E158FD"/>
    <w:rsid w:val="00E15FD9"/>
    <w:rsid w:val="00E16181"/>
    <w:rsid w:val="00E16DE8"/>
    <w:rsid w:val="00E170E9"/>
    <w:rsid w:val="00E2078A"/>
    <w:rsid w:val="00E21967"/>
    <w:rsid w:val="00E21E1B"/>
    <w:rsid w:val="00E22061"/>
    <w:rsid w:val="00E22563"/>
    <w:rsid w:val="00E22D45"/>
    <w:rsid w:val="00E2325A"/>
    <w:rsid w:val="00E25153"/>
    <w:rsid w:val="00E25686"/>
    <w:rsid w:val="00E25F93"/>
    <w:rsid w:val="00E3007F"/>
    <w:rsid w:val="00E30B12"/>
    <w:rsid w:val="00E31530"/>
    <w:rsid w:val="00E32539"/>
    <w:rsid w:val="00E33528"/>
    <w:rsid w:val="00E3553B"/>
    <w:rsid w:val="00E35CB4"/>
    <w:rsid w:val="00E36052"/>
    <w:rsid w:val="00E360DF"/>
    <w:rsid w:val="00E362E7"/>
    <w:rsid w:val="00E37028"/>
    <w:rsid w:val="00E414CC"/>
    <w:rsid w:val="00E41825"/>
    <w:rsid w:val="00E427D1"/>
    <w:rsid w:val="00E44176"/>
    <w:rsid w:val="00E4431E"/>
    <w:rsid w:val="00E447C3"/>
    <w:rsid w:val="00E4503C"/>
    <w:rsid w:val="00E45927"/>
    <w:rsid w:val="00E4728D"/>
    <w:rsid w:val="00E47B03"/>
    <w:rsid w:val="00E513E8"/>
    <w:rsid w:val="00E52D68"/>
    <w:rsid w:val="00E53B6B"/>
    <w:rsid w:val="00E54C36"/>
    <w:rsid w:val="00E556FF"/>
    <w:rsid w:val="00E56325"/>
    <w:rsid w:val="00E57161"/>
    <w:rsid w:val="00E571DC"/>
    <w:rsid w:val="00E576FA"/>
    <w:rsid w:val="00E60C11"/>
    <w:rsid w:val="00E62480"/>
    <w:rsid w:val="00E632E9"/>
    <w:rsid w:val="00E63AF2"/>
    <w:rsid w:val="00E63DE9"/>
    <w:rsid w:val="00E644D9"/>
    <w:rsid w:val="00E657BD"/>
    <w:rsid w:val="00E65C61"/>
    <w:rsid w:val="00E70C34"/>
    <w:rsid w:val="00E7136C"/>
    <w:rsid w:val="00E72596"/>
    <w:rsid w:val="00E72671"/>
    <w:rsid w:val="00E73D5F"/>
    <w:rsid w:val="00E74205"/>
    <w:rsid w:val="00E7451E"/>
    <w:rsid w:val="00E76135"/>
    <w:rsid w:val="00E806F2"/>
    <w:rsid w:val="00E80AFF"/>
    <w:rsid w:val="00E80D42"/>
    <w:rsid w:val="00E80FC4"/>
    <w:rsid w:val="00E82690"/>
    <w:rsid w:val="00E844B6"/>
    <w:rsid w:val="00E85BCB"/>
    <w:rsid w:val="00E86047"/>
    <w:rsid w:val="00E86077"/>
    <w:rsid w:val="00E8672B"/>
    <w:rsid w:val="00E8691D"/>
    <w:rsid w:val="00E86E51"/>
    <w:rsid w:val="00E90F06"/>
    <w:rsid w:val="00E91BB9"/>
    <w:rsid w:val="00E92E6D"/>
    <w:rsid w:val="00E93982"/>
    <w:rsid w:val="00E9573D"/>
    <w:rsid w:val="00E9636F"/>
    <w:rsid w:val="00E9717B"/>
    <w:rsid w:val="00E9786C"/>
    <w:rsid w:val="00EA14B1"/>
    <w:rsid w:val="00EA1D8B"/>
    <w:rsid w:val="00EA3290"/>
    <w:rsid w:val="00EA35D3"/>
    <w:rsid w:val="00EA40D7"/>
    <w:rsid w:val="00EA4F08"/>
    <w:rsid w:val="00EA58B3"/>
    <w:rsid w:val="00EA5FC4"/>
    <w:rsid w:val="00EA7AF4"/>
    <w:rsid w:val="00EA7F3C"/>
    <w:rsid w:val="00EB00EC"/>
    <w:rsid w:val="00EB11A7"/>
    <w:rsid w:val="00EB2D52"/>
    <w:rsid w:val="00EB2D7A"/>
    <w:rsid w:val="00EB361B"/>
    <w:rsid w:val="00EB43D6"/>
    <w:rsid w:val="00EB4E1B"/>
    <w:rsid w:val="00EB661B"/>
    <w:rsid w:val="00EB6827"/>
    <w:rsid w:val="00EB691C"/>
    <w:rsid w:val="00EB6D20"/>
    <w:rsid w:val="00EB6EE6"/>
    <w:rsid w:val="00EB7110"/>
    <w:rsid w:val="00EB7C6D"/>
    <w:rsid w:val="00EB7EB9"/>
    <w:rsid w:val="00EC04A9"/>
    <w:rsid w:val="00EC1287"/>
    <w:rsid w:val="00EC12A7"/>
    <w:rsid w:val="00EC3A2B"/>
    <w:rsid w:val="00EC4108"/>
    <w:rsid w:val="00EC4535"/>
    <w:rsid w:val="00EC49F9"/>
    <w:rsid w:val="00EC580B"/>
    <w:rsid w:val="00EC5B17"/>
    <w:rsid w:val="00EC5EE0"/>
    <w:rsid w:val="00EC67F6"/>
    <w:rsid w:val="00EC71A5"/>
    <w:rsid w:val="00EC7678"/>
    <w:rsid w:val="00EC77B7"/>
    <w:rsid w:val="00ED0481"/>
    <w:rsid w:val="00ED1BC7"/>
    <w:rsid w:val="00ED37D9"/>
    <w:rsid w:val="00ED3C7F"/>
    <w:rsid w:val="00ED3C95"/>
    <w:rsid w:val="00ED449E"/>
    <w:rsid w:val="00ED4A73"/>
    <w:rsid w:val="00ED4B2E"/>
    <w:rsid w:val="00ED5BDA"/>
    <w:rsid w:val="00ED5ED5"/>
    <w:rsid w:val="00ED6016"/>
    <w:rsid w:val="00ED70B6"/>
    <w:rsid w:val="00ED71A0"/>
    <w:rsid w:val="00ED7486"/>
    <w:rsid w:val="00ED75EF"/>
    <w:rsid w:val="00ED79A8"/>
    <w:rsid w:val="00ED7AA3"/>
    <w:rsid w:val="00EE0395"/>
    <w:rsid w:val="00EE0A13"/>
    <w:rsid w:val="00EE0C81"/>
    <w:rsid w:val="00EE1444"/>
    <w:rsid w:val="00EE229A"/>
    <w:rsid w:val="00EE3571"/>
    <w:rsid w:val="00EE37F3"/>
    <w:rsid w:val="00EE3827"/>
    <w:rsid w:val="00EE3974"/>
    <w:rsid w:val="00EE4034"/>
    <w:rsid w:val="00EE4831"/>
    <w:rsid w:val="00EE4E8B"/>
    <w:rsid w:val="00EE57F4"/>
    <w:rsid w:val="00EE6332"/>
    <w:rsid w:val="00EE776F"/>
    <w:rsid w:val="00EE7F3C"/>
    <w:rsid w:val="00EF0818"/>
    <w:rsid w:val="00EF255A"/>
    <w:rsid w:val="00EF384B"/>
    <w:rsid w:val="00EF5317"/>
    <w:rsid w:val="00EF68A2"/>
    <w:rsid w:val="00EF6993"/>
    <w:rsid w:val="00F01997"/>
    <w:rsid w:val="00F01A64"/>
    <w:rsid w:val="00F01C2E"/>
    <w:rsid w:val="00F02B0F"/>
    <w:rsid w:val="00F04E3A"/>
    <w:rsid w:val="00F04E6F"/>
    <w:rsid w:val="00F04E70"/>
    <w:rsid w:val="00F0506E"/>
    <w:rsid w:val="00F075A8"/>
    <w:rsid w:val="00F07BCC"/>
    <w:rsid w:val="00F07C83"/>
    <w:rsid w:val="00F10127"/>
    <w:rsid w:val="00F1033A"/>
    <w:rsid w:val="00F11431"/>
    <w:rsid w:val="00F1200B"/>
    <w:rsid w:val="00F125DA"/>
    <w:rsid w:val="00F12A62"/>
    <w:rsid w:val="00F12DD3"/>
    <w:rsid w:val="00F133DC"/>
    <w:rsid w:val="00F1640C"/>
    <w:rsid w:val="00F1646D"/>
    <w:rsid w:val="00F16D6C"/>
    <w:rsid w:val="00F201D2"/>
    <w:rsid w:val="00F20A24"/>
    <w:rsid w:val="00F21A1C"/>
    <w:rsid w:val="00F21AF3"/>
    <w:rsid w:val="00F22AC2"/>
    <w:rsid w:val="00F22E02"/>
    <w:rsid w:val="00F2352C"/>
    <w:rsid w:val="00F24B1F"/>
    <w:rsid w:val="00F24CBF"/>
    <w:rsid w:val="00F24FE6"/>
    <w:rsid w:val="00F260B4"/>
    <w:rsid w:val="00F2710F"/>
    <w:rsid w:val="00F271F8"/>
    <w:rsid w:val="00F27FD0"/>
    <w:rsid w:val="00F30180"/>
    <w:rsid w:val="00F302AE"/>
    <w:rsid w:val="00F3122A"/>
    <w:rsid w:val="00F3134E"/>
    <w:rsid w:val="00F31AF9"/>
    <w:rsid w:val="00F32308"/>
    <w:rsid w:val="00F323C7"/>
    <w:rsid w:val="00F336A9"/>
    <w:rsid w:val="00F339D2"/>
    <w:rsid w:val="00F33B4F"/>
    <w:rsid w:val="00F34E1B"/>
    <w:rsid w:val="00F370D0"/>
    <w:rsid w:val="00F37B52"/>
    <w:rsid w:val="00F40A1F"/>
    <w:rsid w:val="00F416EF"/>
    <w:rsid w:val="00F44260"/>
    <w:rsid w:val="00F451CB"/>
    <w:rsid w:val="00F458F4"/>
    <w:rsid w:val="00F460DD"/>
    <w:rsid w:val="00F46718"/>
    <w:rsid w:val="00F46DE2"/>
    <w:rsid w:val="00F476A9"/>
    <w:rsid w:val="00F47EEA"/>
    <w:rsid w:val="00F50250"/>
    <w:rsid w:val="00F50370"/>
    <w:rsid w:val="00F50490"/>
    <w:rsid w:val="00F50DA4"/>
    <w:rsid w:val="00F50EE7"/>
    <w:rsid w:val="00F51289"/>
    <w:rsid w:val="00F52700"/>
    <w:rsid w:val="00F534BA"/>
    <w:rsid w:val="00F5468E"/>
    <w:rsid w:val="00F5470E"/>
    <w:rsid w:val="00F550D6"/>
    <w:rsid w:val="00F556A3"/>
    <w:rsid w:val="00F55A35"/>
    <w:rsid w:val="00F55B9A"/>
    <w:rsid w:val="00F56B56"/>
    <w:rsid w:val="00F572A3"/>
    <w:rsid w:val="00F57861"/>
    <w:rsid w:val="00F60327"/>
    <w:rsid w:val="00F616D9"/>
    <w:rsid w:val="00F62ACC"/>
    <w:rsid w:val="00F63480"/>
    <w:rsid w:val="00F63DBA"/>
    <w:rsid w:val="00F6562E"/>
    <w:rsid w:val="00F6573C"/>
    <w:rsid w:val="00F65817"/>
    <w:rsid w:val="00F66454"/>
    <w:rsid w:val="00F6662E"/>
    <w:rsid w:val="00F67068"/>
    <w:rsid w:val="00F67505"/>
    <w:rsid w:val="00F70683"/>
    <w:rsid w:val="00F71034"/>
    <w:rsid w:val="00F712DF"/>
    <w:rsid w:val="00F724C4"/>
    <w:rsid w:val="00F72A85"/>
    <w:rsid w:val="00F73004"/>
    <w:rsid w:val="00F734E9"/>
    <w:rsid w:val="00F73CF2"/>
    <w:rsid w:val="00F755F4"/>
    <w:rsid w:val="00F75F2C"/>
    <w:rsid w:val="00F76CC2"/>
    <w:rsid w:val="00F775E1"/>
    <w:rsid w:val="00F77AAC"/>
    <w:rsid w:val="00F77DE9"/>
    <w:rsid w:val="00F811E6"/>
    <w:rsid w:val="00F8294F"/>
    <w:rsid w:val="00F82C4E"/>
    <w:rsid w:val="00F83D66"/>
    <w:rsid w:val="00F8448C"/>
    <w:rsid w:val="00F84646"/>
    <w:rsid w:val="00F848F3"/>
    <w:rsid w:val="00F85EA4"/>
    <w:rsid w:val="00F866F9"/>
    <w:rsid w:val="00F869AB"/>
    <w:rsid w:val="00F86ED0"/>
    <w:rsid w:val="00F87A61"/>
    <w:rsid w:val="00F9111A"/>
    <w:rsid w:val="00F92097"/>
    <w:rsid w:val="00F93BA0"/>
    <w:rsid w:val="00F93EE1"/>
    <w:rsid w:val="00F948F7"/>
    <w:rsid w:val="00F9571E"/>
    <w:rsid w:val="00F96189"/>
    <w:rsid w:val="00F9752D"/>
    <w:rsid w:val="00FA0AC2"/>
    <w:rsid w:val="00FA1B39"/>
    <w:rsid w:val="00FA1FD2"/>
    <w:rsid w:val="00FA239E"/>
    <w:rsid w:val="00FA2725"/>
    <w:rsid w:val="00FA322E"/>
    <w:rsid w:val="00FA3E49"/>
    <w:rsid w:val="00FA476E"/>
    <w:rsid w:val="00FA59F8"/>
    <w:rsid w:val="00FA6820"/>
    <w:rsid w:val="00FA69B7"/>
    <w:rsid w:val="00FA6A8E"/>
    <w:rsid w:val="00FA6FB7"/>
    <w:rsid w:val="00FA7ACD"/>
    <w:rsid w:val="00FB08FB"/>
    <w:rsid w:val="00FB1931"/>
    <w:rsid w:val="00FB297B"/>
    <w:rsid w:val="00FB2A91"/>
    <w:rsid w:val="00FB2FFE"/>
    <w:rsid w:val="00FB32FA"/>
    <w:rsid w:val="00FB4176"/>
    <w:rsid w:val="00FB52AF"/>
    <w:rsid w:val="00FB5550"/>
    <w:rsid w:val="00FB5D55"/>
    <w:rsid w:val="00FB5F8A"/>
    <w:rsid w:val="00FB65D4"/>
    <w:rsid w:val="00FB6CED"/>
    <w:rsid w:val="00FB7DF8"/>
    <w:rsid w:val="00FC0C46"/>
    <w:rsid w:val="00FC122A"/>
    <w:rsid w:val="00FC1475"/>
    <w:rsid w:val="00FC1BEB"/>
    <w:rsid w:val="00FC256B"/>
    <w:rsid w:val="00FC25A0"/>
    <w:rsid w:val="00FC29D6"/>
    <w:rsid w:val="00FC3543"/>
    <w:rsid w:val="00FC3753"/>
    <w:rsid w:val="00FC38EF"/>
    <w:rsid w:val="00FC3F6C"/>
    <w:rsid w:val="00FC42FA"/>
    <w:rsid w:val="00FC46FD"/>
    <w:rsid w:val="00FC4FAD"/>
    <w:rsid w:val="00FC4FDF"/>
    <w:rsid w:val="00FC576E"/>
    <w:rsid w:val="00FC59F5"/>
    <w:rsid w:val="00FC5D2E"/>
    <w:rsid w:val="00FC6080"/>
    <w:rsid w:val="00FC7034"/>
    <w:rsid w:val="00FC70BA"/>
    <w:rsid w:val="00FC743E"/>
    <w:rsid w:val="00FC767E"/>
    <w:rsid w:val="00FC7CED"/>
    <w:rsid w:val="00FD0D0E"/>
    <w:rsid w:val="00FD101C"/>
    <w:rsid w:val="00FD1525"/>
    <w:rsid w:val="00FD29D3"/>
    <w:rsid w:val="00FD3747"/>
    <w:rsid w:val="00FD52B6"/>
    <w:rsid w:val="00FD5BD9"/>
    <w:rsid w:val="00FD5CD1"/>
    <w:rsid w:val="00FD6116"/>
    <w:rsid w:val="00FE0053"/>
    <w:rsid w:val="00FE0461"/>
    <w:rsid w:val="00FE0476"/>
    <w:rsid w:val="00FE0FD5"/>
    <w:rsid w:val="00FE111A"/>
    <w:rsid w:val="00FE1406"/>
    <w:rsid w:val="00FE16E8"/>
    <w:rsid w:val="00FE1E87"/>
    <w:rsid w:val="00FE2307"/>
    <w:rsid w:val="00FE2564"/>
    <w:rsid w:val="00FE2E11"/>
    <w:rsid w:val="00FE3ECA"/>
    <w:rsid w:val="00FE4CD1"/>
    <w:rsid w:val="00FE5247"/>
    <w:rsid w:val="00FE5B54"/>
    <w:rsid w:val="00FE65B0"/>
    <w:rsid w:val="00FE6ED8"/>
    <w:rsid w:val="00FE7721"/>
    <w:rsid w:val="00FE7D8E"/>
    <w:rsid w:val="00FE7E9C"/>
    <w:rsid w:val="00FF2D4E"/>
    <w:rsid w:val="00FF449C"/>
    <w:rsid w:val="00FF449D"/>
    <w:rsid w:val="00FF4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8B7FD1"/>
    <w:rPr>
      <w:rFonts w:ascii="Times New Roman" w:hAnsi="Times New Roman"/>
    </w:rPr>
  </w:style>
  <w:style w:type="paragraph" w:styleId="10">
    <w:name w:val="heading 1"/>
    <w:basedOn w:val="a"/>
    <w:next w:val="a"/>
    <w:link w:val="11"/>
    <w:qFormat/>
    <w:rsid w:val="00FC1BEB"/>
    <w:pPr>
      <w:keepNext/>
      <w:numPr>
        <w:numId w:val="2"/>
      </w:numPr>
      <w:tabs>
        <w:tab w:val="num" w:pos="720"/>
      </w:tabs>
      <w:ind w:left="1004"/>
      <w:jc w:val="center"/>
      <w:outlineLvl w:val="0"/>
    </w:pPr>
    <w:rPr>
      <w:b/>
      <w:sz w:val="24"/>
    </w:rPr>
  </w:style>
  <w:style w:type="paragraph" w:styleId="2">
    <w:name w:val="heading 2"/>
    <w:basedOn w:val="a"/>
    <w:next w:val="a"/>
    <w:link w:val="20"/>
    <w:qFormat/>
    <w:rsid w:val="00FC1BEB"/>
    <w:pPr>
      <w:keepNext/>
      <w:jc w:val="center"/>
      <w:outlineLvl w:val="1"/>
    </w:pPr>
    <w:rPr>
      <w:b/>
    </w:rPr>
  </w:style>
  <w:style w:type="paragraph" w:styleId="3">
    <w:name w:val="heading 3"/>
    <w:basedOn w:val="a"/>
    <w:next w:val="a"/>
    <w:link w:val="30"/>
    <w:qFormat/>
    <w:rsid w:val="00FC1BEB"/>
    <w:pPr>
      <w:keepNext/>
      <w:jc w:val="center"/>
      <w:outlineLvl w:val="2"/>
    </w:pPr>
    <w:rPr>
      <w:b/>
    </w:rPr>
  </w:style>
  <w:style w:type="paragraph" w:styleId="4">
    <w:name w:val="heading 4"/>
    <w:basedOn w:val="a"/>
    <w:next w:val="a"/>
    <w:link w:val="40"/>
    <w:qFormat/>
    <w:rsid w:val="00FC1BEB"/>
    <w:pPr>
      <w:keepNext/>
      <w:jc w:val="center"/>
      <w:outlineLvl w:val="3"/>
    </w:pPr>
  </w:style>
  <w:style w:type="paragraph" w:styleId="5">
    <w:name w:val="heading 5"/>
    <w:basedOn w:val="a"/>
    <w:next w:val="a"/>
    <w:link w:val="50"/>
    <w:qFormat/>
    <w:rsid w:val="00FC1BEB"/>
    <w:pPr>
      <w:keepNext/>
      <w:jc w:val="right"/>
      <w:outlineLvl w:val="4"/>
    </w:pPr>
    <w:rPr>
      <w:b/>
    </w:rPr>
  </w:style>
  <w:style w:type="paragraph" w:styleId="6">
    <w:name w:val="heading 6"/>
    <w:basedOn w:val="a"/>
    <w:next w:val="a"/>
    <w:link w:val="60"/>
    <w:qFormat/>
    <w:rsid w:val="00FC1BEB"/>
    <w:pPr>
      <w:keepNext/>
      <w:outlineLvl w:val="5"/>
    </w:pPr>
  </w:style>
  <w:style w:type="paragraph" w:styleId="7">
    <w:name w:val="heading 7"/>
    <w:basedOn w:val="a"/>
    <w:next w:val="a"/>
    <w:link w:val="70"/>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
    <w:next w:val="a"/>
    <w:link w:val="80"/>
    <w:qFormat/>
    <w:rsid w:val="00FC1BEB"/>
    <w:pPr>
      <w:keepNext/>
      <w:ind w:firstLine="720"/>
      <w:jc w:val="both"/>
      <w:outlineLvl w:val="7"/>
    </w:pPr>
    <w:rPr>
      <w:b/>
    </w:rPr>
  </w:style>
  <w:style w:type="paragraph" w:styleId="9">
    <w:name w:val="heading 9"/>
    <w:basedOn w:val="a"/>
    <w:next w:val="a"/>
    <w:link w:val="90"/>
    <w:qFormat/>
    <w:rsid w:val="00FC1BEB"/>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FC1BEB"/>
    <w:rPr>
      <w:rFonts w:ascii="Times New Roman" w:hAnsi="Times New Roman"/>
      <w:b/>
      <w:sz w:val="24"/>
    </w:rPr>
  </w:style>
  <w:style w:type="character" w:customStyle="1" w:styleId="20">
    <w:name w:val="Заголовок 2 Знак"/>
    <w:link w:val="2"/>
    <w:locked/>
    <w:rsid w:val="00FC1BEB"/>
    <w:rPr>
      <w:rFonts w:ascii="Times New Roman" w:hAnsi="Times New Roman" w:cs="Times New Roman"/>
      <w:b/>
      <w:sz w:val="20"/>
      <w:szCs w:val="20"/>
      <w:lang w:eastAsia="ru-RU"/>
    </w:rPr>
  </w:style>
  <w:style w:type="character" w:customStyle="1" w:styleId="30">
    <w:name w:val="Заголовок 3 Знак"/>
    <w:link w:val="3"/>
    <w:locked/>
    <w:rsid w:val="00FC1BEB"/>
    <w:rPr>
      <w:rFonts w:ascii="Times New Roman" w:hAnsi="Times New Roman" w:cs="Times New Roman"/>
      <w:b/>
      <w:sz w:val="20"/>
      <w:szCs w:val="20"/>
      <w:lang w:eastAsia="ru-RU"/>
    </w:rPr>
  </w:style>
  <w:style w:type="character" w:customStyle="1" w:styleId="40">
    <w:name w:val="Заголовок 4 Знак"/>
    <w:link w:val="4"/>
    <w:locked/>
    <w:rsid w:val="00FC1BEB"/>
    <w:rPr>
      <w:rFonts w:ascii="Times New Roman" w:hAnsi="Times New Roman" w:cs="Times New Roman"/>
      <w:sz w:val="20"/>
      <w:szCs w:val="20"/>
      <w:lang w:eastAsia="ru-RU"/>
    </w:rPr>
  </w:style>
  <w:style w:type="character" w:customStyle="1" w:styleId="50">
    <w:name w:val="Заголовок 5 Знак"/>
    <w:link w:val="5"/>
    <w:locked/>
    <w:rsid w:val="00FC1BEB"/>
    <w:rPr>
      <w:rFonts w:ascii="Times New Roman" w:hAnsi="Times New Roman" w:cs="Times New Roman"/>
      <w:b/>
      <w:sz w:val="20"/>
      <w:szCs w:val="20"/>
      <w:lang w:eastAsia="ru-RU"/>
    </w:rPr>
  </w:style>
  <w:style w:type="character" w:customStyle="1" w:styleId="60">
    <w:name w:val="Заголовок 6 Знак"/>
    <w:link w:val="6"/>
    <w:locked/>
    <w:rsid w:val="00FC1BEB"/>
    <w:rPr>
      <w:rFonts w:ascii="Times New Roman" w:hAnsi="Times New Roman" w:cs="Times New Roman"/>
      <w:sz w:val="20"/>
      <w:szCs w:val="20"/>
      <w:lang w:eastAsia="ru-RU"/>
    </w:rPr>
  </w:style>
  <w:style w:type="character" w:customStyle="1" w:styleId="70">
    <w:name w:val="Заголовок 7 Знак"/>
    <w:link w:val="7"/>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locked/>
    <w:rsid w:val="00FC1BEB"/>
    <w:rPr>
      <w:rFonts w:ascii="Times New Roman" w:hAnsi="Times New Roman" w:cs="Times New Roman"/>
      <w:b/>
      <w:sz w:val="20"/>
      <w:szCs w:val="20"/>
      <w:lang w:eastAsia="ru-RU"/>
    </w:rPr>
  </w:style>
  <w:style w:type="character" w:customStyle="1" w:styleId="90">
    <w:name w:val="Заголовок 9 Знак"/>
    <w:link w:val="9"/>
    <w:locked/>
    <w:rsid w:val="00FC1BEB"/>
    <w:rPr>
      <w:rFonts w:ascii="Times New Roman" w:hAnsi="Times New Roman" w:cs="Times New Roman"/>
      <w:b/>
      <w:sz w:val="20"/>
      <w:szCs w:val="20"/>
      <w:lang w:eastAsia="ru-RU"/>
    </w:rPr>
  </w:style>
  <w:style w:type="paragraph" w:customStyle="1" w:styleId="a3">
    <w:name w:val="Мой"/>
    <w:basedOn w:val="a"/>
    <w:rsid w:val="00FC1BEB"/>
    <w:pPr>
      <w:ind w:firstLine="720"/>
    </w:pPr>
    <w:rPr>
      <w:rFonts w:eastAsia="Batang"/>
      <w:sz w:val="28"/>
    </w:rPr>
  </w:style>
  <w:style w:type="paragraph" w:styleId="21">
    <w:name w:val="Body Text Indent 2"/>
    <w:basedOn w:val="a"/>
    <w:link w:val="22"/>
    <w:rsid w:val="00FC1BEB"/>
    <w:pPr>
      <w:shd w:val="clear" w:color="auto" w:fill="FFFFFF"/>
      <w:ind w:firstLine="720"/>
      <w:jc w:val="both"/>
    </w:pPr>
    <w:rPr>
      <w:color w:val="000000"/>
    </w:rPr>
  </w:style>
  <w:style w:type="character" w:customStyle="1" w:styleId="22">
    <w:name w:val="Основной текст с отступом 2 Знак"/>
    <w:link w:val="21"/>
    <w:locked/>
    <w:rsid w:val="00FC1BEB"/>
    <w:rPr>
      <w:rFonts w:ascii="Times New Roman" w:hAnsi="Times New Roman" w:cs="Times New Roman"/>
      <w:color w:val="000000"/>
      <w:sz w:val="20"/>
      <w:szCs w:val="20"/>
      <w:shd w:val="clear" w:color="auto" w:fill="FFFFFF"/>
      <w:lang w:eastAsia="ru-RU"/>
    </w:rPr>
  </w:style>
  <w:style w:type="paragraph" w:customStyle="1" w:styleId="12">
    <w:name w:val="Обычный1"/>
    <w:rsid w:val="00FC1BEB"/>
    <w:pPr>
      <w:widowControl w:val="0"/>
      <w:spacing w:line="260" w:lineRule="auto"/>
      <w:ind w:firstLine="400"/>
    </w:pPr>
    <w:rPr>
      <w:rFonts w:ascii="Times New Roman" w:hAnsi="Times New Roman"/>
      <w:sz w:val="18"/>
    </w:rPr>
  </w:style>
  <w:style w:type="paragraph" w:styleId="a4">
    <w:name w:val="Body Text Indent"/>
    <w:basedOn w:val="a"/>
    <w:link w:val="a5"/>
    <w:rsid w:val="00FC1BEB"/>
    <w:pPr>
      <w:ind w:left="360" w:hanging="360"/>
    </w:pPr>
  </w:style>
  <w:style w:type="character" w:customStyle="1" w:styleId="a5">
    <w:name w:val="Основной текст с отступом Знак"/>
    <w:link w:val="a4"/>
    <w:locked/>
    <w:rsid w:val="00FC1BEB"/>
    <w:rPr>
      <w:rFonts w:ascii="Times New Roman" w:hAnsi="Times New Roman" w:cs="Times New Roman"/>
      <w:sz w:val="20"/>
      <w:szCs w:val="20"/>
      <w:lang w:eastAsia="ru-RU"/>
    </w:rPr>
  </w:style>
  <w:style w:type="paragraph" w:styleId="31">
    <w:name w:val="Body Text Indent 3"/>
    <w:basedOn w:val="a"/>
    <w:link w:val="32"/>
    <w:rsid w:val="00FC1BEB"/>
    <w:pPr>
      <w:ind w:firstLine="720"/>
      <w:jc w:val="center"/>
    </w:pPr>
    <w:rPr>
      <w:rFonts w:eastAsia="Batang"/>
      <w:lang w:eastAsia="ko-KR"/>
    </w:rPr>
  </w:style>
  <w:style w:type="character" w:customStyle="1" w:styleId="32">
    <w:name w:val="Основной текст с отступом 3 Знак"/>
    <w:link w:val="31"/>
    <w:locked/>
    <w:rsid w:val="00FC1BEB"/>
    <w:rPr>
      <w:rFonts w:ascii="Times New Roman" w:eastAsia="Batang" w:hAnsi="Times New Roman" w:cs="Times New Roman"/>
      <w:sz w:val="20"/>
      <w:szCs w:val="20"/>
      <w:lang w:eastAsia="ko-KR"/>
    </w:rPr>
  </w:style>
  <w:style w:type="paragraph" w:styleId="a6">
    <w:name w:val="Body Text"/>
    <w:basedOn w:val="a"/>
    <w:link w:val="a7"/>
    <w:rsid w:val="00FC1BEB"/>
    <w:pPr>
      <w:jc w:val="center"/>
    </w:pPr>
  </w:style>
  <w:style w:type="character" w:customStyle="1" w:styleId="a7">
    <w:name w:val="Основной текст Знак"/>
    <w:link w:val="a6"/>
    <w:locked/>
    <w:rsid w:val="00FC1BEB"/>
    <w:rPr>
      <w:rFonts w:ascii="Times New Roman" w:hAnsi="Times New Roman" w:cs="Times New Roman"/>
      <w:sz w:val="20"/>
      <w:szCs w:val="20"/>
      <w:lang w:eastAsia="ru-RU"/>
    </w:rPr>
  </w:style>
  <w:style w:type="paragraph" w:styleId="a8">
    <w:name w:val="header"/>
    <w:basedOn w:val="a"/>
    <w:link w:val="a9"/>
    <w:rsid w:val="00FC1BEB"/>
    <w:pPr>
      <w:tabs>
        <w:tab w:val="center" w:pos="4153"/>
        <w:tab w:val="right" w:pos="8306"/>
      </w:tabs>
    </w:pPr>
  </w:style>
  <w:style w:type="character" w:customStyle="1" w:styleId="a9">
    <w:name w:val="Верхний колонтитул Знак"/>
    <w:link w:val="a8"/>
    <w:locked/>
    <w:rsid w:val="00FC1BEB"/>
    <w:rPr>
      <w:rFonts w:ascii="Times New Roman" w:hAnsi="Times New Roman" w:cs="Times New Roman"/>
      <w:sz w:val="20"/>
      <w:szCs w:val="20"/>
      <w:lang w:eastAsia="ru-RU"/>
    </w:rPr>
  </w:style>
  <w:style w:type="paragraph" w:styleId="33">
    <w:name w:val="Body Text 3"/>
    <w:basedOn w:val="a"/>
    <w:link w:val="34"/>
    <w:rsid w:val="00FC1BEB"/>
    <w:pPr>
      <w:jc w:val="center"/>
    </w:pPr>
    <w:rPr>
      <w:kern w:val="28"/>
    </w:rPr>
  </w:style>
  <w:style w:type="character" w:customStyle="1" w:styleId="34">
    <w:name w:val="Основной текст 3 Знак"/>
    <w:link w:val="33"/>
    <w:locked/>
    <w:rsid w:val="00FC1BEB"/>
    <w:rPr>
      <w:rFonts w:ascii="Times New Roman" w:hAnsi="Times New Roman" w:cs="Times New Roman"/>
      <w:kern w:val="28"/>
      <w:sz w:val="20"/>
      <w:szCs w:val="20"/>
      <w:lang w:eastAsia="ru-RU"/>
    </w:rPr>
  </w:style>
  <w:style w:type="paragraph" w:styleId="23">
    <w:name w:val="Body Text 2"/>
    <w:basedOn w:val="a"/>
    <w:link w:val="24"/>
    <w:rsid w:val="00FC1BEB"/>
    <w:pPr>
      <w:jc w:val="center"/>
    </w:pPr>
    <w:rPr>
      <w:b/>
      <w:caps/>
    </w:rPr>
  </w:style>
  <w:style w:type="character" w:customStyle="1" w:styleId="24">
    <w:name w:val="Основной текст 2 Знак"/>
    <w:link w:val="23"/>
    <w:locked/>
    <w:rsid w:val="00FC1BEB"/>
    <w:rPr>
      <w:rFonts w:ascii="Times New Roman" w:hAnsi="Times New Roman" w:cs="Times New Roman"/>
      <w:b/>
      <w:caps/>
      <w:sz w:val="20"/>
      <w:szCs w:val="20"/>
      <w:lang w:eastAsia="ru-RU"/>
    </w:rPr>
  </w:style>
  <w:style w:type="paragraph" w:styleId="aa">
    <w:name w:val="Block Text"/>
    <w:basedOn w:val="a"/>
    <w:rsid w:val="00FC1BEB"/>
    <w:pPr>
      <w:ind w:left="360" w:right="-105"/>
    </w:pPr>
  </w:style>
  <w:style w:type="paragraph" w:styleId="ab">
    <w:name w:val="footer"/>
    <w:basedOn w:val="a"/>
    <w:link w:val="ac"/>
    <w:uiPriority w:val="99"/>
    <w:rsid w:val="00FC1BEB"/>
    <w:pPr>
      <w:tabs>
        <w:tab w:val="center" w:pos="4153"/>
        <w:tab w:val="right" w:pos="8306"/>
      </w:tabs>
    </w:pPr>
  </w:style>
  <w:style w:type="character" w:customStyle="1" w:styleId="ac">
    <w:name w:val="Нижний колонтитул Знак"/>
    <w:link w:val="ab"/>
    <w:uiPriority w:val="99"/>
    <w:locked/>
    <w:rsid w:val="00FC1BEB"/>
    <w:rPr>
      <w:rFonts w:ascii="Times New Roman" w:hAnsi="Times New Roman" w:cs="Times New Roman"/>
      <w:sz w:val="20"/>
      <w:szCs w:val="20"/>
      <w:lang w:eastAsia="ru-RU"/>
    </w:rPr>
  </w:style>
  <w:style w:type="character" w:styleId="ad">
    <w:name w:val="page number"/>
    <w:rsid w:val="00FC1BEB"/>
    <w:rPr>
      <w:rFonts w:cs="Times New Roman"/>
    </w:rPr>
  </w:style>
  <w:style w:type="paragraph" w:styleId="ae">
    <w:name w:val="Title"/>
    <w:basedOn w:val="a"/>
    <w:link w:val="af"/>
    <w:qFormat/>
    <w:rsid w:val="00FC1BEB"/>
    <w:pPr>
      <w:widowControl w:val="0"/>
      <w:snapToGrid w:val="0"/>
      <w:spacing w:line="360" w:lineRule="auto"/>
      <w:jc w:val="center"/>
    </w:pPr>
    <w:rPr>
      <w:b/>
    </w:rPr>
  </w:style>
  <w:style w:type="character" w:customStyle="1" w:styleId="af">
    <w:name w:val="Название Знак"/>
    <w:link w:val="ae"/>
    <w:locked/>
    <w:rsid w:val="00FC1BEB"/>
    <w:rPr>
      <w:rFonts w:ascii="Times New Roman" w:hAnsi="Times New Roman" w:cs="Times New Roman"/>
      <w:b/>
      <w:sz w:val="20"/>
      <w:szCs w:val="20"/>
      <w:lang w:eastAsia="ru-RU"/>
    </w:rPr>
  </w:style>
  <w:style w:type="paragraph" w:customStyle="1" w:styleId="13">
    <w:name w:val="Абзац списка1"/>
    <w:basedOn w:val="a"/>
    <w:rsid w:val="00FC1BEB"/>
    <w:pPr>
      <w:ind w:left="720"/>
      <w:contextualSpacing/>
    </w:pPr>
    <w:rPr>
      <w:rFonts w:cs="Tahoma"/>
      <w:sz w:val="28"/>
    </w:rPr>
  </w:style>
  <w:style w:type="paragraph" w:customStyle="1" w:styleId="25">
    <w:name w:val="стиль2"/>
    <w:basedOn w:val="a"/>
    <w:rsid w:val="00FC1BEB"/>
    <w:pPr>
      <w:spacing w:before="100" w:beforeAutospacing="1" w:after="100" w:afterAutospacing="1"/>
    </w:pPr>
    <w:rPr>
      <w:rFonts w:ascii="Tahoma" w:hAnsi="Tahoma" w:cs="Tahoma"/>
    </w:rPr>
  </w:style>
  <w:style w:type="paragraph" w:styleId="af0">
    <w:name w:val="footnote text"/>
    <w:basedOn w:val="a"/>
    <w:link w:val="af1"/>
    <w:rsid w:val="00FC1BEB"/>
  </w:style>
  <w:style w:type="character" w:customStyle="1" w:styleId="af1">
    <w:name w:val="Текст сноски Знак"/>
    <w:link w:val="af0"/>
    <w:locked/>
    <w:rsid w:val="00FC1BEB"/>
    <w:rPr>
      <w:rFonts w:ascii="Times New Roman" w:hAnsi="Times New Roman" w:cs="Times New Roman"/>
      <w:sz w:val="20"/>
      <w:szCs w:val="20"/>
      <w:lang w:eastAsia="ru-RU"/>
    </w:rPr>
  </w:style>
  <w:style w:type="character" w:styleId="af2">
    <w:name w:val="footnote reference"/>
    <w:rsid w:val="00FC1BEB"/>
    <w:rPr>
      <w:rFonts w:cs="Times New Roman"/>
      <w:vertAlign w:val="superscript"/>
    </w:rPr>
  </w:style>
  <w:style w:type="table" w:styleId="af3">
    <w:name w:val="Table Grid"/>
    <w:basedOn w:val="a1"/>
    <w:rsid w:val="00FC1BE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FC1BEB"/>
    <w:rPr>
      <w:rFonts w:ascii="Tahoma" w:hAnsi="Tahoma"/>
      <w:sz w:val="16"/>
      <w:szCs w:val="16"/>
    </w:rPr>
  </w:style>
  <w:style w:type="character" w:customStyle="1" w:styleId="af5">
    <w:name w:val="Текст выноски Знак"/>
    <w:link w:val="af4"/>
    <w:locked/>
    <w:rsid w:val="00FC1BEB"/>
    <w:rPr>
      <w:rFonts w:ascii="Tahoma" w:hAnsi="Tahoma" w:cs="Tahoma"/>
      <w:sz w:val="16"/>
      <w:szCs w:val="16"/>
      <w:lang w:eastAsia="ru-RU"/>
    </w:rPr>
  </w:style>
  <w:style w:type="character" w:styleId="af6">
    <w:name w:val="Strong"/>
    <w:qFormat/>
    <w:rsid w:val="00FC1BEB"/>
    <w:rPr>
      <w:rFonts w:cs="Times New Roman"/>
      <w:b/>
      <w:bCs/>
    </w:rPr>
  </w:style>
  <w:style w:type="character" w:styleId="af7">
    <w:name w:val="Hyperlink"/>
    <w:rsid w:val="00FC1BEB"/>
    <w:rPr>
      <w:rFonts w:cs="Times New Roman"/>
      <w:color w:val="0000FF"/>
      <w:u w:val="single"/>
    </w:rPr>
  </w:style>
  <w:style w:type="paragraph" w:customStyle="1" w:styleId="14">
    <w:name w:val="Заголовок оглавления1"/>
    <w:basedOn w:val="10"/>
    <w:next w:val="a"/>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C1BEB"/>
    <w:pPr>
      <w:tabs>
        <w:tab w:val="right" w:leader="dot" w:pos="9629"/>
      </w:tabs>
      <w:jc w:val="both"/>
    </w:pPr>
  </w:style>
  <w:style w:type="paragraph" w:styleId="15">
    <w:name w:val="toc 1"/>
    <w:basedOn w:val="a"/>
    <w:next w:val="a"/>
    <w:autoRedefine/>
    <w:rsid w:val="00FC1BEB"/>
    <w:pPr>
      <w:spacing w:after="100"/>
    </w:pPr>
  </w:style>
  <w:style w:type="paragraph" w:styleId="af8">
    <w:name w:val="List Paragraph"/>
    <w:basedOn w:val="a"/>
    <w:uiPriority w:val="34"/>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rsid w:val="00CF7EE1"/>
    <w:rPr>
      <w:i/>
      <w:iCs/>
    </w:rPr>
  </w:style>
  <w:style w:type="character" w:styleId="af9">
    <w:name w:val="FollowedHyperlink"/>
    <w:locked/>
    <w:rsid w:val="00C5231B"/>
    <w:rPr>
      <w:color w:val="800080"/>
      <w:u w:val="single"/>
    </w:rPr>
  </w:style>
  <w:style w:type="numbering" w:customStyle="1" w:styleId="1">
    <w:name w:val="Список1"/>
    <w:basedOn w:val="a2"/>
    <w:rsid w:val="00F33B4F"/>
    <w:pPr>
      <w:numPr>
        <w:numId w:val="3"/>
      </w:numPr>
    </w:pPr>
  </w:style>
  <w:style w:type="character" w:styleId="afa">
    <w:name w:val="Emphasis"/>
    <w:uiPriority w:val="20"/>
    <w:qFormat/>
    <w:locked/>
    <w:rsid w:val="00606F2A"/>
    <w:rPr>
      <w:i/>
      <w:iCs/>
    </w:rPr>
  </w:style>
  <w:style w:type="paragraph" w:customStyle="1" w:styleId="afb">
    <w:name w:val="РП.НАИМ_ДИСПЦИП"/>
    <w:basedOn w:val="a"/>
    <w:autoRedefine/>
    <w:uiPriority w:val="99"/>
    <w:rsid w:val="007D7E3F"/>
    <w:pPr>
      <w:jc w:val="center"/>
    </w:pPr>
    <w:rPr>
      <w:rFonts w:eastAsia="Times New Roman"/>
      <w:caps/>
      <w:sz w:val="28"/>
      <w:szCs w:val="28"/>
      <w:lang w:eastAsia="en-US"/>
    </w:rPr>
  </w:style>
  <w:style w:type="paragraph" w:styleId="afc">
    <w:name w:val="Normal (Web)"/>
    <w:basedOn w:val="a"/>
    <w:uiPriority w:val="99"/>
    <w:unhideWhenUsed/>
    <w:locked/>
    <w:rsid w:val="00616128"/>
    <w:pPr>
      <w:spacing w:before="100" w:beforeAutospacing="1" w:after="100" w:afterAutospacing="1"/>
    </w:pPr>
    <w:rPr>
      <w:rFonts w:eastAsia="Times New Roman"/>
      <w:sz w:val="24"/>
      <w:szCs w:val="24"/>
    </w:rPr>
  </w:style>
  <w:style w:type="paragraph" w:customStyle="1" w:styleId="abzac">
    <w:name w:val="abzac"/>
    <w:basedOn w:val="a"/>
    <w:rsid w:val="00616128"/>
    <w:pPr>
      <w:ind w:firstLine="720"/>
      <w:jc w:val="both"/>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8B7FD1"/>
    <w:rPr>
      <w:rFonts w:ascii="Times New Roman" w:hAnsi="Times New Roman"/>
    </w:rPr>
  </w:style>
  <w:style w:type="paragraph" w:styleId="10">
    <w:name w:val="heading 1"/>
    <w:basedOn w:val="a"/>
    <w:next w:val="a"/>
    <w:link w:val="11"/>
    <w:qFormat/>
    <w:rsid w:val="00FC1BEB"/>
    <w:pPr>
      <w:keepNext/>
      <w:numPr>
        <w:numId w:val="2"/>
      </w:numPr>
      <w:tabs>
        <w:tab w:val="num" w:pos="720"/>
      </w:tabs>
      <w:ind w:left="1004"/>
      <w:jc w:val="center"/>
      <w:outlineLvl w:val="0"/>
    </w:pPr>
    <w:rPr>
      <w:b/>
      <w:sz w:val="24"/>
    </w:rPr>
  </w:style>
  <w:style w:type="paragraph" w:styleId="2">
    <w:name w:val="heading 2"/>
    <w:basedOn w:val="a"/>
    <w:next w:val="a"/>
    <w:link w:val="20"/>
    <w:qFormat/>
    <w:rsid w:val="00FC1BEB"/>
    <w:pPr>
      <w:keepNext/>
      <w:jc w:val="center"/>
      <w:outlineLvl w:val="1"/>
    </w:pPr>
    <w:rPr>
      <w:b/>
    </w:rPr>
  </w:style>
  <w:style w:type="paragraph" w:styleId="3">
    <w:name w:val="heading 3"/>
    <w:basedOn w:val="a"/>
    <w:next w:val="a"/>
    <w:link w:val="30"/>
    <w:qFormat/>
    <w:rsid w:val="00FC1BEB"/>
    <w:pPr>
      <w:keepNext/>
      <w:jc w:val="center"/>
      <w:outlineLvl w:val="2"/>
    </w:pPr>
    <w:rPr>
      <w:b/>
    </w:rPr>
  </w:style>
  <w:style w:type="paragraph" w:styleId="4">
    <w:name w:val="heading 4"/>
    <w:basedOn w:val="a"/>
    <w:next w:val="a"/>
    <w:link w:val="40"/>
    <w:qFormat/>
    <w:rsid w:val="00FC1BEB"/>
    <w:pPr>
      <w:keepNext/>
      <w:jc w:val="center"/>
      <w:outlineLvl w:val="3"/>
    </w:pPr>
  </w:style>
  <w:style w:type="paragraph" w:styleId="5">
    <w:name w:val="heading 5"/>
    <w:basedOn w:val="a"/>
    <w:next w:val="a"/>
    <w:link w:val="50"/>
    <w:qFormat/>
    <w:rsid w:val="00FC1BEB"/>
    <w:pPr>
      <w:keepNext/>
      <w:jc w:val="right"/>
      <w:outlineLvl w:val="4"/>
    </w:pPr>
    <w:rPr>
      <w:b/>
    </w:rPr>
  </w:style>
  <w:style w:type="paragraph" w:styleId="6">
    <w:name w:val="heading 6"/>
    <w:basedOn w:val="a"/>
    <w:next w:val="a"/>
    <w:link w:val="60"/>
    <w:qFormat/>
    <w:rsid w:val="00FC1BEB"/>
    <w:pPr>
      <w:keepNext/>
      <w:outlineLvl w:val="5"/>
    </w:pPr>
  </w:style>
  <w:style w:type="paragraph" w:styleId="7">
    <w:name w:val="heading 7"/>
    <w:basedOn w:val="a"/>
    <w:next w:val="a"/>
    <w:link w:val="70"/>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
    <w:next w:val="a"/>
    <w:link w:val="80"/>
    <w:qFormat/>
    <w:rsid w:val="00FC1BEB"/>
    <w:pPr>
      <w:keepNext/>
      <w:ind w:firstLine="720"/>
      <w:jc w:val="both"/>
      <w:outlineLvl w:val="7"/>
    </w:pPr>
    <w:rPr>
      <w:b/>
    </w:rPr>
  </w:style>
  <w:style w:type="paragraph" w:styleId="9">
    <w:name w:val="heading 9"/>
    <w:basedOn w:val="a"/>
    <w:next w:val="a"/>
    <w:link w:val="90"/>
    <w:qFormat/>
    <w:rsid w:val="00FC1BEB"/>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FC1BEB"/>
    <w:rPr>
      <w:rFonts w:ascii="Times New Roman" w:hAnsi="Times New Roman"/>
      <w:b/>
      <w:sz w:val="24"/>
    </w:rPr>
  </w:style>
  <w:style w:type="character" w:customStyle="1" w:styleId="20">
    <w:name w:val="Заголовок 2 Знак"/>
    <w:link w:val="2"/>
    <w:locked/>
    <w:rsid w:val="00FC1BEB"/>
    <w:rPr>
      <w:rFonts w:ascii="Times New Roman" w:hAnsi="Times New Roman" w:cs="Times New Roman"/>
      <w:b/>
      <w:sz w:val="20"/>
      <w:szCs w:val="20"/>
      <w:lang w:eastAsia="ru-RU"/>
    </w:rPr>
  </w:style>
  <w:style w:type="character" w:customStyle="1" w:styleId="30">
    <w:name w:val="Заголовок 3 Знак"/>
    <w:link w:val="3"/>
    <w:locked/>
    <w:rsid w:val="00FC1BEB"/>
    <w:rPr>
      <w:rFonts w:ascii="Times New Roman" w:hAnsi="Times New Roman" w:cs="Times New Roman"/>
      <w:b/>
      <w:sz w:val="20"/>
      <w:szCs w:val="20"/>
      <w:lang w:eastAsia="ru-RU"/>
    </w:rPr>
  </w:style>
  <w:style w:type="character" w:customStyle="1" w:styleId="40">
    <w:name w:val="Заголовок 4 Знак"/>
    <w:link w:val="4"/>
    <w:locked/>
    <w:rsid w:val="00FC1BEB"/>
    <w:rPr>
      <w:rFonts w:ascii="Times New Roman" w:hAnsi="Times New Roman" w:cs="Times New Roman"/>
      <w:sz w:val="20"/>
      <w:szCs w:val="20"/>
      <w:lang w:eastAsia="ru-RU"/>
    </w:rPr>
  </w:style>
  <w:style w:type="character" w:customStyle="1" w:styleId="50">
    <w:name w:val="Заголовок 5 Знак"/>
    <w:link w:val="5"/>
    <w:locked/>
    <w:rsid w:val="00FC1BEB"/>
    <w:rPr>
      <w:rFonts w:ascii="Times New Roman" w:hAnsi="Times New Roman" w:cs="Times New Roman"/>
      <w:b/>
      <w:sz w:val="20"/>
      <w:szCs w:val="20"/>
      <w:lang w:eastAsia="ru-RU"/>
    </w:rPr>
  </w:style>
  <w:style w:type="character" w:customStyle="1" w:styleId="60">
    <w:name w:val="Заголовок 6 Знак"/>
    <w:link w:val="6"/>
    <w:locked/>
    <w:rsid w:val="00FC1BEB"/>
    <w:rPr>
      <w:rFonts w:ascii="Times New Roman" w:hAnsi="Times New Roman" w:cs="Times New Roman"/>
      <w:sz w:val="20"/>
      <w:szCs w:val="20"/>
      <w:lang w:eastAsia="ru-RU"/>
    </w:rPr>
  </w:style>
  <w:style w:type="character" w:customStyle="1" w:styleId="70">
    <w:name w:val="Заголовок 7 Знак"/>
    <w:link w:val="7"/>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locked/>
    <w:rsid w:val="00FC1BEB"/>
    <w:rPr>
      <w:rFonts w:ascii="Times New Roman" w:hAnsi="Times New Roman" w:cs="Times New Roman"/>
      <w:b/>
      <w:sz w:val="20"/>
      <w:szCs w:val="20"/>
      <w:lang w:eastAsia="ru-RU"/>
    </w:rPr>
  </w:style>
  <w:style w:type="character" w:customStyle="1" w:styleId="90">
    <w:name w:val="Заголовок 9 Знак"/>
    <w:link w:val="9"/>
    <w:locked/>
    <w:rsid w:val="00FC1BEB"/>
    <w:rPr>
      <w:rFonts w:ascii="Times New Roman" w:hAnsi="Times New Roman" w:cs="Times New Roman"/>
      <w:b/>
      <w:sz w:val="20"/>
      <w:szCs w:val="20"/>
      <w:lang w:eastAsia="ru-RU"/>
    </w:rPr>
  </w:style>
  <w:style w:type="paragraph" w:customStyle="1" w:styleId="a3">
    <w:name w:val="Мой"/>
    <w:basedOn w:val="a"/>
    <w:rsid w:val="00FC1BEB"/>
    <w:pPr>
      <w:ind w:firstLine="720"/>
    </w:pPr>
    <w:rPr>
      <w:rFonts w:eastAsia="Batang"/>
      <w:sz w:val="28"/>
    </w:rPr>
  </w:style>
  <w:style w:type="paragraph" w:styleId="21">
    <w:name w:val="Body Text Indent 2"/>
    <w:basedOn w:val="a"/>
    <w:link w:val="22"/>
    <w:rsid w:val="00FC1BEB"/>
    <w:pPr>
      <w:shd w:val="clear" w:color="auto" w:fill="FFFFFF"/>
      <w:ind w:firstLine="720"/>
      <w:jc w:val="both"/>
    </w:pPr>
    <w:rPr>
      <w:color w:val="000000"/>
    </w:rPr>
  </w:style>
  <w:style w:type="character" w:customStyle="1" w:styleId="22">
    <w:name w:val="Основной текст с отступом 2 Знак"/>
    <w:link w:val="21"/>
    <w:locked/>
    <w:rsid w:val="00FC1BEB"/>
    <w:rPr>
      <w:rFonts w:ascii="Times New Roman" w:hAnsi="Times New Roman" w:cs="Times New Roman"/>
      <w:color w:val="000000"/>
      <w:sz w:val="20"/>
      <w:szCs w:val="20"/>
      <w:shd w:val="clear" w:color="auto" w:fill="FFFFFF"/>
      <w:lang w:eastAsia="ru-RU"/>
    </w:rPr>
  </w:style>
  <w:style w:type="paragraph" w:customStyle="1" w:styleId="12">
    <w:name w:val="Обычный1"/>
    <w:rsid w:val="00FC1BEB"/>
    <w:pPr>
      <w:widowControl w:val="0"/>
      <w:spacing w:line="260" w:lineRule="auto"/>
      <w:ind w:firstLine="400"/>
    </w:pPr>
    <w:rPr>
      <w:rFonts w:ascii="Times New Roman" w:hAnsi="Times New Roman"/>
      <w:sz w:val="18"/>
    </w:rPr>
  </w:style>
  <w:style w:type="paragraph" w:styleId="a4">
    <w:name w:val="Body Text Indent"/>
    <w:basedOn w:val="a"/>
    <w:link w:val="a5"/>
    <w:rsid w:val="00FC1BEB"/>
    <w:pPr>
      <w:ind w:left="360" w:hanging="360"/>
    </w:pPr>
  </w:style>
  <w:style w:type="character" w:customStyle="1" w:styleId="a5">
    <w:name w:val="Основной текст с отступом Знак"/>
    <w:link w:val="a4"/>
    <w:locked/>
    <w:rsid w:val="00FC1BEB"/>
    <w:rPr>
      <w:rFonts w:ascii="Times New Roman" w:hAnsi="Times New Roman" w:cs="Times New Roman"/>
      <w:sz w:val="20"/>
      <w:szCs w:val="20"/>
      <w:lang w:eastAsia="ru-RU"/>
    </w:rPr>
  </w:style>
  <w:style w:type="paragraph" w:styleId="31">
    <w:name w:val="Body Text Indent 3"/>
    <w:basedOn w:val="a"/>
    <w:link w:val="32"/>
    <w:rsid w:val="00FC1BEB"/>
    <w:pPr>
      <w:ind w:firstLine="720"/>
      <w:jc w:val="center"/>
    </w:pPr>
    <w:rPr>
      <w:rFonts w:eastAsia="Batang"/>
      <w:lang w:eastAsia="ko-KR"/>
    </w:rPr>
  </w:style>
  <w:style w:type="character" w:customStyle="1" w:styleId="32">
    <w:name w:val="Основной текст с отступом 3 Знак"/>
    <w:link w:val="31"/>
    <w:locked/>
    <w:rsid w:val="00FC1BEB"/>
    <w:rPr>
      <w:rFonts w:ascii="Times New Roman" w:eastAsia="Batang" w:hAnsi="Times New Roman" w:cs="Times New Roman"/>
      <w:sz w:val="20"/>
      <w:szCs w:val="20"/>
      <w:lang w:eastAsia="ko-KR"/>
    </w:rPr>
  </w:style>
  <w:style w:type="paragraph" w:styleId="a6">
    <w:name w:val="Body Text"/>
    <w:basedOn w:val="a"/>
    <w:link w:val="a7"/>
    <w:rsid w:val="00FC1BEB"/>
    <w:pPr>
      <w:jc w:val="center"/>
    </w:pPr>
  </w:style>
  <w:style w:type="character" w:customStyle="1" w:styleId="a7">
    <w:name w:val="Основной текст Знак"/>
    <w:link w:val="a6"/>
    <w:locked/>
    <w:rsid w:val="00FC1BEB"/>
    <w:rPr>
      <w:rFonts w:ascii="Times New Roman" w:hAnsi="Times New Roman" w:cs="Times New Roman"/>
      <w:sz w:val="20"/>
      <w:szCs w:val="20"/>
      <w:lang w:eastAsia="ru-RU"/>
    </w:rPr>
  </w:style>
  <w:style w:type="paragraph" w:styleId="a8">
    <w:name w:val="header"/>
    <w:basedOn w:val="a"/>
    <w:link w:val="a9"/>
    <w:rsid w:val="00FC1BEB"/>
    <w:pPr>
      <w:tabs>
        <w:tab w:val="center" w:pos="4153"/>
        <w:tab w:val="right" w:pos="8306"/>
      </w:tabs>
    </w:pPr>
  </w:style>
  <w:style w:type="character" w:customStyle="1" w:styleId="a9">
    <w:name w:val="Верхний колонтитул Знак"/>
    <w:link w:val="a8"/>
    <w:locked/>
    <w:rsid w:val="00FC1BEB"/>
    <w:rPr>
      <w:rFonts w:ascii="Times New Roman" w:hAnsi="Times New Roman" w:cs="Times New Roman"/>
      <w:sz w:val="20"/>
      <w:szCs w:val="20"/>
      <w:lang w:eastAsia="ru-RU"/>
    </w:rPr>
  </w:style>
  <w:style w:type="paragraph" w:styleId="33">
    <w:name w:val="Body Text 3"/>
    <w:basedOn w:val="a"/>
    <w:link w:val="34"/>
    <w:rsid w:val="00FC1BEB"/>
    <w:pPr>
      <w:jc w:val="center"/>
    </w:pPr>
    <w:rPr>
      <w:kern w:val="28"/>
    </w:rPr>
  </w:style>
  <w:style w:type="character" w:customStyle="1" w:styleId="34">
    <w:name w:val="Основной текст 3 Знак"/>
    <w:link w:val="33"/>
    <w:locked/>
    <w:rsid w:val="00FC1BEB"/>
    <w:rPr>
      <w:rFonts w:ascii="Times New Roman" w:hAnsi="Times New Roman" w:cs="Times New Roman"/>
      <w:kern w:val="28"/>
      <w:sz w:val="20"/>
      <w:szCs w:val="20"/>
      <w:lang w:eastAsia="ru-RU"/>
    </w:rPr>
  </w:style>
  <w:style w:type="paragraph" w:styleId="23">
    <w:name w:val="Body Text 2"/>
    <w:basedOn w:val="a"/>
    <w:link w:val="24"/>
    <w:rsid w:val="00FC1BEB"/>
    <w:pPr>
      <w:jc w:val="center"/>
    </w:pPr>
    <w:rPr>
      <w:b/>
      <w:caps/>
    </w:rPr>
  </w:style>
  <w:style w:type="character" w:customStyle="1" w:styleId="24">
    <w:name w:val="Основной текст 2 Знак"/>
    <w:link w:val="23"/>
    <w:locked/>
    <w:rsid w:val="00FC1BEB"/>
    <w:rPr>
      <w:rFonts w:ascii="Times New Roman" w:hAnsi="Times New Roman" w:cs="Times New Roman"/>
      <w:b/>
      <w:caps/>
      <w:sz w:val="20"/>
      <w:szCs w:val="20"/>
      <w:lang w:eastAsia="ru-RU"/>
    </w:rPr>
  </w:style>
  <w:style w:type="paragraph" w:styleId="aa">
    <w:name w:val="Block Text"/>
    <w:basedOn w:val="a"/>
    <w:rsid w:val="00FC1BEB"/>
    <w:pPr>
      <w:ind w:left="360" w:right="-105"/>
    </w:pPr>
  </w:style>
  <w:style w:type="paragraph" w:styleId="ab">
    <w:name w:val="footer"/>
    <w:basedOn w:val="a"/>
    <w:link w:val="ac"/>
    <w:uiPriority w:val="99"/>
    <w:rsid w:val="00FC1BEB"/>
    <w:pPr>
      <w:tabs>
        <w:tab w:val="center" w:pos="4153"/>
        <w:tab w:val="right" w:pos="8306"/>
      </w:tabs>
    </w:pPr>
  </w:style>
  <w:style w:type="character" w:customStyle="1" w:styleId="ac">
    <w:name w:val="Нижний колонтитул Знак"/>
    <w:link w:val="ab"/>
    <w:uiPriority w:val="99"/>
    <w:locked/>
    <w:rsid w:val="00FC1BEB"/>
    <w:rPr>
      <w:rFonts w:ascii="Times New Roman" w:hAnsi="Times New Roman" w:cs="Times New Roman"/>
      <w:sz w:val="20"/>
      <w:szCs w:val="20"/>
      <w:lang w:eastAsia="ru-RU"/>
    </w:rPr>
  </w:style>
  <w:style w:type="character" w:styleId="ad">
    <w:name w:val="page number"/>
    <w:rsid w:val="00FC1BEB"/>
    <w:rPr>
      <w:rFonts w:cs="Times New Roman"/>
    </w:rPr>
  </w:style>
  <w:style w:type="paragraph" w:styleId="ae">
    <w:name w:val="Title"/>
    <w:basedOn w:val="a"/>
    <w:link w:val="af"/>
    <w:qFormat/>
    <w:rsid w:val="00FC1BEB"/>
    <w:pPr>
      <w:widowControl w:val="0"/>
      <w:snapToGrid w:val="0"/>
      <w:spacing w:line="360" w:lineRule="auto"/>
      <w:jc w:val="center"/>
    </w:pPr>
    <w:rPr>
      <w:b/>
    </w:rPr>
  </w:style>
  <w:style w:type="character" w:customStyle="1" w:styleId="af">
    <w:name w:val="Название Знак"/>
    <w:link w:val="ae"/>
    <w:locked/>
    <w:rsid w:val="00FC1BEB"/>
    <w:rPr>
      <w:rFonts w:ascii="Times New Roman" w:hAnsi="Times New Roman" w:cs="Times New Roman"/>
      <w:b/>
      <w:sz w:val="20"/>
      <w:szCs w:val="20"/>
      <w:lang w:eastAsia="ru-RU"/>
    </w:rPr>
  </w:style>
  <w:style w:type="paragraph" w:customStyle="1" w:styleId="13">
    <w:name w:val="Абзац списка1"/>
    <w:basedOn w:val="a"/>
    <w:rsid w:val="00FC1BEB"/>
    <w:pPr>
      <w:ind w:left="720"/>
      <w:contextualSpacing/>
    </w:pPr>
    <w:rPr>
      <w:rFonts w:cs="Tahoma"/>
      <w:sz w:val="28"/>
    </w:rPr>
  </w:style>
  <w:style w:type="paragraph" w:customStyle="1" w:styleId="25">
    <w:name w:val="стиль2"/>
    <w:basedOn w:val="a"/>
    <w:rsid w:val="00FC1BEB"/>
    <w:pPr>
      <w:spacing w:before="100" w:beforeAutospacing="1" w:after="100" w:afterAutospacing="1"/>
    </w:pPr>
    <w:rPr>
      <w:rFonts w:ascii="Tahoma" w:hAnsi="Tahoma" w:cs="Tahoma"/>
    </w:rPr>
  </w:style>
  <w:style w:type="paragraph" w:styleId="af0">
    <w:name w:val="footnote text"/>
    <w:basedOn w:val="a"/>
    <w:link w:val="af1"/>
    <w:rsid w:val="00FC1BEB"/>
  </w:style>
  <w:style w:type="character" w:customStyle="1" w:styleId="af1">
    <w:name w:val="Текст сноски Знак"/>
    <w:link w:val="af0"/>
    <w:locked/>
    <w:rsid w:val="00FC1BEB"/>
    <w:rPr>
      <w:rFonts w:ascii="Times New Roman" w:hAnsi="Times New Roman" w:cs="Times New Roman"/>
      <w:sz w:val="20"/>
      <w:szCs w:val="20"/>
      <w:lang w:eastAsia="ru-RU"/>
    </w:rPr>
  </w:style>
  <w:style w:type="character" w:styleId="af2">
    <w:name w:val="footnote reference"/>
    <w:rsid w:val="00FC1BEB"/>
    <w:rPr>
      <w:rFonts w:cs="Times New Roman"/>
      <w:vertAlign w:val="superscript"/>
    </w:rPr>
  </w:style>
  <w:style w:type="table" w:styleId="af3">
    <w:name w:val="Table Grid"/>
    <w:basedOn w:val="a1"/>
    <w:rsid w:val="00FC1BE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FC1BEB"/>
    <w:rPr>
      <w:rFonts w:ascii="Tahoma" w:hAnsi="Tahoma"/>
      <w:sz w:val="16"/>
      <w:szCs w:val="16"/>
    </w:rPr>
  </w:style>
  <w:style w:type="character" w:customStyle="1" w:styleId="af5">
    <w:name w:val="Текст выноски Знак"/>
    <w:link w:val="af4"/>
    <w:locked/>
    <w:rsid w:val="00FC1BEB"/>
    <w:rPr>
      <w:rFonts w:ascii="Tahoma" w:hAnsi="Tahoma" w:cs="Tahoma"/>
      <w:sz w:val="16"/>
      <w:szCs w:val="16"/>
      <w:lang w:eastAsia="ru-RU"/>
    </w:rPr>
  </w:style>
  <w:style w:type="character" w:styleId="af6">
    <w:name w:val="Strong"/>
    <w:qFormat/>
    <w:rsid w:val="00FC1BEB"/>
    <w:rPr>
      <w:rFonts w:cs="Times New Roman"/>
      <w:b/>
      <w:bCs/>
    </w:rPr>
  </w:style>
  <w:style w:type="character" w:styleId="af7">
    <w:name w:val="Hyperlink"/>
    <w:rsid w:val="00FC1BEB"/>
    <w:rPr>
      <w:rFonts w:cs="Times New Roman"/>
      <w:color w:val="0000FF"/>
      <w:u w:val="single"/>
    </w:rPr>
  </w:style>
  <w:style w:type="paragraph" w:customStyle="1" w:styleId="14">
    <w:name w:val="Заголовок оглавления1"/>
    <w:basedOn w:val="10"/>
    <w:next w:val="a"/>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C1BEB"/>
    <w:pPr>
      <w:tabs>
        <w:tab w:val="right" w:leader="dot" w:pos="9629"/>
      </w:tabs>
      <w:jc w:val="both"/>
    </w:pPr>
  </w:style>
  <w:style w:type="paragraph" w:styleId="15">
    <w:name w:val="toc 1"/>
    <w:basedOn w:val="a"/>
    <w:next w:val="a"/>
    <w:autoRedefine/>
    <w:rsid w:val="00FC1BEB"/>
    <w:pPr>
      <w:spacing w:after="100"/>
    </w:pPr>
  </w:style>
  <w:style w:type="paragraph" w:styleId="af8">
    <w:name w:val="List Paragraph"/>
    <w:basedOn w:val="a"/>
    <w:uiPriority w:val="34"/>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rsid w:val="00CF7EE1"/>
    <w:rPr>
      <w:i/>
      <w:iCs/>
    </w:rPr>
  </w:style>
  <w:style w:type="character" w:styleId="af9">
    <w:name w:val="FollowedHyperlink"/>
    <w:locked/>
    <w:rsid w:val="00C5231B"/>
    <w:rPr>
      <w:color w:val="800080"/>
      <w:u w:val="single"/>
    </w:rPr>
  </w:style>
  <w:style w:type="numbering" w:customStyle="1" w:styleId="1">
    <w:name w:val="Список1"/>
    <w:basedOn w:val="a2"/>
    <w:rsid w:val="00F33B4F"/>
    <w:pPr>
      <w:numPr>
        <w:numId w:val="3"/>
      </w:numPr>
    </w:pPr>
  </w:style>
  <w:style w:type="character" w:styleId="afa">
    <w:name w:val="Emphasis"/>
    <w:uiPriority w:val="20"/>
    <w:qFormat/>
    <w:locked/>
    <w:rsid w:val="00606F2A"/>
    <w:rPr>
      <w:i/>
      <w:iCs/>
    </w:rPr>
  </w:style>
  <w:style w:type="paragraph" w:customStyle="1" w:styleId="afb">
    <w:name w:val="РП.НАИМ_ДИСПЦИП"/>
    <w:basedOn w:val="a"/>
    <w:autoRedefine/>
    <w:uiPriority w:val="99"/>
    <w:rsid w:val="007D7E3F"/>
    <w:pPr>
      <w:jc w:val="center"/>
    </w:pPr>
    <w:rPr>
      <w:rFonts w:eastAsia="Times New Roman"/>
      <w:caps/>
      <w:sz w:val="28"/>
      <w:szCs w:val="28"/>
      <w:lang w:eastAsia="en-US"/>
    </w:rPr>
  </w:style>
  <w:style w:type="paragraph" w:styleId="afc">
    <w:name w:val="Normal (Web)"/>
    <w:basedOn w:val="a"/>
    <w:uiPriority w:val="99"/>
    <w:unhideWhenUsed/>
    <w:locked/>
    <w:rsid w:val="00616128"/>
    <w:pPr>
      <w:spacing w:before="100" w:beforeAutospacing="1" w:after="100" w:afterAutospacing="1"/>
    </w:pPr>
    <w:rPr>
      <w:rFonts w:eastAsia="Times New Roman"/>
      <w:sz w:val="24"/>
      <w:szCs w:val="24"/>
    </w:rPr>
  </w:style>
  <w:style w:type="paragraph" w:customStyle="1" w:styleId="abzac">
    <w:name w:val="abzac"/>
    <w:basedOn w:val="a"/>
    <w:rsid w:val="00616128"/>
    <w:pPr>
      <w:ind w:firstLine="720"/>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5617">
      <w:bodyDiv w:val="1"/>
      <w:marLeft w:val="0"/>
      <w:marRight w:val="0"/>
      <w:marTop w:val="0"/>
      <w:marBottom w:val="0"/>
      <w:divBdr>
        <w:top w:val="none" w:sz="0" w:space="0" w:color="auto"/>
        <w:left w:val="none" w:sz="0" w:space="0" w:color="auto"/>
        <w:bottom w:val="none" w:sz="0" w:space="0" w:color="auto"/>
        <w:right w:val="none" w:sz="0" w:space="0" w:color="auto"/>
      </w:divBdr>
    </w:div>
    <w:div w:id="932476285">
      <w:bodyDiv w:val="1"/>
      <w:marLeft w:val="0"/>
      <w:marRight w:val="0"/>
      <w:marTop w:val="0"/>
      <w:marBottom w:val="0"/>
      <w:divBdr>
        <w:top w:val="none" w:sz="0" w:space="0" w:color="auto"/>
        <w:left w:val="none" w:sz="0" w:space="0" w:color="auto"/>
        <w:bottom w:val="none" w:sz="0" w:space="0" w:color="auto"/>
        <w:right w:val="none" w:sz="0" w:space="0" w:color="auto"/>
      </w:divBdr>
    </w:div>
    <w:div w:id="1063865889">
      <w:bodyDiv w:val="1"/>
      <w:marLeft w:val="0"/>
      <w:marRight w:val="0"/>
      <w:marTop w:val="0"/>
      <w:marBottom w:val="0"/>
      <w:divBdr>
        <w:top w:val="none" w:sz="0" w:space="0" w:color="auto"/>
        <w:left w:val="none" w:sz="0" w:space="0" w:color="auto"/>
        <w:bottom w:val="none" w:sz="0" w:space="0" w:color="auto"/>
        <w:right w:val="none" w:sz="0" w:space="0" w:color="auto"/>
      </w:divBdr>
      <w:divsChild>
        <w:div w:id="823005566">
          <w:marLeft w:val="547"/>
          <w:marRight w:val="0"/>
          <w:marTop w:val="125"/>
          <w:marBottom w:val="0"/>
          <w:divBdr>
            <w:top w:val="none" w:sz="0" w:space="0" w:color="auto"/>
            <w:left w:val="none" w:sz="0" w:space="0" w:color="auto"/>
            <w:bottom w:val="none" w:sz="0" w:space="0" w:color="auto"/>
            <w:right w:val="none" w:sz="0" w:space="0" w:color="auto"/>
          </w:divBdr>
        </w:div>
        <w:div w:id="903564278">
          <w:marLeft w:val="547"/>
          <w:marRight w:val="0"/>
          <w:marTop w:val="125"/>
          <w:marBottom w:val="0"/>
          <w:divBdr>
            <w:top w:val="none" w:sz="0" w:space="0" w:color="auto"/>
            <w:left w:val="none" w:sz="0" w:space="0" w:color="auto"/>
            <w:bottom w:val="none" w:sz="0" w:space="0" w:color="auto"/>
            <w:right w:val="none" w:sz="0" w:space="0" w:color="auto"/>
          </w:divBdr>
        </w:div>
      </w:divsChild>
    </w:div>
    <w:div w:id="1393649825">
      <w:bodyDiv w:val="1"/>
      <w:marLeft w:val="0"/>
      <w:marRight w:val="0"/>
      <w:marTop w:val="0"/>
      <w:marBottom w:val="0"/>
      <w:divBdr>
        <w:top w:val="none" w:sz="0" w:space="0" w:color="auto"/>
        <w:left w:val="none" w:sz="0" w:space="0" w:color="auto"/>
        <w:bottom w:val="none" w:sz="0" w:space="0" w:color="auto"/>
        <w:right w:val="none" w:sz="0" w:space="0" w:color="auto"/>
      </w:divBdr>
    </w:div>
    <w:div w:id="1776557854">
      <w:bodyDiv w:val="1"/>
      <w:marLeft w:val="0"/>
      <w:marRight w:val="0"/>
      <w:marTop w:val="0"/>
      <w:marBottom w:val="0"/>
      <w:divBdr>
        <w:top w:val="none" w:sz="0" w:space="0" w:color="auto"/>
        <w:left w:val="none" w:sz="0" w:space="0" w:color="auto"/>
        <w:bottom w:val="none" w:sz="0" w:space="0" w:color="auto"/>
        <w:right w:val="none" w:sz="0" w:space="0" w:color="auto"/>
      </w:divBdr>
    </w:div>
    <w:div w:id="19168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nWO_r1F33ck?data=NnBZTWRhdFZKOHQxUjhzSWFYVGhXZDVCOHVPSVNvZHd3VEZ4ZVFxVlJnRm1UVG9fYjAzVWJ2S1NkUlQ1Tld6ZjFCRFZ6dDFvd2FLU2k0Unh3T0ZkYmFtcXE5X2prQmdiRlgyaGVtejFSUmNldVBOc3ZjdnFfcktNb3haSDJNZlRJYzA1bEE0NS1fWVlSRlBoeU53dVFPeDNXN3drUE9WWDVHYUFKNkctQ29aOXZwYkxFNEQwM1E&amp;b64e=2&amp;sign=70e725131d005c182709ee9e58f210d4&amp;keyno=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ck.yandex.ru/redir/nWO_r1F33ck?data=NnBZTWRhdFZKOHQxUjhzSWFYVGhXU3JfTEdTY2JPeVRZR0xKdjAzQkRCSko1NlJTd2UxVnRZOWJ3NkhNSG5nRGFZbGdOVmE4T194clZwME1VcDhFOU5VcjlaUDk0MWF3QWMzZU9idjVRajA&amp;b64e=2&amp;sign=5a9122886b8d18119545f9ca08079cfb&amp;keyno=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5792-57B7-4251-8DD9-0D3E9989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3011</Words>
  <Characters>17165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Приложение А</vt:lpstr>
    </vt:vector>
  </TitlesOfParts>
  <Company>ФГБОУ ВПО ПГУПС</Company>
  <LinksUpToDate>false</LinksUpToDate>
  <CharactersWithSpaces>20136</CharactersWithSpaces>
  <SharedDoc>false</SharedDoc>
  <HLinks>
    <vt:vector size="54" baseType="variant">
      <vt:variant>
        <vt:i4>3276835</vt:i4>
      </vt:variant>
      <vt:variant>
        <vt:i4>77</vt:i4>
      </vt:variant>
      <vt:variant>
        <vt:i4>0</vt:i4>
      </vt:variant>
      <vt:variant>
        <vt:i4>5</vt:i4>
      </vt:variant>
      <vt:variant>
        <vt:lpwstr>http://www.omg.org/uml/</vt:lpwstr>
      </vt:variant>
      <vt:variant>
        <vt:lpwstr/>
      </vt:variant>
      <vt:variant>
        <vt:i4>1179719</vt:i4>
      </vt:variant>
      <vt:variant>
        <vt:i4>74</vt:i4>
      </vt:variant>
      <vt:variant>
        <vt:i4>0</vt:i4>
      </vt:variant>
      <vt:variant>
        <vt:i4>5</vt:i4>
      </vt:variant>
      <vt:variant>
        <vt:lpwstr>http://www.consultant.ru/</vt:lpwstr>
      </vt:variant>
      <vt:variant>
        <vt:lpwstr/>
      </vt:variant>
      <vt:variant>
        <vt:i4>7274558</vt:i4>
      </vt:variant>
      <vt:variant>
        <vt:i4>71</vt:i4>
      </vt:variant>
      <vt:variant>
        <vt:i4>0</vt:i4>
      </vt:variant>
      <vt:variant>
        <vt:i4>5</vt:i4>
      </vt:variant>
      <vt:variant>
        <vt:lpwstr>http://standard.gost.ru/wps/portal/</vt:lpwstr>
      </vt:variant>
      <vt:variant>
        <vt:lpwstr/>
      </vt:variant>
      <vt:variant>
        <vt:i4>2883646</vt:i4>
      </vt:variant>
      <vt:variant>
        <vt:i4>68</vt:i4>
      </vt:variant>
      <vt:variant>
        <vt:i4>0</vt:i4>
      </vt:variant>
      <vt:variant>
        <vt:i4>5</vt:i4>
      </vt:variant>
      <vt:variant>
        <vt:lpwstr>http://www.gost.ru/wps/portal/</vt:lpwstr>
      </vt:variant>
      <vt:variant>
        <vt:lpwstr/>
      </vt:variant>
      <vt:variant>
        <vt:i4>7077937</vt:i4>
      </vt:variant>
      <vt:variant>
        <vt:i4>65</vt:i4>
      </vt:variant>
      <vt:variant>
        <vt:i4>0</vt:i4>
      </vt:variant>
      <vt:variant>
        <vt:i4>5</vt:i4>
      </vt:variant>
      <vt:variant>
        <vt:lpwstr>http://sorlik.blogspot.com/</vt:lpwstr>
      </vt:variant>
      <vt:variant>
        <vt:lpwstr/>
      </vt:variant>
      <vt:variant>
        <vt:i4>7077934</vt:i4>
      </vt:variant>
      <vt:variant>
        <vt:i4>62</vt:i4>
      </vt:variant>
      <vt:variant>
        <vt:i4>0</vt:i4>
      </vt:variant>
      <vt:variant>
        <vt:i4>5</vt:i4>
      </vt:variant>
      <vt:variant>
        <vt:lpwstr>http://window.edu.ru/resource/438/57438</vt:lpwstr>
      </vt:variant>
      <vt:variant>
        <vt:lpwstr/>
      </vt:variant>
      <vt:variant>
        <vt:i4>1245278</vt:i4>
      </vt:variant>
      <vt:variant>
        <vt:i4>59</vt:i4>
      </vt:variant>
      <vt:variant>
        <vt:i4>0</vt:i4>
      </vt:variant>
      <vt:variant>
        <vt:i4>5</vt:i4>
      </vt:variant>
      <vt:variant>
        <vt:lpwstr>http://www.intuit.ru/studies/courses/2262/160</vt:lpwstr>
      </vt:variant>
      <vt:variant>
        <vt:lpwstr/>
      </vt:variant>
      <vt:variant>
        <vt:i4>1310813</vt:i4>
      </vt:variant>
      <vt:variant>
        <vt:i4>56</vt:i4>
      </vt:variant>
      <vt:variant>
        <vt:i4>0</vt:i4>
      </vt:variant>
      <vt:variant>
        <vt:i4>5</vt:i4>
      </vt:variant>
      <vt:variant>
        <vt:lpwstr>http://www.intuit.ru/studies/courses/1040/209</vt:lpwstr>
      </vt:variant>
      <vt:variant>
        <vt:lpwstr/>
      </vt:variant>
      <vt:variant>
        <vt:i4>1638492</vt:i4>
      </vt:variant>
      <vt:variant>
        <vt:i4>53</vt:i4>
      </vt:variant>
      <vt:variant>
        <vt:i4>0</vt:i4>
      </vt:variant>
      <vt:variant>
        <vt:i4>5</vt:i4>
      </vt:variant>
      <vt:variant>
        <vt:lpwstr>http://www.intuit.ru/studies/courses/2190/237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dc:title>
  <dc:creator>user</dc:creator>
  <cp:lastModifiedBy>Светлана</cp:lastModifiedBy>
  <cp:revision>7</cp:revision>
  <cp:lastPrinted>2016-03-15T14:07:00Z</cp:lastPrinted>
  <dcterms:created xsi:type="dcterms:W3CDTF">2018-05-11T11:16:00Z</dcterms:created>
  <dcterms:modified xsi:type="dcterms:W3CDTF">2018-05-15T10:58:00Z</dcterms:modified>
</cp:coreProperties>
</file>