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961A77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="003E16F7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447B12" w:rsidRPr="00447B12">
        <w:rPr>
          <w:rFonts w:ascii="Times New Roman" w:hAnsi="Times New Roman" w:cs="Times New Roman"/>
          <w:caps/>
          <w:sz w:val="24"/>
          <w:szCs w:val="24"/>
        </w:rPr>
        <w:t>Практика по получению профессиональных умений и опыта профессиональной деятельности (в том числе педагогическая практика)</w:t>
      </w:r>
      <w:bookmarkStart w:id="0" w:name="_GoBack"/>
      <w:bookmarkEnd w:id="0"/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3F3876">
        <w:rPr>
          <w:rFonts w:ascii="Times New Roman" w:hAnsi="Times New Roman" w:cs="Times New Roman"/>
          <w:sz w:val="24"/>
          <w:szCs w:val="24"/>
        </w:rPr>
        <w:t xml:space="preserve"> (Б2.П.1)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3E16F7" w:rsidRPr="003E16F7" w:rsidRDefault="003E16F7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="00961A77"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3E16F7" w:rsidRPr="003E16F7" w:rsidRDefault="00961A7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FE51D3">
        <w:rPr>
          <w:rFonts w:ascii="Times New Roman" w:hAnsi="Times New Roman" w:cs="Times New Roman"/>
          <w:sz w:val="24"/>
          <w:szCs w:val="24"/>
        </w:rPr>
        <w:t>педагогическая</w:t>
      </w:r>
      <w:r w:rsidRPr="00961A77">
        <w:rPr>
          <w:rFonts w:ascii="Times New Roman" w:hAnsi="Times New Roman" w:cs="Times New Roman"/>
          <w:sz w:val="24"/>
          <w:szCs w:val="24"/>
        </w:rPr>
        <w:t>.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Способ про</w:t>
      </w:r>
      <w:r w:rsidR="00460860">
        <w:rPr>
          <w:rFonts w:ascii="Times New Roman" w:hAnsi="Times New Roman" w:cs="Times New Roman"/>
          <w:sz w:val="24"/>
          <w:szCs w:val="24"/>
        </w:rPr>
        <w:t>ведения практики – стационарная/выездная</w:t>
      </w:r>
      <w:r w:rsidR="00876D45">
        <w:rPr>
          <w:rFonts w:ascii="Times New Roman" w:hAnsi="Times New Roman" w:cs="Times New Roman"/>
          <w:sz w:val="24"/>
          <w:szCs w:val="24"/>
        </w:rPr>
        <w:t>.</w:t>
      </w:r>
    </w:p>
    <w:p w:rsidR="00876D45" w:rsidRDefault="00876D45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D45">
        <w:rPr>
          <w:rFonts w:ascii="Times New Roman" w:hAnsi="Times New Roman" w:cs="Times New Roman"/>
          <w:sz w:val="24"/>
          <w:szCs w:val="24"/>
        </w:rPr>
        <w:t>Форма проведения практики: практика проводится дискретно по периодам проведения практик.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>
        <w:rPr>
          <w:rFonts w:ascii="Times New Roman" w:hAnsi="Times New Roman" w:cs="Times New Roman"/>
          <w:sz w:val="24"/>
          <w:szCs w:val="24"/>
        </w:rPr>
        <w:t>компетенций: О</w:t>
      </w:r>
      <w:r w:rsidR="00961A77">
        <w:rPr>
          <w:rFonts w:ascii="Times New Roman" w:hAnsi="Times New Roman" w:cs="Times New Roman"/>
          <w:sz w:val="24"/>
          <w:szCs w:val="24"/>
        </w:rPr>
        <w:t>ПК-2, ПК-29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ЗНАТЬ: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 xml:space="preserve">- основные принципы, методы и формы организации педагогического процесса; 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 xml:space="preserve">- методы контроля и оценки профессионально-значимых качеств обучаемых; 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требования, предъявляемые к преподавателю вуза в современных условиях.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УМЕТЬ: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осуществлять методическую работу по проектированию и организации учебного процесса;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выступать перед аудиторией и создавать творческую атмосферу в процессе занятий;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анализировать возникающие в педагогической деятельности затруднения и принятие плана действий по их разрешению;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владеть методами самоорганизации деятельности и совершенствования личности магистранта;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преобразовывать результаты современных научных исследований с целью их использования в учебном процессе;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использовать средства педагогической деятельности для повышения результативности научно-исследовательской деятельности магистранта.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ВЛАДЕТЬ: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навыками работы с методической литературой, творческого отбора необходимого для преподавания учебного материала;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навыками выбора методов и средств обучения, адекватных целям и содержанию учебного материала, психолого-педагогическим особенностям обучающихся;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навыками планирования познавательной деятельности обучающихся и способности ее организации;</w:t>
      </w:r>
    </w:p>
    <w:p w:rsidR="003E16F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современными образовательными технологиями и активными методами преподавания дисциплин.</w:t>
      </w:r>
    </w:p>
    <w:p w:rsidR="007B5D32" w:rsidRDefault="007B5D32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опыт научно-педагогической деятельности.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lastRenderedPageBreak/>
        <w:t>Составление индивидуального плана работ.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Выполнение программы практики.</w:t>
      </w:r>
    </w:p>
    <w:p w:rsidR="00946D37" w:rsidRPr="00946D37" w:rsidRDefault="00EF15F3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</w:t>
      </w:r>
      <w:r w:rsidR="00946D37" w:rsidRPr="00946D37">
        <w:rPr>
          <w:rFonts w:ascii="Times New Roman" w:hAnsi="Times New Roman" w:cs="Times New Roman"/>
          <w:sz w:val="24"/>
          <w:szCs w:val="24"/>
        </w:rPr>
        <w:t xml:space="preserve"> отчета по практике.</w:t>
      </w:r>
    </w:p>
    <w:p w:rsidR="003E16F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Подготовка к защите отчета по практике.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1A3BC3" w:rsidRDefault="001A3BC3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</w:t>
      </w:r>
      <w:r w:rsidR="00961A7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0E3551" w:rsidRPr="000E3551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6 зачетных единиц </w:t>
      </w:r>
      <w:r w:rsidR="00956DDC">
        <w:rPr>
          <w:rFonts w:ascii="Times New Roman" w:hAnsi="Times New Roman" w:cs="Times New Roman"/>
          <w:sz w:val="24"/>
          <w:szCs w:val="24"/>
        </w:rPr>
        <w:t>(216 час., 4 недели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3E16F7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690446"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p w:rsidR="00961A77" w:rsidRDefault="00961A77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Для заочной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1A77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B046C2" w:rsidRPr="000E3551" w:rsidRDefault="00B046C2" w:rsidP="00B046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>– 9 зачетных единиц (324 час., 6 недель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961A77" w:rsidRPr="00152A7C" w:rsidRDefault="00B046C2" w:rsidP="00B046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sectPr w:rsidR="00961A77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3551"/>
    <w:rsid w:val="000E5B62"/>
    <w:rsid w:val="00142E74"/>
    <w:rsid w:val="001A3BC3"/>
    <w:rsid w:val="00235A8F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3E16F7"/>
    <w:rsid w:val="003F3876"/>
    <w:rsid w:val="00402505"/>
    <w:rsid w:val="004151C1"/>
    <w:rsid w:val="00427CA1"/>
    <w:rsid w:val="00447B12"/>
    <w:rsid w:val="00460860"/>
    <w:rsid w:val="004B1BAF"/>
    <w:rsid w:val="004B4DBB"/>
    <w:rsid w:val="005621F8"/>
    <w:rsid w:val="00590917"/>
    <w:rsid w:val="005A358C"/>
    <w:rsid w:val="00632136"/>
    <w:rsid w:val="006374F4"/>
    <w:rsid w:val="0066607A"/>
    <w:rsid w:val="00690446"/>
    <w:rsid w:val="00782041"/>
    <w:rsid w:val="00786516"/>
    <w:rsid w:val="007B5D32"/>
    <w:rsid w:val="007E3C95"/>
    <w:rsid w:val="00807551"/>
    <w:rsid w:val="008710BF"/>
    <w:rsid w:val="00876D45"/>
    <w:rsid w:val="008C19F3"/>
    <w:rsid w:val="008E24DB"/>
    <w:rsid w:val="008E7ED1"/>
    <w:rsid w:val="00905EAF"/>
    <w:rsid w:val="00921139"/>
    <w:rsid w:val="00946D37"/>
    <w:rsid w:val="00956DDC"/>
    <w:rsid w:val="00961A77"/>
    <w:rsid w:val="00B046C2"/>
    <w:rsid w:val="00C31EC1"/>
    <w:rsid w:val="00C51C4B"/>
    <w:rsid w:val="00CA35C1"/>
    <w:rsid w:val="00CC087A"/>
    <w:rsid w:val="00CD56FA"/>
    <w:rsid w:val="00CE1B76"/>
    <w:rsid w:val="00D06585"/>
    <w:rsid w:val="00D5011C"/>
    <w:rsid w:val="00D5166C"/>
    <w:rsid w:val="00DC1018"/>
    <w:rsid w:val="00E271C8"/>
    <w:rsid w:val="00E50069"/>
    <w:rsid w:val="00E64B0B"/>
    <w:rsid w:val="00E846B1"/>
    <w:rsid w:val="00EB3EB4"/>
    <w:rsid w:val="00EF15F3"/>
    <w:rsid w:val="00F26EE8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67</cp:revision>
  <cp:lastPrinted>2016-02-25T08:02:00Z</cp:lastPrinted>
  <dcterms:created xsi:type="dcterms:W3CDTF">2016-02-10T06:02:00Z</dcterms:created>
  <dcterms:modified xsi:type="dcterms:W3CDTF">2018-08-21T13:05:00Z</dcterms:modified>
</cp:coreProperties>
</file>