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EB" w:rsidRDefault="000B0FE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0B0FEB" w:rsidRDefault="000B0FE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0B0FEB" w:rsidRPr="007E3C95" w:rsidRDefault="000B0FEB" w:rsidP="00655CE0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«ГЕНЕРАЛЬНЫЙ ПЛАН»</w:t>
      </w:r>
    </w:p>
    <w:p w:rsidR="000B0FEB" w:rsidRPr="007E3C95" w:rsidRDefault="000B0FEB" w:rsidP="00655CE0">
      <w:pPr>
        <w:ind w:left="-90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0B0FEB" w:rsidRPr="007E3C95" w:rsidRDefault="000B0FEB" w:rsidP="00655CE0">
      <w:pPr>
        <w:ind w:left="-90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</w:t>
      </w:r>
      <w:r w:rsidRPr="007E3C95">
        <w:rPr>
          <w:rFonts w:ascii="Times New Roman" w:hAnsi="Times New Roman"/>
          <w:sz w:val="24"/>
          <w:szCs w:val="24"/>
        </w:rPr>
        <w:t>р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«Организация строительства высокоскоростных железнодорожных магистралей»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Генеральный план</w:t>
      </w:r>
      <w:r w:rsidRPr="00986C3D">
        <w:rPr>
          <w:rFonts w:ascii="Times New Roman" w:hAnsi="Times New Roman"/>
          <w:sz w:val="24"/>
          <w:szCs w:val="24"/>
        </w:rPr>
        <w:t>» (Б1.В.ДВ.5.</w:t>
      </w:r>
      <w:r>
        <w:rPr>
          <w:rFonts w:ascii="Times New Roman" w:hAnsi="Times New Roman"/>
          <w:sz w:val="24"/>
          <w:szCs w:val="24"/>
        </w:rPr>
        <w:t>2</w:t>
      </w:r>
      <w:r w:rsidRPr="00986C3D">
        <w:rPr>
          <w:rFonts w:ascii="Times New Roman" w:hAnsi="Times New Roman"/>
          <w:sz w:val="24"/>
          <w:szCs w:val="24"/>
        </w:rPr>
        <w:t xml:space="preserve">) относится к вариативной части </w:t>
      </w:r>
      <w:bookmarkStart w:id="0" w:name="_GoBack"/>
      <w:bookmarkEnd w:id="0"/>
      <w:r w:rsidRPr="00986C3D">
        <w:rPr>
          <w:rFonts w:ascii="Times New Roman" w:hAnsi="Times New Roman"/>
          <w:sz w:val="24"/>
          <w:szCs w:val="24"/>
        </w:rPr>
        <w:t>и является дисциплиной по выбору обучающегося.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B0FEB" w:rsidRPr="00F011C6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и навыков по разработке генерального плана транспортных сооружений, в том числе высокоскоростных железнодорожных магистралей при подготовке обучающихся к профессиональной деятельности в области проектирования объектов транспортных сооружений, в том числе высокоскоростных железнодорожных магистралей.</w:t>
      </w:r>
    </w:p>
    <w:p w:rsidR="000B0FEB" w:rsidRPr="00F011C6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B0FEB" w:rsidRPr="00F011C6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 xml:space="preserve">- рассмотрение вопросов сбора, систематизации и анализа информационных исходных данных для разработки генерального плана транспортных сооружений, в том числе высокоскоростных железнодорожных магистралей; </w:t>
      </w:r>
    </w:p>
    <w:p w:rsidR="000B0FEB" w:rsidRPr="00F011C6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- проектирование генерального плана транспортных сооружений, в том числе высокоскоростных железнодорожных магистралей;</w:t>
      </w:r>
    </w:p>
    <w:p w:rsidR="000B0FEB" w:rsidRPr="00F011C6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- рассмотрение вопросов технико-экономического обоснования и принятия проектных решений по разработке генерального плана транспортных сооружений, в том числе высокоскоростных железнодорожных магистралей;</w:t>
      </w:r>
    </w:p>
    <w:p w:rsidR="000B0FEB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- контроль соответствия разрабатываемого генерального плана заданию на проектирование, стандартам, строительным нормам и правилам, техническим условиям и др.</w:t>
      </w:r>
    </w:p>
    <w:p w:rsidR="000B0FEB" w:rsidRPr="007E3C95" w:rsidRDefault="000B0FEB" w:rsidP="00655CE0">
      <w:pPr>
        <w:spacing w:after="0"/>
        <w:ind w:left="-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19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20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>1.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ЗНАТЬ: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нормативно-правовые основы проектирования генпланов;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виды генеральных планов;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факторы, влияющие на проектирование генерального плана;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последовательность проектирования генерального плана.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УМЕТЬ: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разрабатывать проекты генерального плана транспортных сооружений, в том числе высокоскоростных железнодорожных магистралей;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осуществлять техническую экспертизу проектов генерального плана транспортных сооружений, в том числе высокоскоростных железнодорожных магистралей;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разрабатывать задания на проектирование объектов, входящих в инфраструктуру транспортных сооружений, в том числе высокоскоростных железнодорожных магистралей;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составлять инструкции по разработке технической документации на ремонт объектов, входящих в инфраструктуру транспортных сооружений, в том числе высокоскоростных железнодорожных магистралей;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оценивать технико-экономические показатели проектных решений генерального плана транспортных сооружений, в том числе высокоскоростных железнодорожных магистралей.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ВЛАДЕТЬ: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современными методами проектирования;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методами технико-экономического анализа по оценке проектных решений генерального плана;</w:t>
      </w:r>
    </w:p>
    <w:p w:rsidR="000B0FEB" w:rsidRPr="00F011C6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F011C6">
        <w:rPr>
          <w:rFonts w:ascii="Times New Roman" w:hAnsi="Times New Roman"/>
          <w:sz w:val="24"/>
          <w:szCs w:val="24"/>
        </w:rPr>
        <w:t>методами мониторинга и оценки технического состояния зданий, входящих в инфраструктуру транспортных сооружений, в том числе высокоскоростных железнодорожных магистралей.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B0FEB" w:rsidRPr="00403D4E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CF3A24">
        <w:rPr>
          <w:rFonts w:ascii="Times New Roman" w:hAnsi="Times New Roman"/>
          <w:sz w:val="24"/>
          <w:szCs w:val="24"/>
        </w:rPr>
        <w:t>Общие сведения о генеральном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0B0FEB" w:rsidRPr="00403D4E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Планировочная организация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B0FEB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0FEB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0B0FEB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0B0FEB" w:rsidRPr="00960B5F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0FEB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0B0FEB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0B0FEB" w:rsidRPr="007E3C95" w:rsidRDefault="000B0FEB" w:rsidP="00655CE0">
      <w:pPr>
        <w:ind w:left="-90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B0FE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6D80"/>
    <w:rsid w:val="000B0FEB"/>
    <w:rsid w:val="0018685C"/>
    <w:rsid w:val="001B6B26"/>
    <w:rsid w:val="00383F27"/>
    <w:rsid w:val="003879B4"/>
    <w:rsid w:val="00403D4E"/>
    <w:rsid w:val="00554D26"/>
    <w:rsid w:val="00623F9F"/>
    <w:rsid w:val="00632136"/>
    <w:rsid w:val="00655CE0"/>
    <w:rsid w:val="00677863"/>
    <w:rsid w:val="006E419F"/>
    <w:rsid w:val="006E519C"/>
    <w:rsid w:val="00723430"/>
    <w:rsid w:val="00763B53"/>
    <w:rsid w:val="007E3C95"/>
    <w:rsid w:val="00960B5F"/>
    <w:rsid w:val="00986C3D"/>
    <w:rsid w:val="00997F95"/>
    <w:rsid w:val="00A3637B"/>
    <w:rsid w:val="00A563EF"/>
    <w:rsid w:val="00BA56A5"/>
    <w:rsid w:val="00CA35C1"/>
    <w:rsid w:val="00CF3A24"/>
    <w:rsid w:val="00D06585"/>
    <w:rsid w:val="00D5166C"/>
    <w:rsid w:val="00E06D36"/>
    <w:rsid w:val="00E255FA"/>
    <w:rsid w:val="00EB1CDF"/>
    <w:rsid w:val="00F0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545</Words>
  <Characters>3112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nemo</cp:lastModifiedBy>
  <cp:revision>2</cp:revision>
  <cp:lastPrinted>2016-02-19T06:41:00Z</cp:lastPrinted>
  <dcterms:created xsi:type="dcterms:W3CDTF">2017-11-17T10:40:00Z</dcterms:created>
  <dcterms:modified xsi:type="dcterms:W3CDTF">2017-11-17T10:40:00Z</dcterms:modified>
</cp:coreProperties>
</file>