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18" w:rsidRPr="00DE1BF4" w:rsidRDefault="008B5B18" w:rsidP="00013FD5">
      <w:pPr>
        <w:spacing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АГЕНТСТВО ЖЕЛЕЗНОДОРОЖНОГО ТРАНСПОРТА </w:t>
      </w:r>
    </w:p>
    <w:p w:rsidR="008B5B18" w:rsidRDefault="008B5B18" w:rsidP="00013FD5">
      <w:pPr>
        <w:spacing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B5B18" w:rsidRPr="00F11431" w:rsidRDefault="008B5B18" w:rsidP="00013FD5">
      <w:pPr>
        <w:spacing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высшего образования</w:t>
      </w:r>
    </w:p>
    <w:p w:rsidR="008B5B18" w:rsidRPr="00F11431" w:rsidRDefault="008B5B18" w:rsidP="00013FD5">
      <w:pPr>
        <w:spacing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B5B18" w:rsidRPr="00F11431" w:rsidRDefault="008B5B18" w:rsidP="00013FD5">
      <w:pPr>
        <w:spacing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8B5B18" w:rsidRPr="00F11431" w:rsidRDefault="008B5B18" w:rsidP="00013FD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F11431">
        <w:rPr>
          <w:sz w:val="28"/>
          <w:szCs w:val="28"/>
        </w:rPr>
        <w:t>О ПГУПС)</w:t>
      </w:r>
    </w:p>
    <w:p w:rsidR="008B5B18" w:rsidRPr="00F11431" w:rsidRDefault="008B5B18" w:rsidP="00013FD5">
      <w:pPr>
        <w:spacing w:line="240" w:lineRule="auto"/>
        <w:jc w:val="center"/>
        <w:rPr>
          <w:sz w:val="28"/>
          <w:szCs w:val="28"/>
        </w:rPr>
      </w:pPr>
    </w:p>
    <w:p w:rsidR="008B5B18" w:rsidRPr="00F11431" w:rsidRDefault="008B5B18" w:rsidP="00013FD5">
      <w:pPr>
        <w:spacing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Кафедра «</w:t>
      </w:r>
      <w:r w:rsidRPr="00271DE1">
        <w:rPr>
          <w:sz w:val="28"/>
          <w:szCs w:val="28"/>
        </w:rPr>
        <w:t>Строительство дорог транспортного комплекса</w:t>
      </w:r>
      <w:r w:rsidRPr="00F11431">
        <w:rPr>
          <w:sz w:val="28"/>
          <w:szCs w:val="28"/>
        </w:rPr>
        <w:t>»</w:t>
      </w:r>
    </w:p>
    <w:p w:rsidR="008B5B18" w:rsidRDefault="008B5B18" w:rsidP="00013FD5">
      <w:pPr>
        <w:spacing w:line="360" w:lineRule="auto"/>
        <w:ind w:left="5245"/>
        <w:rPr>
          <w:sz w:val="28"/>
          <w:szCs w:val="28"/>
        </w:rPr>
      </w:pPr>
    </w:p>
    <w:p w:rsidR="008B5B18" w:rsidRDefault="008B5B18" w:rsidP="00013FD5">
      <w:pPr>
        <w:spacing w:line="360" w:lineRule="auto"/>
        <w:ind w:left="5245"/>
        <w:rPr>
          <w:sz w:val="28"/>
          <w:szCs w:val="28"/>
        </w:rPr>
      </w:pPr>
    </w:p>
    <w:p w:rsidR="008B5B18" w:rsidRDefault="008B5B18" w:rsidP="00013FD5">
      <w:pPr>
        <w:spacing w:line="360" w:lineRule="auto"/>
        <w:ind w:left="5245"/>
        <w:rPr>
          <w:sz w:val="28"/>
          <w:szCs w:val="28"/>
        </w:rPr>
      </w:pPr>
    </w:p>
    <w:p w:rsidR="008B5B18" w:rsidRDefault="008B5B18" w:rsidP="00013FD5">
      <w:pPr>
        <w:spacing w:line="360" w:lineRule="auto"/>
        <w:ind w:left="5245"/>
        <w:rPr>
          <w:sz w:val="28"/>
          <w:szCs w:val="28"/>
        </w:rPr>
      </w:pPr>
    </w:p>
    <w:p w:rsidR="008B5B18" w:rsidRDefault="008B5B18" w:rsidP="00013FD5">
      <w:pPr>
        <w:spacing w:line="360" w:lineRule="auto"/>
        <w:ind w:left="5245"/>
        <w:rPr>
          <w:sz w:val="28"/>
          <w:szCs w:val="28"/>
        </w:rPr>
      </w:pPr>
    </w:p>
    <w:p w:rsidR="008B5B18" w:rsidRPr="00F11431" w:rsidRDefault="008B5B18" w:rsidP="00013FD5">
      <w:pPr>
        <w:spacing w:line="360" w:lineRule="auto"/>
        <w:ind w:left="5245"/>
        <w:rPr>
          <w:sz w:val="28"/>
          <w:szCs w:val="28"/>
        </w:rPr>
      </w:pPr>
    </w:p>
    <w:p w:rsidR="008B5B18" w:rsidRPr="00F11431" w:rsidRDefault="008B5B18" w:rsidP="00013FD5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8B5B18" w:rsidRPr="00DE1BF4" w:rsidRDefault="008B5B18" w:rsidP="005759F2">
      <w:pPr>
        <w:jc w:val="center"/>
        <w:rPr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  <w:r>
        <w:rPr>
          <w:i/>
          <w:iCs/>
          <w:sz w:val="28"/>
          <w:szCs w:val="28"/>
        </w:rPr>
        <w:t xml:space="preserve"> </w:t>
      </w:r>
    </w:p>
    <w:p w:rsidR="008B5B18" w:rsidRDefault="008B5B18" w:rsidP="00724459">
      <w:pPr>
        <w:jc w:val="center"/>
        <w:rPr>
          <w:color w:val="000000"/>
          <w:sz w:val="28"/>
          <w:szCs w:val="28"/>
        </w:rPr>
      </w:pPr>
      <w:r w:rsidRPr="00DE1BF4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МЕТОДЫ РЕШЕНИЯ НАУЧНО-ТЕХНИЧЕСКИХ ЗАДАЧ</w:t>
      </w:r>
    </w:p>
    <w:p w:rsidR="008B5B18" w:rsidRDefault="008B5B18" w:rsidP="00724459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В СТРОИТЕЛЬСТВЕ</w:t>
      </w:r>
      <w:r w:rsidRPr="00DE1BF4">
        <w:rPr>
          <w:sz w:val="28"/>
          <w:szCs w:val="28"/>
        </w:rPr>
        <w:t>»</w:t>
      </w:r>
      <w:r w:rsidRPr="00DB436F">
        <w:rPr>
          <w:sz w:val="28"/>
          <w:szCs w:val="28"/>
        </w:rPr>
        <w:t xml:space="preserve"> </w:t>
      </w:r>
      <w:r w:rsidRPr="002A5953">
        <w:rPr>
          <w:sz w:val="28"/>
          <w:szCs w:val="28"/>
        </w:rPr>
        <w:t>(Б1.Б.7)</w:t>
      </w:r>
    </w:p>
    <w:p w:rsidR="008B5B18" w:rsidRDefault="008B5B18" w:rsidP="00724459">
      <w:pPr>
        <w:spacing w:line="240" w:lineRule="auto"/>
        <w:ind w:firstLine="0"/>
        <w:jc w:val="center"/>
        <w:rPr>
          <w:sz w:val="28"/>
          <w:szCs w:val="28"/>
        </w:rPr>
      </w:pPr>
    </w:p>
    <w:p w:rsidR="008B5B18" w:rsidRPr="00D2714B" w:rsidRDefault="008B5B18" w:rsidP="00724459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8B5B18" w:rsidRDefault="008B5B18" w:rsidP="00724459">
      <w:pPr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 xml:space="preserve">» </w:t>
      </w:r>
    </w:p>
    <w:p w:rsidR="008B5B18" w:rsidRPr="005964D7" w:rsidRDefault="008B5B18" w:rsidP="00724459">
      <w:pPr>
        <w:ind w:firstLine="0"/>
        <w:jc w:val="center"/>
        <w:rPr>
          <w:sz w:val="28"/>
          <w:szCs w:val="28"/>
          <w:highlight w:val="yellow"/>
        </w:rPr>
      </w:pPr>
    </w:p>
    <w:p w:rsidR="008B5B18" w:rsidRPr="005964D7" w:rsidRDefault="008B5B18" w:rsidP="005759F2">
      <w:pPr>
        <w:spacing w:line="240" w:lineRule="auto"/>
        <w:ind w:firstLine="0"/>
        <w:jc w:val="center"/>
        <w:rPr>
          <w:sz w:val="28"/>
          <w:szCs w:val="28"/>
        </w:rPr>
      </w:pPr>
      <w:r w:rsidRPr="005964D7">
        <w:rPr>
          <w:sz w:val="28"/>
          <w:szCs w:val="28"/>
        </w:rPr>
        <w:t>по магистерской программе</w:t>
      </w:r>
    </w:p>
    <w:p w:rsidR="008B5B18" w:rsidRPr="005964D7" w:rsidRDefault="008B5B18" w:rsidP="005759F2">
      <w:pPr>
        <w:spacing w:line="240" w:lineRule="auto"/>
        <w:ind w:firstLine="0"/>
        <w:jc w:val="center"/>
        <w:rPr>
          <w:sz w:val="28"/>
          <w:szCs w:val="28"/>
        </w:rPr>
      </w:pPr>
      <w:r w:rsidRPr="005964D7">
        <w:rPr>
          <w:sz w:val="28"/>
          <w:szCs w:val="28"/>
        </w:rPr>
        <w:t>«Водоснабжение и водоотведение на предприятиях транспорта и в системах ЖКХ»</w:t>
      </w:r>
    </w:p>
    <w:p w:rsidR="008B5B18" w:rsidRPr="005964D7" w:rsidRDefault="008B5B18" w:rsidP="005759F2">
      <w:pPr>
        <w:spacing w:line="240" w:lineRule="auto"/>
        <w:ind w:firstLine="0"/>
        <w:jc w:val="center"/>
        <w:rPr>
          <w:sz w:val="28"/>
          <w:szCs w:val="28"/>
        </w:rPr>
      </w:pPr>
      <w:r w:rsidRPr="005964D7">
        <w:rPr>
          <w:sz w:val="28"/>
          <w:szCs w:val="28"/>
        </w:rPr>
        <w:t>(форма обучения – очная, заочная)</w:t>
      </w:r>
    </w:p>
    <w:p w:rsidR="008B5B18" w:rsidRDefault="008B5B18" w:rsidP="00724459">
      <w:pPr>
        <w:spacing w:line="240" w:lineRule="auto"/>
        <w:ind w:firstLine="0"/>
        <w:jc w:val="center"/>
        <w:rPr>
          <w:sz w:val="28"/>
          <w:szCs w:val="28"/>
        </w:rPr>
      </w:pPr>
    </w:p>
    <w:p w:rsidR="008B5B18" w:rsidRDefault="008B5B18" w:rsidP="00724459">
      <w:pPr>
        <w:spacing w:line="240" w:lineRule="auto"/>
        <w:ind w:firstLine="0"/>
        <w:jc w:val="center"/>
        <w:rPr>
          <w:sz w:val="28"/>
          <w:szCs w:val="28"/>
        </w:rPr>
      </w:pPr>
    </w:p>
    <w:p w:rsidR="008B5B18" w:rsidRDefault="008B5B18" w:rsidP="00724459">
      <w:pPr>
        <w:spacing w:line="240" w:lineRule="auto"/>
        <w:ind w:firstLine="0"/>
        <w:jc w:val="center"/>
        <w:rPr>
          <w:sz w:val="28"/>
          <w:szCs w:val="28"/>
        </w:rPr>
      </w:pPr>
    </w:p>
    <w:p w:rsidR="008B5B18" w:rsidRDefault="008B5B18" w:rsidP="00724459">
      <w:pPr>
        <w:spacing w:line="240" w:lineRule="auto"/>
        <w:ind w:firstLine="0"/>
        <w:jc w:val="center"/>
        <w:rPr>
          <w:sz w:val="28"/>
          <w:szCs w:val="28"/>
        </w:rPr>
      </w:pPr>
    </w:p>
    <w:p w:rsidR="008B5B18" w:rsidRDefault="008B5B18" w:rsidP="00724459">
      <w:pPr>
        <w:spacing w:line="240" w:lineRule="auto"/>
        <w:ind w:firstLine="0"/>
        <w:jc w:val="center"/>
        <w:rPr>
          <w:sz w:val="28"/>
          <w:szCs w:val="28"/>
        </w:rPr>
      </w:pPr>
    </w:p>
    <w:p w:rsidR="008B5B18" w:rsidRDefault="008B5B18" w:rsidP="00724459">
      <w:pPr>
        <w:spacing w:line="240" w:lineRule="auto"/>
        <w:ind w:firstLine="0"/>
        <w:jc w:val="center"/>
        <w:rPr>
          <w:sz w:val="28"/>
          <w:szCs w:val="28"/>
        </w:rPr>
      </w:pPr>
    </w:p>
    <w:p w:rsidR="008B5B18" w:rsidRDefault="008B5B18" w:rsidP="00724459">
      <w:pPr>
        <w:spacing w:line="240" w:lineRule="auto"/>
        <w:ind w:firstLine="0"/>
        <w:jc w:val="center"/>
        <w:rPr>
          <w:sz w:val="24"/>
          <w:szCs w:val="24"/>
        </w:rPr>
      </w:pPr>
    </w:p>
    <w:p w:rsidR="008B5B18" w:rsidRDefault="008B5B18" w:rsidP="00724459">
      <w:pPr>
        <w:spacing w:line="240" w:lineRule="auto"/>
        <w:ind w:firstLine="0"/>
        <w:jc w:val="center"/>
        <w:rPr>
          <w:sz w:val="24"/>
          <w:szCs w:val="24"/>
        </w:rPr>
      </w:pPr>
    </w:p>
    <w:p w:rsidR="008B5B18" w:rsidRDefault="008B5B18" w:rsidP="00724459">
      <w:pPr>
        <w:spacing w:line="240" w:lineRule="auto"/>
        <w:ind w:firstLine="0"/>
        <w:jc w:val="center"/>
        <w:rPr>
          <w:sz w:val="24"/>
          <w:szCs w:val="24"/>
        </w:rPr>
      </w:pPr>
    </w:p>
    <w:p w:rsidR="008B5B18" w:rsidRDefault="008B5B18" w:rsidP="00724459">
      <w:pPr>
        <w:spacing w:line="240" w:lineRule="auto"/>
        <w:ind w:firstLine="0"/>
        <w:jc w:val="center"/>
        <w:rPr>
          <w:sz w:val="24"/>
          <w:szCs w:val="24"/>
        </w:rPr>
      </w:pPr>
    </w:p>
    <w:p w:rsidR="008B5B18" w:rsidRDefault="008B5B18" w:rsidP="00724459">
      <w:pPr>
        <w:spacing w:line="240" w:lineRule="auto"/>
        <w:ind w:firstLine="0"/>
        <w:jc w:val="center"/>
        <w:rPr>
          <w:sz w:val="24"/>
          <w:szCs w:val="24"/>
        </w:rPr>
      </w:pPr>
    </w:p>
    <w:p w:rsidR="008B5B18" w:rsidRDefault="008B5B18" w:rsidP="00724459">
      <w:pPr>
        <w:spacing w:line="240" w:lineRule="auto"/>
        <w:ind w:firstLine="0"/>
        <w:jc w:val="center"/>
        <w:rPr>
          <w:sz w:val="24"/>
          <w:szCs w:val="24"/>
        </w:rPr>
      </w:pPr>
    </w:p>
    <w:p w:rsidR="008B5B18" w:rsidRDefault="008B5B18" w:rsidP="00724459">
      <w:pPr>
        <w:spacing w:line="240" w:lineRule="auto"/>
        <w:ind w:firstLine="0"/>
        <w:jc w:val="center"/>
        <w:rPr>
          <w:sz w:val="24"/>
          <w:szCs w:val="24"/>
        </w:rPr>
      </w:pPr>
    </w:p>
    <w:p w:rsidR="008B5B18" w:rsidRPr="005759F2" w:rsidRDefault="008B5B18" w:rsidP="00724459">
      <w:pPr>
        <w:spacing w:line="240" w:lineRule="auto"/>
        <w:ind w:firstLine="0"/>
        <w:jc w:val="center"/>
        <w:rPr>
          <w:sz w:val="24"/>
          <w:szCs w:val="24"/>
        </w:rPr>
      </w:pPr>
    </w:p>
    <w:p w:rsidR="008B5B18" w:rsidRPr="00D2714B" w:rsidRDefault="008B5B18" w:rsidP="002A5953">
      <w:pPr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B5B18" w:rsidRPr="00D2714B" w:rsidRDefault="008B5B18" w:rsidP="002A5953">
      <w:pPr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>
        <w:rPr>
          <w:sz w:val="28"/>
          <w:szCs w:val="28"/>
        </w:rPr>
        <w:t>18</w:t>
      </w:r>
    </w:p>
    <w:p w:rsidR="008B5B18" w:rsidRPr="005964D7" w:rsidRDefault="00607BFB" w:rsidP="002A5953">
      <w:pPr>
        <w:spacing w:line="240" w:lineRule="auto"/>
        <w:jc w:val="center"/>
        <w:rPr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3pt;margin-top:-6.4pt;width:510pt;height:434.95pt;z-index:1;mso-position-horizontal-relative:text;mso-position-vertical-relative:text;mso-width-relative:page;mso-height-relative:page">
            <v:imagedata r:id="rId7" o:title=""/>
          </v:shape>
        </w:pict>
      </w:r>
      <w:r w:rsidR="008B5B18" w:rsidRPr="005964D7">
        <w:rPr>
          <w:sz w:val="28"/>
          <w:szCs w:val="28"/>
        </w:rPr>
        <w:t xml:space="preserve">ЛИСТ СОГЛАСОВАНИЙ </w:t>
      </w:r>
    </w:p>
    <w:p w:rsidR="008B5B18" w:rsidRPr="005964D7" w:rsidRDefault="008B5B18" w:rsidP="00A972D9">
      <w:pPr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8B5B18" w:rsidRPr="005964D7" w:rsidRDefault="008B5B18" w:rsidP="00A972D9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5964D7">
        <w:rPr>
          <w:sz w:val="28"/>
          <w:szCs w:val="28"/>
        </w:rPr>
        <w:t>Рабочая программа рассмотрена, обсуждена на заседании кафедры «Строительство дорог транспортного комплекса»</w:t>
      </w:r>
    </w:p>
    <w:p w:rsidR="008B5B18" w:rsidRPr="005964D7" w:rsidRDefault="008B5B18" w:rsidP="00A972D9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8B5B18" w:rsidRPr="005964D7" w:rsidRDefault="008B5B18" w:rsidP="00A972D9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5964D7">
        <w:rPr>
          <w:sz w:val="28"/>
          <w:szCs w:val="28"/>
        </w:rPr>
        <w:t xml:space="preserve">Протокол № __ от «___» _________ </w:t>
      </w:r>
      <w:smartTag w:uri="urn:schemas-microsoft-com:office:smarttags" w:element="metricconverter">
        <w:smartTagPr>
          <w:attr w:name="ProductID" w:val="2018 г"/>
        </w:smartTagPr>
        <w:r w:rsidRPr="005964D7">
          <w:rPr>
            <w:sz w:val="28"/>
            <w:szCs w:val="28"/>
          </w:rPr>
          <w:t>201</w:t>
        </w:r>
        <w:r>
          <w:rPr>
            <w:sz w:val="28"/>
            <w:szCs w:val="28"/>
          </w:rPr>
          <w:t>8</w:t>
        </w:r>
        <w:r w:rsidRPr="005964D7">
          <w:rPr>
            <w:sz w:val="28"/>
            <w:szCs w:val="28"/>
          </w:rPr>
          <w:t xml:space="preserve"> г</w:t>
        </w:r>
      </w:smartTag>
      <w:r w:rsidRPr="005964D7">
        <w:rPr>
          <w:sz w:val="28"/>
          <w:szCs w:val="28"/>
        </w:rPr>
        <w:t xml:space="preserve">. </w:t>
      </w:r>
    </w:p>
    <w:p w:rsidR="008B5B18" w:rsidRPr="005964D7" w:rsidRDefault="008B5B18" w:rsidP="00A972D9">
      <w:pPr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8B5B18" w:rsidRPr="005964D7" w:rsidTr="00013FD5">
        <w:tc>
          <w:tcPr>
            <w:tcW w:w="5070" w:type="dxa"/>
          </w:tcPr>
          <w:p w:rsidR="008B5B18" w:rsidRPr="005964D7" w:rsidRDefault="008B5B18" w:rsidP="002A595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964D7">
              <w:rPr>
                <w:sz w:val="28"/>
                <w:szCs w:val="28"/>
              </w:rPr>
              <w:t xml:space="preserve">Заведующий кафедрой </w:t>
            </w:r>
          </w:p>
          <w:p w:rsidR="008B5B18" w:rsidRPr="005964D7" w:rsidRDefault="008B5B18" w:rsidP="002A595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964D7">
              <w:rPr>
                <w:sz w:val="28"/>
                <w:szCs w:val="28"/>
              </w:rPr>
              <w:t>«Строительство дорог</w:t>
            </w:r>
          </w:p>
          <w:p w:rsidR="008B5B18" w:rsidRPr="005964D7" w:rsidRDefault="008B5B18" w:rsidP="002A5953">
            <w:pPr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5964D7">
              <w:rPr>
                <w:sz w:val="28"/>
                <w:szCs w:val="28"/>
              </w:rPr>
              <w:t>транспортного комплекса»</w:t>
            </w:r>
          </w:p>
        </w:tc>
        <w:tc>
          <w:tcPr>
            <w:tcW w:w="1701" w:type="dxa"/>
            <w:vAlign w:val="bottom"/>
          </w:tcPr>
          <w:p w:rsidR="008B5B18" w:rsidRPr="005964D7" w:rsidRDefault="008B5B18" w:rsidP="002A5953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964D7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8B5B18" w:rsidRPr="005964D7" w:rsidRDefault="008B5B18" w:rsidP="002A5953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5964D7">
              <w:rPr>
                <w:sz w:val="28"/>
                <w:szCs w:val="28"/>
              </w:rPr>
              <w:t>А.Ф. Колос</w:t>
            </w:r>
          </w:p>
        </w:tc>
      </w:tr>
      <w:tr w:rsidR="008B5B18" w:rsidRPr="005964D7" w:rsidTr="00013FD5">
        <w:tc>
          <w:tcPr>
            <w:tcW w:w="5070" w:type="dxa"/>
          </w:tcPr>
          <w:p w:rsidR="008B5B18" w:rsidRPr="005964D7" w:rsidRDefault="008B5B18" w:rsidP="00802072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964D7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964D7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5964D7">
                <w:rPr>
                  <w:sz w:val="28"/>
                  <w:szCs w:val="28"/>
                </w:rPr>
                <w:t xml:space="preserve"> г</w:t>
              </w:r>
            </w:smartTag>
            <w:r w:rsidRPr="005964D7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B5B18" w:rsidRPr="005964D7" w:rsidRDefault="008B5B18" w:rsidP="002A595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B5B18" w:rsidRPr="005964D7" w:rsidRDefault="008B5B18" w:rsidP="002A5953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:rsidR="008B5B18" w:rsidRDefault="008B5B18" w:rsidP="002A5953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8B5B18" w:rsidRPr="005964D7" w:rsidRDefault="008B5B18" w:rsidP="002A5953">
      <w:pPr>
        <w:tabs>
          <w:tab w:val="left" w:pos="851"/>
        </w:tabs>
        <w:spacing w:line="240" w:lineRule="auto"/>
        <w:rPr>
          <w:sz w:val="28"/>
          <w:szCs w:val="28"/>
        </w:rPr>
      </w:pP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4962"/>
        <w:gridCol w:w="1809"/>
        <w:gridCol w:w="2800"/>
      </w:tblGrid>
      <w:tr w:rsidR="008B5B18" w:rsidRPr="005964D7" w:rsidTr="002A5953">
        <w:tc>
          <w:tcPr>
            <w:tcW w:w="4962" w:type="dxa"/>
          </w:tcPr>
          <w:p w:rsidR="008B5B18" w:rsidRPr="005964D7" w:rsidRDefault="008B5B18" w:rsidP="00802072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964D7">
              <w:rPr>
                <w:sz w:val="28"/>
                <w:szCs w:val="28"/>
              </w:rPr>
              <w:t xml:space="preserve">Председатель методической </w:t>
            </w:r>
          </w:p>
          <w:p w:rsidR="008B5B18" w:rsidRPr="005964D7" w:rsidRDefault="008B5B18" w:rsidP="005964D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964D7">
              <w:rPr>
                <w:sz w:val="28"/>
                <w:szCs w:val="28"/>
              </w:rPr>
              <w:t>комиссии факультета «Промышленное и</w:t>
            </w:r>
            <w:r>
              <w:rPr>
                <w:sz w:val="28"/>
                <w:szCs w:val="28"/>
              </w:rPr>
              <w:t xml:space="preserve"> </w:t>
            </w:r>
            <w:r w:rsidRPr="005964D7">
              <w:rPr>
                <w:sz w:val="28"/>
                <w:szCs w:val="28"/>
              </w:rPr>
              <w:t>гражданское строительство»</w:t>
            </w:r>
          </w:p>
        </w:tc>
        <w:tc>
          <w:tcPr>
            <w:tcW w:w="1809" w:type="dxa"/>
            <w:vAlign w:val="bottom"/>
          </w:tcPr>
          <w:p w:rsidR="008B5B18" w:rsidRPr="005964D7" w:rsidRDefault="008B5B18" w:rsidP="002A5953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964D7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8B5B18" w:rsidRPr="005964D7" w:rsidRDefault="008B5B18" w:rsidP="002A5953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Р.С. Кударов</w:t>
            </w:r>
          </w:p>
        </w:tc>
      </w:tr>
      <w:tr w:rsidR="008B5B18" w:rsidRPr="005964D7" w:rsidTr="002A5953">
        <w:tc>
          <w:tcPr>
            <w:tcW w:w="4962" w:type="dxa"/>
          </w:tcPr>
          <w:p w:rsidR="008B5B18" w:rsidRPr="005964D7" w:rsidRDefault="008B5B18" w:rsidP="00802072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964D7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964D7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5964D7">
                <w:rPr>
                  <w:sz w:val="28"/>
                  <w:szCs w:val="28"/>
                </w:rPr>
                <w:t xml:space="preserve"> г</w:t>
              </w:r>
            </w:smartTag>
            <w:r w:rsidRPr="005964D7">
              <w:rPr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8B5B18" w:rsidRPr="005964D7" w:rsidRDefault="008B5B18" w:rsidP="002A595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B5B18" w:rsidRPr="005964D7" w:rsidRDefault="008B5B18" w:rsidP="002A5953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B5B18" w:rsidRPr="005964D7" w:rsidTr="00976D55">
        <w:trPr>
          <w:trHeight w:val="294"/>
        </w:trPr>
        <w:tc>
          <w:tcPr>
            <w:tcW w:w="4962" w:type="dxa"/>
          </w:tcPr>
          <w:p w:rsidR="008B5B18" w:rsidRPr="005964D7" w:rsidRDefault="008B5B18" w:rsidP="00802072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8B5B18" w:rsidRPr="005964D7" w:rsidRDefault="008B5B18" w:rsidP="002A595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B5B18" w:rsidRPr="005964D7" w:rsidRDefault="008B5B18" w:rsidP="002A5953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B5B18" w:rsidRPr="005964D7" w:rsidTr="002A5953">
        <w:trPr>
          <w:trHeight w:val="430"/>
        </w:trPr>
        <w:tc>
          <w:tcPr>
            <w:tcW w:w="4962" w:type="dxa"/>
          </w:tcPr>
          <w:p w:rsidR="008B5B18" w:rsidRPr="005964D7" w:rsidRDefault="008B5B18" w:rsidP="00976D5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964D7">
              <w:rPr>
                <w:sz w:val="28"/>
                <w:szCs w:val="28"/>
              </w:rPr>
              <w:t>Руководитель магистерской</w:t>
            </w:r>
          </w:p>
          <w:p w:rsidR="008B5B18" w:rsidRPr="005964D7" w:rsidRDefault="008B5B18" w:rsidP="00976D5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964D7">
              <w:rPr>
                <w:sz w:val="28"/>
                <w:szCs w:val="28"/>
              </w:rPr>
              <w:t xml:space="preserve">программы «Водоснабжение и водоотведение на предприятиях транспорта и в системах ЖКХ» </w:t>
            </w:r>
          </w:p>
        </w:tc>
        <w:tc>
          <w:tcPr>
            <w:tcW w:w="1809" w:type="dxa"/>
          </w:tcPr>
          <w:p w:rsidR="008B5B18" w:rsidRPr="005964D7" w:rsidRDefault="008B5B18" w:rsidP="00976D5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8B5B18" w:rsidRPr="005964D7" w:rsidRDefault="008B5B18" w:rsidP="00976D5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964D7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</w:tcPr>
          <w:p w:rsidR="008B5B18" w:rsidRPr="005964D7" w:rsidRDefault="008B5B18" w:rsidP="00976D55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8B5B18" w:rsidRPr="005964D7" w:rsidRDefault="008B5B18" w:rsidP="00976D55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5964D7">
              <w:rPr>
                <w:sz w:val="28"/>
                <w:szCs w:val="28"/>
              </w:rPr>
              <w:t>Л.Д. Терехов</w:t>
            </w:r>
          </w:p>
          <w:p w:rsidR="008B5B18" w:rsidRPr="005964D7" w:rsidRDefault="008B5B18" w:rsidP="00976D55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B5B18" w:rsidRPr="005964D7" w:rsidTr="002A5953">
        <w:trPr>
          <w:trHeight w:val="430"/>
        </w:trPr>
        <w:tc>
          <w:tcPr>
            <w:tcW w:w="4962" w:type="dxa"/>
          </w:tcPr>
          <w:p w:rsidR="008B5B18" w:rsidRPr="005964D7" w:rsidRDefault="008B5B18" w:rsidP="00976D5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964D7">
              <w:rPr>
                <w:sz w:val="28"/>
                <w:szCs w:val="28"/>
              </w:rPr>
              <w:t>«____» ________201</w:t>
            </w:r>
            <w:r>
              <w:rPr>
                <w:sz w:val="28"/>
                <w:szCs w:val="28"/>
              </w:rPr>
              <w:t>8</w:t>
            </w:r>
            <w:r w:rsidRPr="005964D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09" w:type="dxa"/>
          </w:tcPr>
          <w:p w:rsidR="008B5B18" w:rsidRPr="005964D7" w:rsidRDefault="008B5B18" w:rsidP="00976D5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B5B18" w:rsidRPr="005964D7" w:rsidRDefault="008B5B18" w:rsidP="00976D55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B5B18" w:rsidRPr="005964D7" w:rsidTr="00976D55">
        <w:trPr>
          <w:trHeight w:val="248"/>
        </w:trPr>
        <w:tc>
          <w:tcPr>
            <w:tcW w:w="4962" w:type="dxa"/>
          </w:tcPr>
          <w:p w:rsidR="008B5B18" w:rsidRPr="005964D7" w:rsidRDefault="008B5B18" w:rsidP="00976D5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8B5B18" w:rsidRPr="005964D7" w:rsidRDefault="008B5B18" w:rsidP="00976D5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B5B18" w:rsidRPr="005964D7" w:rsidRDefault="008B5B18" w:rsidP="00976D55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8B5B18" w:rsidRPr="00D2714B" w:rsidRDefault="008B5B18" w:rsidP="006B3E8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8B5B18" w:rsidRPr="00D2714B" w:rsidRDefault="008B5B1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8B5B18" w:rsidRPr="00600C5F" w:rsidRDefault="008B5B1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10"/>
          <w:szCs w:val="10"/>
        </w:rPr>
      </w:pPr>
    </w:p>
    <w:p w:rsidR="008B5B18" w:rsidRPr="00D2714B" w:rsidRDefault="008B5B1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30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14 г"/>
        </w:smartTagPr>
        <w:r w:rsidRPr="00D2714B">
          <w:rPr>
            <w:sz w:val="28"/>
            <w:szCs w:val="28"/>
          </w:rPr>
          <w:t>20</w:t>
        </w:r>
        <w:r>
          <w:rPr>
            <w:sz w:val="28"/>
            <w:szCs w:val="28"/>
          </w:rPr>
          <w:t xml:space="preserve">14 </w:t>
        </w:r>
        <w:r w:rsidRPr="00D2714B">
          <w:rPr>
            <w:sz w:val="28"/>
            <w:szCs w:val="28"/>
          </w:rPr>
          <w:t>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1419</w:t>
      </w:r>
      <w:r w:rsidRPr="00D2714B">
        <w:rPr>
          <w:sz w:val="28"/>
          <w:szCs w:val="28"/>
        </w:rPr>
        <w:t xml:space="preserve"> по направлению </w:t>
      </w:r>
      <w:r w:rsidRPr="008D1509">
        <w:rPr>
          <w:sz w:val="28"/>
          <w:szCs w:val="28"/>
        </w:rPr>
        <w:t>08.0</w:t>
      </w:r>
      <w:r>
        <w:rPr>
          <w:sz w:val="28"/>
          <w:szCs w:val="28"/>
        </w:rPr>
        <w:t>4</w:t>
      </w:r>
      <w:r w:rsidRPr="008D1509">
        <w:rPr>
          <w:sz w:val="28"/>
          <w:szCs w:val="28"/>
        </w:rPr>
        <w:t>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Методы решения научно-технических задач в строительстве»</w:t>
      </w:r>
      <w:r w:rsidRPr="00D2714B">
        <w:rPr>
          <w:sz w:val="28"/>
          <w:szCs w:val="28"/>
        </w:rPr>
        <w:t>.</w:t>
      </w:r>
    </w:p>
    <w:p w:rsidR="008B5B18" w:rsidRPr="000049C5" w:rsidRDefault="008B5B18" w:rsidP="000049C5">
      <w:pPr>
        <w:widowControl/>
        <w:spacing w:line="240" w:lineRule="auto"/>
        <w:ind w:firstLine="851"/>
        <w:rPr>
          <w:sz w:val="28"/>
          <w:szCs w:val="28"/>
        </w:rPr>
      </w:pPr>
      <w:r w:rsidRPr="000049C5">
        <w:rPr>
          <w:sz w:val="28"/>
          <w:szCs w:val="28"/>
        </w:rPr>
        <w:t xml:space="preserve">Целью изучения дисциплины является </w:t>
      </w:r>
      <w:r>
        <w:rPr>
          <w:sz w:val="28"/>
          <w:szCs w:val="28"/>
        </w:rPr>
        <w:t xml:space="preserve">формирование у </w:t>
      </w:r>
      <w:r w:rsidRPr="000049C5">
        <w:rPr>
          <w:sz w:val="28"/>
          <w:szCs w:val="28"/>
        </w:rPr>
        <w:t>студент</w:t>
      </w:r>
      <w:r>
        <w:rPr>
          <w:sz w:val="28"/>
          <w:szCs w:val="28"/>
        </w:rPr>
        <w:t>а</w:t>
      </w:r>
      <w:r w:rsidRPr="000049C5">
        <w:rPr>
          <w:sz w:val="28"/>
          <w:szCs w:val="28"/>
        </w:rPr>
        <w:t xml:space="preserve"> знаний и умений, необходимых для решения научно-технических задач, возникающих при проектировании, строительстве и эксплуатации </w:t>
      </w:r>
      <w:r>
        <w:rPr>
          <w:sz w:val="28"/>
          <w:szCs w:val="28"/>
        </w:rPr>
        <w:t>систем водоснабжения и водоотведения</w:t>
      </w:r>
      <w:r w:rsidRPr="000049C5">
        <w:rPr>
          <w:sz w:val="28"/>
          <w:szCs w:val="28"/>
        </w:rPr>
        <w:t>, а также формирование общей культуры принятия решений.</w:t>
      </w:r>
    </w:p>
    <w:p w:rsidR="008B5B18" w:rsidRPr="00D2714B" w:rsidRDefault="008B5B18" w:rsidP="000049C5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8B5B18" w:rsidRPr="000049C5" w:rsidRDefault="008B5B18" w:rsidP="00D0530F">
      <w:pPr>
        <w:widowControl/>
        <w:numPr>
          <w:ilvl w:val="0"/>
          <w:numId w:val="4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 w:rsidRPr="000049C5">
        <w:rPr>
          <w:sz w:val="28"/>
          <w:szCs w:val="28"/>
        </w:rPr>
        <w:t>знакомство с общей теорией решения научно-технических задач, формирование представлений о системно</w:t>
      </w:r>
      <w:r>
        <w:rPr>
          <w:sz w:val="28"/>
          <w:szCs w:val="28"/>
        </w:rPr>
        <w:t>м анализе и методах оптимизации;</w:t>
      </w:r>
    </w:p>
    <w:p w:rsidR="008B5B18" w:rsidRPr="000049C5" w:rsidRDefault="008B5B18" w:rsidP="00D0530F">
      <w:pPr>
        <w:widowControl/>
        <w:numPr>
          <w:ilvl w:val="0"/>
          <w:numId w:val="4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 w:rsidRPr="000049C5">
        <w:rPr>
          <w:sz w:val="28"/>
          <w:szCs w:val="28"/>
        </w:rPr>
        <w:t xml:space="preserve">изучение вопросов проектирования </w:t>
      </w:r>
      <w:r>
        <w:rPr>
          <w:sz w:val="28"/>
          <w:szCs w:val="28"/>
        </w:rPr>
        <w:t>систем водоснабжения и водоотведения</w:t>
      </w:r>
      <w:r w:rsidRPr="000049C5">
        <w:rPr>
          <w:sz w:val="28"/>
          <w:szCs w:val="28"/>
        </w:rPr>
        <w:t>, при которых возникают вопросы выбора оптимальных, технически и экономически эффективных решений, знакомство с методами поиска оптимальных проектных реше</w:t>
      </w:r>
      <w:r>
        <w:rPr>
          <w:sz w:val="28"/>
          <w:szCs w:val="28"/>
        </w:rPr>
        <w:t>ний;</w:t>
      </w:r>
    </w:p>
    <w:p w:rsidR="008B5B18" w:rsidRPr="000049C5" w:rsidRDefault="008B5B18" w:rsidP="00D0530F">
      <w:pPr>
        <w:widowControl/>
        <w:numPr>
          <w:ilvl w:val="0"/>
          <w:numId w:val="4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 w:rsidRPr="000049C5">
        <w:rPr>
          <w:sz w:val="28"/>
          <w:szCs w:val="28"/>
        </w:rPr>
        <w:t>формирование знаний о численных методах расчёта конструкций и процессов, об их применении п</w:t>
      </w:r>
      <w:r>
        <w:rPr>
          <w:sz w:val="28"/>
          <w:szCs w:val="28"/>
        </w:rPr>
        <w:t>ри решении задач проектирования;</w:t>
      </w:r>
    </w:p>
    <w:p w:rsidR="008B5B18" w:rsidRPr="000049C5" w:rsidRDefault="008B5B18" w:rsidP="00D0530F">
      <w:pPr>
        <w:widowControl/>
        <w:numPr>
          <w:ilvl w:val="0"/>
          <w:numId w:val="4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 w:rsidRPr="000049C5">
        <w:rPr>
          <w:sz w:val="28"/>
          <w:szCs w:val="28"/>
        </w:rPr>
        <w:t xml:space="preserve">изучение вопросов совершенствования организации и управления технологическими процессами </w:t>
      </w:r>
      <w:r>
        <w:rPr>
          <w:sz w:val="28"/>
          <w:szCs w:val="28"/>
        </w:rPr>
        <w:t>при строительстве объектов систем водоснабжения и водоотведения.</w:t>
      </w:r>
    </w:p>
    <w:p w:rsidR="008B5B18" w:rsidRPr="00D2714B" w:rsidRDefault="008B5B1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B5B18" w:rsidRPr="00D2714B" w:rsidRDefault="008B5B1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B5B18" w:rsidRPr="00600C5F" w:rsidRDefault="008B5B18" w:rsidP="0095427B">
      <w:pPr>
        <w:widowControl/>
        <w:spacing w:line="240" w:lineRule="auto"/>
        <w:ind w:firstLine="851"/>
        <w:jc w:val="center"/>
        <w:rPr>
          <w:sz w:val="10"/>
          <w:szCs w:val="10"/>
        </w:rPr>
      </w:pPr>
    </w:p>
    <w:p w:rsidR="008B5B18" w:rsidRDefault="008B5B1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8B5B18" w:rsidRDefault="008B5B1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8B5B18" w:rsidRDefault="008B5B1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8B5B18" w:rsidRPr="00A972D9" w:rsidRDefault="008B5B18" w:rsidP="00D0530F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1C3">
        <w:rPr>
          <w:rFonts w:ascii="Times New Roman" w:hAnsi="Times New Roman"/>
          <w:sz w:val="28"/>
          <w:szCs w:val="28"/>
        </w:rPr>
        <w:t xml:space="preserve">основные проблемы и задачи, решаемые при проектировании, </w:t>
      </w:r>
      <w:r w:rsidRPr="00A972D9">
        <w:rPr>
          <w:rFonts w:ascii="Times New Roman" w:hAnsi="Times New Roman"/>
          <w:sz w:val="28"/>
          <w:szCs w:val="28"/>
        </w:rPr>
        <w:t>строительстве и технической эксплуатации систем водоснабжения и водоотведения;</w:t>
      </w:r>
    </w:p>
    <w:p w:rsidR="008B5B18" w:rsidRPr="005421C3" w:rsidRDefault="008B5B18" w:rsidP="00D0530F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1C3">
        <w:rPr>
          <w:rFonts w:ascii="Times New Roman" w:hAnsi="Times New Roman"/>
          <w:sz w:val="28"/>
          <w:szCs w:val="28"/>
        </w:rPr>
        <w:t>общую методологию решения научно-технических проблем, виды методов их решения,</w:t>
      </w:r>
    </w:p>
    <w:p w:rsidR="008B5B18" w:rsidRPr="005421C3" w:rsidRDefault="008B5B18" w:rsidP="00D0530F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1C3">
        <w:rPr>
          <w:rFonts w:ascii="Times New Roman" w:hAnsi="Times New Roman"/>
          <w:sz w:val="28"/>
          <w:szCs w:val="28"/>
        </w:rPr>
        <w:t>основы методов решения многокритериальных задач поиска оптимальных решений, п</w:t>
      </w:r>
      <w:r>
        <w:rPr>
          <w:rFonts w:ascii="Times New Roman" w:hAnsi="Times New Roman"/>
          <w:sz w:val="28"/>
          <w:szCs w:val="28"/>
        </w:rPr>
        <w:t>рименяемых в технических науках;</w:t>
      </w:r>
    </w:p>
    <w:p w:rsidR="008B5B18" w:rsidRPr="005421C3" w:rsidRDefault="008B5B18" w:rsidP="00D0530F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1C3">
        <w:rPr>
          <w:rFonts w:ascii="Times New Roman" w:hAnsi="Times New Roman"/>
          <w:sz w:val="28"/>
          <w:szCs w:val="28"/>
        </w:rPr>
        <w:t>методы оценки поиска технически и экономически эффективных проект</w:t>
      </w:r>
      <w:r>
        <w:rPr>
          <w:rFonts w:ascii="Times New Roman" w:hAnsi="Times New Roman"/>
          <w:sz w:val="28"/>
          <w:szCs w:val="28"/>
        </w:rPr>
        <w:t>ных решений;</w:t>
      </w:r>
    </w:p>
    <w:p w:rsidR="008B5B18" w:rsidRPr="005421C3" w:rsidRDefault="008B5B18" w:rsidP="00D0530F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1C3">
        <w:rPr>
          <w:rFonts w:ascii="Times New Roman" w:hAnsi="Times New Roman"/>
          <w:sz w:val="28"/>
          <w:szCs w:val="28"/>
        </w:rPr>
        <w:t>возможности численного мод</w:t>
      </w:r>
      <w:r>
        <w:rPr>
          <w:rFonts w:ascii="Times New Roman" w:hAnsi="Times New Roman"/>
          <w:sz w:val="28"/>
          <w:szCs w:val="28"/>
        </w:rPr>
        <w:t>елирования при проведении расчётов;</w:t>
      </w:r>
    </w:p>
    <w:p w:rsidR="008B5B18" w:rsidRPr="005421C3" w:rsidRDefault="008B5B18" w:rsidP="00D0530F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1C3">
        <w:rPr>
          <w:rFonts w:ascii="Times New Roman" w:hAnsi="Times New Roman"/>
          <w:sz w:val="28"/>
          <w:szCs w:val="28"/>
        </w:rPr>
        <w:t>организационные способы, позволяющие обеспечить непрерывность строительства сооружений, бесперебойность их материально-технического снабжения.</w:t>
      </w:r>
    </w:p>
    <w:p w:rsidR="008B5B18" w:rsidRDefault="008B5B18" w:rsidP="00D0530F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2BE">
        <w:rPr>
          <w:rFonts w:ascii="Times New Roman" w:hAnsi="Times New Roman"/>
          <w:sz w:val="28"/>
          <w:szCs w:val="28"/>
        </w:rPr>
        <w:lastRenderedPageBreak/>
        <w:t>научные исследования в области дорожного строительства, обеспечения эколог</w:t>
      </w:r>
      <w:r>
        <w:rPr>
          <w:rFonts w:ascii="Times New Roman" w:hAnsi="Times New Roman"/>
          <w:sz w:val="28"/>
          <w:szCs w:val="28"/>
        </w:rPr>
        <w:t>ии и качества выполненных работ;</w:t>
      </w:r>
    </w:p>
    <w:p w:rsidR="008B5B18" w:rsidRPr="005421C3" w:rsidRDefault="008B5B18" w:rsidP="00D0530F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1C3">
        <w:rPr>
          <w:rFonts w:ascii="Times New Roman" w:hAnsi="Times New Roman"/>
          <w:sz w:val="28"/>
          <w:szCs w:val="28"/>
        </w:rPr>
        <w:t xml:space="preserve">методы </w:t>
      </w:r>
      <w:hyperlink r:id="rId8" w:tooltip="Календарные планы" w:history="1">
        <w:r w:rsidRPr="005421C3">
          <w:rPr>
            <w:rFonts w:ascii="Times New Roman" w:hAnsi="Times New Roman"/>
            <w:sz w:val="28"/>
            <w:szCs w:val="28"/>
          </w:rPr>
          <w:t>календарного планирования</w:t>
        </w:r>
      </w:hyperlink>
      <w:r>
        <w:rPr>
          <w:rFonts w:ascii="Times New Roman" w:hAnsi="Times New Roman"/>
          <w:sz w:val="28"/>
          <w:szCs w:val="28"/>
        </w:rPr>
        <w:t xml:space="preserve"> в строительстве;</w:t>
      </w:r>
    </w:p>
    <w:p w:rsidR="008B5B18" w:rsidRPr="005421C3" w:rsidRDefault="008B5B18" w:rsidP="00D0530F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1C3">
        <w:rPr>
          <w:rFonts w:ascii="Times New Roman" w:hAnsi="Times New Roman"/>
          <w:sz w:val="28"/>
          <w:szCs w:val="28"/>
        </w:rPr>
        <w:t>теоретические и правовые основы обеспечения безопасности и надёжности функционирования строительных объектов</w:t>
      </w:r>
      <w:r>
        <w:rPr>
          <w:rFonts w:ascii="Times New Roman" w:hAnsi="Times New Roman"/>
          <w:sz w:val="28"/>
          <w:szCs w:val="28"/>
        </w:rPr>
        <w:t>;</w:t>
      </w:r>
    </w:p>
    <w:p w:rsidR="008B5B18" w:rsidRPr="00AC4BF0" w:rsidRDefault="008B5B18" w:rsidP="00D0530F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4BF0">
        <w:rPr>
          <w:rFonts w:ascii="Times New Roman" w:hAnsi="Times New Roman"/>
          <w:sz w:val="28"/>
          <w:szCs w:val="28"/>
        </w:rPr>
        <w:t>методы мониторинга при строительстве и эксплуатации систем водоснабжения и водоотведения.</w:t>
      </w:r>
    </w:p>
    <w:p w:rsidR="008B5B18" w:rsidRDefault="008B5B1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8B5B18" w:rsidRPr="00C37270" w:rsidRDefault="008B5B18" w:rsidP="00D0530F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1C3">
        <w:rPr>
          <w:rFonts w:ascii="Times New Roman" w:hAnsi="Times New Roman"/>
          <w:sz w:val="28"/>
          <w:szCs w:val="28"/>
        </w:rPr>
        <w:t xml:space="preserve">применять системный подход в решении вопросов проектирования </w:t>
      </w:r>
      <w:r w:rsidRPr="00C37270">
        <w:rPr>
          <w:rFonts w:ascii="Times New Roman" w:hAnsi="Times New Roman"/>
          <w:sz w:val="28"/>
          <w:szCs w:val="28"/>
        </w:rPr>
        <w:t>и строительства систем водоснабжения и водоотведения;</w:t>
      </w:r>
    </w:p>
    <w:p w:rsidR="008B5B18" w:rsidRPr="005421C3" w:rsidRDefault="008B5B18" w:rsidP="00D0530F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1C3">
        <w:rPr>
          <w:rFonts w:ascii="Times New Roman" w:hAnsi="Times New Roman"/>
          <w:sz w:val="28"/>
          <w:szCs w:val="28"/>
        </w:rPr>
        <w:t>использовать методы поиска оптимальных решений в ус</w:t>
      </w:r>
      <w:r>
        <w:rPr>
          <w:rFonts w:ascii="Times New Roman" w:hAnsi="Times New Roman"/>
          <w:sz w:val="28"/>
          <w:szCs w:val="28"/>
        </w:rPr>
        <w:t>ловиях многокритериальных задач;</w:t>
      </w:r>
    </w:p>
    <w:p w:rsidR="008B5B18" w:rsidRPr="005421C3" w:rsidRDefault="008B5B18" w:rsidP="00D0530F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1C3">
        <w:rPr>
          <w:rFonts w:ascii="Times New Roman" w:hAnsi="Times New Roman"/>
          <w:sz w:val="28"/>
          <w:szCs w:val="28"/>
        </w:rPr>
        <w:t>применять свои знания для экономически эффективных проект</w:t>
      </w:r>
      <w:r>
        <w:rPr>
          <w:rFonts w:ascii="Times New Roman" w:hAnsi="Times New Roman"/>
          <w:sz w:val="28"/>
          <w:szCs w:val="28"/>
        </w:rPr>
        <w:t>ных решений;</w:t>
      </w:r>
    </w:p>
    <w:p w:rsidR="008B5B18" w:rsidRPr="005421C3" w:rsidRDefault="008B5B18" w:rsidP="00D0530F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1C3">
        <w:rPr>
          <w:rFonts w:ascii="Times New Roman" w:hAnsi="Times New Roman"/>
          <w:sz w:val="28"/>
          <w:szCs w:val="28"/>
        </w:rPr>
        <w:t>понимать математические и технические основы, заложенные в универсальных программны</w:t>
      </w:r>
      <w:r>
        <w:rPr>
          <w:rFonts w:ascii="Times New Roman" w:hAnsi="Times New Roman"/>
          <w:sz w:val="28"/>
          <w:szCs w:val="28"/>
        </w:rPr>
        <w:t>х комплексах анализа сооружений;</w:t>
      </w:r>
    </w:p>
    <w:p w:rsidR="008B5B18" w:rsidRPr="005421C3" w:rsidRDefault="008B5B18" w:rsidP="00D0530F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1C3">
        <w:rPr>
          <w:rFonts w:ascii="Times New Roman" w:hAnsi="Times New Roman"/>
          <w:sz w:val="28"/>
          <w:szCs w:val="28"/>
        </w:rPr>
        <w:t>вести календарное планирование технологич</w:t>
      </w:r>
      <w:r>
        <w:rPr>
          <w:rFonts w:ascii="Times New Roman" w:hAnsi="Times New Roman"/>
          <w:sz w:val="28"/>
          <w:szCs w:val="28"/>
        </w:rPr>
        <w:t>еских процессов в строительстве;</w:t>
      </w:r>
    </w:p>
    <w:p w:rsidR="008B5B18" w:rsidRPr="00AC4BF0" w:rsidRDefault="008B5B18" w:rsidP="00D0530F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4BF0">
        <w:rPr>
          <w:rFonts w:ascii="Times New Roman" w:hAnsi="Times New Roman"/>
          <w:sz w:val="28"/>
          <w:szCs w:val="28"/>
        </w:rPr>
        <w:t xml:space="preserve">вести </w:t>
      </w:r>
      <w:hyperlink r:id="rId9" w:tooltip="Анализ технический" w:history="1">
        <w:r w:rsidRPr="00AC4BF0">
          <w:rPr>
            <w:rFonts w:ascii="Times New Roman" w:hAnsi="Times New Roman"/>
            <w:sz w:val="28"/>
            <w:szCs w:val="28"/>
          </w:rPr>
          <w:t>анализ технического</w:t>
        </w:r>
      </w:hyperlink>
      <w:r w:rsidRPr="00AC4BF0">
        <w:rPr>
          <w:rFonts w:ascii="Times New Roman" w:hAnsi="Times New Roman"/>
          <w:sz w:val="28"/>
          <w:szCs w:val="28"/>
        </w:rPr>
        <w:t xml:space="preserve"> состояния систем водоснабжения и водоотведения.</w:t>
      </w:r>
    </w:p>
    <w:p w:rsidR="008B5B18" w:rsidRDefault="008B5B1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8B5B18" w:rsidRPr="005421C3" w:rsidRDefault="008B5B18" w:rsidP="00D0530F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навыками </w:t>
      </w:r>
      <w:r w:rsidRPr="005421C3">
        <w:rPr>
          <w:rFonts w:ascii="Times New Roman" w:hAnsi="Times New Roman"/>
          <w:sz w:val="28"/>
          <w:szCs w:val="28"/>
        </w:rPr>
        <w:t>решения научно-технических задач, возникающих в про</w:t>
      </w:r>
      <w:r w:rsidRPr="00AC4BF0">
        <w:rPr>
          <w:rFonts w:ascii="Times New Roman" w:hAnsi="Times New Roman"/>
          <w:sz w:val="28"/>
          <w:szCs w:val="28"/>
        </w:rPr>
        <w:t>цессе проектирования, строительства и технической эксплуатации систем водоснабжения и водоотведения, с использованием системного подхода,</w:t>
      </w:r>
      <w:r w:rsidRPr="005421C3">
        <w:rPr>
          <w:rFonts w:ascii="Times New Roman" w:hAnsi="Times New Roman"/>
          <w:sz w:val="28"/>
          <w:szCs w:val="28"/>
        </w:rPr>
        <w:t xml:space="preserve"> теории оптимизации, с учётом требований эко</w:t>
      </w:r>
      <w:r>
        <w:rPr>
          <w:rFonts w:ascii="Times New Roman" w:hAnsi="Times New Roman"/>
          <w:sz w:val="28"/>
          <w:szCs w:val="28"/>
        </w:rPr>
        <w:t>номичности и безопасности;</w:t>
      </w:r>
    </w:p>
    <w:p w:rsidR="008B5B18" w:rsidRPr="005421C3" w:rsidRDefault="008B5B18" w:rsidP="00D0530F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навыками </w:t>
      </w:r>
      <w:r w:rsidRPr="005421C3">
        <w:rPr>
          <w:rFonts w:ascii="Times New Roman" w:hAnsi="Times New Roman"/>
          <w:sz w:val="28"/>
          <w:szCs w:val="28"/>
        </w:rPr>
        <w:t>использования методов оптимизации для решения многокритериальных за</w:t>
      </w:r>
      <w:r>
        <w:rPr>
          <w:rFonts w:ascii="Times New Roman" w:hAnsi="Times New Roman"/>
          <w:sz w:val="28"/>
          <w:szCs w:val="28"/>
        </w:rPr>
        <w:t>дач;</w:t>
      </w:r>
    </w:p>
    <w:p w:rsidR="008B5B18" w:rsidRPr="005421C3" w:rsidRDefault="008B5B18" w:rsidP="00D0530F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навыками </w:t>
      </w:r>
      <w:r w:rsidRPr="005421C3">
        <w:rPr>
          <w:rFonts w:ascii="Times New Roman" w:hAnsi="Times New Roman"/>
          <w:sz w:val="28"/>
          <w:szCs w:val="28"/>
        </w:rPr>
        <w:t>осуществления календарного планирования технологических процессов в строитель</w:t>
      </w:r>
      <w:r>
        <w:rPr>
          <w:rFonts w:ascii="Times New Roman" w:hAnsi="Times New Roman"/>
          <w:sz w:val="28"/>
          <w:szCs w:val="28"/>
        </w:rPr>
        <w:t>стве;</w:t>
      </w:r>
    </w:p>
    <w:p w:rsidR="008B5B18" w:rsidRPr="00AC4BF0" w:rsidRDefault="008B5B18" w:rsidP="00D0530F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4BF0">
        <w:rPr>
          <w:rFonts w:ascii="Times New Roman" w:hAnsi="Times New Roman"/>
          <w:sz w:val="28"/>
          <w:szCs w:val="28"/>
        </w:rPr>
        <w:t xml:space="preserve">навыками анализа технического состояния систем водоснабжения и водоотведения и </w:t>
      </w:r>
      <w:r>
        <w:rPr>
          <w:rFonts w:ascii="Times New Roman" w:hAnsi="Times New Roman"/>
          <w:sz w:val="28"/>
          <w:szCs w:val="28"/>
        </w:rPr>
        <w:t>их</w:t>
      </w:r>
      <w:r w:rsidRPr="00AC4BF0">
        <w:rPr>
          <w:rFonts w:ascii="Times New Roman" w:hAnsi="Times New Roman"/>
          <w:sz w:val="28"/>
          <w:szCs w:val="28"/>
        </w:rPr>
        <w:t xml:space="preserve"> элементов.</w:t>
      </w:r>
    </w:p>
    <w:p w:rsidR="008B5B18" w:rsidRDefault="008B5B18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8B5B18" w:rsidRDefault="008B5B1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8B5B18" w:rsidRPr="002E0C96" w:rsidRDefault="008B5B18" w:rsidP="002E0C96">
      <w:pPr>
        <w:widowControl/>
        <w:spacing w:line="240" w:lineRule="auto"/>
        <w:ind w:firstLine="851"/>
        <w:rPr>
          <w:sz w:val="28"/>
          <w:szCs w:val="28"/>
        </w:rPr>
      </w:pPr>
      <w:r w:rsidRPr="00C57D7B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2E0C96">
        <w:rPr>
          <w:b/>
          <w:sz w:val="28"/>
          <w:szCs w:val="28"/>
        </w:rPr>
        <w:t>общекультурны</w:t>
      </w:r>
      <w:r>
        <w:rPr>
          <w:b/>
          <w:sz w:val="28"/>
          <w:szCs w:val="28"/>
        </w:rPr>
        <w:t xml:space="preserve">х </w:t>
      </w:r>
      <w:r w:rsidRPr="002E0C96">
        <w:rPr>
          <w:b/>
          <w:sz w:val="28"/>
          <w:szCs w:val="28"/>
        </w:rPr>
        <w:t>компетенци</w:t>
      </w:r>
      <w:r>
        <w:rPr>
          <w:b/>
          <w:sz w:val="28"/>
          <w:szCs w:val="28"/>
        </w:rPr>
        <w:t>й</w:t>
      </w:r>
      <w:r w:rsidRPr="002E0C96">
        <w:rPr>
          <w:sz w:val="28"/>
          <w:szCs w:val="28"/>
        </w:rPr>
        <w:t>:</w:t>
      </w:r>
    </w:p>
    <w:p w:rsidR="008B5B18" w:rsidRPr="004D0721" w:rsidRDefault="008B5B18" w:rsidP="00D0530F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721">
        <w:rPr>
          <w:rFonts w:ascii="Times New Roman" w:hAnsi="Times New Roman"/>
          <w:sz w:val="28"/>
          <w:szCs w:val="28"/>
        </w:rPr>
        <w:t>способность к абстрактному мышлению, анализу, синтезу (ОК-1).</w:t>
      </w:r>
    </w:p>
    <w:p w:rsidR="008B5B18" w:rsidRPr="004D0721" w:rsidRDefault="008B5B18" w:rsidP="00E10C3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D0721">
        <w:rPr>
          <w:rFonts w:ascii="Times New Roman" w:hAnsi="Times New Roman"/>
          <w:sz w:val="28"/>
          <w:szCs w:val="28"/>
        </w:rPr>
        <w:t xml:space="preserve">Изучение дисциплины направлено на формирование </w:t>
      </w:r>
      <w:r w:rsidRPr="004D0721">
        <w:rPr>
          <w:rFonts w:ascii="Times New Roman" w:hAnsi="Times New Roman"/>
          <w:b/>
          <w:sz w:val="28"/>
          <w:szCs w:val="28"/>
        </w:rPr>
        <w:t>общепрофессиональных компетенций</w:t>
      </w:r>
      <w:r w:rsidRPr="004D0721">
        <w:rPr>
          <w:rFonts w:ascii="Times New Roman" w:hAnsi="Times New Roman"/>
          <w:sz w:val="28"/>
          <w:szCs w:val="28"/>
        </w:rPr>
        <w:t>:</w:t>
      </w:r>
    </w:p>
    <w:p w:rsidR="008B5B18" w:rsidRDefault="008B5B18" w:rsidP="00D0530F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способность использовать на практике навыки и умения в организации научно-исследовательских и научно-производственных работ, в управлении коллективом, влиять на формирование целей команды, воздействовать </w:t>
      </w:r>
      <w:r>
        <w:rPr>
          <w:rFonts w:ascii="Times New Roman" w:hAnsi="Times New Roman"/>
          <w:sz w:val="28"/>
          <w:szCs w:val="28"/>
        </w:rPr>
        <w:lastRenderedPageBreak/>
        <w:t>на ее социально-психологический климат в нужном для достижения целей направлении, оценивать качество результатов деятельности, способность к активной социальной мобильности (ОПК-3);</w:t>
      </w:r>
    </w:p>
    <w:p w:rsidR="008B5B18" w:rsidRDefault="008B5B18" w:rsidP="00D0530F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демонстрировать знания фундаментальных и прикладных дисциплин программы магистратуры (ОПК-4);</w:t>
      </w:r>
    </w:p>
    <w:p w:rsidR="008B5B18" w:rsidRPr="004D0721" w:rsidRDefault="008B5B18" w:rsidP="00D0530F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721">
        <w:rPr>
          <w:rFonts w:ascii="Times New Roman" w:hAnsi="Times New Roman"/>
          <w:sz w:val="28"/>
          <w:szCs w:val="28"/>
        </w:rPr>
        <w:t>способность использовать углубленные теоретические и практические знания, часть которых находится на передовом рубеже данной науки (ОПК-5);</w:t>
      </w:r>
    </w:p>
    <w:p w:rsidR="008B5B18" w:rsidRDefault="008B5B18" w:rsidP="00D0530F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721">
        <w:rPr>
          <w:rFonts w:ascii="Times New Roman" w:hAnsi="Times New Roman"/>
          <w:sz w:val="28"/>
          <w:szCs w:val="28"/>
        </w:rPr>
        <w:t>способность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деятельности, расширять и углублять свое научное мировоззрение (ОПК-6);</w:t>
      </w:r>
    </w:p>
    <w:p w:rsidR="008B5B18" w:rsidRDefault="008B5B18" w:rsidP="00D0530F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демонстрировать навыки работы в научном коллективе, способность порождать новые идеи (креативность) (ОПК-8);</w:t>
      </w:r>
    </w:p>
    <w:p w:rsidR="008B5B18" w:rsidRDefault="008B5B18" w:rsidP="00D0530F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осознать основные проблемы своей предметной области, при решении которых возникает необходимость в сложных задачах выбора, требующих использования количественных и качественных методов (ОПК-9);</w:t>
      </w:r>
    </w:p>
    <w:p w:rsidR="008B5B18" w:rsidRPr="004D0721" w:rsidRDefault="008B5B18" w:rsidP="00D0530F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и готовность ориентироваться в постановке задачи, применять знания о современных методах исследования, анализировать, синтезировать и критически резюмировать информацию (ОПК -10);</w:t>
      </w:r>
    </w:p>
    <w:p w:rsidR="008B5B18" w:rsidRPr="004D0721" w:rsidRDefault="008B5B18" w:rsidP="00D0530F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721">
        <w:rPr>
          <w:rFonts w:ascii="Times New Roman" w:hAnsi="Times New Roman"/>
          <w:sz w:val="28"/>
          <w:szCs w:val="28"/>
        </w:rPr>
        <w:t>способность и готовность проводить научные эксперименты с использованием современного исследовательского оборудования и приборов, оценивать результаты исследований (ОПК-11).</w:t>
      </w:r>
    </w:p>
    <w:p w:rsidR="008B5B18" w:rsidRPr="004D0721" w:rsidRDefault="008B5B18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D0721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4D0721">
        <w:rPr>
          <w:b/>
          <w:sz w:val="28"/>
          <w:szCs w:val="28"/>
        </w:rPr>
        <w:t>профессиональных компетенций (ПК)</w:t>
      </w:r>
      <w:r w:rsidRPr="004D0721">
        <w:rPr>
          <w:sz w:val="28"/>
          <w:szCs w:val="28"/>
        </w:rPr>
        <w:t xml:space="preserve">, </w:t>
      </w:r>
      <w:r w:rsidRPr="004D0721">
        <w:rPr>
          <w:bCs/>
          <w:sz w:val="28"/>
          <w:szCs w:val="28"/>
        </w:rPr>
        <w:t>соответствующих видам профессиональной деятельности, на которые ориентирована программа магистратуры:</w:t>
      </w:r>
    </w:p>
    <w:p w:rsidR="008B5B18" w:rsidRPr="004D0721" w:rsidRDefault="008B5B18" w:rsidP="00A52159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4D0721">
        <w:rPr>
          <w:bCs/>
          <w:i/>
          <w:sz w:val="28"/>
          <w:szCs w:val="28"/>
        </w:rPr>
        <w:t>инновационная, изыскательская и проектно-расчетная деятельность:</w:t>
      </w:r>
    </w:p>
    <w:p w:rsidR="008B5B18" w:rsidRPr="004D0721" w:rsidRDefault="008B5B18" w:rsidP="00D0530F">
      <w:pPr>
        <w:widowControl/>
        <w:numPr>
          <w:ilvl w:val="0"/>
          <w:numId w:val="6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 w:rsidRPr="004D0721">
        <w:rPr>
          <w:sz w:val="28"/>
          <w:szCs w:val="28"/>
        </w:rPr>
        <w:t>способность проводить изыскания по оценке состояния природных и природно-техногенных объектов, определению исходных данных для проектирования и расчетного обоснования и мониторинга объектов, патентные исследования, готовить задания на проектирование (ПК-1);</w:t>
      </w:r>
    </w:p>
    <w:p w:rsidR="008B5B18" w:rsidRPr="004D0721" w:rsidRDefault="008B5B18" w:rsidP="00D0530F">
      <w:pPr>
        <w:widowControl/>
        <w:numPr>
          <w:ilvl w:val="0"/>
          <w:numId w:val="6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 w:rsidRPr="004D0721">
        <w:rPr>
          <w:sz w:val="28"/>
          <w:szCs w:val="28"/>
        </w:rPr>
        <w:t>владение методами оценки инновационного потенциала, риска коммерциализации проекта, технико-экономического анализа проектируемых объектов и продукции (ПК-2);</w:t>
      </w:r>
    </w:p>
    <w:p w:rsidR="008B5B18" w:rsidRPr="004D0721" w:rsidRDefault="008B5B18" w:rsidP="00D0530F">
      <w:pPr>
        <w:widowControl/>
        <w:numPr>
          <w:ilvl w:val="0"/>
          <w:numId w:val="6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 w:rsidRPr="004D0721">
        <w:rPr>
          <w:sz w:val="28"/>
          <w:szCs w:val="28"/>
        </w:rPr>
        <w:t>обладание знаниями методов проектирования и мониторинга зданий и сооружений, их конструктивных элементов, включая методы расчетного обоснования, в том числе с использованием универсальных и специализированных программно-вычислительных комплексов и систем автоматизированного проектирования (ПК-3);</w:t>
      </w:r>
    </w:p>
    <w:p w:rsidR="008B5B18" w:rsidRPr="004D0721" w:rsidRDefault="008B5B18" w:rsidP="006E28AD">
      <w:pPr>
        <w:widowControl/>
        <w:spacing w:line="240" w:lineRule="auto"/>
        <w:ind w:firstLine="851"/>
        <w:rPr>
          <w:i/>
          <w:sz w:val="28"/>
          <w:szCs w:val="28"/>
        </w:rPr>
      </w:pPr>
      <w:r w:rsidRPr="004D0721">
        <w:rPr>
          <w:i/>
          <w:sz w:val="28"/>
          <w:szCs w:val="28"/>
        </w:rPr>
        <w:t>научно-исследовательская и педагогическая деятельность:</w:t>
      </w:r>
    </w:p>
    <w:p w:rsidR="008B5B18" w:rsidRPr="004D0721" w:rsidRDefault="008B5B18" w:rsidP="00D0530F">
      <w:pPr>
        <w:widowControl/>
        <w:numPr>
          <w:ilvl w:val="0"/>
          <w:numId w:val="6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 w:rsidRPr="004D0721">
        <w:rPr>
          <w:sz w:val="28"/>
          <w:szCs w:val="28"/>
        </w:rPr>
        <w:t>способность разрабатывать методики, планы и программы проведения научных исследований и разработок, готовить задания для исполнителей, ор</w:t>
      </w:r>
      <w:r w:rsidRPr="004D0721">
        <w:rPr>
          <w:sz w:val="28"/>
          <w:szCs w:val="28"/>
        </w:rPr>
        <w:lastRenderedPageBreak/>
        <w:t>ганизовывать проведение экспериментов и испытаний, анализировать и обобщать их результаты (ПК-5);</w:t>
      </w:r>
    </w:p>
    <w:p w:rsidR="008B5B18" w:rsidRPr="004D0721" w:rsidRDefault="008B5B18" w:rsidP="00D0530F">
      <w:pPr>
        <w:widowControl/>
        <w:numPr>
          <w:ilvl w:val="0"/>
          <w:numId w:val="6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умение вести сбор, анализ и систематизацию информации по теме исследования, готовить научно-технические отчеты, обзоры публикаций по теме исследования</w:t>
      </w:r>
      <w:r w:rsidRPr="004D0721">
        <w:rPr>
          <w:sz w:val="28"/>
          <w:szCs w:val="28"/>
        </w:rPr>
        <w:t xml:space="preserve"> (ПК-</w:t>
      </w:r>
      <w:r>
        <w:rPr>
          <w:sz w:val="28"/>
          <w:szCs w:val="28"/>
        </w:rPr>
        <w:t>6</w:t>
      </w:r>
      <w:r w:rsidRPr="004D0721">
        <w:rPr>
          <w:sz w:val="28"/>
          <w:szCs w:val="28"/>
        </w:rPr>
        <w:t>);</w:t>
      </w:r>
    </w:p>
    <w:p w:rsidR="008B5B18" w:rsidRPr="004D0721" w:rsidRDefault="008B5B18" w:rsidP="006E28AD">
      <w:pPr>
        <w:widowControl/>
        <w:spacing w:line="240" w:lineRule="auto"/>
        <w:ind w:firstLine="851"/>
        <w:rPr>
          <w:i/>
          <w:sz w:val="28"/>
          <w:szCs w:val="28"/>
        </w:rPr>
      </w:pPr>
      <w:r w:rsidRPr="004D0721">
        <w:rPr>
          <w:i/>
          <w:sz w:val="28"/>
          <w:szCs w:val="28"/>
        </w:rPr>
        <w:t>производственно-технологическая деятельность:</w:t>
      </w:r>
    </w:p>
    <w:p w:rsidR="008B5B18" w:rsidRPr="004D0721" w:rsidRDefault="008B5B18" w:rsidP="00D0530F">
      <w:pPr>
        <w:pStyle w:val="a3"/>
        <w:widowControl/>
        <w:numPr>
          <w:ilvl w:val="0"/>
          <w:numId w:val="6"/>
        </w:numPr>
        <w:tabs>
          <w:tab w:val="left" w:pos="709"/>
        </w:tabs>
        <w:spacing w:line="240" w:lineRule="auto"/>
        <w:ind w:left="0" w:firstLine="426"/>
        <w:rPr>
          <w:sz w:val="28"/>
          <w:szCs w:val="28"/>
        </w:rPr>
      </w:pPr>
      <w:r w:rsidRPr="004D0721">
        <w:rPr>
          <w:sz w:val="28"/>
          <w:szCs w:val="28"/>
        </w:rPr>
        <w:t>способность вести организацию, совершенствование и освоение новых технологических процессов производственного процесса на предприятии или участке, контроль за соблюдением технологической дисциплины, обслуживанием технологического оборудования и машин (ПК-10);</w:t>
      </w:r>
    </w:p>
    <w:p w:rsidR="008B5B18" w:rsidRPr="004D0721" w:rsidRDefault="008B5B18" w:rsidP="00D0530F">
      <w:pPr>
        <w:pStyle w:val="a3"/>
        <w:widowControl/>
        <w:numPr>
          <w:ilvl w:val="0"/>
          <w:numId w:val="6"/>
        </w:numPr>
        <w:tabs>
          <w:tab w:val="left" w:pos="709"/>
        </w:tabs>
        <w:spacing w:line="240" w:lineRule="auto"/>
        <w:ind w:left="0" w:firstLine="426"/>
        <w:rPr>
          <w:sz w:val="28"/>
          <w:szCs w:val="28"/>
        </w:rPr>
      </w:pPr>
      <w:r w:rsidRPr="004D0721">
        <w:rPr>
          <w:sz w:val="28"/>
          <w:szCs w:val="28"/>
        </w:rPr>
        <w:t>способность вести организацию наладки, испытания и сдачи в эксплуатацию объектов, образцов новой и модернизированной продукции, выпускаемой предприятием (ПК-11);</w:t>
      </w:r>
    </w:p>
    <w:p w:rsidR="008B5B18" w:rsidRPr="004D0721" w:rsidRDefault="008B5B18" w:rsidP="00D0530F">
      <w:pPr>
        <w:pStyle w:val="a3"/>
        <w:widowControl/>
        <w:numPr>
          <w:ilvl w:val="0"/>
          <w:numId w:val="6"/>
        </w:numPr>
        <w:tabs>
          <w:tab w:val="left" w:pos="709"/>
        </w:tabs>
        <w:spacing w:line="240" w:lineRule="auto"/>
        <w:ind w:left="0" w:firstLine="426"/>
        <w:rPr>
          <w:sz w:val="28"/>
          <w:szCs w:val="28"/>
        </w:rPr>
      </w:pPr>
      <w:r w:rsidRPr="004D0721">
        <w:rPr>
          <w:sz w:val="28"/>
          <w:szCs w:val="28"/>
        </w:rPr>
        <w:t xml:space="preserve">владение методами организации безопасного ведения работ, профилактики производственного травматизма, профессиональных заболеваний, предотвращение </w:t>
      </w:r>
      <w:r>
        <w:rPr>
          <w:sz w:val="28"/>
          <w:szCs w:val="28"/>
        </w:rPr>
        <w:t>экологических нарушений (ПК-12).</w:t>
      </w:r>
    </w:p>
    <w:p w:rsidR="008B5B18" w:rsidRPr="00D2714B" w:rsidRDefault="008B5B1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8B5B18" w:rsidRPr="00D2714B" w:rsidRDefault="008B5B1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8B5B18" w:rsidRDefault="008B5B18">
      <w:pPr>
        <w:widowControl/>
        <w:spacing w:line="240" w:lineRule="auto"/>
        <w:ind w:firstLine="0"/>
        <w:jc w:val="left"/>
        <w:rPr>
          <w:i/>
          <w:sz w:val="28"/>
          <w:szCs w:val="28"/>
        </w:rPr>
      </w:pPr>
    </w:p>
    <w:p w:rsidR="008B5B18" w:rsidRPr="00D2714B" w:rsidRDefault="008B5B1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B5B18" w:rsidRPr="00D2714B" w:rsidRDefault="008B5B1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B5B18" w:rsidRDefault="008B5B1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Методы решения научно-технических задач в строительстве</w:t>
      </w:r>
      <w:r w:rsidRPr="00D2714B">
        <w:rPr>
          <w:sz w:val="28"/>
          <w:szCs w:val="28"/>
        </w:rPr>
        <w:t>» (</w:t>
      </w:r>
      <w:r w:rsidRPr="00A218C2">
        <w:rPr>
          <w:color w:val="000000"/>
          <w:sz w:val="28"/>
          <w:szCs w:val="28"/>
        </w:rPr>
        <w:t>Б1.</w:t>
      </w:r>
      <w:r>
        <w:rPr>
          <w:color w:val="000000"/>
          <w:sz w:val="28"/>
          <w:szCs w:val="28"/>
        </w:rPr>
        <w:t>Б</w:t>
      </w:r>
      <w:r w:rsidRPr="00A218C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 w:rsidRPr="00D2714B">
        <w:rPr>
          <w:sz w:val="28"/>
          <w:szCs w:val="28"/>
        </w:rPr>
        <w:t xml:space="preserve">) относится к </w:t>
      </w:r>
      <w:r>
        <w:rPr>
          <w:sz w:val="28"/>
          <w:szCs w:val="28"/>
        </w:rPr>
        <w:t xml:space="preserve">базовой </w:t>
      </w:r>
      <w:r w:rsidRPr="00D2714B">
        <w:rPr>
          <w:sz w:val="28"/>
          <w:szCs w:val="28"/>
        </w:rPr>
        <w:t xml:space="preserve">части и является </w:t>
      </w:r>
      <w:r w:rsidRPr="00CD4EC3">
        <w:rPr>
          <w:sz w:val="28"/>
          <w:szCs w:val="28"/>
        </w:rPr>
        <w:t>обязательной</w:t>
      </w:r>
      <w:r>
        <w:rPr>
          <w:sz w:val="28"/>
          <w:szCs w:val="28"/>
        </w:rPr>
        <w:t xml:space="preserve"> </w:t>
      </w:r>
      <w:r w:rsidRPr="00CD4EC3">
        <w:rPr>
          <w:sz w:val="28"/>
          <w:szCs w:val="28"/>
        </w:rPr>
        <w:t xml:space="preserve">дисциплиной </w:t>
      </w:r>
      <w:r w:rsidRPr="00D2714B">
        <w:rPr>
          <w:sz w:val="28"/>
          <w:szCs w:val="28"/>
        </w:rPr>
        <w:t>обучающегося.</w:t>
      </w:r>
    </w:p>
    <w:p w:rsidR="008B5B18" w:rsidRDefault="008B5B1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B5B18" w:rsidRPr="00D2714B" w:rsidRDefault="008B5B1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B5B18" w:rsidRPr="00D2714B" w:rsidRDefault="008B5B1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8B5B18" w:rsidRPr="00D2714B" w:rsidRDefault="008B5B18" w:rsidP="00E10C3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B5B18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B5B18" w:rsidRPr="00D2714B" w:rsidRDefault="008B5B1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B5B18" w:rsidRPr="00D2714B" w:rsidRDefault="008B5B1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B5B18" w:rsidRPr="00D2714B" w:rsidRDefault="008B5B1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8B5B18" w:rsidRPr="00D2714B" w:rsidTr="007C67CC">
        <w:trPr>
          <w:jc w:val="center"/>
        </w:trPr>
        <w:tc>
          <w:tcPr>
            <w:tcW w:w="5353" w:type="dxa"/>
            <w:vMerge/>
            <w:vAlign w:val="center"/>
          </w:tcPr>
          <w:p w:rsidR="008B5B18" w:rsidRPr="00D2714B" w:rsidRDefault="008B5B1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8B5B18" w:rsidRPr="00D2714B" w:rsidRDefault="008B5B1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8B5B18" w:rsidRPr="00D2714B" w:rsidRDefault="008B5B18" w:rsidP="00EF31C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8B5B18" w:rsidRPr="00D2714B" w:rsidTr="007C67CC">
        <w:trPr>
          <w:jc w:val="center"/>
        </w:trPr>
        <w:tc>
          <w:tcPr>
            <w:tcW w:w="5353" w:type="dxa"/>
            <w:vAlign w:val="center"/>
          </w:tcPr>
          <w:p w:rsidR="008B5B18" w:rsidRPr="00D2714B" w:rsidRDefault="008B5B1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8B5B18" w:rsidRPr="00D2714B" w:rsidRDefault="008B5B1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8B5B18" w:rsidRPr="00D2714B" w:rsidRDefault="008B5B18" w:rsidP="00D0530F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8B5B18" w:rsidRPr="00D2714B" w:rsidRDefault="008B5B18" w:rsidP="00D0530F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8B5B18" w:rsidRPr="00D2714B" w:rsidRDefault="008B5B18" w:rsidP="00D0530F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8B5B18" w:rsidRDefault="008B5B18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8B5B18" w:rsidRDefault="008B5B18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B5B18" w:rsidRDefault="008B5B18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B5B18" w:rsidRDefault="008B5B18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8B5B18" w:rsidRDefault="008B5B18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8B5B18" w:rsidRPr="00D2714B" w:rsidRDefault="008B5B18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8B5B18" w:rsidRDefault="008B5B18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8B5B18" w:rsidRDefault="008B5B18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B5B18" w:rsidRDefault="008B5B18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B5B18" w:rsidRDefault="008B5B18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8B5B18" w:rsidRDefault="008B5B18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8B5B18" w:rsidRPr="00D2714B" w:rsidRDefault="008B5B18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B5B18" w:rsidRPr="00D2714B" w:rsidTr="007C67CC">
        <w:trPr>
          <w:jc w:val="center"/>
        </w:trPr>
        <w:tc>
          <w:tcPr>
            <w:tcW w:w="5353" w:type="dxa"/>
            <w:vAlign w:val="center"/>
          </w:tcPr>
          <w:p w:rsidR="008B5B18" w:rsidRPr="00D2714B" w:rsidRDefault="008B5B1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8B5B18" w:rsidRPr="00D2714B" w:rsidRDefault="008B5B18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092" w:type="dxa"/>
            <w:vAlign w:val="center"/>
          </w:tcPr>
          <w:p w:rsidR="008B5B18" w:rsidRPr="00D2714B" w:rsidRDefault="008B5B18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8B5B18" w:rsidRPr="00D2714B" w:rsidTr="007C67CC">
        <w:trPr>
          <w:jc w:val="center"/>
        </w:trPr>
        <w:tc>
          <w:tcPr>
            <w:tcW w:w="5353" w:type="dxa"/>
            <w:vAlign w:val="center"/>
          </w:tcPr>
          <w:p w:rsidR="008B5B18" w:rsidRPr="00D2714B" w:rsidRDefault="008B5B1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8B5B18" w:rsidRPr="00D2714B" w:rsidRDefault="008B5B18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8B5B18" w:rsidRPr="00D2714B" w:rsidRDefault="008B5B18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B5B18" w:rsidRPr="00D2714B" w:rsidTr="007C67CC">
        <w:trPr>
          <w:jc w:val="center"/>
        </w:trPr>
        <w:tc>
          <w:tcPr>
            <w:tcW w:w="5353" w:type="dxa"/>
            <w:vAlign w:val="center"/>
          </w:tcPr>
          <w:p w:rsidR="008B5B18" w:rsidRPr="00D2714B" w:rsidRDefault="008B5B1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8B5B18" w:rsidRPr="005A78A7" w:rsidRDefault="008B5B18" w:rsidP="007521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5A78A7">
              <w:rPr>
                <w:i/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8B5B18" w:rsidRPr="005A78A7" w:rsidRDefault="008B5B18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5A78A7">
              <w:rPr>
                <w:i/>
                <w:sz w:val="28"/>
                <w:szCs w:val="28"/>
              </w:rPr>
              <w:t>З</w:t>
            </w:r>
          </w:p>
        </w:tc>
      </w:tr>
      <w:tr w:rsidR="008B5B18" w:rsidRPr="00D2714B" w:rsidTr="007C67CC">
        <w:trPr>
          <w:jc w:val="center"/>
        </w:trPr>
        <w:tc>
          <w:tcPr>
            <w:tcW w:w="5353" w:type="dxa"/>
            <w:vAlign w:val="center"/>
          </w:tcPr>
          <w:p w:rsidR="008B5B18" w:rsidRPr="00D2714B" w:rsidRDefault="008B5B1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8B5B18" w:rsidRPr="00D2714B" w:rsidRDefault="008B5B18" w:rsidP="007521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8B5B18" w:rsidRPr="00D2714B" w:rsidRDefault="008B5B18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8B5B18" w:rsidRPr="00061C87" w:rsidRDefault="008B5B18" w:rsidP="00061C87">
      <w:pPr>
        <w:widowControl/>
        <w:tabs>
          <w:tab w:val="left" w:pos="851"/>
        </w:tabs>
        <w:spacing w:line="240" w:lineRule="auto"/>
        <w:ind w:firstLine="0"/>
        <w:rPr>
          <w:i/>
          <w:sz w:val="24"/>
          <w:szCs w:val="24"/>
        </w:rPr>
      </w:pPr>
      <w:r w:rsidRPr="00061C87">
        <w:rPr>
          <w:i/>
          <w:sz w:val="24"/>
          <w:szCs w:val="24"/>
        </w:rPr>
        <w:t xml:space="preserve">Примечание: «Форма контроля знаний» – </w:t>
      </w:r>
      <w:r>
        <w:rPr>
          <w:i/>
          <w:sz w:val="24"/>
          <w:szCs w:val="24"/>
        </w:rPr>
        <w:t>зачет</w:t>
      </w:r>
      <w:r w:rsidRPr="00061C87"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</w:rPr>
        <w:t>З)</w:t>
      </w:r>
    </w:p>
    <w:p w:rsidR="008B5B18" w:rsidRDefault="008B5B18" w:rsidP="001C2248">
      <w:pPr>
        <w:widowControl/>
        <w:spacing w:line="240" w:lineRule="auto"/>
        <w:ind w:firstLine="851"/>
        <w:jc w:val="center"/>
        <w:rPr>
          <w:szCs w:val="16"/>
        </w:rPr>
      </w:pPr>
    </w:p>
    <w:p w:rsidR="008B5B18" w:rsidRPr="00E10C38" w:rsidRDefault="008B5B18" w:rsidP="001C2248">
      <w:pPr>
        <w:widowControl/>
        <w:spacing w:line="240" w:lineRule="auto"/>
        <w:ind w:firstLine="851"/>
        <w:jc w:val="center"/>
        <w:rPr>
          <w:szCs w:val="16"/>
        </w:rPr>
      </w:pPr>
    </w:p>
    <w:p w:rsidR="008B5B18" w:rsidRPr="00D2714B" w:rsidRDefault="008B5B18" w:rsidP="00E10C3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B5B18" w:rsidRPr="00D2714B" w:rsidTr="003B0894">
        <w:trPr>
          <w:jc w:val="center"/>
        </w:trPr>
        <w:tc>
          <w:tcPr>
            <w:tcW w:w="5353" w:type="dxa"/>
            <w:vMerge w:val="restart"/>
            <w:vAlign w:val="center"/>
          </w:tcPr>
          <w:p w:rsidR="008B5B18" w:rsidRPr="00D2714B" w:rsidRDefault="008B5B18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B5B18" w:rsidRPr="00D2714B" w:rsidRDefault="008B5B18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B5B18" w:rsidRPr="00D2714B" w:rsidRDefault="008B5B18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8B5B18" w:rsidRPr="00D2714B" w:rsidTr="003B0894">
        <w:trPr>
          <w:jc w:val="center"/>
        </w:trPr>
        <w:tc>
          <w:tcPr>
            <w:tcW w:w="5353" w:type="dxa"/>
            <w:vMerge/>
            <w:vAlign w:val="center"/>
          </w:tcPr>
          <w:p w:rsidR="008B5B18" w:rsidRPr="00D2714B" w:rsidRDefault="008B5B18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8B5B18" w:rsidRPr="00D2714B" w:rsidRDefault="008B5B18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8B5B18" w:rsidRPr="00D2714B" w:rsidRDefault="008B5B18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B5B18" w:rsidRPr="00464FD3" w:rsidTr="003B0894">
        <w:trPr>
          <w:jc w:val="center"/>
        </w:trPr>
        <w:tc>
          <w:tcPr>
            <w:tcW w:w="5353" w:type="dxa"/>
            <w:vAlign w:val="center"/>
          </w:tcPr>
          <w:p w:rsidR="008B5B18" w:rsidRPr="00464FD3" w:rsidRDefault="008B5B18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464FD3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8B5B18" w:rsidRPr="00464FD3" w:rsidRDefault="008B5B18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64FD3">
              <w:rPr>
                <w:sz w:val="28"/>
                <w:szCs w:val="28"/>
              </w:rPr>
              <w:t>В том числе:</w:t>
            </w:r>
          </w:p>
          <w:p w:rsidR="008B5B18" w:rsidRPr="00464FD3" w:rsidRDefault="008B5B18" w:rsidP="00D0530F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464FD3">
              <w:rPr>
                <w:sz w:val="28"/>
                <w:szCs w:val="28"/>
              </w:rPr>
              <w:t>лекции (Л)</w:t>
            </w:r>
          </w:p>
          <w:p w:rsidR="008B5B18" w:rsidRPr="00464FD3" w:rsidRDefault="008B5B18" w:rsidP="00D0530F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464FD3">
              <w:rPr>
                <w:sz w:val="28"/>
                <w:szCs w:val="28"/>
              </w:rPr>
              <w:t>практические занятия (ПЗ)</w:t>
            </w:r>
          </w:p>
          <w:p w:rsidR="008B5B18" w:rsidRPr="00464FD3" w:rsidRDefault="008B5B18" w:rsidP="00D0530F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464FD3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8B5B18" w:rsidRPr="00464FD3" w:rsidRDefault="008B5B18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64FD3">
              <w:rPr>
                <w:sz w:val="28"/>
                <w:szCs w:val="28"/>
              </w:rPr>
              <w:t>20</w:t>
            </w:r>
          </w:p>
          <w:p w:rsidR="008B5B18" w:rsidRPr="00464FD3" w:rsidRDefault="008B5B18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B5B18" w:rsidRPr="00464FD3" w:rsidRDefault="008B5B18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B5B18" w:rsidRPr="00464FD3" w:rsidRDefault="008B5B18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64FD3">
              <w:rPr>
                <w:sz w:val="28"/>
                <w:szCs w:val="28"/>
              </w:rPr>
              <w:t>8</w:t>
            </w:r>
          </w:p>
          <w:p w:rsidR="008B5B18" w:rsidRPr="00464FD3" w:rsidRDefault="008B5B18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64FD3">
              <w:rPr>
                <w:sz w:val="28"/>
                <w:szCs w:val="28"/>
              </w:rPr>
              <w:t>12</w:t>
            </w:r>
          </w:p>
          <w:p w:rsidR="008B5B18" w:rsidRPr="00464FD3" w:rsidRDefault="008B5B18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64FD3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8B5B18" w:rsidRPr="00464FD3" w:rsidRDefault="008B5B18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64FD3">
              <w:rPr>
                <w:sz w:val="28"/>
                <w:szCs w:val="28"/>
              </w:rPr>
              <w:t>20</w:t>
            </w:r>
          </w:p>
          <w:p w:rsidR="008B5B18" w:rsidRPr="00464FD3" w:rsidRDefault="008B5B18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B5B18" w:rsidRPr="00464FD3" w:rsidRDefault="008B5B18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B5B18" w:rsidRPr="00464FD3" w:rsidRDefault="008B5B18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64FD3">
              <w:rPr>
                <w:sz w:val="28"/>
                <w:szCs w:val="28"/>
              </w:rPr>
              <w:t>8</w:t>
            </w:r>
          </w:p>
          <w:p w:rsidR="008B5B18" w:rsidRPr="00464FD3" w:rsidRDefault="008B5B18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64FD3">
              <w:rPr>
                <w:sz w:val="28"/>
                <w:szCs w:val="28"/>
              </w:rPr>
              <w:t>12</w:t>
            </w:r>
          </w:p>
          <w:p w:rsidR="008B5B18" w:rsidRPr="00464FD3" w:rsidRDefault="008B5B18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64FD3">
              <w:rPr>
                <w:sz w:val="28"/>
                <w:szCs w:val="28"/>
              </w:rPr>
              <w:t>-</w:t>
            </w:r>
          </w:p>
        </w:tc>
      </w:tr>
      <w:tr w:rsidR="008B5B18" w:rsidRPr="00464FD3" w:rsidTr="003B0894">
        <w:trPr>
          <w:jc w:val="center"/>
        </w:trPr>
        <w:tc>
          <w:tcPr>
            <w:tcW w:w="5353" w:type="dxa"/>
            <w:vAlign w:val="center"/>
          </w:tcPr>
          <w:p w:rsidR="008B5B18" w:rsidRPr="00464FD3" w:rsidRDefault="008B5B18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64FD3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8B5B18" w:rsidRPr="00464FD3" w:rsidRDefault="008B5B18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64FD3">
              <w:rPr>
                <w:sz w:val="28"/>
                <w:szCs w:val="28"/>
              </w:rPr>
              <w:t>84</w:t>
            </w:r>
          </w:p>
        </w:tc>
        <w:tc>
          <w:tcPr>
            <w:tcW w:w="2092" w:type="dxa"/>
            <w:vAlign w:val="center"/>
          </w:tcPr>
          <w:p w:rsidR="008B5B18" w:rsidRPr="00464FD3" w:rsidRDefault="008B5B18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64FD3">
              <w:rPr>
                <w:sz w:val="28"/>
                <w:szCs w:val="28"/>
              </w:rPr>
              <w:t>84</w:t>
            </w:r>
          </w:p>
        </w:tc>
      </w:tr>
      <w:tr w:rsidR="008B5B18" w:rsidRPr="00464FD3" w:rsidTr="003B0894">
        <w:trPr>
          <w:jc w:val="center"/>
        </w:trPr>
        <w:tc>
          <w:tcPr>
            <w:tcW w:w="5353" w:type="dxa"/>
            <w:vAlign w:val="center"/>
          </w:tcPr>
          <w:p w:rsidR="008B5B18" w:rsidRPr="00464FD3" w:rsidRDefault="008B5B18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64FD3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8B5B18" w:rsidRPr="00464FD3" w:rsidRDefault="008B5B18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64FD3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8B5B18" w:rsidRPr="00464FD3" w:rsidRDefault="008B5B18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64FD3">
              <w:rPr>
                <w:sz w:val="28"/>
                <w:szCs w:val="28"/>
              </w:rPr>
              <w:t>4</w:t>
            </w:r>
          </w:p>
        </w:tc>
      </w:tr>
      <w:tr w:rsidR="008B5B18" w:rsidRPr="00464FD3" w:rsidTr="003B0894">
        <w:trPr>
          <w:jc w:val="center"/>
        </w:trPr>
        <w:tc>
          <w:tcPr>
            <w:tcW w:w="5353" w:type="dxa"/>
            <w:vAlign w:val="center"/>
          </w:tcPr>
          <w:p w:rsidR="008B5B18" w:rsidRPr="00464FD3" w:rsidRDefault="008B5B18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64FD3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8B5B18" w:rsidRPr="00464FD3" w:rsidRDefault="008B5B18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464FD3">
              <w:rPr>
                <w:i/>
                <w:sz w:val="28"/>
                <w:szCs w:val="28"/>
              </w:rPr>
              <w:t>З, КЛР</w:t>
            </w:r>
          </w:p>
        </w:tc>
        <w:tc>
          <w:tcPr>
            <w:tcW w:w="2092" w:type="dxa"/>
            <w:vAlign w:val="center"/>
          </w:tcPr>
          <w:p w:rsidR="008B5B18" w:rsidRPr="00464FD3" w:rsidRDefault="008B5B18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464FD3">
              <w:rPr>
                <w:i/>
                <w:sz w:val="28"/>
                <w:szCs w:val="28"/>
              </w:rPr>
              <w:t>З, КЛР</w:t>
            </w:r>
          </w:p>
        </w:tc>
      </w:tr>
      <w:tr w:rsidR="008B5B18" w:rsidRPr="00464FD3" w:rsidTr="003B0894">
        <w:trPr>
          <w:jc w:val="center"/>
        </w:trPr>
        <w:tc>
          <w:tcPr>
            <w:tcW w:w="5353" w:type="dxa"/>
            <w:vAlign w:val="center"/>
          </w:tcPr>
          <w:p w:rsidR="008B5B18" w:rsidRPr="00464FD3" w:rsidRDefault="008B5B18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64FD3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8B5B18" w:rsidRPr="00464FD3" w:rsidRDefault="008B5B18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64FD3"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8B5B18" w:rsidRPr="00464FD3" w:rsidRDefault="008B5B18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64FD3">
              <w:rPr>
                <w:sz w:val="28"/>
                <w:szCs w:val="28"/>
              </w:rPr>
              <w:t>108/3</w:t>
            </w:r>
          </w:p>
        </w:tc>
      </w:tr>
    </w:tbl>
    <w:p w:rsidR="008B5B18" w:rsidRPr="00464FD3" w:rsidRDefault="008B5B18" w:rsidP="00C632B4">
      <w:pPr>
        <w:widowControl/>
        <w:tabs>
          <w:tab w:val="left" w:pos="851"/>
        </w:tabs>
        <w:spacing w:line="240" w:lineRule="auto"/>
        <w:ind w:firstLine="0"/>
        <w:rPr>
          <w:i/>
          <w:sz w:val="24"/>
          <w:szCs w:val="24"/>
        </w:rPr>
      </w:pPr>
      <w:r w:rsidRPr="00464FD3">
        <w:rPr>
          <w:i/>
          <w:sz w:val="24"/>
          <w:szCs w:val="24"/>
        </w:rPr>
        <w:t>Примечание: «Форма контроля знаний» – зачет (З), контрольная работа (КЛР)</w:t>
      </w:r>
    </w:p>
    <w:p w:rsidR="008B5B18" w:rsidRPr="00464FD3" w:rsidRDefault="008B5B18" w:rsidP="001C2248">
      <w:pPr>
        <w:widowControl/>
        <w:spacing w:line="240" w:lineRule="auto"/>
        <w:ind w:firstLine="851"/>
        <w:jc w:val="center"/>
        <w:rPr>
          <w:szCs w:val="16"/>
        </w:rPr>
      </w:pPr>
    </w:p>
    <w:p w:rsidR="008B5B18" w:rsidRPr="00D2714B" w:rsidRDefault="008B5B1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464FD3">
        <w:rPr>
          <w:b/>
          <w:bCs/>
          <w:sz w:val="28"/>
          <w:szCs w:val="28"/>
        </w:rPr>
        <w:t>5. Содержание и структура</w:t>
      </w:r>
      <w:r w:rsidRPr="00D2714B">
        <w:rPr>
          <w:b/>
          <w:bCs/>
          <w:sz w:val="28"/>
          <w:szCs w:val="28"/>
        </w:rPr>
        <w:t xml:space="preserve"> дисциплины</w:t>
      </w:r>
    </w:p>
    <w:p w:rsidR="008B5B18" w:rsidRPr="00E10C38" w:rsidRDefault="008B5B18" w:rsidP="002007E7">
      <w:pPr>
        <w:widowControl/>
        <w:spacing w:line="240" w:lineRule="auto"/>
        <w:ind w:firstLine="851"/>
        <w:rPr>
          <w:szCs w:val="16"/>
        </w:rPr>
      </w:pPr>
    </w:p>
    <w:p w:rsidR="008B5B18" w:rsidRPr="00D2714B" w:rsidRDefault="008B5B1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8B5B18" w:rsidRPr="00E10C38" w:rsidRDefault="008B5B18" w:rsidP="00876F1E">
      <w:pPr>
        <w:widowControl/>
        <w:spacing w:line="240" w:lineRule="auto"/>
        <w:ind w:firstLine="851"/>
        <w:jc w:val="center"/>
        <w:rPr>
          <w:szCs w:val="16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040"/>
        <w:gridCol w:w="6095"/>
      </w:tblGrid>
      <w:tr w:rsidR="008B5B18" w:rsidRPr="00E10C38" w:rsidTr="00E10C38">
        <w:trPr>
          <w:tblHeader/>
          <w:jc w:val="center"/>
        </w:trPr>
        <w:tc>
          <w:tcPr>
            <w:tcW w:w="617" w:type="dxa"/>
            <w:vAlign w:val="center"/>
          </w:tcPr>
          <w:p w:rsidR="008B5B18" w:rsidRPr="00E10C38" w:rsidRDefault="008B5B1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0C3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40" w:type="dxa"/>
            <w:vAlign w:val="center"/>
          </w:tcPr>
          <w:p w:rsidR="008B5B18" w:rsidRPr="00E10C38" w:rsidRDefault="008B5B18" w:rsidP="00A82F5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0C38">
              <w:rPr>
                <w:b/>
                <w:bCs/>
                <w:sz w:val="24"/>
                <w:szCs w:val="24"/>
              </w:rPr>
              <w:t>Наименование разде</w:t>
            </w:r>
            <w:r>
              <w:rPr>
                <w:b/>
                <w:bCs/>
                <w:sz w:val="24"/>
                <w:szCs w:val="24"/>
              </w:rPr>
              <w:t xml:space="preserve">ла </w:t>
            </w:r>
            <w:r w:rsidRPr="00E10C38">
              <w:rPr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6095" w:type="dxa"/>
            <w:vAlign w:val="center"/>
          </w:tcPr>
          <w:p w:rsidR="008B5B18" w:rsidRPr="00E10C38" w:rsidRDefault="008B5B1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0C38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8B5B18" w:rsidRPr="00E10C38" w:rsidTr="005A78A7">
        <w:trPr>
          <w:trHeight w:val="395"/>
          <w:jc w:val="center"/>
        </w:trPr>
        <w:tc>
          <w:tcPr>
            <w:tcW w:w="617" w:type="dxa"/>
          </w:tcPr>
          <w:p w:rsidR="008B5B18" w:rsidRPr="00E10C38" w:rsidRDefault="008B5B18" w:rsidP="005A78A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8B5B18" w:rsidRPr="00E10C38" w:rsidRDefault="008B5B18" w:rsidP="004E3BE0">
            <w:pPr>
              <w:pStyle w:val="ad"/>
            </w:pPr>
            <w:r w:rsidRPr="00E10C38">
              <w:t>Общая теория решения научно-технических задач</w:t>
            </w:r>
          </w:p>
        </w:tc>
        <w:tc>
          <w:tcPr>
            <w:tcW w:w="6095" w:type="dxa"/>
            <w:vAlign w:val="center"/>
          </w:tcPr>
          <w:p w:rsidR="008B5B18" w:rsidRPr="00E10C38" w:rsidRDefault="008B5B18" w:rsidP="00BC4A43">
            <w:pPr>
              <w:widowControl/>
              <w:tabs>
                <w:tab w:val="left" w:pos="851"/>
              </w:tabs>
              <w:spacing w:line="240" w:lineRule="auto"/>
              <w:ind w:firstLine="397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Виды научно-технических задач, решаемых в строительстве. Законы развития технических систем.</w:t>
            </w:r>
          </w:p>
          <w:p w:rsidR="008B5B18" w:rsidRPr="00E10C38" w:rsidRDefault="008B5B18" w:rsidP="00BC4A43">
            <w:pPr>
              <w:widowControl/>
              <w:tabs>
                <w:tab w:val="left" w:pos="851"/>
              </w:tabs>
              <w:spacing w:line="240" w:lineRule="auto"/>
              <w:ind w:firstLine="397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Общая концепция решения научно-технических проблем. Стадии решения задач. Формулировка целей.  Анализ исходной и априорной информации. Роль противоречий и их виды.</w:t>
            </w:r>
          </w:p>
          <w:p w:rsidR="008B5B18" w:rsidRPr="00E10C38" w:rsidRDefault="008B5B18" w:rsidP="00BC4A43">
            <w:pPr>
              <w:widowControl/>
              <w:tabs>
                <w:tab w:val="left" w:pos="851"/>
              </w:tabs>
              <w:spacing w:line="240" w:lineRule="auto"/>
              <w:ind w:firstLine="397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Обзор методов поиска новых технических решений. Уровни технических решений. Метод проб и ошибок. Использование фонда технических решений. Эвристические методы решения задач (метод “мозгового штурма”, метод синектики, роль аналогий и опыта). Формализованные методы решения задач (</w:t>
            </w:r>
            <w:hyperlink r:id="rId10" w:tooltip="Морфология" w:history="1">
              <w:r w:rsidRPr="00E10C38">
                <w:rPr>
                  <w:sz w:val="24"/>
                  <w:szCs w:val="24"/>
                </w:rPr>
                <w:t>морфологический</w:t>
              </w:r>
            </w:hyperlink>
            <w:r w:rsidRPr="00E10C38">
              <w:rPr>
                <w:sz w:val="24"/>
                <w:szCs w:val="24"/>
              </w:rPr>
              <w:t xml:space="preserve"> метод, метод логического поиска, комбинаторные методы и др.).</w:t>
            </w:r>
            <w:r>
              <w:rPr>
                <w:sz w:val="24"/>
                <w:szCs w:val="24"/>
              </w:rPr>
              <w:t xml:space="preserve"> </w:t>
            </w:r>
            <w:r w:rsidRPr="00E10C38">
              <w:rPr>
                <w:sz w:val="24"/>
                <w:szCs w:val="24"/>
              </w:rPr>
              <w:t xml:space="preserve">Многокритериальные задачи в теории принятия решений. Недостатки детерминистического подхода. </w:t>
            </w:r>
          </w:p>
          <w:p w:rsidR="008B5B18" w:rsidRPr="00E10C38" w:rsidRDefault="008B5B18" w:rsidP="00583FEC">
            <w:pPr>
              <w:widowControl/>
              <w:tabs>
                <w:tab w:val="left" w:pos="851"/>
              </w:tabs>
              <w:spacing w:line="240" w:lineRule="auto"/>
              <w:ind w:firstLine="397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 xml:space="preserve">Понятие о системном подходе. Методы оптимизации в технике. Критерии и факторы оптимизации. </w:t>
            </w:r>
          </w:p>
        </w:tc>
      </w:tr>
      <w:tr w:rsidR="008B5B18" w:rsidRPr="00E10C38" w:rsidTr="005A78A7">
        <w:trPr>
          <w:jc w:val="center"/>
        </w:trPr>
        <w:tc>
          <w:tcPr>
            <w:tcW w:w="617" w:type="dxa"/>
          </w:tcPr>
          <w:p w:rsidR="008B5B18" w:rsidRPr="00E10C38" w:rsidRDefault="008B5B18" w:rsidP="005A78A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8B5B18" w:rsidRPr="00E10C38" w:rsidRDefault="008B5B18">
            <w:pPr>
              <w:pStyle w:val="ad"/>
            </w:pPr>
            <w:r w:rsidRPr="00E10C38">
              <w:t>Научно-технические задачи при расчётах и проектировании сооружений</w:t>
            </w:r>
          </w:p>
        </w:tc>
        <w:tc>
          <w:tcPr>
            <w:tcW w:w="6095" w:type="dxa"/>
            <w:vAlign w:val="center"/>
          </w:tcPr>
          <w:p w:rsidR="008B5B18" w:rsidRPr="00E10C38" w:rsidRDefault="008B5B18" w:rsidP="00700CF8">
            <w:pPr>
              <w:widowControl/>
              <w:tabs>
                <w:tab w:val="left" w:pos="851"/>
              </w:tabs>
              <w:spacing w:line="240" w:lineRule="auto"/>
              <w:ind w:firstLine="397"/>
              <w:rPr>
                <w:sz w:val="24"/>
                <w:szCs w:val="24"/>
              </w:rPr>
            </w:pPr>
            <w:r w:rsidRPr="00700CF8">
              <w:rPr>
                <w:sz w:val="24"/>
                <w:szCs w:val="24"/>
              </w:rPr>
              <w:t>Системный подход к решению функциональных задач.</w:t>
            </w:r>
            <w:r>
              <w:rPr>
                <w:sz w:val="24"/>
                <w:szCs w:val="24"/>
              </w:rPr>
              <w:t xml:space="preserve"> </w:t>
            </w:r>
            <w:r w:rsidRPr="00700CF8">
              <w:rPr>
                <w:sz w:val="24"/>
                <w:szCs w:val="24"/>
              </w:rPr>
              <w:t>Оптимизация планирования в строительстве</w:t>
            </w:r>
            <w:r>
              <w:rPr>
                <w:sz w:val="24"/>
                <w:szCs w:val="24"/>
              </w:rPr>
              <w:t xml:space="preserve">. </w:t>
            </w:r>
            <w:r w:rsidRPr="00700CF8">
              <w:rPr>
                <w:sz w:val="24"/>
                <w:szCs w:val="24"/>
              </w:rPr>
              <w:t>Обзор методов оптимизации решений научно-технических задач</w:t>
            </w:r>
            <w:r>
              <w:rPr>
                <w:sz w:val="24"/>
                <w:szCs w:val="24"/>
              </w:rPr>
              <w:t xml:space="preserve">. Постановка задач оптимизации. </w:t>
            </w:r>
            <w:r w:rsidRPr="00700CF8">
              <w:rPr>
                <w:sz w:val="24"/>
                <w:szCs w:val="24"/>
              </w:rPr>
              <w:t>Решение задач линейного программирования</w:t>
            </w:r>
            <w:r>
              <w:rPr>
                <w:sz w:val="24"/>
                <w:szCs w:val="24"/>
              </w:rPr>
              <w:t xml:space="preserve">. </w:t>
            </w:r>
            <w:r w:rsidRPr="00700CF8">
              <w:rPr>
                <w:sz w:val="24"/>
                <w:szCs w:val="24"/>
              </w:rPr>
              <w:t>Ан</w:t>
            </w:r>
            <w:r>
              <w:rPr>
                <w:sz w:val="24"/>
                <w:szCs w:val="24"/>
              </w:rPr>
              <w:t xml:space="preserve">алитический метод оптимизации. </w:t>
            </w:r>
            <w:r w:rsidRPr="00700CF8">
              <w:rPr>
                <w:sz w:val="24"/>
                <w:szCs w:val="24"/>
              </w:rPr>
              <w:t>Вариантное проектирование строительных процессов.</w:t>
            </w:r>
            <w:r>
              <w:rPr>
                <w:sz w:val="24"/>
                <w:szCs w:val="24"/>
              </w:rPr>
              <w:t xml:space="preserve"> </w:t>
            </w:r>
            <w:r w:rsidRPr="00700CF8">
              <w:rPr>
                <w:sz w:val="24"/>
                <w:szCs w:val="24"/>
              </w:rPr>
              <w:t>Сравнение вариантов по себестоимости работ</w:t>
            </w:r>
            <w:r>
              <w:rPr>
                <w:sz w:val="24"/>
                <w:szCs w:val="24"/>
              </w:rPr>
              <w:t xml:space="preserve">. </w:t>
            </w:r>
            <w:r w:rsidRPr="00700CF8">
              <w:rPr>
                <w:sz w:val="24"/>
                <w:szCs w:val="24"/>
              </w:rPr>
              <w:t>Особенности проектирования л</w:t>
            </w:r>
            <w:r>
              <w:rPr>
                <w:sz w:val="24"/>
                <w:szCs w:val="24"/>
              </w:rPr>
              <w:t>инейных транспортных объектов.</w:t>
            </w:r>
          </w:p>
        </w:tc>
      </w:tr>
      <w:tr w:rsidR="008B5B18" w:rsidRPr="00E10C38" w:rsidTr="005A78A7">
        <w:trPr>
          <w:jc w:val="center"/>
        </w:trPr>
        <w:tc>
          <w:tcPr>
            <w:tcW w:w="617" w:type="dxa"/>
          </w:tcPr>
          <w:p w:rsidR="008B5B18" w:rsidRPr="00E10C38" w:rsidRDefault="008B5B18" w:rsidP="005A78A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8B5B18" w:rsidRPr="00E10C38" w:rsidRDefault="008B5B18">
            <w:pPr>
              <w:pStyle w:val="ad"/>
            </w:pPr>
            <w:r w:rsidRPr="00E10C38">
              <w:t>Вопросы организации и управления строитель</w:t>
            </w:r>
            <w:r w:rsidRPr="00E10C38">
              <w:lastRenderedPageBreak/>
              <w:t>ством</w:t>
            </w:r>
          </w:p>
        </w:tc>
        <w:tc>
          <w:tcPr>
            <w:tcW w:w="6095" w:type="dxa"/>
            <w:vAlign w:val="center"/>
          </w:tcPr>
          <w:p w:rsidR="008B5B18" w:rsidRPr="00E10C38" w:rsidRDefault="008B5B18" w:rsidP="00F4712C">
            <w:pPr>
              <w:widowControl/>
              <w:tabs>
                <w:tab w:val="left" w:pos="851"/>
              </w:tabs>
              <w:spacing w:line="240" w:lineRule="auto"/>
              <w:ind w:firstLine="397"/>
              <w:rPr>
                <w:sz w:val="24"/>
                <w:szCs w:val="24"/>
              </w:rPr>
            </w:pPr>
            <w:r w:rsidRPr="00F4712C">
              <w:rPr>
                <w:sz w:val="24"/>
                <w:szCs w:val="24"/>
              </w:rPr>
              <w:lastRenderedPageBreak/>
              <w:t>Виды календарных графиков выполняемых р</w:t>
            </w:r>
            <w:r>
              <w:rPr>
                <w:sz w:val="24"/>
                <w:szCs w:val="24"/>
              </w:rPr>
              <w:t xml:space="preserve">абот. Сводный календарный план. </w:t>
            </w:r>
            <w:r w:rsidRPr="00F4712C">
              <w:rPr>
                <w:sz w:val="24"/>
                <w:szCs w:val="24"/>
              </w:rPr>
              <w:t>Объек</w:t>
            </w:r>
            <w:r>
              <w:rPr>
                <w:sz w:val="24"/>
                <w:szCs w:val="24"/>
              </w:rPr>
              <w:t xml:space="preserve">тный календарный </w:t>
            </w:r>
            <w:r>
              <w:rPr>
                <w:sz w:val="24"/>
                <w:szCs w:val="24"/>
              </w:rPr>
              <w:lastRenderedPageBreak/>
              <w:t>график в ППР. Рабочие календарные графики. Часовые (минутные) графики</w:t>
            </w:r>
            <w:r>
              <w:rPr>
                <w:sz w:val="24"/>
                <w:szCs w:val="24"/>
              </w:rPr>
              <w:tab/>
              <w:t xml:space="preserve">. </w:t>
            </w:r>
            <w:r w:rsidRPr="00F4712C">
              <w:rPr>
                <w:sz w:val="24"/>
                <w:szCs w:val="24"/>
              </w:rPr>
              <w:t>Упр</w:t>
            </w:r>
            <w:r>
              <w:rPr>
                <w:sz w:val="24"/>
                <w:szCs w:val="24"/>
              </w:rPr>
              <w:t xml:space="preserve">ощенные графики планирования. </w:t>
            </w:r>
            <w:r w:rsidRPr="00F4712C">
              <w:rPr>
                <w:sz w:val="24"/>
                <w:szCs w:val="24"/>
              </w:rPr>
              <w:t>Расчеты трудозатрат и продолжительности работ</w:t>
            </w:r>
            <w:r>
              <w:rPr>
                <w:sz w:val="24"/>
                <w:szCs w:val="24"/>
              </w:rPr>
              <w:t>.</w:t>
            </w:r>
          </w:p>
        </w:tc>
      </w:tr>
      <w:tr w:rsidR="008B5B18" w:rsidRPr="00E10C38" w:rsidTr="005A78A7">
        <w:trPr>
          <w:jc w:val="center"/>
        </w:trPr>
        <w:tc>
          <w:tcPr>
            <w:tcW w:w="617" w:type="dxa"/>
          </w:tcPr>
          <w:p w:rsidR="008B5B18" w:rsidRPr="00E10C38" w:rsidRDefault="008B5B18" w:rsidP="005A78A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40" w:type="dxa"/>
          </w:tcPr>
          <w:p w:rsidR="008B5B18" w:rsidRPr="00E10C38" w:rsidRDefault="008B5B18" w:rsidP="00527C45">
            <w:pPr>
              <w:pStyle w:val="ad"/>
            </w:pPr>
            <w:r w:rsidRPr="00E10C38">
              <w:t xml:space="preserve">Задачи технической эксплуатации </w:t>
            </w:r>
            <w:r>
              <w:t>транспортных объектов</w:t>
            </w:r>
          </w:p>
        </w:tc>
        <w:tc>
          <w:tcPr>
            <w:tcW w:w="6095" w:type="dxa"/>
            <w:vAlign w:val="center"/>
          </w:tcPr>
          <w:p w:rsidR="008B5B18" w:rsidRPr="00E10C38" w:rsidRDefault="008B5B18" w:rsidP="00DF3EE4">
            <w:pPr>
              <w:widowControl/>
              <w:tabs>
                <w:tab w:val="left" w:pos="851"/>
              </w:tabs>
              <w:spacing w:line="240" w:lineRule="auto"/>
              <w:ind w:firstLine="397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 xml:space="preserve">Задачи, решаемые при технической эксплуатации </w:t>
            </w:r>
            <w:r>
              <w:rPr>
                <w:sz w:val="24"/>
                <w:szCs w:val="24"/>
              </w:rPr>
              <w:t>транспортных объектов</w:t>
            </w:r>
            <w:r w:rsidRPr="00E10C38">
              <w:rPr>
                <w:sz w:val="24"/>
                <w:szCs w:val="24"/>
              </w:rPr>
              <w:t xml:space="preserve">. Показатели, характеризующие надёжность и безопасность </w:t>
            </w:r>
            <w:r>
              <w:rPr>
                <w:sz w:val="24"/>
                <w:szCs w:val="24"/>
              </w:rPr>
              <w:t xml:space="preserve">транспортных объектов. </w:t>
            </w:r>
            <w:r w:rsidRPr="00E10C38">
              <w:rPr>
                <w:sz w:val="24"/>
                <w:szCs w:val="24"/>
              </w:rPr>
              <w:t>Методы контроля физико-механических характеристик конструкционных материалов. Контроль качества изготовления и монтажа строительных конструкций. Дефектоскопия.</w:t>
            </w:r>
            <w:r>
              <w:rPr>
                <w:sz w:val="24"/>
                <w:szCs w:val="24"/>
              </w:rPr>
              <w:t xml:space="preserve"> </w:t>
            </w:r>
            <w:r w:rsidRPr="00E10C38">
              <w:rPr>
                <w:sz w:val="24"/>
                <w:szCs w:val="24"/>
              </w:rPr>
              <w:t>Натурные испытания строительных конструкций. Статические и динамические испытания.</w:t>
            </w:r>
            <w:r>
              <w:rPr>
                <w:sz w:val="24"/>
                <w:szCs w:val="24"/>
              </w:rPr>
              <w:t xml:space="preserve"> </w:t>
            </w:r>
            <w:r w:rsidRPr="00E10C38">
              <w:rPr>
                <w:sz w:val="24"/>
                <w:szCs w:val="24"/>
              </w:rPr>
              <w:t>Мониторинг технического состояния</w:t>
            </w:r>
            <w:r>
              <w:rPr>
                <w:sz w:val="24"/>
                <w:szCs w:val="24"/>
              </w:rPr>
              <w:t xml:space="preserve"> транспортных объектов.</w:t>
            </w:r>
          </w:p>
        </w:tc>
      </w:tr>
    </w:tbl>
    <w:p w:rsidR="008B5B18" w:rsidRDefault="008B5B18" w:rsidP="0054526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B5B18" w:rsidRDefault="008B5B1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677"/>
        <w:gridCol w:w="811"/>
        <w:gridCol w:w="901"/>
        <w:gridCol w:w="871"/>
        <w:gridCol w:w="851"/>
      </w:tblGrid>
      <w:tr w:rsidR="008B5B18" w:rsidRPr="00E10C38" w:rsidTr="00E10C38">
        <w:trPr>
          <w:tblHeader/>
          <w:jc w:val="center"/>
        </w:trPr>
        <w:tc>
          <w:tcPr>
            <w:tcW w:w="628" w:type="dxa"/>
            <w:vAlign w:val="center"/>
          </w:tcPr>
          <w:p w:rsidR="008B5B18" w:rsidRPr="00E10C38" w:rsidRDefault="008B5B1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0C3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77" w:type="dxa"/>
            <w:vAlign w:val="center"/>
          </w:tcPr>
          <w:p w:rsidR="008B5B18" w:rsidRPr="00E10C38" w:rsidRDefault="008B5B1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0C38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11" w:type="dxa"/>
            <w:vAlign w:val="center"/>
          </w:tcPr>
          <w:p w:rsidR="008B5B18" w:rsidRPr="00E10C38" w:rsidRDefault="008B5B1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0C38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01" w:type="dxa"/>
            <w:vAlign w:val="center"/>
          </w:tcPr>
          <w:p w:rsidR="008B5B18" w:rsidRPr="00E10C38" w:rsidRDefault="008B5B1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0C38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71" w:type="dxa"/>
            <w:vAlign w:val="center"/>
          </w:tcPr>
          <w:p w:rsidR="008B5B18" w:rsidRPr="00E10C38" w:rsidRDefault="008B5B1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0C38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B5B18" w:rsidRPr="00E10C38" w:rsidRDefault="008B5B1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0C38">
              <w:rPr>
                <w:b/>
                <w:sz w:val="24"/>
                <w:szCs w:val="24"/>
              </w:rPr>
              <w:t>СРС</w:t>
            </w:r>
          </w:p>
        </w:tc>
      </w:tr>
      <w:tr w:rsidR="008B5B18" w:rsidRPr="00E10C38" w:rsidTr="00E10C38">
        <w:trPr>
          <w:trHeight w:val="422"/>
          <w:jc w:val="center"/>
        </w:trPr>
        <w:tc>
          <w:tcPr>
            <w:tcW w:w="628" w:type="dxa"/>
            <w:vAlign w:val="center"/>
          </w:tcPr>
          <w:p w:rsidR="008B5B18" w:rsidRPr="00E10C38" w:rsidRDefault="008B5B18" w:rsidP="00C530F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1</w:t>
            </w:r>
          </w:p>
        </w:tc>
        <w:tc>
          <w:tcPr>
            <w:tcW w:w="5677" w:type="dxa"/>
          </w:tcPr>
          <w:p w:rsidR="008B5B18" w:rsidRPr="00E10C38" w:rsidRDefault="008B5B18" w:rsidP="00C530F0">
            <w:pPr>
              <w:pStyle w:val="ad"/>
            </w:pPr>
            <w:r w:rsidRPr="00E10C38">
              <w:t>Общая теория решения научно-технических задач</w:t>
            </w:r>
          </w:p>
        </w:tc>
        <w:tc>
          <w:tcPr>
            <w:tcW w:w="811" w:type="dxa"/>
            <w:vAlign w:val="center"/>
          </w:tcPr>
          <w:p w:rsidR="008B5B18" w:rsidRPr="00E10C38" w:rsidRDefault="008B5B18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4</w:t>
            </w:r>
          </w:p>
        </w:tc>
        <w:tc>
          <w:tcPr>
            <w:tcW w:w="901" w:type="dxa"/>
            <w:vAlign w:val="center"/>
          </w:tcPr>
          <w:p w:rsidR="008B5B18" w:rsidRPr="00E10C38" w:rsidRDefault="008B5B18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8B5B18" w:rsidRPr="00E10C38" w:rsidRDefault="008B5B18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B5B18" w:rsidRPr="00E10C38" w:rsidRDefault="008B5B18" w:rsidP="00C53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10C3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8B5B18" w:rsidRPr="00E10C38" w:rsidTr="00E10C38">
        <w:trPr>
          <w:trHeight w:val="272"/>
          <w:jc w:val="center"/>
        </w:trPr>
        <w:tc>
          <w:tcPr>
            <w:tcW w:w="628" w:type="dxa"/>
            <w:vAlign w:val="center"/>
          </w:tcPr>
          <w:p w:rsidR="008B5B18" w:rsidRPr="00E10C38" w:rsidRDefault="008B5B18" w:rsidP="00C530F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2</w:t>
            </w:r>
          </w:p>
        </w:tc>
        <w:tc>
          <w:tcPr>
            <w:tcW w:w="5677" w:type="dxa"/>
          </w:tcPr>
          <w:p w:rsidR="008B5B18" w:rsidRPr="00E10C38" w:rsidRDefault="008B5B18" w:rsidP="00C530F0">
            <w:pPr>
              <w:pStyle w:val="ad"/>
            </w:pPr>
            <w:r w:rsidRPr="00E10C38">
              <w:t>Научно-технические задачи при расчётах и проектировании сооружений</w:t>
            </w:r>
          </w:p>
        </w:tc>
        <w:tc>
          <w:tcPr>
            <w:tcW w:w="811" w:type="dxa"/>
            <w:vAlign w:val="center"/>
          </w:tcPr>
          <w:p w:rsidR="008B5B18" w:rsidRPr="00E10C38" w:rsidRDefault="008B5B18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8</w:t>
            </w:r>
          </w:p>
        </w:tc>
        <w:tc>
          <w:tcPr>
            <w:tcW w:w="901" w:type="dxa"/>
            <w:vAlign w:val="center"/>
          </w:tcPr>
          <w:p w:rsidR="008B5B18" w:rsidRPr="00E10C38" w:rsidRDefault="008B5B18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1" w:type="dxa"/>
            <w:vAlign w:val="center"/>
          </w:tcPr>
          <w:p w:rsidR="008B5B18" w:rsidRPr="00E10C38" w:rsidRDefault="008B5B18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B5B18" w:rsidRPr="00E10C38" w:rsidRDefault="008B5B18" w:rsidP="00C53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10C38">
              <w:rPr>
                <w:color w:val="000000"/>
                <w:sz w:val="24"/>
                <w:szCs w:val="24"/>
              </w:rPr>
              <w:t>30</w:t>
            </w:r>
          </w:p>
        </w:tc>
      </w:tr>
      <w:tr w:rsidR="008B5B18" w:rsidRPr="00E10C38" w:rsidTr="00E10C38">
        <w:trPr>
          <w:trHeight w:val="421"/>
          <w:jc w:val="center"/>
        </w:trPr>
        <w:tc>
          <w:tcPr>
            <w:tcW w:w="628" w:type="dxa"/>
            <w:vAlign w:val="center"/>
          </w:tcPr>
          <w:p w:rsidR="008B5B18" w:rsidRPr="00E10C38" w:rsidRDefault="008B5B18" w:rsidP="00C530F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3</w:t>
            </w:r>
          </w:p>
        </w:tc>
        <w:tc>
          <w:tcPr>
            <w:tcW w:w="5677" w:type="dxa"/>
          </w:tcPr>
          <w:p w:rsidR="008B5B18" w:rsidRPr="00E10C38" w:rsidRDefault="008B5B18" w:rsidP="00C530F0">
            <w:pPr>
              <w:pStyle w:val="ad"/>
            </w:pPr>
            <w:r w:rsidRPr="00E10C38">
              <w:t>Вопросы организации и управления строительством</w:t>
            </w:r>
          </w:p>
        </w:tc>
        <w:tc>
          <w:tcPr>
            <w:tcW w:w="811" w:type="dxa"/>
            <w:vAlign w:val="center"/>
          </w:tcPr>
          <w:p w:rsidR="008B5B18" w:rsidRPr="00E10C38" w:rsidRDefault="008B5B18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4</w:t>
            </w:r>
          </w:p>
        </w:tc>
        <w:tc>
          <w:tcPr>
            <w:tcW w:w="901" w:type="dxa"/>
            <w:vAlign w:val="center"/>
          </w:tcPr>
          <w:p w:rsidR="008B5B18" w:rsidRPr="00E10C38" w:rsidRDefault="008B5B18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1" w:type="dxa"/>
            <w:vAlign w:val="center"/>
          </w:tcPr>
          <w:p w:rsidR="008B5B18" w:rsidRPr="00E10C38" w:rsidRDefault="008B5B18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B5B18" w:rsidRPr="00E10C38" w:rsidRDefault="008B5B18" w:rsidP="00C53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10C38">
              <w:rPr>
                <w:color w:val="000000"/>
                <w:sz w:val="24"/>
                <w:szCs w:val="24"/>
              </w:rPr>
              <w:t>20</w:t>
            </w:r>
          </w:p>
        </w:tc>
      </w:tr>
      <w:tr w:rsidR="008B5B18" w:rsidRPr="00E10C38" w:rsidTr="00E10C38">
        <w:trPr>
          <w:trHeight w:val="415"/>
          <w:jc w:val="center"/>
        </w:trPr>
        <w:tc>
          <w:tcPr>
            <w:tcW w:w="628" w:type="dxa"/>
            <w:vAlign w:val="center"/>
          </w:tcPr>
          <w:p w:rsidR="008B5B18" w:rsidRPr="00E10C38" w:rsidRDefault="008B5B18" w:rsidP="00C530F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4</w:t>
            </w:r>
          </w:p>
        </w:tc>
        <w:tc>
          <w:tcPr>
            <w:tcW w:w="5677" w:type="dxa"/>
          </w:tcPr>
          <w:p w:rsidR="008B5B18" w:rsidRPr="00E10C38" w:rsidRDefault="008B5B18" w:rsidP="00C530F0">
            <w:pPr>
              <w:pStyle w:val="ad"/>
            </w:pPr>
            <w:r w:rsidRPr="00E10C38">
              <w:t xml:space="preserve">Задачи технической эксплуатации </w:t>
            </w:r>
            <w:r>
              <w:t>транспортных объектов</w:t>
            </w:r>
          </w:p>
        </w:tc>
        <w:tc>
          <w:tcPr>
            <w:tcW w:w="811" w:type="dxa"/>
            <w:vAlign w:val="center"/>
          </w:tcPr>
          <w:p w:rsidR="008B5B18" w:rsidRPr="00E10C38" w:rsidRDefault="008B5B18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2</w:t>
            </w:r>
          </w:p>
        </w:tc>
        <w:tc>
          <w:tcPr>
            <w:tcW w:w="901" w:type="dxa"/>
            <w:vAlign w:val="center"/>
          </w:tcPr>
          <w:p w:rsidR="008B5B18" w:rsidRPr="00E10C38" w:rsidRDefault="008B5B18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2</w:t>
            </w:r>
          </w:p>
        </w:tc>
        <w:tc>
          <w:tcPr>
            <w:tcW w:w="871" w:type="dxa"/>
            <w:vAlign w:val="center"/>
          </w:tcPr>
          <w:p w:rsidR="008B5B18" w:rsidRPr="00E10C38" w:rsidRDefault="008B5B18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B5B18" w:rsidRPr="00E10C38" w:rsidRDefault="008B5B18" w:rsidP="00C53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10C3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8B5B18" w:rsidRPr="00E10C38" w:rsidTr="00E10C38">
        <w:trPr>
          <w:trHeight w:val="437"/>
          <w:jc w:val="center"/>
        </w:trPr>
        <w:tc>
          <w:tcPr>
            <w:tcW w:w="6305" w:type="dxa"/>
            <w:gridSpan w:val="2"/>
            <w:vAlign w:val="center"/>
          </w:tcPr>
          <w:p w:rsidR="008B5B18" w:rsidRPr="00E10C38" w:rsidRDefault="008B5B1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0C3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11" w:type="dxa"/>
            <w:vAlign w:val="center"/>
          </w:tcPr>
          <w:p w:rsidR="008B5B18" w:rsidRPr="00E10C38" w:rsidRDefault="008B5B1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18</w:t>
            </w:r>
          </w:p>
        </w:tc>
        <w:tc>
          <w:tcPr>
            <w:tcW w:w="901" w:type="dxa"/>
            <w:vAlign w:val="center"/>
          </w:tcPr>
          <w:p w:rsidR="008B5B18" w:rsidRPr="00E10C38" w:rsidRDefault="008B5B1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18</w:t>
            </w:r>
          </w:p>
        </w:tc>
        <w:tc>
          <w:tcPr>
            <w:tcW w:w="871" w:type="dxa"/>
            <w:vAlign w:val="center"/>
          </w:tcPr>
          <w:p w:rsidR="008B5B18" w:rsidRPr="00E10C38" w:rsidRDefault="008B5B1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B5B18" w:rsidRPr="00E10C38" w:rsidRDefault="008B5B1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72</w:t>
            </w:r>
          </w:p>
        </w:tc>
      </w:tr>
    </w:tbl>
    <w:p w:rsidR="008B5B18" w:rsidRDefault="008B5B18" w:rsidP="00C5434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p w:rsidR="008B5B18" w:rsidRPr="00E10C38" w:rsidRDefault="008B5B18" w:rsidP="00C5434A">
      <w:pPr>
        <w:widowControl/>
        <w:spacing w:line="240" w:lineRule="auto"/>
        <w:ind w:firstLine="851"/>
        <w:rPr>
          <w:sz w:val="10"/>
          <w:szCs w:val="10"/>
        </w:rPr>
      </w:pP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6030"/>
        <w:gridCol w:w="711"/>
        <w:gridCol w:w="742"/>
        <w:gridCol w:w="829"/>
        <w:gridCol w:w="851"/>
      </w:tblGrid>
      <w:tr w:rsidR="008B5B18" w:rsidRPr="00E10C38" w:rsidTr="00E10C38">
        <w:trPr>
          <w:tblHeader/>
          <w:jc w:val="center"/>
        </w:trPr>
        <w:tc>
          <w:tcPr>
            <w:tcW w:w="628" w:type="dxa"/>
            <w:vAlign w:val="center"/>
          </w:tcPr>
          <w:p w:rsidR="008B5B18" w:rsidRPr="00E10C38" w:rsidRDefault="008B5B18" w:rsidP="000049C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0C3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030" w:type="dxa"/>
            <w:vAlign w:val="center"/>
          </w:tcPr>
          <w:p w:rsidR="008B5B18" w:rsidRPr="00E10C38" w:rsidRDefault="008B5B18" w:rsidP="000049C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0C38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11" w:type="dxa"/>
            <w:vAlign w:val="center"/>
          </w:tcPr>
          <w:p w:rsidR="008B5B18" w:rsidRPr="00E10C38" w:rsidRDefault="008B5B18" w:rsidP="000049C5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0C38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742" w:type="dxa"/>
            <w:vAlign w:val="center"/>
          </w:tcPr>
          <w:p w:rsidR="008B5B18" w:rsidRPr="00E10C38" w:rsidRDefault="008B5B18" w:rsidP="000049C5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0C38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29" w:type="dxa"/>
            <w:vAlign w:val="center"/>
          </w:tcPr>
          <w:p w:rsidR="008B5B18" w:rsidRPr="00E10C38" w:rsidRDefault="008B5B18" w:rsidP="000049C5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0C38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B5B18" w:rsidRPr="00E10C38" w:rsidRDefault="008B5B18" w:rsidP="000049C5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0C38">
              <w:rPr>
                <w:b/>
                <w:sz w:val="24"/>
                <w:szCs w:val="24"/>
              </w:rPr>
              <w:t>СРС</w:t>
            </w:r>
          </w:p>
        </w:tc>
      </w:tr>
      <w:tr w:rsidR="008B5B18" w:rsidRPr="00E10C38" w:rsidTr="00E10C38">
        <w:trPr>
          <w:trHeight w:val="355"/>
          <w:jc w:val="center"/>
        </w:trPr>
        <w:tc>
          <w:tcPr>
            <w:tcW w:w="628" w:type="dxa"/>
            <w:vAlign w:val="center"/>
          </w:tcPr>
          <w:p w:rsidR="008B5B18" w:rsidRPr="00E10C38" w:rsidRDefault="008B5B18" w:rsidP="00C530F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1</w:t>
            </w:r>
          </w:p>
        </w:tc>
        <w:tc>
          <w:tcPr>
            <w:tcW w:w="6030" w:type="dxa"/>
          </w:tcPr>
          <w:p w:rsidR="008B5B18" w:rsidRPr="00E10C38" w:rsidRDefault="008B5B18" w:rsidP="00C530F0">
            <w:pPr>
              <w:pStyle w:val="ad"/>
            </w:pPr>
            <w:r w:rsidRPr="00E10C38">
              <w:t>Общая теория решения научно-технических задач</w:t>
            </w:r>
          </w:p>
        </w:tc>
        <w:tc>
          <w:tcPr>
            <w:tcW w:w="711" w:type="dxa"/>
            <w:vAlign w:val="center"/>
          </w:tcPr>
          <w:p w:rsidR="008B5B18" w:rsidRPr="00E10C38" w:rsidRDefault="008B5B18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2</w:t>
            </w:r>
          </w:p>
        </w:tc>
        <w:tc>
          <w:tcPr>
            <w:tcW w:w="742" w:type="dxa"/>
            <w:vAlign w:val="center"/>
          </w:tcPr>
          <w:p w:rsidR="008B5B18" w:rsidRPr="00E10C38" w:rsidRDefault="008B5B18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8B5B18" w:rsidRPr="00E10C38" w:rsidRDefault="008B5B18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B5B18" w:rsidRPr="00E10C38" w:rsidRDefault="008B5B18" w:rsidP="00C53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10C3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8B5B18" w:rsidRPr="00E10C38" w:rsidTr="00E10C38">
        <w:trPr>
          <w:trHeight w:val="545"/>
          <w:jc w:val="center"/>
        </w:trPr>
        <w:tc>
          <w:tcPr>
            <w:tcW w:w="628" w:type="dxa"/>
            <w:vAlign w:val="center"/>
          </w:tcPr>
          <w:p w:rsidR="008B5B18" w:rsidRPr="00E10C38" w:rsidRDefault="008B5B18" w:rsidP="00C530F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2</w:t>
            </w:r>
          </w:p>
        </w:tc>
        <w:tc>
          <w:tcPr>
            <w:tcW w:w="6030" w:type="dxa"/>
          </w:tcPr>
          <w:p w:rsidR="008B5B18" w:rsidRPr="00E10C38" w:rsidRDefault="008B5B18" w:rsidP="00C530F0">
            <w:pPr>
              <w:pStyle w:val="ad"/>
            </w:pPr>
            <w:r w:rsidRPr="00E10C38">
              <w:t>Научно-технические задачи при расчётах и проектировании сооружений</w:t>
            </w:r>
          </w:p>
        </w:tc>
        <w:tc>
          <w:tcPr>
            <w:tcW w:w="711" w:type="dxa"/>
            <w:vAlign w:val="center"/>
          </w:tcPr>
          <w:p w:rsidR="008B5B18" w:rsidRPr="00E10C38" w:rsidRDefault="008B5B18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2" w:type="dxa"/>
            <w:vAlign w:val="center"/>
          </w:tcPr>
          <w:p w:rsidR="008B5B18" w:rsidRPr="00E10C38" w:rsidRDefault="008B5B18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6</w:t>
            </w:r>
          </w:p>
        </w:tc>
        <w:tc>
          <w:tcPr>
            <w:tcW w:w="829" w:type="dxa"/>
            <w:vAlign w:val="center"/>
          </w:tcPr>
          <w:p w:rsidR="008B5B18" w:rsidRPr="00E10C38" w:rsidRDefault="008B5B18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B5B18" w:rsidRPr="00E10C38" w:rsidRDefault="008B5B18" w:rsidP="00C53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10C38">
              <w:rPr>
                <w:color w:val="000000"/>
                <w:sz w:val="24"/>
                <w:szCs w:val="24"/>
              </w:rPr>
              <w:t>35</w:t>
            </w:r>
          </w:p>
        </w:tc>
      </w:tr>
      <w:tr w:rsidR="008B5B18" w:rsidRPr="00E10C38" w:rsidTr="00E10C38">
        <w:trPr>
          <w:trHeight w:val="411"/>
          <w:jc w:val="center"/>
        </w:trPr>
        <w:tc>
          <w:tcPr>
            <w:tcW w:w="628" w:type="dxa"/>
            <w:vAlign w:val="center"/>
          </w:tcPr>
          <w:p w:rsidR="008B5B18" w:rsidRPr="00E10C38" w:rsidRDefault="008B5B18" w:rsidP="00C530F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3</w:t>
            </w:r>
          </w:p>
        </w:tc>
        <w:tc>
          <w:tcPr>
            <w:tcW w:w="6030" w:type="dxa"/>
          </w:tcPr>
          <w:p w:rsidR="008B5B18" w:rsidRPr="00E10C38" w:rsidRDefault="008B5B18" w:rsidP="00C530F0">
            <w:pPr>
              <w:pStyle w:val="ad"/>
            </w:pPr>
            <w:r w:rsidRPr="00E10C38">
              <w:t>Вопросы организации и управления строительством</w:t>
            </w:r>
          </w:p>
        </w:tc>
        <w:tc>
          <w:tcPr>
            <w:tcW w:w="711" w:type="dxa"/>
            <w:vAlign w:val="center"/>
          </w:tcPr>
          <w:p w:rsidR="008B5B18" w:rsidRPr="00E10C38" w:rsidRDefault="008B5B18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2</w:t>
            </w:r>
          </w:p>
        </w:tc>
        <w:tc>
          <w:tcPr>
            <w:tcW w:w="742" w:type="dxa"/>
            <w:vAlign w:val="center"/>
          </w:tcPr>
          <w:p w:rsidR="008B5B18" w:rsidRPr="00E10C38" w:rsidRDefault="008B5B18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9" w:type="dxa"/>
            <w:vAlign w:val="center"/>
          </w:tcPr>
          <w:p w:rsidR="008B5B18" w:rsidRPr="00E10C38" w:rsidRDefault="008B5B18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B5B18" w:rsidRPr="00E10C38" w:rsidRDefault="008B5B18" w:rsidP="00C53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10C38">
              <w:rPr>
                <w:color w:val="000000"/>
                <w:sz w:val="24"/>
                <w:szCs w:val="24"/>
              </w:rPr>
              <w:t>25</w:t>
            </w:r>
          </w:p>
        </w:tc>
      </w:tr>
      <w:tr w:rsidR="008B5B18" w:rsidRPr="00E10C38" w:rsidTr="00E10C38">
        <w:trPr>
          <w:trHeight w:val="417"/>
          <w:jc w:val="center"/>
        </w:trPr>
        <w:tc>
          <w:tcPr>
            <w:tcW w:w="628" w:type="dxa"/>
            <w:vAlign w:val="center"/>
          </w:tcPr>
          <w:p w:rsidR="008B5B18" w:rsidRPr="00E10C38" w:rsidRDefault="008B5B18" w:rsidP="00C530F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4</w:t>
            </w:r>
          </w:p>
        </w:tc>
        <w:tc>
          <w:tcPr>
            <w:tcW w:w="6030" w:type="dxa"/>
          </w:tcPr>
          <w:p w:rsidR="008B5B18" w:rsidRPr="00E10C38" w:rsidRDefault="008B5B18" w:rsidP="00C530F0">
            <w:pPr>
              <w:pStyle w:val="ad"/>
            </w:pPr>
            <w:r w:rsidRPr="00E10C38">
              <w:t xml:space="preserve">Задачи технической эксплуатации </w:t>
            </w:r>
            <w:r>
              <w:t>транспортных объектов</w:t>
            </w:r>
          </w:p>
        </w:tc>
        <w:tc>
          <w:tcPr>
            <w:tcW w:w="711" w:type="dxa"/>
            <w:vAlign w:val="center"/>
          </w:tcPr>
          <w:p w:rsidR="008B5B18" w:rsidRPr="00E10C38" w:rsidRDefault="008B5B18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2</w:t>
            </w:r>
          </w:p>
        </w:tc>
        <w:tc>
          <w:tcPr>
            <w:tcW w:w="742" w:type="dxa"/>
            <w:vAlign w:val="center"/>
          </w:tcPr>
          <w:p w:rsidR="008B5B18" w:rsidRPr="00E10C38" w:rsidRDefault="008B5B18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2</w:t>
            </w:r>
          </w:p>
        </w:tc>
        <w:tc>
          <w:tcPr>
            <w:tcW w:w="829" w:type="dxa"/>
            <w:vAlign w:val="center"/>
          </w:tcPr>
          <w:p w:rsidR="008B5B18" w:rsidRPr="00E10C38" w:rsidRDefault="008B5B18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B5B18" w:rsidRPr="00E10C38" w:rsidRDefault="008B5B18" w:rsidP="00C53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10C3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8B5B18" w:rsidRPr="00E10C38" w:rsidTr="00E10C38">
        <w:trPr>
          <w:trHeight w:val="412"/>
          <w:jc w:val="center"/>
        </w:trPr>
        <w:tc>
          <w:tcPr>
            <w:tcW w:w="6658" w:type="dxa"/>
            <w:gridSpan w:val="2"/>
            <w:vAlign w:val="center"/>
          </w:tcPr>
          <w:p w:rsidR="008B5B18" w:rsidRPr="00E10C38" w:rsidRDefault="008B5B18" w:rsidP="00C530F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0C3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11" w:type="dxa"/>
            <w:vAlign w:val="center"/>
          </w:tcPr>
          <w:p w:rsidR="008B5B18" w:rsidRPr="00E10C38" w:rsidRDefault="008B5B18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8</w:t>
            </w:r>
          </w:p>
        </w:tc>
        <w:tc>
          <w:tcPr>
            <w:tcW w:w="742" w:type="dxa"/>
            <w:vAlign w:val="center"/>
          </w:tcPr>
          <w:p w:rsidR="008B5B18" w:rsidRPr="00E10C38" w:rsidRDefault="008B5B18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29" w:type="dxa"/>
            <w:vAlign w:val="center"/>
          </w:tcPr>
          <w:p w:rsidR="008B5B18" w:rsidRPr="00E10C38" w:rsidRDefault="008B5B18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B5B18" w:rsidRPr="00E10C38" w:rsidRDefault="008B5B18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84</w:t>
            </w:r>
          </w:p>
        </w:tc>
      </w:tr>
    </w:tbl>
    <w:p w:rsidR="008B5B18" w:rsidRDefault="008B5B18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B5B18" w:rsidRDefault="008B5B18" w:rsidP="004C3466">
      <w:pPr>
        <w:widowControl/>
        <w:spacing w:line="240" w:lineRule="auto"/>
        <w:ind w:firstLine="851"/>
        <w:jc w:val="left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8B5B18" w:rsidRPr="00700610" w:rsidRDefault="008B5B18" w:rsidP="004C3466">
      <w:pPr>
        <w:widowControl/>
        <w:spacing w:line="240" w:lineRule="auto"/>
        <w:ind w:firstLine="851"/>
        <w:jc w:val="left"/>
        <w:rPr>
          <w:b/>
          <w:bCs/>
          <w:szCs w:val="16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2413"/>
        <w:gridCol w:w="6583"/>
      </w:tblGrid>
      <w:tr w:rsidR="008B5B18" w:rsidRPr="00700610" w:rsidTr="00700610">
        <w:trPr>
          <w:tblHeader/>
          <w:jc w:val="center"/>
        </w:trPr>
        <w:tc>
          <w:tcPr>
            <w:tcW w:w="641" w:type="dxa"/>
            <w:vAlign w:val="center"/>
          </w:tcPr>
          <w:p w:rsidR="008B5B18" w:rsidRPr="00700610" w:rsidRDefault="008B5B1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00610">
              <w:rPr>
                <w:b/>
                <w:bCs/>
                <w:sz w:val="24"/>
                <w:szCs w:val="24"/>
              </w:rPr>
              <w:t>№</w:t>
            </w:r>
          </w:p>
          <w:p w:rsidR="008B5B18" w:rsidRPr="00700610" w:rsidRDefault="008B5B1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00610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413" w:type="dxa"/>
            <w:vAlign w:val="center"/>
          </w:tcPr>
          <w:p w:rsidR="008B5B18" w:rsidRPr="00700610" w:rsidRDefault="008B5B1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00610">
              <w:rPr>
                <w:b/>
                <w:bCs/>
                <w:sz w:val="24"/>
                <w:szCs w:val="24"/>
              </w:rPr>
              <w:t xml:space="preserve">Наименование раздела </w:t>
            </w:r>
          </w:p>
          <w:p w:rsidR="008B5B18" w:rsidRPr="00700610" w:rsidRDefault="008B5B1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00610">
              <w:rPr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6583" w:type="dxa"/>
            <w:vAlign w:val="center"/>
          </w:tcPr>
          <w:p w:rsidR="008B5B18" w:rsidRPr="00700610" w:rsidRDefault="008B5B1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00610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8B5B18" w:rsidRPr="00D2714B" w:rsidTr="00013FD5">
        <w:trPr>
          <w:jc w:val="center"/>
        </w:trPr>
        <w:tc>
          <w:tcPr>
            <w:tcW w:w="641" w:type="dxa"/>
            <w:vAlign w:val="center"/>
          </w:tcPr>
          <w:p w:rsidR="008B5B18" w:rsidRPr="006E2B02" w:rsidRDefault="008B5B18" w:rsidP="00C530F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2B02">
              <w:rPr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8B5B18" w:rsidRPr="00E10C38" w:rsidRDefault="008B5B18" w:rsidP="00C530F0">
            <w:pPr>
              <w:pStyle w:val="ad"/>
            </w:pPr>
            <w:r w:rsidRPr="00E10C38">
              <w:t>Общая теория решения научно-технических задач</w:t>
            </w:r>
          </w:p>
        </w:tc>
        <w:tc>
          <w:tcPr>
            <w:tcW w:w="6583" w:type="dxa"/>
            <w:vMerge w:val="restart"/>
            <w:vAlign w:val="center"/>
          </w:tcPr>
          <w:p w:rsidR="008B5B18" w:rsidRPr="00804357" w:rsidRDefault="008B5B18" w:rsidP="00D0530F">
            <w:pPr>
              <w:pStyle w:val="ab"/>
              <w:numPr>
                <w:ilvl w:val="0"/>
                <w:numId w:val="11"/>
              </w:numPr>
              <w:tabs>
                <w:tab w:val="left" w:pos="381"/>
              </w:tabs>
              <w:ind w:left="0" w:firstLine="0"/>
              <w:rPr>
                <w:sz w:val="24"/>
                <w:szCs w:val="24"/>
              </w:rPr>
            </w:pPr>
            <w:r w:rsidRPr="00804357">
              <w:rPr>
                <w:sz w:val="24"/>
                <w:szCs w:val="24"/>
              </w:rPr>
              <w:t xml:space="preserve">Основы </w:t>
            </w:r>
            <w:r w:rsidRPr="00804357">
              <w:rPr>
                <w:rStyle w:val="bolighting"/>
                <w:sz w:val="24"/>
                <w:szCs w:val="24"/>
              </w:rPr>
              <w:t>системно</w:t>
            </w:r>
            <w:r w:rsidRPr="00804357">
              <w:rPr>
                <w:sz w:val="24"/>
                <w:szCs w:val="24"/>
              </w:rPr>
              <w:t xml:space="preserve">го </w:t>
            </w:r>
            <w:r w:rsidRPr="00804357">
              <w:rPr>
                <w:rStyle w:val="bolighting"/>
                <w:sz w:val="24"/>
                <w:szCs w:val="24"/>
              </w:rPr>
              <w:t>анализ</w:t>
            </w:r>
            <w:r w:rsidRPr="00804357">
              <w:rPr>
                <w:sz w:val="24"/>
                <w:szCs w:val="24"/>
              </w:rPr>
              <w:t>а: учеб. пособие / С.В. Микони, В.А. Ходаковский. - СПб.: ПГУПС, 2011. - 142 с.</w:t>
            </w:r>
          </w:p>
          <w:p w:rsidR="008B5B18" w:rsidRPr="00804357" w:rsidRDefault="008B5B18" w:rsidP="00D0530F">
            <w:pPr>
              <w:pStyle w:val="ab"/>
              <w:numPr>
                <w:ilvl w:val="0"/>
                <w:numId w:val="11"/>
              </w:numPr>
              <w:tabs>
                <w:tab w:val="left" w:pos="381"/>
              </w:tabs>
              <w:ind w:left="0" w:firstLine="0"/>
              <w:rPr>
                <w:sz w:val="24"/>
                <w:szCs w:val="24"/>
              </w:rPr>
            </w:pPr>
            <w:r w:rsidRPr="00804357">
              <w:rPr>
                <w:sz w:val="24"/>
                <w:szCs w:val="24"/>
              </w:rPr>
              <w:t xml:space="preserve">Теория систем и системный анализ в управлении организации [Электронный ресурс]: учеб. для вузов / В.Н. Волкова – Москва.: Финансы и статистика, 2009 – 848 с. Режим доступа: </w:t>
            </w:r>
            <w:hyperlink r:id="rId11" w:history="1">
              <w:r w:rsidRPr="005E67DA">
                <w:rPr>
                  <w:rStyle w:val="ac"/>
                  <w:sz w:val="24"/>
                  <w:szCs w:val="24"/>
                  <w:lang w:val="en-US"/>
                </w:rPr>
                <w:t>http</w:t>
              </w:r>
              <w:r w:rsidRPr="005E67DA">
                <w:rPr>
                  <w:rStyle w:val="ac"/>
                  <w:sz w:val="24"/>
                  <w:szCs w:val="24"/>
                </w:rPr>
                <w:t>://</w:t>
              </w:r>
              <w:r w:rsidRPr="005E67DA">
                <w:rPr>
                  <w:rStyle w:val="ac"/>
                  <w:sz w:val="24"/>
                  <w:szCs w:val="24"/>
                  <w:lang w:val="en-US"/>
                </w:rPr>
                <w:t>e</w:t>
              </w:r>
              <w:r w:rsidRPr="005E67DA">
                <w:rPr>
                  <w:rStyle w:val="ac"/>
                  <w:sz w:val="24"/>
                  <w:szCs w:val="24"/>
                </w:rPr>
                <w:t>.</w:t>
              </w:r>
              <w:r w:rsidRPr="005E67DA">
                <w:rPr>
                  <w:rStyle w:val="ac"/>
                  <w:sz w:val="24"/>
                  <w:szCs w:val="24"/>
                  <w:lang w:val="en-US"/>
                </w:rPr>
                <w:t>lanbook</w:t>
              </w:r>
              <w:r w:rsidRPr="005E67DA">
                <w:rPr>
                  <w:rStyle w:val="ac"/>
                  <w:sz w:val="24"/>
                  <w:szCs w:val="24"/>
                </w:rPr>
                <w:t>.</w:t>
              </w:r>
              <w:r w:rsidRPr="005E67DA">
                <w:rPr>
                  <w:rStyle w:val="ac"/>
                  <w:sz w:val="24"/>
                  <w:szCs w:val="24"/>
                  <w:lang w:val="en-US"/>
                </w:rPr>
                <w:t>com</w:t>
              </w:r>
              <w:r w:rsidRPr="005E67DA">
                <w:rPr>
                  <w:rStyle w:val="ac"/>
                  <w:sz w:val="24"/>
                  <w:szCs w:val="24"/>
                </w:rPr>
                <w:t>/</w:t>
              </w:r>
              <w:r w:rsidRPr="005E67DA">
                <w:rPr>
                  <w:rStyle w:val="ac"/>
                  <w:sz w:val="24"/>
                  <w:szCs w:val="24"/>
                  <w:lang w:val="en-US"/>
                </w:rPr>
                <w:t>book</w:t>
              </w:r>
              <w:r w:rsidRPr="005E67DA">
                <w:rPr>
                  <w:rStyle w:val="ac"/>
                  <w:sz w:val="24"/>
                  <w:szCs w:val="24"/>
                </w:rPr>
                <w:t>/1049</w:t>
              </w:r>
            </w:hyperlink>
          </w:p>
          <w:p w:rsidR="008B5B18" w:rsidRPr="00804357" w:rsidRDefault="008B5B18" w:rsidP="00D0530F">
            <w:pPr>
              <w:pStyle w:val="ab"/>
              <w:numPr>
                <w:ilvl w:val="0"/>
                <w:numId w:val="11"/>
              </w:numPr>
              <w:tabs>
                <w:tab w:val="left" w:pos="381"/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804357">
              <w:rPr>
                <w:sz w:val="24"/>
                <w:szCs w:val="24"/>
              </w:rPr>
              <w:lastRenderedPageBreak/>
              <w:t>Методология и практика научного исследования : учеб.пособие. Ч. 1. Наука. Научная литература. Научно-исследовательская работа / Е.П. Дудкин, Н.В. Левадная, А.А. Ильин. - СПб.: ПГУПС, 2008. - 26 с.</w:t>
            </w:r>
          </w:p>
          <w:p w:rsidR="008B5B18" w:rsidRPr="00804357" w:rsidRDefault="008B5B18" w:rsidP="00D0530F">
            <w:pPr>
              <w:pStyle w:val="ab"/>
              <w:numPr>
                <w:ilvl w:val="0"/>
                <w:numId w:val="11"/>
              </w:numPr>
              <w:tabs>
                <w:tab w:val="left" w:pos="381"/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804357">
              <w:rPr>
                <w:sz w:val="24"/>
                <w:szCs w:val="24"/>
              </w:rPr>
              <w:t>Методология и практика научных исследований : учеб. пособие. Ч. 2. Выборочное наблюдение / А. А. Ильин; ПГУПС, каф. "Пром. и гор. трансп.". - СПб. : ПГУПС, 2008. - 24 с.</w:t>
            </w:r>
          </w:p>
          <w:p w:rsidR="008B5B18" w:rsidRPr="00804357" w:rsidRDefault="008B5B18" w:rsidP="00D0530F">
            <w:pPr>
              <w:pStyle w:val="ab"/>
              <w:numPr>
                <w:ilvl w:val="0"/>
                <w:numId w:val="11"/>
              </w:numPr>
              <w:tabs>
                <w:tab w:val="left" w:pos="381"/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804357">
              <w:rPr>
                <w:sz w:val="24"/>
                <w:szCs w:val="24"/>
              </w:rPr>
              <w:t>Теоретические основы геомеханики [Текст]: Учеб. пособие / А.К. Черников. - СПб.: ПГУПС, 1994. - 187 с.: ил.</w:t>
            </w:r>
          </w:p>
          <w:p w:rsidR="008B5B18" w:rsidRPr="00804357" w:rsidRDefault="008B5B18" w:rsidP="00D0530F">
            <w:pPr>
              <w:pStyle w:val="ab"/>
              <w:numPr>
                <w:ilvl w:val="0"/>
                <w:numId w:val="11"/>
              </w:numPr>
              <w:tabs>
                <w:tab w:val="left" w:pos="381"/>
              </w:tabs>
              <w:ind w:left="0" w:firstLine="0"/>
              <w:rPr>
                <w:sz w:val="24"/>
                <w:szCs w:val="24"/>
              </w:rPr>
            </w:pPr>
            <w:r w:rsidRPr="00804357">
              <w:rPr>
                <w:sz w:val="24"/>
                <w:szCs w:val="24"/>
              </w:rPr>
              <w:t>Решение жесткопластических задач геомеханики методом характеристик [Текст]: Учеб. пособие / А.К. Черников. - СПб. : ПГУПС, 1997. - 191 с.</w:t>
            </w:r>
          </w:p>
        </w:tc>
      </w:tr>
      <w:tr w:rsidR="008B5B18" w:rsidRPr="00D2714B" w:rsidTr="00013FD5">
        <w:trPr>
          <w:jc w:val="center"/>
        </w:trPr>
        <w:tc>
          <w:tcPr>
            <w:tcW w:w="641" w:type="dxa"/>
            <w:vAlign w:val="center"/>
          </w:tcPr>
          <w:p w:rsidR="008B5B18" w:rsidRPr="006E2B02" w:rsidRDefault="008B5B18" w:rsidP="00C530F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2B02">
              <w:rPr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8B5B18" w:rsidRPr="00E10C38" w:rsidRDefault="008B5B18" w:rsidP="00C530F0">
            <w:pPr>
              <w:pStyle w:val="ad"/>
            </w:pPr>
            <w:r w:rsidRPr="00E10C38">
              <w:t xml:space="preserve">Научно-технические задачи при расчётах и проектировании </w:t>
            </w:r>
            <w:r w:rsidRPr="00E10C38">
              <w:lastRenderedPageBreak/>
              <w:t>сооружений</w:t>
            </w:r>
          </w:p>
        </w:tc>
        <w:tc>
          <w:tcPr>
            <w:tcW w:w="6583" w:type="dxa"/>
            <w:vMerge/>
            <w:vAlign w:val="center"/>
          </w:tcPr>
          <w:p w:rsidR="008B5B18" w:rsidRPr="00905144" w:rsidRDefault="008B5B18" w:rsidP="00D72AC0">
            <w:pPr>
              <w:pStyle w:val="ab"/>
              <w:tabs>
                <w:tab w:val="left" w:pos="361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B5B18" w:rsidRPr="00D2714B" w:rsidTr="00013FD5">
        <w:trPr>
          <w:jc w:val="center"/>
        </w:trPr>
        <w:tc>
          <w:tcPr>
            <w:tcW w:w="641" w:type="dxa"/>
            <w:vAlign w:val="center"/>
          </w:tcPr>
          <w:p w:rsidR="008B5B18" w:rsidRPr="006E2B02" w:rsidRDefault="008B5B18" w:rsidP="00C530F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2B0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3" w:type="dxa"/>
          </w:tcPr>
          <w:p w:rsidR="008B5B18" w:rsidRPr="00E10C38" w:rsidRDefault="008B5B18" w:rsidP="00C530F0">
            <w:pPr>
              <w:pStyle w:val="ad"/>
            </w:pPr>
            <w:r w:rsidRPr="00E10C38">
              <w:t>Вопросы организации и управления строительством</w:t>
            </w:r>
          </w:p>
        </w:tc>
        <w:tc>
          <w:tcPr>
            <w:tcW w:w="6583" w:type="dxa"/>
            <w:vMerge/>
            <w:vAlign w:val="center"/>
          </w:tcPr>
          <w:p w:rsidR="008B5B18" w:rsidRPr="00905144" w:rsidRDefault="008B5B18" w:rsidP="00D72AC0">
            <w:pPr>
              <w:pStyle w:val="ab"/>
              <w:tabs>
                <w:tab w:val="left" w:pos="361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B5B18" w:rsidRPr="00D2714B" w:rsidTr="00013FD5">
        <w:trPr>
          <w:jc w:val="center"/>
        </w:trPr>
        <w:tc>
          <w:tcPr>
            <w:tcW w:w="641" w:type="dxa"/>
            <w:vAlign w:val="center"/>
          </w:tcPr>
          <w:p w:rsidR="008B5B18" w:rsidRPr="006E2B02" w:rsidRDefault="008B5B18" w:rsidP="00C530F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2B02">
              <w:rPr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:rsidR="008B5B18" w:rsidRPr="00E10C38" w:rsidRDefault="008B5B18" w:rsidP="00C530F0">
            <w:pPr>
              <w:pStyle w:val="ad"/>
            </w:pPr>
            <w:r w:rsidRPr="00E10C38">
              <w:t xml:space="preserve">Задачи технической эксплуатации </w:t>
            </w:r>
            <w:r>
              <w:t>транспортных объектов</w:t>
            </w:r>
          </w:p>
        </w:tc>
        <w:tc>
          <w:tcPr>
            <w:tcW w:w="6583" w:type="dxa"/>
            <w:vMerge/>
            <w:vAlign w:val="center"/>
          </w:tcPr>
          <w:p w:rsidR="008B5B18" w:rsidRPr="00905144" w:rsidRDefault="008B5B18" w:rsidP="00D72AC0">
            <w:pPr>
              <w:pStyle w:val="ab"/>
              <w:tabs>
                <w:tab w:val="left" w:pos="361"/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B5B18" w:rsidRPr="00464FD3" w:rsidRDefault="008B5B18" w:rsidP="004C3466">
      <w:pPr>
        <w:widowControl/>
        <w:spacing w:line="240" w:lineRule="auto"/>
        <w:ind w:firstLine="851"/>
        <w:jc w:val="left"/>
        <w:rPr>
          <w:b/>
          <w:bCs/>
          <w:szCs w:val="16"/>
        </w:rPr>
      </w:pPr>
    </w:p>
    <w:p w:rsidR="008B5B18" w:rsidRPr="00D2714B" w:rsidRDefault="008B5B18" w:rsidP="004C3466">
      <w:pPr>
        <w:widowControl/>
        <w:spacing w:line="240" w:lineRule="auto"/>
        <w:ind w:firstLine="851"/>
        <w:jc w:val="left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B5B18" w:rsidRPr="00EA65DA" w:rsidRDefault="008B5B18" w:rsidP="005E7600">
      <w:pPr>
        <w:widowControl/>
        <w:spacing w:line="240" w:lineRule="auto"/>
        <w:ind w:firstLine="851"/>
        <w:jc w:val="center"/>
        <w:rPr>
          <w:bCs/>
          <w:sz w:val="10"/>
          <w:szCs w:val="10"/>
        </w:rPr>
      </w:pPr>
    </w:p>
    <w:p w:rsidR="008B5B18" w:rsidRPr="00D2714B" w:rsidRDefault="008B5B1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B5B18" w:rsidRPr="00464FD3" w:rsidRDefault="008B5B18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8B5B18" w:rsidRPr="00D322E9" w:rsidRDefault="008B5B18" w:rsidP="004C3466">
      <w:pPr>
        <w:widowControl/>
        <w:spacing w:line="240" w:lineRule="auto"/>
        <w:ind w:firstLine="851"/>
        <w:jc w:val="left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B5B18" w:rsidRDefault="008B5B18" w:rsidP="00133CA0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D02AA2">
        <w:rPr>
          <w:bCs/>
          <w:i/>
          <w:sz w:val="28"/>
          <w:szCs w:val="28"/>
        </w:rPr>
        <w:t>8.1 Перечень основной учебной литературы, необходимой для освоения дисциплины</w:t>
      </w:r>
      <w:r>
        <w:rPr>
          <w:bCs/>
          <w:i/>
          <w:sz w:val="28"/>
          <w:szCs w:val="28"/>
        </w:rPr>
        <w:t>:</w:t>
      </w:r>
    </w:p>
    <w:p w:rsidR="008B5B18" w:rsidRDefault="008B5B18" w:rsidP="00D0530F">
      <w:pPr>
        <w:pStyle w:val="ab"/>
        <w:numPr>
          <w:ilvl w:val="0"/>
          <w:numId w:val="12"/>
        </w:numPr>
        <w:tabs>
          <w:tab w:val="left" w:pos="993"/>
        </w:tabs>
        <w:ind w:left="0" w:firstLine="709"/>
      </w:pPr>
      <w:r>
        <w:t xml:space="preserve">Основы </w:t>
      </w:r>
      <w:r>
        <w:rPr>
          <w:rStyle w:val="bolighting"/>
        </w:rPr>
        <w:t>системно</w:t>
      </w:r>
      <w:r>
        <w:t xml:space="preserve">го </w:t>
      </w:r>
      <w:r>
        <w:rPr>
          <w:rStyle w:val="bolighting"/>
        </w:rPr>
        <w:t>анализ</w:t>
      </w:r>
      <w:r>
        <w:t>а: учеб. пособие / С.В. Микони, В.А. Ходаковский. - СПб.: ПГУПС, 2011. - 142 с.</w:t>
      </w:r>
    </w:p>
    <w:p w:rsidR="008B5B18" w:rsidRPr="00464FD3" w:rsidRDefault="008B5B18" w:rsidP="00D0530F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rPr>
          <w:rStyle w:val="ac"/>
          <w:bCs/>
          <w:i/>
          <w:color w:val="auto"/>
          <w:u w:val="none"/>
        </w:rPr>
      </w:pPr>
      <w:r w:rsidRPr="00464FD3">
        <w:t xml:space="preserve">Теория систем и системный анализ в управлении организации [Электронный ресурс]: учеб. для вузов / В.Н. Волкова – Москва.: Финансы и статистика, 2009 – 848 с. Режим доступа: </w:t>
      </w:r>
      <w:hyperlink r:id="rId12" w:history="1">
        <w:r w:rsidRPr="00464FD3">
          <w:rPr>
            <w:rStyle w:val="ac"/>
            <w:lang w:val="en-US"/>
          </w:rPr>
          <w:t>http</w:t>
        </w:r>
        <w:r w:rsidRPr="00464FD3">
          <w:rPr>
            <w:rStyle w:val="ac"/>
          </w:rPr>
          <w:t>://</w:t>
        </w:r>
        <w:r w:rsidRPr="00464FD3">
          <w:rPr>
            <w:rStyle w:val="ac"/>
            <w:lang w:val="en-US"/>
          </w:rPr>
          <w:t>e</w:t>
        </w:r>
        <w:r w:rsidRPr="00464FD3">
          <w:rPr>
            <w:rStyle w:val="ac"/>
          </w:rPr>
          <w:t>.</w:t>
        </w:r>
        <w:r w:rsidRPr="00464FD3">
          <w:rPr>
            <w:rStyle w:val="ac"/>
            <w:lang w:val="en-US"/>
          </w:rPr>
          <w:t>lanbook</w:t>
        </w:r>
        <w:r w:rsidRPr="00464FD3">
          <w:rPr>
            <w:rStyle w:val="ac"/>
          </w:rPr>
          <w:t>.</w:t>
        </w:r>
        <w:r w:rsidRPr="00464FD3">
          <w:rPr>
            <w:rStyle w:val="ac"/>
            <w:lang w:val="en-US"/>
          </w:rPr>
          <w:t>com</w:t>
        </w:r>
        <w:r w:rsidRPr="00464FD3">
          <w:rPr>
            <w:rStyle w:val="ac"/>
          </w:rPr>
          <w:t>/</w:t>
        </w:r>
        <w:r w:rsidRPr="00464FD3">
          <w:rPr>
            <w:rStyle w:val="ac"/>
            <w:lang w:val="en-US"/>
          </w:rPr>
          <w:t>book</w:t>
        </w:r>
        <w:r w:rsidRPr="00464FD3">
          <w:rPr>
            <w:rStyle w:val="ac"/>
          </w:rPr>
          <w:t>/1049</w:t>
        </w:r>
      </w:hyperlink>
    </w:p>
    <w:p w:rsidR="008B5B18" w:rsidRPr="00464FD3" w:rsidRDefault="008B5B18" w:rsidP="00D0530F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rPr>
          <w:bCs/>
          <w:i/>
        </w:rPr>
      </w:pPr>
      <w:r w:rsidRPr="00464FD3">
        <w:t>Планирование и организация эксперимента в строительстве [Текст] : учебное пособие / В.С. Меркушева, П.В. Бобарыкин, Т.М. Немченко ; ПГУПС, Ин-т повышения квалификации и переподготовки кадров. - Санкт-Петербург: ПГУПС, 2012. - 64 с.</w:t>
      </w:r>
    </w:p>
    <w:p w:rsidR="008B5B18" w:rsidRPr="00D46D5D" w:rsidRDefault="008B5B18" w:rsidP="00D46D5D">
      <w:pPr>
        <w:pStyle w:val="ab"/>
        <w:tabs>
          <w:tab w:val="left" w:pos="993"/>
        </w:tabs>
        <w:ind w:firstLine="851"/>
        <w:rPr>
          <w:bCs/>
          <w:i/>
        </w:rPr>
      </w:pPr>
      <w:r w:rsidRPr="00464FD3">
        <w:rPr>
          <w:bCs/>
          <w:i/>
        </w:rPr>
        <w:t>8.2 Перечень дополнительной</w:t>
      </w:r>
      <w:r w:rsidRPr="00D46D5D">
        <w:rPr>
          <w:bCs/>
          <w:i/>
        </w:rPr>
        <w:t xml:space="preserve"> учебной литературы, необходимой для освоения дисциплины:</w:t>
      </w:r>
    </w:p>
    <w:p w:rsidR="008B5B18" w:rsidRPr="00A85EDE" w:rsidRDefault="008B5B18" w:rsidP="00D0530F">
      <w:pPr>
        <w:pStyle w:val="ab"/>
        <w:numPr>
          <w:ilvl w:val="0"/>
          <w:numId w:val="13"/>
        </w:numPr>
        <w:tabs>
          <w:tab w:val="left" w:pos="993"/>
        </w:tabs>
        <w:ind w:left="0" w:firstLine="709"/>
      </w:pPr>
      <w:r w:rsidRPr="00A85EDE">
        <w:t>Методология и практика научного исследования : учеб.</w:t>
      </w:r>
      <w:r>
        <w:t xml:space="preserve"> </w:t>
      </w:r>
      <w:r w:rsidRPr="00A85EDE">
        <w:t>пособие. Ч. 1. Наука. Научная литература. Научно-исследовательская работа / Е.П. Дудкин, Н.В. Левадная, А.А. Ильин. - СПб.: ПГУПС, 2008. - 26 с.</w:t>
      </w:r>
    </w:p>
    <w:p w:rsidR="008B5B18" w:rsidRPr="00A85EDE" w:rsidRDefault="008B5B18" w:rsidP="00D0530F">
      <w:pPr>
        <w:pStyle w:val="ab"/>
        <w:numPr>
          <w:ilvl w:val="0"/>
          <w:numId w:val="13"/>
        </w:numPr>
        <w:tabs>
          <w:tab w:val="left" w:pos="993"/>
        </w:tabs>
        <w:ind w:left="0" w:firstLine="709"/>
      </w:pPr>
      <w:r w:rsidRPr="00A85EDE">
        <w:t>Методология и практика научных исследований : учеб.</w:t>
      </w:r>
      <w:r>
        <w:t xml:space="preserve"> </w:t>
      </w:r>
      <w:r w:rsidRPr="00A85EDE">
        <w:t>пособие. Ч. 2. Выборочное наблюдение / А. А. Ильин; ПГУПС, каф. "Пром. и гор. трансп.". - СПб. : ПГУПС, 2008. - 24 с.</w:t>
      </w:r>
    </w:p>
    <w:p w:rsidR="008B5B18" w:rsidRDefault="008B5B18" w:rsidP="00D0530F">
      <w:pPr>
        <w:pStyle w:val="ab"/>
        <w:numPr>
          <w:ilvl w:val="0"/>
          <w:numId w:val="13"/>
        </w:numPr>
        <w:tabs>
          <w:tab w:val="left" w:pos="993"/>
        </w:tabs>
        <w:ind w:left="0" w:firstLine="709"/>
      </w:pPr>
      <w:r>
        <w:t>Теоретические основы геомеханики [Текст]: Учеб. пособие / А.К. </w:t>
      </w:r>
      <w:r w:rsidRPr="00A85EDE">
        <w:t>Черников</w:t>
      </w:r>
      <w:r>
        <w:t>. - СПб.: ПГУПС, 1994. - 187 с.: ил.</w:t>
      </w:r>
    </w:p>
    <w:p w:rsidR="008B5B18" w:rsidRPr="00134C8F" w:rsidRDefault="008B5B18" w:rsidP="00D0530F">
      <w:pPr>
        <w:pStyle w:val="ab"/>
        <w:numPr>
          <w:ilvl w:val="0"/>
          <w:numId w:val="13"/>
        </w:numPr>
        <w:tabs>
          <w:tab w:val="left" w:pos="993"/>
        </w:tabs>
        <w:ind w:left="0" w:firstLine="709"/>
      </w:pPr>
      <w:r>
        <w:lastRenderedPageBreak/>
        <w:t xml:space="preserve">Решение жесткопластических задач геомеханики методом характеристик [Текст]: Учеб. пособие / А.К. </w:t>
      </w:r>
      <w:r w:rsidRPr="00273322">
        <w:t>Черников</w:t>
      </w:r>
      <w:r>
        <w:t>. - СПб. : ПГУПС, 1997. - 191 с.</w:t>
      </w:r>
    </w:p>
    <w:p w:rsidR="008B5B18" w:rsidRDefault="008B5B18" w:rsidP="00133CA0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D02AA2">
        <w:rPr>
          <w:bCs/>
          <w:i/>
          <w:sz w:val="28"/>
          <w:szCs w:val="28"/>
        </w:rPr>
        <w:t>8.3 Перечень нормативно-правовой документации, необходимой для освоения дисциплины:</w:t>
      </w:r>
    </w:p>
    <w:p w:rsidR="008B5B18" w:rsidRDefault="008B5B18" w:rsidP="00D0530F">
      <w:pPr>
        <w:pStyle w:val="ab"/>
        <w:numPr>
          <w:ilvl w:val="0"/>
          <w:numId w:val="9"/>
        </w:numPr>
        <w:tabs>
          <w:tab w:val="left" w:pos="993"/>
        </w:tabs>
        <w:ind w:left="0" w:firstLine="709"/>
      </w:pPr>
      <w:r w:rsidRPr="00022369">
        <w:t>Транспортная стратегия Российской</w:t>
      </w:r>
      <w:r>
        <w:t xml:space="preserve"> Федерации на период до 2030 года [Текст]: материалы Слушаний Комиссии по экономическому развитию и предпринимательству и Рабочей группы по структурной модернизации экономики и национальным инфраструктурным проектам, 4 февраля 2013 г. / Обществ. палата Рос. Федерации; [под ред. В. Л. Белозерова]. - Москва: Общественная палата РФ, 2013. - 159 с.</w:t>
      </w:r>
    </w:p>
    <w:p w:rsidR="008B5B18" w:rsidRPr="00D02AA2" w:rsidRDefault="008B5B18" w:rsidP="00133CA0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8.4 </w:t>
      </w:r>
      <w:r w:rsidRPr="00D02AA2">
        <w:rPr>
          <w:bCs/>
          <w:i/>
          <w:sz w:val="28"/>
          <w:szCs w:val="28"/>
        </w:rPr>
        <w:t>Другие издания, необходимые для освоения дисциплины:</w:t>
      </w:r>
    </w:p>
    <w:p w:rsidR="008B5B18" w:rsidRPr="00D466A5" w:rsidRDefault="008B5B18" w:rsidP="00D466A5">
      <w:pPr>
        <w:pStyle w:val="ab"/>
        <w:tabs>
          <w:tab w:val="left" w:pos="0"/>
          <w:tab w:val="left" w:pos="993"/>
        </w:tabs>
        <w:ind w:firstLine="0"/>
        <w:rPr>
          <w:rStyle w:val="bolighting"/>
          <w:sz w:val="10"/>
          <w:szCs w:val="10"/>
        </w:rPr>
      </w:pPr>
    </w:p>
    <w:p w:rsidR="008B5B18" w:rsidRPr="00A85EDE" w:rsidRDefault="008B5B18" w:rsidP="00D0530F">
      <w:pPr>
        <w:pStyle w:val="ab"/>
        <w:numPr>
          <w:ilvl w:val="0"/>
          <w:numId w:val="10"/>
        </w:numPr>
        <w:tabs>
          <w:tab w:val="left" w:pos="993"/>
        </w:tabs>
        <w:ind w:left="0" w:firstLine="709"/>
      </w:pPr>
      <w:r w:rsidRPr="00A85EDE">
        <w:t>Преобразование Лапласа и его применение к решению дифференциальных уравнений [Текст]: Метод. указания / ПГУПС, Каф. "Высшая математика"; сост. З. С. Галанова. - СПб. : ПГУПС, 1997. - 34 с.</w:t>
      </w:r>
    </w:p>
    <w:p w:rsidR="008B5B18" w:rsidRPr="00A85EDE" w:rsidRDefault="008B5B18" w:rsidP="00D0530F">
      <w:pPr>
        <w:pStyle w:val="ab"/>
        <w:numPr>
          <w:ilvl w:val="0"/>
          <w:numId w:val="10"/>
        </w:numPr>
        <w:tabs>
          <w:tab w:val="left" w:pos="993"/>
        </w:tabs>
        <w:ind w:left="0" w:firstLine="709"/>
      </w:pPr>
      <w:r w:rsidRPr="00A85EDE">
        <w:t>Рыжиков Ю</w:t>
      </w:r>
      <w:r>
        <w:t>.</w:t>
      </w:r>
      <w:r w:rsidRPr="00A85EDE">
        <w:t xml:space="preserve"> И. Решение научно-технических задач на персональном компьютере [Текст]: для студентов и инженеров / Ю.И. Рыжиков. - СПб.: КОРОНА принт, 2000. - 271 с.</w:t>
      </w:r>
    </w:p>
    <w:p w:rsidR="008B5B18" w:rsidRPr="006A25EB" w:rsidRDefault="008B5B18" w:rsidP="00D0530F">
      <w:pPr>
        <w:pStyle w:val="ab"/>
        <w:numPr>
          <w:ilvl w:val="0"/>
          <w:numId w:val="10"/>
        </w:numPr>
        <w:tabs>
          <w:tab w:val="left" w:pos="993"/>
        </w:tabs>
        <w:ind w:left="0" w:firstLine="709"/>
      </w:pPr>
      <w:r w:rsidRPr="006A25EB">
        <w:t>Принятие</w:t>
      </w:r>
      <w:r>
        <w:t xml:space="preserve"> управленческих решений [Текст]</w:t>
      </w:r>
      <w:r w:rsidRPr="006A25EB">
        <w:t>: Учеб.</w:t>
      </w:r>
      <w:r>
        <w:t xml:space="preserve"> </w:t>
      </w:r>
      <w:r w:rsidRPr="006A25EB">
        <w:t>пособие для вузов / В. И. Ва</w:t>
      </w:r>
      <w:r>
        <w:t>рфоломеев, С. Н. Воробьев. - М.</w:t>
      </w:r>
      <w:r w:rsidRPr="006A25EB">
        <w:t>:</w:t>
      </w:r>
      <w:r>
        <w:t xml:space="preserve"> </w:t>
      </w:r>
      <w:r w:rsidRPr="006A25EB">
        <w:t>К</w:t>
      </w:r>
      <w:r>
        <w:t>удиц-образ, 2001. - 287 с.</w:t>
      </w:r>
    </w:p>
    <w:p w:rsidR="008B5B18" w:rsidRDefault="008B5B18" w:rsidP="00D0530F">
      <w:pPr>
        <w:pStyle w:val="ab"/>
        <w:numPr>
          <w:ilvl w:val="0"/>
          <w:numId w:val="10"/>
        </w:numPr>
        <w:tabs>
          <w:tab w:val="left" w:pos="993"/>
        </w:tabs>
        <w:ind w:left="0" w:firstLine="709"/>
      </w:pPr>
      <w:r>
        <w:t>Применение методов оптимального программирования в строительстве // Методические указания под ред. Серебрякова Д.В. – СПб, 2001, ПГУПС-ЛИИЖТ, 54 с.</w:t>
      </w:r>
    </w:p>
    <w:p w:rsidR="008B5B18" w:rsidRDefault="008B5B18" w:rsidP="00D0530F">
      <w:pPr>
        <w:pStyle w:val="ab"/>
        <w:numPr>
          <w:ilvl w:val="0"/>
          <w:numId w:val="10"/>
        </w:numPr>
        <w:tabs>
          <w:tab w:val="left" w:pos="993"/>
        </w:tabs>
        <w:ind w:left="0" w:firstLine="709"/>
      </w:pPr>
      <w:r>
        <w:t>Оценка сравнительной экономической эффективности конструктивных решений мостов: Метод. указания к курсовому и дипломному проектированию для студ. спец. «Мосты» // Прокудин И.В., Варжников А.Г., Кейзик Л.М.; - СПб.:  ПГУПС, 2005. – 17 с.</w:t>
      </w:r>
    </w:p>
    <w:p w:rsidR="008B5B18" w:rsidRDefault="008B5B18" w:rsidP="00D0530F">
      <w:pPr>
        <w:pStyle w:val="ab"/>
        <w:numPr>
          <w:ilvl w:val="0"/>
          <w:numId w:val="10"/>
        </w:numPr>
        <w:tabs>
          <w:tab w:val="left" w:pos="993"/>
        </w:tabs>
        <w:ind w:left="0" w:firstLine="709"/>
      </w:pPr>
      <w:r w:rsidRPr="00057C9C">
        <w:t>Б1.</w:t>
      </w:r>
      <w:r>
        <w:t>Б.7</w:t>
      </w:r>
      <w:r w:rsidRPr="00057C9C">
        <w:t xml:space="preserve"> «</w:t>
      </w:r>
      <w:r>
        <w:t>МЕТОДЫ РЕШЕНИЯ НАУЧНО-ТЕХНИЧЕСКИХ ЗАДАЧ В СТРОИТЕЛЬСТВЕ</w:t>
      </w:r>
      <w:r w:rsidRPr="00057C9C">
        <w:t>»</w:t>
      </w:r>
      <w:r>
        <w:t xml:space="preserve"> Краткий конспект лекций для обучающихся </w:t>
      </w:r>
      <w:r w:rsidRPr="00DE08A2">
        <w:t xml:space="preserve">по </w:t>
      </w:r>
      <w:r>
        <w:t>направлению08</w:t>
      </w:r>
      <w:r w:rsidRPr="00057C9C">
        <w:t>.0</w:t>
      </w:r>
      <w:r>
        <w:t>4</w:t>
      </w:r>
      <w:r w:rsidRPr="00057C9C">
        <w:t>.0</w:t>
      </w:r>
      <w:r>
        <w:t>1</w:t>
      </w:r>
      <w:r w:rsidRPr="00057C9C">
        <w:t xml:space="preserve"> «Строительство» </w:t>
      </w:r>
      <w:r>
        <w:t xml:space="preserve">магистерская программа </w:t>
      </w:r>
      <w:r w:rsidRPr="00057C9C">
        <w:t>«</w:t>
      </w:r>
      <w:r w:rsidRPr="005964D7">
        <w:t>Водоснабжение и водоотведение на предприятиях транспорта и в системах ЖКХ</w:t>
      </w:r>
      <w:r w:rsidRPr="00057C9C">
        <w:t>»</w:t>
      </w:r>
      <w:r w:rsidRPr="00DE08A2">
        <w:t xml:space="preserve"> [электронный ресурс], режим доступа: http</w:t>
      </w:r>
      <w:r w:rsidRPr="00E91BC2">
        <w:t>://</w:t>
      </w:r>
      <w:r w:rsidRPr="00DE08A2">
        <w:t>sdo</w:t>
      </w:r>
      <w:r w:rsidRPr="00E91BC2">
        <w:t>.</w:t>
      </w:r>
      <w:r w:rsidRPr="00DE08A2">
        <w:t>pgups</w:t>
      </w:r>
      <w:r w:rsidRPr="00E91BC2">
        <w:t>.</w:t>
      </w:r>
      <w:r w:rsidRPr="00DE08A2">
        <w:t>ru</w:t>
      </w:r>
      <w:r w:rsidRPr="00E91BC2">
        <w:t>/ (для доступа к полнотекстовым документам требуется авторизация)</w:t>
      </w:r>
      <w:r>
        <w:t>.</w:t>
      </w:r>
    </w:p>
    <w:p w:rsidR="008B5B18" w:rsidRDefault="008B5B18" w:rsidP="00D0530F">
      <w:pPr>
        <w:pStyle w:val="ab"/>
        <w:numPr>
          <w:ilvl w:val="0"/>
          <w:numId w:val="10"/>
        </w:numPr>
        <w:tabs>
          <w:tab w:val="left" w:pos="993"/>
        </w:tabs>
        <w:ind w:left="0" w:firstLine="709"/>
      </w:pPr>
      <w:r w:rsidRPr="00057C9C">
        <w:t>Б1.</w:t>
      </w:r>
      <w:r>
        <w:t>Б.7</w:t>
      </w:r>
      <w:r w:rsidRPr="00057C9C">
        <w:t xml:space="preserve"> «</w:t>
      </w:r>
      <w:r>
        <w:t>МЕТОДЫ РЕШЕНИЯ НАУЧНО-ТЕХНИЧЕСКИХ ЗАДАЧ В СТРОИТЕЛЬСТВЕ</w:t>
      </w:r>
      <w:r w:rsidRPr="00057C9C">
        <w:t>»</w:t>
      </w:r>
      <w:r>
        <w:t xml:space="preserve"> </w:t>
      </w:r>
      <w:r w:rsidRPr="00DE08A2">
        <w:t>Методические рекомендации для практических занятий по по</w:t>
      </w:r>
      <w:r>
        <w:t>направлению08</w:t>
      </w:r>
      <w:r w:rsidRPr="00057C9C">
        <w:t>.0</w:t>
      </w:r>
      <w:r>
        <w:t>4</w:t>
      </w:r>
      <w:r w:rsidRPr="00057C9C">
        <w:t>.0</w:t>
      </w:r>
      <w:r>
        <w:t>1</w:t>
      </w:r>
      <w:r w:rsidRPr="00057C9C">
        <w:t xml:space="preserve"> «Строительство» </w:t>
      </w:r>
      <w:r>
        <w:t xml:space="preserve">магистерская программа </w:t>
      </w:r>
      <w:r w:rsidRPr="00057C9C">
        <w:t>«</w:t>
      </w:r>
      <w:r w:rsidRPr="005964D7">
        <w:t>Водоснабжение и водоотведение на предприятиях транспорта и в системах ЖКХ</w:t>
      </w:r>
      <w:r w:rsidRPr="00057C9C">
        <w:t>»</w:t>
      </w:r>
      <w:r w:rsidRPr="00DE08A2">
        <w:t xml:space="preserve"> [электронный ресурс], режим доступа: http</w:t>
      </w:r>
      <w:r w:rsidRPr="00E91BC2">
        <w:t>://</w:t>
      </w:r>
      <w:r w:rsidRPr="00DE08A2">
        <w:t>sdo</w:t>
      </w:r>
      <w:r w:rsidRPr="00E91BC2">
        <w:t>.</w:t>
      </w:r>
      <w:r w:rsidRPr="00DE08A2">
        <w:t>pgups</w:t>
      </w:r>
      <w:r w:rsidRPr="00E91BC2">
        <w:t>.</w:t>
      </w:r>
      <w:r w:rsidRPr="00DE08A2">
        <w:t>ru</w:t>
      </w:r>
      <w:r w:rsidRPr="00E91BC2">
        <w:t>/ (для доступа к полнотекстовым документам требуется авторизация)</w:t>
      </w:r>
      <w:r>
        <w:t>.</w:t>
      </w:r>
    </w:p>
    <w:p w:rsidR="008B5B18" w:rsidRPr="00D46D5D" w:rsidRDefault="008B5B18" w:rsidP="00D0530F">
      <w:pPr>
        <w:pStyle w:val="ab"/>
        <w:numPr>
          <w:ilvl w:val="0"/>
          <w:numId w:val="10"/>
        </w:numPr>
        <w:tabs>
          <w:tab w:val="left" w:pos="993"/>
        </w:tabs>
        <w:ind w:left="0" w:firstLine="851"/>
        <w:rPr>
          <w:bCs/>
          <w:szCs w:val="16"/>
        </w:rPr>
      </w:pPr>
      <w:r w:rsidRPr="00057C9C">
        <w:t>Б1.</w:t>
      </w:r>
      <w:r>
        <w:t>Б.7</w:t>
      </w:r>
      <w:r w:rsidRPr="00057C9C">
        <w:t xml:space="preserve"> «</w:t>
      </w:r>
      <w:r>
        <w:t>МЕТОДЫ РЕШЕНИЯ НАУЧНО-ТЕХНИЧЕСКИХ ЗАДАЧ В СТРОИТЕЛЬСТВЕ</w:t>
      </w:r>
      <w:r w:rsidRPr="00057C9C">
        <w:t>»</w:t>
      </w:r>
      <w:r>
        <w:t xml:space="preserve"> </w:t>
      </w:r>
      <w:r w:rsidRPr="00DE08A2">
        <w:t>Методические рекомендации по организации самостоятельной работы обучающихся по по</w:t>
      </w:r>
      <w:r>
        <w:t>направлению08</w:t>
      </w:r>
      <w:r w:rsidRPr="00057C9C">
        <w:t>.0</w:t>
      </w:r>
      <w:r>
        <w:t>4</w:t>
      </w:r>
      <w:r w:rsidRPr="00057C9C">
        <w:t>.0</w:t>
      </w:r>
      <w:r>
        <w:t>1</w:t>
      </w:r>
      <w:r w:rsidRPr="00057C9C">
        <w:t xml:space="preserve"> «Строительство» </w:t>
      </w:r>
      <w:r>
        <w:t xml:space="preserve">магистерская программа </w:t>
      </w:r>
      <w:r w:rsidRPr="00057C9C">
        <w:t>«</w:t>
      </w:r>
      <w:r w:rsidRPr="005964D7">
        <w:t>Водоснабжение и водоотведение на предприятиях транспорта и в системах ЖКХ</w:t>
      </w:r>
      <w:r w:rsidRPr="00057C9C">
        <w:t>»</w:t>
      </w:r>
      <w:r w:rsidRPr="00DE08A2">
        <w:t xml:space="preserve"> [электронный ресурс], режим </w:t>
      </w:r>
      <w:r w:rsidRPr="00DE08A2">
        <w:lastRenderedPageBreak/>
        <w:t>доступа: http</w:t>
      </w:r>
      <w:r w:rsidRPr="00E91BC2">
        <w:t>://</w:t>
      </w:r>
      <w:r w:rsidRPr="00DE08A2">
        <w:t>sdo</w:t>
      </w:r>
      <w:r w:rsidRPr="00E91BC2">
        <w:t>.</w:t>
      </w:r>
      <w:r w:rsidRPr="00DE08A2">
        <w:t>pgups</w:t>
      </w:r>
      <w:r w:rsidRPr="00E91BC2">
        <w:t>.</w:t>
      </w:r>
      <w:r w:rsidRPr="00DE08A2">
        <w:t>ru</w:t>
      </w:r>
      <w:r w:rsidRPr="00E91BC2">
        <w:t>/ (для доступа к полнотекстовым документам требуется авторизация)</w:t>
      </w:r>
      <w:r>
        <w:t>.</w:t>
      </w:r>
    </w:p>
    <w:p w:rsidR="008B5B18" w:rsidRPr="00D46D5D" w:rsidRDefault="008B5B18" w:rsidP="00D0530F">
      <w:pPr>
        <w:pStyle w:val="ab"/>
        <w:numPr>
          <w:ilvl w:val="0"/>
          <w:numId w:val="10"/>
        </w:numPr>
        <w:tabs>
          <w:tab w:val="left" w:pos="1418"/>
        </w:tabs>
        <w:ind w:left="0" w:firstLine="851"/>
      </w:pPr>
      <w:r w:rsidRPr="00A85EDE">
        <w:t>Системный подход к</w:t>
      </w:r>
      <w:r w:rsidRPr="006A25EB">
        <w:t xml:space="preserve"> п</w:t>
      </w:r>
      <w:r>
        <w:t>ринятию сложных решений [Текст]</w:t>
      </w:r>
      <w:r w:rsidRPr="006A25EB">
        <w:t>: метод.</w:t>
      </w:r>
      <w:r>
        <w:t xml:space="preserve"> </w:t>
      </w:r>
      <w:r w:rsidRPr="006A25EB">
        <w:t xml:space="preserve">указания для </w:t>
      </w:r>
      <w:r w:rsidRPr="00A85EDE">
        <w:t>анализ</w:t>
      </w:r>
      <w:r w:rsidRPr="006A25EB">
        <w:t>а конкрет. ситуаций / ПГУПС, фак. повышения квалифи</w:t>
      </w:r>
      <w:r>
        <w:t>кации ; сост.: А.И. Брейдо, Г.П. Лабецкая. - СПб.</w:t>
      </w:r>
      <w:r w:rsidRPr="006A25EB">
        <w:t>: [б. и.], 1993. - 14 с.</w:t>
      </w:r>
    </w:p>
    <w:p w:rsidR="008B5B18" w:rsidRPr="00464FD3" w:rsidRDefault="008B5B18" w:rsidP="00C255A2">
      <w:pPr>
        <w:pStyle w:val="ab"/>
        <w:tabs>
          <w:tab w:val="left" w:pos="993"/>
        </w:tabs>
        <w:ind w:left="851" w:firstLine="0"/>
        <w:rPr>
          <w:bCs/>
          <w:sz w:val="16"/>
          <w:szCs w:val="16"/>
        </w:rPr>
      </w:pPr>
    </w:p>
    <w:p w:rsidR="008B5B18" w:rsidRDefault="008B5B18" w:rsidP="003B0C84">
      <w:pPr>
        <w:spacing w:line="264" w:lineRule="auto"/>
        <w:ind w:firstLine="0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B5B18" w:rsidRPr="000705AA" w:rsidRDefault="008B5B18" w:rsidP="005A2EB9">
      <w:pPr>
        <w:pStyle w:val="a3"/>
        <w:numPr>
          <w:ilvl w:val="0"/>
          <w:numId w:val="8"/>
        </w:numPr>
        <w:spacing w:line="240" w:lineRule="auto"/>
        <w:ind w:left="0" w:firstLine="851"/>
        <w:rPr>
          <w:bCs/>
          <w:sz w:val="28"/>
          <w:szCs w:val="28"/>
        </w:rPr>
      </w:pPr>
      <w:r w:rsidRPr="00E91BC2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91BC2">
        <w:rPr>
          <w:sz w:val="28"/>
          <w:szCs w:val="28"/>
        </w:rPr>
        <w:t xml:space="preserve">[Электронный ресурс]. –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r w:rsidRPr="00E91BC2">
        <w:rPr>
          <w:sz w:val="28"/>
          <w:szCs w:val="28"/>
          <w:lang w:val="en-US"/>
        </w:rPr>
        <w:t>sdo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pgups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ru</w:t>
      </w:r>
      <w:r w:rsidRPr="00E91BC2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8B5B18" w:rsidRPr="00FF0180" w:rsidRDefault="008B5B18" w:rsidP="005A2EB9">
      <w:pPr>
        <w:pStyle w:val="a3"/>
        <w:numPr>
          <w:ilvl w:val="0"/>
          <w:numId w:val="8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Электронно-библиотечная </w:t>
      </w:r>
      <w:r w:rsidRPr="00FF0180">
        <w:rPr>
          <w:bCs/>
          <w:sz w:val="28"/>
          <w:szCs w:val="28"/>
        </w:rPr>
        <w:t xml:space="preserve">система ЛАНЬ [Электронный ресурс]. Режим доступа: </w:t>
      </w:r>
      <w:hyperlink r:id="rId13" w:history="1">
        <w:r w:rsidRPr="00FF0180">
          <w:rPr>
            <w:bCs/>
            <w:sz w:val="28"/>
            <w:szCs w:val="28"/>
          </w:rPr>
          <w:t>https://e.lanbook.com</w:t>
        </w:r>
      </w:hyperlink>
      <w:r w:rsidRPr="00FF0180">
        <w:rPr>
          <w:bCs/>
          <w:sz w:val="28"/>
          <w:szCs w:val="28"/>
        </w:rPr>
        <w:t xml:space="preserve"> – Загл. с экрана.</w:t>
      </w:r>
    </w:p>
    <w:p w:rsidR="008B5B18" w:rsidRPr="00FF0180" w:rsidRDefault="008B5B18" w:rsidP="005A2EB9">
      <w:pPr>
        <w:pStyle w:val="a3"/>
        <w:numPr>
          <w:ilvl w:val="0"/>
          <w:numId w:val="8"/>
        </w:numPr>
        <w:spacing w:line="240" w:lineRule="auto"/>
        <w:ind w:left="0" w:firstLine="851"/>
        <w:rPr>
          <w:bCs/>
          <w:sz w:val="28"/>
          <w:szCs w:val="28"/>
        </w:rPr>
      </w:pPr>
      <w:r w:rsidRPr="00FF0180">
        <w:rPr>
          <w:bCs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14" w:history="1">
        <w:r w:rsidRPr="00FF0180">
          <w:rPr>
            <w:bCs/>
          </w:rPr>
          <w:t>http://window.edu.ru</w:t>
        </w:r>
      </w:hyperlink>
      <w:r w:rsidRPr="00FF0180">
        <w:rPr>
          <w:bCs/>
          <w:sz w:val="28"/>
          <w:szCs w:val="28"/>
        </w:rPr>
        <w:t>, свободный. – Загл с экрана.</w:t>
      </w:r>
    </w:p>
    <w:p w:rsidR="008B5B18" w:rsidRPr="00E91BC2" w:rsidRDefault="008B5B18" w:rsidP="005A2EB9">
      <w:pPr>
        <w:pStyle w:val="a3"/>
        <w:numPr>
          <w:ilvl w:val="0"/>
          <w:numId w:val="8"/>
        </w:numPr>
        <w:spacing w:line="240" w:lineRule="auto"/>
        <w:ind w:left="0" w:firstLine="851"/>
        <w:rPr>
          <w:bCs/>
          <w:sz w:val="28"/>
          <w:szCs w:val="28"/>
        </w:rPr>
      </w:pPr>
      <w:r w:rsidRPr="00FF0180">
        <w:rPr>
          <w:bCs/>
          <w:sz w:val="28"/>
          <w:szCs w:val="28"/>
        </w:rPr>
        <w:t xml:space="preserve">Электронная библиотечная система ibooks.ru [Электронный ресурс]. Режим доступа: </w:t>
      </w:r>
      <w:hyperlink r:id="rId15" w:history="1">
        <w:r w:rsidRPr="00FF0180">
          <w:rPr>
            <w:bCs/>
            <w:sz w:val="28"/>
            <w:szCs w:val="28"/>
          </w:rPr>
          <w:t>http://ibooks.ru/</w:t>
        </w:r>
      </w:hyperlink>
      <w:r w:rsidRPr="00FF0180">
        <w:rPr>
          <w:bCs/>
          <w:sz w:val="28"/>
          <w:szCs w:val="28"/>
        </w:rPr>
        <w:t xml:space="preserve"> - Загл с экрана.</w:t>
      </w:r>
    </w:p>
    <w:p w:rsidR="008B5B18" w:rsidRDefault="008B5B18" w:rsidP="005A2EB9">
      <w:pPr>
        <w:pStyle w:val="a3"/>
        <w:spacing w:line="240" w:lineRule="auto"/>
        <w:ind w:left="0" w:firstLine="0"/>
        <w:rPr>
          <w:bCs/>
          <w:sz w:val="28"/>
          <w:szCs w:val="28"/>
        </w:rPr>
      </w:pPr>
    </w:p>
    <w:p w:rsidR="008B5B18" w:rsidRPr="000A4891" w:rsidRDefault="008B5B18" w:rsidP="005A2EB9">
      <w:pPr>
        <w:spacing w:line="240" w:lineRule="auto"/>
        <w:ind w:firstLine="0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8B5B18" w:rsidRPr="000A4891" w:rsidRDefault="008B5B18" w:rsidP="005A2EB9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8B5B18" w:rsidRPr="000A4891" w:rsidRDefault="008B5B18" w:rsidP="005A2EB9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B5B18" w:rsidRPr="000A4891" w:rsidRDefault="008B5B18" w:rsidP="005A2EB9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8B5B18" w:rsidRPr="000A4891" w:rsidRDefault="008B5B18" w:rsidP="005A2EB9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B5B18" w:rsidRPr="000A4891" w:rsidRDefault="008B5B18" w:rsidP="005A2EB9">
      <w:pPr>
        <w:rPr>
          <w:b/>
          <w:bCs/>
          <w:szCs w:val="16"/>
        </w:rPr>
      </w:pPr>
    </w:p>
    <w:p w:rsidR="008B5B18" w:rsidRPr="000A4891" w:rsidRDefault="008B5B18" w:rsidP="005A2EB9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B5B18" w:rsidRPr="00AB3F02" w:rsidRDefault="008B5B18" w:rsidP="005A2EB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>
        <w:rPr>
          <w:sz w:val="28"/>
          <w:szCs w:val="28"/>
        </w:rPr>
        <w:t>Методы решения научно-технических задач в строительстве</w:t>
      </w:r>
      <w:r w:rsidRPr="00AB3F02">
        <w:rPr>
          <w:bCs/>
          <w:sz w:val="28"/>
          <w:szCs w:val="28"/>
        </w:rPr>
        <w:t>»:</w:t>
      </w:r>
    </w:p>
    <w:p w:rsidR="008B5B18" w:rsidRPr="00AB3F02" w:rsidRDefault="008B5B18" w:rsidP="005A2EB9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технические средства (персональные компьютеры, проектор, интерактивная доска);</w:t>
      </w:r>
    </w:p>
    <w:p w:rsidR="008B5B18" w:rsidRPr="00AB3F02" w:rsidRDefault="008B5B18" w:rsidP="005A2EB9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(демонстрация мультимедийных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материалов, компьютерный практикум);</w:t>
      </w:r>
    </w:p>
    <w:p w:rsidR="008B5B18" w:rsidRPr="00AB3F02" w:rsidRDefault="00607BFB" w:rsidP="00607BFB">
      <w:pPr>
        <w:widowControl/>
        <w:numPr>
          <w:ilvl w:val="0"/>
          <w:numId w:val="14"/>
        </w:numPr>
        <w:tabs>
          <w:tab w:val="left" w:pos="1134"/>
          <w:tab w:val="left" w:pos="141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>
        <w:rPr>
          <w:noProof/>
        </w:rPr>
        <w:lastRenderedPageBreak/>
        <w:pict>
          <v:shape id="_x0000_s1027" type="#_x0000_t75" style="position:absolute;left:0;text-align:left;margin-left:-25.8pt;margin-top:-1.15pt;width:502.5pt;height:751.5pt;z-index:2;mso-position-horizontal-relative:text;mso-position-vertical-relative:text;mso-width-relative:page;mso-height-relative:page">
            <v:imagedata r:id="rId16" o:title=""/>
          </v:shape>
        </w:pict>
      </w:r>
      <w:bookmarkEnd w:id="0"/>
      <w:r w:rsidR="008B5B18" w:rsidRPr="00AB3F02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8B5B18" w:rsidRPr="00AB3F02" w:rsidRDefault="008B5B18" w:rsidP="005A2EB9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программное обеспечение</w:t>
      </w:r>
      <w:r>
        <w:rPr>
          <w:bCs/>
          <w:sz w:val="28"/>
          <w:szCs w:val="28"/>
        </w:rPr>
        <w:t xml:space="preserve"> (подлежит ежегодному обновлению)</w:t>
      </w:r>
      <w:r w:rsidRPr="00AB3F02">
        <w:rPr>
          <w:bCs/>
          <w:sz w:val="28"/>
          <w:szCs w:val="28"/>
        </w:rPr>
        <w:t>:</w:t>
      </w:r>
    </w:p>
    <w:p w:rsidR="008B5B18" w:rsidRPr="007B5974" w:rsidRDefault="008B5B18" w:rsidP="005A2EB9">
      <w:pPr>
        <w:widowControl/>
        <w:tabs>
          <w:tab w:val="left" w:pos="1418"/>
        </w:tabs>
        <w:spacing w:line="240" w:lineRule="auto"/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операционная система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Windows</w:t>
      </w:r>
      <w:r w:rsidRPr="007B5974">
        <w:rPr>
          <w:bCs/>
          <w:sz w:val="28"/>
          <w:szCs w:val="28"/>
        </w:rPr>
        <w:t>;</w:t>
      </w:r>
    </w:p>
    <w:p w:rsidR="008B5B18" w:rsidRPr="007B5974" w:rsidRDefault="008B5B18" w:rsidP="005A2EB9">
      <w:pPr>
        <w:widowControl/>
        <w:tabs>
          <w:tab w:val="left" w:pos="1418"/>
        </w:tabs>
        <w:spacing w:line="240" w:lineRule="auto"/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Office</w:t>
      </w:r>
      <w:r w:rsidRPr="007B5974">
        <w:rPr>
          <w:bCs/>
          <w:sz w:val="28"/>
          <w:szCs w:val="28"/>
        </w:rPr>
        <w:t>;</w:t>
      </w:r>
    </w:p>
    <w:p w:rsidR="008B5B18" w:rsidRPr="00607BFB" w:rsidRDefault="008B5B18" w:rsidP="005A2EB9">
      <w:pPr>
        <w:widowControl/>
        <w:tabs>
          <w:tab w:val="left" w:pos="1418"/>
        </w:tabs>
        <w:spacing w:line="240" w:lineRule="auto"/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MS</w:t>
      </w:r>
      <w:r w:rsidRPr="00607BFB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Visio</w:t>
      </w:r>
      <w:r w:rsidRPr="00607BFB">
        <w:rPr>
          <w:bCs/>
          <w:sz w:val="28"/>
          <w:szCs w:val="28"/>
          <w:lang w:val="en-US"/>
        </w:rPr>
        <w:t>;</w:t>
      </w:r>
    </w:p>
    <w:p w:rsidR="008B5B18" w:rsidRPr="00607BFB" w:rsidRDefault="008B5B18" w:rsidP="005A2EB9">
      <w:pPr>
        <w:widowControl/>
        <w:tabs>
          <w:tab w:val="left" w:pos="1418"/>
        </w:tabs>
        <w:spacing w:line="240" w:lineRule="auto"/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Project</w:t>
      </w:r>
      <w:r w:rsidRPr="00607BFB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Expert</w:t>
      </w:r>
      <w:r w:rsidRPr="00607BFB">
        <w:rPr>
          <w:bCs/>
          <w:sz w:val="28"/>
          <w:szCs w:val="28"/>
          <w:lang w:val="en-US"/>
        </w:rPr>
        <w:t xml:space="preserve"> 7 </w:t>
      </w:r>
      <w:r w:rsidRPr="00AB3F02">
        <w:rPr>
          <w:bCs/>
          <w:sz w:val="28"/>
          <w:szCs w:val="28"/>
          <w:lang w:val="en-US"/>
        </w:rPr>
        <w:t>Professional</w:t>
      </w:r>
      <w:r w:rsidRPr="00607BFB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Trial</w:t>
      </w:r>
      <w:r w:rsidRPr="00607BFB">
        <w:rPr>
          <w:bCs/>
          <w:sz w:val="28"/>
          <w:szCs w:val="28"/>
          <w:lang w:val="en-US"/>
        </w:rPr>
        <w:t>.</w:t>
      </w:r>
    </w:p>
    <w:p w:rsidR="008B5B18" w:rsidRPr="00607BFB" w:rsidRDefault="008B5B18" w:rsidP="005A2EB9">
      <w:pPr>
        <w:spacing w:line="240" w:lineRule="auto"/>
        <w:ind w:firstLine="851"/>
        <w:rPr>
          <w:bCs/>
          <w:sz w:val="26"/>
          <w:szCs w:val="26"/>
          <w:lang w:val="en-US"/>
        </w:rPr>
      </w:pPr>
    </w:p>
    <w:p w:rsidR="008B5B18" w:rsidRPr="00607BFB" w:rsidRDefault="008B5B18" w:rsidP="005A2EB9">
      <w:pPr>
        <w:spacing w:line="240" w:lineRule="auto"/>
        <w:rPr>
          <w:b/>
          <w:bCs/>
          <w:szCs w:val="16"/>
          <w:lang w:val="en-US"/>
        </w:rPr>
      </w:pPr>
    </w:p>
    <w:p w:rsidR="008B5B18" w:rsidRPr="000A4891" w:rsidRDefault="008B5B18" w:rsidP="005A2EB9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8B5B18" w:rsidRPr="00AB3F02" w:rsidRDefault="008B5B18" w:rsidP="005A2EB9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8B5B18" w:rsidRPr="00AB3F02" w:rsidRDefault="008B5B18" w:rsidP="005A2EB9">
      <w:pPr>
        <w:numPr>
          <w:ilvl w:val="0"/>
          <w:numId w:val="15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>
        <w:rPr>
          <w:bCs/>
          <w:sz w:val="28"/>
        </w:rPr>
        <w:t xml:space="preserve"> </w:t>
      </w:r>
      <w:r w:rsidRPr="00570B53">
        <w:rPr>
          <w:bCs/>
          <w:sz w:val="28"/>
        </w:rPr>
        <w:t>(выполнения курсовых работ)</w:t>
      </w:r>
      <w:r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8B5B18" w:rsidRPr="00AB3F02" w:rsidRDefault="008B5B18" w:rsidP="005A2EB9">
      <w:pPr>
        <w:numPr>
          <w:ilvl w:val="0"/>
          <w:numId w:val="15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8B5B18" w:rsidRPr="00AB3F02" w:rsidRDefault="008B5B18" w:rsidP="005A2EB9">
      <w:pPr>
        <w:numPr>
          <w:ilvl w:val="0"/>
          <w:numId w:val="15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8B5B18" w:rsidRPr="00AB3F02" w:rsidRDefault="008B5B18" w:rsidP="005A2EB9">
      <w:pPr>
        <w:spacing w:line="240" w:lineRule="auto"/>
        <w:ind w:firstLine="851"/>
        <w:rPr>
          <w:bCs/>
          <w:sz w:val="28"/>
        </w:rPr>
      </w:pPr>
      <w:bookmarkStart w:id="1" w:name="OLE_LINK1"/>
      <w:bookmarkStart w:id="2" w:name="OLE_LINK2"/>
      <w:bookmarkStart w:id="3" w:name="OLE_LINK3"/>
      <w:r w:rsidRPr="00AB3F02">
        <w:rPr>
          <w:bCs/>
          <w:sz w:val="28"/>
        </w:rPr>
        <w:t>Спец</w:t>
      </w:r>
      <w:r>
        <w:rPr>
          <w:bCs/>
          <w:sz w:val="28"/>
        </w:rPr>
        <w:t>иальные помещения укомплектовываются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специализированной мебелью и техническими </w:t>
      </w:r>
      <w:r w:rsidRPr="00AB3F0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>
        <w:rPr>
          <w:bCs/>
          <w:sz w:val="28"/>
        </w:rPr>
        <w:t xml:space="preserve">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8B5B18" w:rsidRDefault="008B5B18" w:rsidP="005A2EB9">
      <w:pPr>
        <w:spacing w:line="240" w:lineRule="auto"/>
        <w:ind w:firstLine="851"/>
        <w:rPr>
          <w:bCs/>
          <w:sz w:val="28"/>
        </w:rPr>
      </w:pPr>
      <w:bookmarkStart w:id="4" w:name="OLE_LINK4"/>
      <w:bookmarkStart w:id="5" w:name="OLE_LINK5"/>
      <w:bookmarkStart w:id="6" w:name="OLE_LINK6"/>
      <w:bookmarkStart w:id="7" w:name="OLE_LINK7"/>
      <w:bookmarkEnd w:id="1"/>
      <w:bookmarkEnd w:id="2"/>
      <w:bookmarkEnd w:id="3"/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>
        <w:rPr>
          <w:bCs/>
          <w:sz w:val="28"/>
        </w:rPr>
        <w:t xml:space="preserve">стационарные или переносные </w:t>
      </w:r>
      <w:r w:rsidRPr="00AB3F02">
        <w:rPr>
          <w:bCs/>
          <w:sz w:val="28"/>
        </w:rPr>
        <w:t>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8B5B18" w:rsidRPr="00AB3F02" w:rsidRDefault="008B5B18" w:rsidP="005A2EB9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Помещения для самостоятельной работы обучающихся </w:t>
      </w:r>
      <w:r>
        <w:rPr>
          <w:bCs/>
          <w:sz w:val="28"/>
        </w:rPr>
        <w:t>оснащаются</w:t>
      </w:r>
      <w:r w:rsidRPr="00AB3F02"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8B5B18" w:rsidRDefault="008B5B18" w:rsidP="005A2EB9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 </w:t>
      </w:r>
    </w:p>
    <w:p w:rsidR="008B5B18" w:rsidRDefault="008B5B18" w:rsidP="00A85EDE">
      <w:pPr>
        <w:spacing w:line="240" w:lineRule="auto"/>
        <w:ind w:firstLine="708"/>
        <w:rPr>
          <w:bCs/>
          <w:sz w:val="28"/>
        </w:rPr>
      </w:pPr>
    </w:p>
    <w:p w:rsidR="008B5B18" w:rsidRDefault="008B5B18" w:rsidP="00A85EDE">
      <w:pPr>
        <w:spacing w:line="240" w:lineRule="auto"/>
        <w:ind w:firstLine="708"/>
        <w:rPr>
          <w:bCs/>
          <w:sz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99"/>
        <w:gridCol w:w="2506"/>
        <w:gridCol w:w="2366"/>
      </w:tblGrid>
      <w:tr w:rsidR="008B5B18" w:rsidRPr="005B7A71" w:rsidTr="0075185B">
        <w:tc>
          <w:tcPr>
            <w:tcW w:w="2455" w:type="pct"/>
          </w:tcPr>
          <w:p w:rsidR="008B5B18" w:rsidRDefault="008B5B18" w:rsidP="0049406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Разработчик программы, </w:t>
            </w:r>
          </w:p>
          <w:p w:rsidR="008B5B18" w:rsidRPr="00104973" w:rsidRDefault="008B5B18" w:rsidP="0049406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д.т.н., профессор</w:t>
            </w:r>
          </w:p>
        </w:tc>
        <w:tc>
          <w:tcPr>
            <w:tcW w:w="1309" w:type="pct"/>
            <w:vAlign w:val="bottom"/>
          </w:tcPr>
          <w:p w:rsidR="008B5B18" w:rsidRPr="00104973" w:rsidRDefault="008B5B18" w:rsidP="00013FD5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____________</w:t>
            </w:r>
          </w:p>
        </w:tc>
        <w:tc>
          <w:tcPr>
            <w:tcW w:w="1236" w:type="pct"/>
            <w:vAlign w:val="bottom"/>
          </w:tcPr>
          <w:p w:rsidR="008B5B18" w:rsidRPr="00104973" w:rsidRDefault="008B5B18" w:rsidP="00013FD5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Говоров</w:t>
            </w:r>
          </w:p>
        </w:tc>
      </w:tr>
      <w:tr w:rsidR="008B5B18" w:rsidRPr="005B7A71" w:rsidTr="0075185B">
        <w:tc>
          <w:tcPr>
            <w:tcW w:w="2455" w:type="pct"/>
          </w:tcPr>
          <w:p w:rsidR="008B5B18" w:rsidRPr="00104973" w:rsidRDefault="008B5B18" w:rsidP="00013FD5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3B2E3A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18</w:t>
            </w:r>
            <w:r w:rsidRPr="003B2E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309" w:type="pct"/>
          </w:tcPr>
          <w:p w:rsidR="008B5B18" w:rsidRPr="00104973" w:rsidRDefault="008B5B18" w:rsidP="00013FD5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36" w:type="pct"/>
          </w:tcPr>
          <w:p w:rsidR="008B5B18" w:rsidRPr="00104973" w:rsidRDefault="008B5B18" w:rsidP="00013FD5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:rsidR="008B5B18" w:rsidRDefault="008B5B18" w:rsidP="008F7D7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sectPr w:rsidR="008B5B18" w:rsidSect="00C57D7B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2BA" w:rsidRDefault="006F72BA" w:rsidP="00C57D7B">
      <w:pPr>
        <w:spacing w:line="240" w:lineRule="auto"/>
      </w:pPr>
      <w:r>
        <w:separator/>
      </w:r>
    </w:p>
  </w:endnote>
  <w:endnote w:type="continuationSeparator" w:id="0">
    <w:p w:rsidR="006F72BA" w:rsidRDefault="006F72BA" w:rsidP="00C57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B18" w:rsidRDefault="006F72B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7BFB">
      <w:rPr>
        <w:noProof/>
      </w:rPr>
      <w:t>9</w:t>
    </w:r>
    <w:r>
      <w:rPr>
        <w:noProof/>
      </w:rPr>
      <w:fldChar w:fldCharType="end"/>
    </w:r>
  </w:p>
  <w:p w:rsidR="008B5B18" w:rsidRDefault="008B5B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2BA" w:rsidRDefault="006F72BA" w:rsidP="00C57D7B">
      <w:pPr>
        <w:spacing w:line="240" w:lineRule="auto"/>
      </w:pPr>
      <w:r>
        <w:separator/>
      </w:r>
    </w:p>
  </w:footnote>
  <w:footnote w:type="continuationSeparator" w:id="0">
    <w:p w:rsidR="006F72BA" w:rsidRDefault="006F72BA" w:rsidP="00C57D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74B"/>
    <w:multiLevelType w:val="hybridMultilevel"/>
    <w:tmpl w:val="5AFA8502"/>
    <w:lvl w:ilvl="0" w:tplc="81D2BD6A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D7283B"/>
    <w:multiLevelType w:val="hybridMultilevel"/>
    <w:tmpl w:val="2918CE3E"/>
    <w:lvl w:ilvl="0" w:tplc="081A18F0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D408E5"/>
    <w:multiLevelType w:val="hybridMultilevel"/>
    <w:tmpl w:val="DAA23966"/>
    <w:lvl w:ilvl="0" w:tplc="30B62E06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4500D6"/>
    <w:multiLevelType w:val="hybridMultilevel"/>
    <w:tmpl w:val="7D7C83C0"/>
    <w:lvl w:ilvl="0" w:tplc="A27849BC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242EB8"/>
    <w:multiLevelType w:val="hybridMultilevel"/>
    <w:tmpl w:val="BAF61148"/>
    <w:lvl w:ilvl="0" w:tplc="01741F7C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1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2510" w:hanging="180"/>
      </w:pPr>
      <w:rPr>
        <w:rFonts w:cs="Times New Roman"/>
      </w:r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448C7"/>
    <w:multiLevelType w:val="hybridMultilevel"/>
    <w:tmpl w:val="94E8EC08"/>
    <w:lvl w:ilvl="0" w:tplc="0C488DF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683C1B"/>
    <w:multiLevelType w:val="singleLevel"/>
    <w:tmpl w:val="FA7E60DC"/>
    <w:lvl w:ilvl="0">
      <w:start w:val="1"/>
      <w:numFmt w:val="bullet"/>
      <w:lvlText w:val="−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4"/>
  </w:num>
  <w:num w:numId="5">
    <w:abstractNumId w:val="1"/>
  </w:num>
  <w:num w:numId="6">
    <w:abstractNumId w:val="13"/>
  </w:num>
  <w:num w:numId="7">
    <w:abstractNumId w:val="6"/>
  </w:num>
  <w:num w:numId="8">
    <w:abstractNumId w:val="9"/>
  </w:num>
  <w:num w:numId="9">
    <w:abstractNumId w:val="5"/>
  </w:num>
  <w:num w:numId="10">
    <w:abstractNumId w:val="12"/>
  </w:num>
  <w:num w:numId="11">
    <w:abstractNumId w:val="3"/>
  </w:num>
  <w:num w:numId="12">
    <w:abstractNumId w:val="2"/>
  </w:num>
  <w:num w:numId="13">
    <w:abstractNumId w:val="0"/>
  </w:num>
  <w:num w:numId="14">
    <w:abstractNumId w:val="10"/>
  </w:num>
  <w:num w:numId="1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01CF0"/>
    <w:rsid w:val="000049C5"/>
    <w:rsid w:val="00011912"/>
    <w:rsid w:val="00013395"/>
    <w:rsid w:val="00013573"/>
    <w:rsid w:val="00013FD5"/>
    <w:rsid w:val="00015646"/>
    <w:rsid w:val="00016878"/>
    <w:rsid w:val="000176D3"/>
    <w:rsid w:val="000176DC"/>
    <w:rsid w:val="00022369"/>
    <w:rsid w:val="0002349A"/>
    <w:rsid w:val="000241DC"/>
    <w:rsid w:val="000330CC"/>
    <w:rsid w:val="00034024"/>
    <w:rsid w:val="00041DF9"/>
    <w:rsid w:val="00043FF7"/>
    <w:rsid w:val="00046652"/>
    <w:rsid w:val="00057C9C"/>
    <w:rsid w:val="00061C87"/>
    <w:rsid w:val="00066094"/>
    <w:rsid w:val="000667D9"/>
    <w:rsid w:val="000667EF"/>
    <w:rsid w:val="000670FC"/>
    <w:rsid w:val="000705AA"/>
    <w:rsid w:val="00072DF0"/>
    <w:rsid w:val="00082026"/>
    <w:rsid w:val="00084EE4"/>
    <w:rsid w:val="000926FD"/>
    <w:rsid w:val="000A1736"/>
    <w:rsid w:val="000A4891"/>
    <w:rsid w:val="000B2834"/>
    <w:rsid w:val="000B6233"/>
    <w:rsid w:val="000D0D16"/>
    <w:rsid w:val="000D1602"/>
    <w:rsid w:val="000D2340"/>
    <w:rsid w:val="000D2C08"/>
    <w:rsid w:val="000D4F76"/>
    <w:rsid w:val="000E0EC1"/>
    <w:rsid w:val="000E1649"/>
    <w:rsid w:val="000E35E9"/>
    <w:rsid w:val="000F2E20"/>
    <w:rsid w:val="000F42E7"/>
    <w:rsid w:val="000F4E30"/>
    <w:rsid w:val="000F7490"/>
    <w:rsid w:val="00103824"/>
    <w:rsid w:val="00104973"/>
    <w:rsid w:val="00117EDD"/>
    <w:rsid w:val="00122920"/>
    <w:rsid w:val="001267A8"/>
    <w:rsid w:val="0013302A"/>
    <w:rsid w:val="00133CA0"/>
    <w:rsid w:val="00134C8F"/>
    <w:rsid w:val="00141223"/>
    <w:rsid w:val="001427D7"/>
    <w:rsid w:val="0014768F"/>
    <w:rsid w:val="00152B20"/>
    <w:rsid w:val="00152D38"/>
    <w:rsid w:val="00154D91"/>
    <w:rsid w:val="001611CB"/>
    <w:rsid w:val="001612B1"/>
    <w:rsid w:val="001612BE"/>
    <w:rsid w:val="00163F22"/>
    <w:rsid w:val="0016625E"/>
    <w:rsid w:val="0017146F"/>
    <w:rsid w:val="00174228"/>
    <w:rsid w:val="001863CC"/>
    <w:rsid w:val="00186C37"/>
    <w:rsid w:val="001953D3"/>
    <w:rsid w:val="00197531"/>
    <w:rsid w:val="001A78C6"/>
    <w:rsid w:val="001B2E8E"/>
    <w:rsid w:val="001B2F34"/>
    <w:rsid w:val="001C2248"/>
    <w:rsid w:val="001C2CD5"/>
    <w:rsid w:val="001C493F"/>
    <w:rsid w:val="001C6CE7"/>
    <w:rsid w:val="001C7382"/>
    <w:rsid w:val="001D0107"/>
    <w:rsid w:val="001D1F75"/>
    <w:rsid w:val="001E24C2"/>
    <w:rsid w:val="001E6889"/>
    <w:rsid w:val="002007E7"/>
    <w:rsid w:val="00200A40"/>
    <w:rsid w:val="002103AE"/>
    <w:rsid w:val="00212661"/>
    <w:rsid w:val="002220E1"/>
    <w:rsid w:val="0023148B"/>
    <w:rsid w:val="00233DBB"/>
    <w:rsid w:val="00244306"/>
    <w:rsid w:val="00250727"/>
    <w:rsid w:val="00252906"/>
    <w:rsid w:val="00257AAF"/>
    <w:rsid w:val="00257B07"/>
    <w:rsid w:val="00262A9F"/>
    <w:rsid w:val="00265B74"/>
    <w:rsid w:val="00271DE1"/>
    <w:rsid w:val="002720D1"/>
    <w:rsid w:val="00273322"/>
    <w:rsid w:val="002766FC"/>
    <w:rsid w:val="00277E4E"/>
    <w:rsid w:val="00282FE9"/>
    <w:rsid w:val="00284208"/>
    <w:rsid w:val="00292730"/>
    <w:rsid w:val="00294080"/>
    <w:rsid w:val="002941E2"/>
    <w:rsid w:val="002A2067"/>
    <w:rsid w:val="002A228F"/>
    <w:rsid w:val="002A28B2"/>
    <w:rsid w:val="002A5953"/>
    <w:rsid w:val="002B0722"/>
    <w:rsid w:val="002B2137"/>
    <w:rsid w:val="002E0C96"/>
    <w:rsid w:val="002E0DFE"/>
    <w:rsid w:val="002E1FE1"/>
    <w:rsid w:val="002E57E8"/>
    <w:rsid w:val="002F6403"/>
    <w:rsid w:val="00302C12"/>
    <w:rsid w:val="00302D2C"/>
    <w:rsid w:val="00304446"/>
    <w:rsid w:val="00307A29"/>
    <w:rsid w:val="0031788C"/>
    <w:rsid w:val="0032023B"/>
    <w:rsid w:val="00320379"/>
    <w:rsid w:val="00322E18"/>
    <w:rsid w:val="00324F90"/>
    <w:rsid w:val="0034314F"/>
    <w:rsid w:val="00345F47"/>
    <w:rsid w:val="00347C29"/>
    <w:rsid w:val="003501E6"/>
    <w:rsid w:val="003508D9"/>
    <w:rsid w:val="0035556A"/>
    <w:rsid w:val="00364873"/>
    <w:rsid w:val="00371489"/>
    <w:rsid w:val="003805EA"/>
    <w:rsid w:val="00380A78"/>
    <w:rsid w:val="003856B8"/>
    <w:rsid w:val="00390A02"/>
    <w:rsid w:val="00391E71"/>
    <w:rsid w:val="0039566C"/>
    <w:rsid w:val="00397A1D"/>
    <w:rsid w:val="003A4CC6"/>
    <w:rsid w:val="003A777B"/>
    <w:rsid w:val="003B0894"/>
    <w:rsid w:val="003B0A01"/>
    <w:rsid w:val="003B0C84"/>
    <w:rsid w:val="003B2E3A"/>
    <w:rsid w:val="003B7429"/>
    <w:rsid w:val="003C1BCC"/>
    <w:rsid w:val="003C4293"/>
    <w:rsid w:val="003C4D46"/>
    <w:rsid w:val="003C6CBA"/>
    <w:rsid w:val="003D0338"/>
    <w:rsid w:val="003D4E39"/>
    <w:rsid w:val="003E40B5"/>
    <w:rsid w:val="003E47E8"/>
    <w:rsid w:val="003E59AB"/>
    <w:rsid w:val="004039C2"/>
    <w:rsid w:val="00404E82"/>
    <w:rsid w:val="00406337"/>
    <w:rsid w:val="004122E6"/>
    <w:rsid w:val="0041232E"/>
    <w:rsid w:val="00412C37"/>
    <w:rsid w:val="00414729"/>
    <w:rsid w:val="004327EE"/>
    <w:rsid w:val="00443E82"/>
    <w:rsid w:val="00444FC8"/>
    <w:rsid w:val="0044783E"/>
    <w:rsid w:val="00450131"/>
    <w:rsid w:val="00450455"/>
    <w:rsid w:val="00451659"/>
    <w:rsid w:val="004524D2"/>
    <w:rsid w:val="00464FD3"/>
    <w:rsid w:val="00467009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1C22"/>
    <w:rsid w:val="004929B4"/>
    <w:rsid w:val="00494067"/>
    <w:rsid w:val="004947EE"/>
    <w:rsid w:val="004956F3"/>
    <w:rsid w:val="004A7F41"/>
    <w:rsid w:val="004B09F5"/>
    <w:rsid w:val="004C3466"/>
    <w:rsid w:val="004C3FFE"/>
    <w:rsid w:val="004C4122"/>
    <w:rsid w:val="004D0721"/>
    <w:rsid w:val="004D118D"/>
    <w:rsid w:val="004D2042"/>
    <w:rsid w:val="004D4F59"/>
    <w:rsid w:val="004E1A1F"/>
    <w:rsid w:val="004E3BE0"/>
    <w:rsid w:val="004F45B3"/>
    <w:rsid w:val="004F472C"/>
    <w:rsid w:val="004F4C28"/>
    <w:rsid w:val="0050182F"/>
    <w:rsid w:val="00502576"/>
    <w:rsid w:val="0050379F"/>
    <w:rsid w:val="00506EE7"/>
    <w:rsid w:val="00507E68"/>
    <w:rsid w:val="005108CA"/>
    <w:rsid w:val="005128A4"/>
    <w:rsid w:val="0051349E"/>
    <w:rsid w:val="005220DA"/>
    <w:rsid w:val="00523E84"/>
    <w:rsid w:val="005272E2"/>
    <w:rsid w:val="00527388"/>
    <w:rsid w:val="00527C45"/>
    <w:rsid w:val="0053702C"/>
    <w:rsid w:val="0054002C"/>
    <w:rsid w:val="005421C3"/>
    <w:rsid w:val="00542E1B"/>
    <w:rsid w:val="00545264"/>
    <w:rsid w:val="00545AC9"/>
    <w:rsid w:val="00550681"/>
    <w:rsid w:val="005506C6"/>
    <w:rsid w:val="0055153D"/>
    <w:rsid w:val="005569FE"/>
    <w:rsid w:val="00563A3B"/>
    <w:rsid w:val="00567324"/>
    <w:rsid w:val="00570B53"/>
    <w:rsid w:val="00574AF6"/>
    <w:rsid w:val="005759F2"/>
    <w:rsid w:val="005820CB"/>
    <w:rsid w:val="005833BA"/>
    <w:rsid w:val="00583FEC"/>
    <w:rsid w:val="00593158"/>
    <w:rsid w:val="005949BC"/>
    <w:rsid w:val="0059600B"/>
    <w:rsid w:val="005964D7"/>
    <w:rsid w:val="005A2EB9"/>
    <w:rsid w:val="005A78A7"/>
    <w:rsid w:val="005B59F7"/>
    <w:rsid w:val="005B5D66"/>
    <w:rsid w:val="005B7A71"/>
    <w:rsid w:val="005C1076"/>
    <w:rsid w:val="005C203E"/>
    <w:rsid w:val="005C214C"/>
    <w:rsid w:val="005D0F79"/>
    <w:rsid w:val="005D17AC"/>
    <w:rsid w:val="005D40E9"/>
    <w:rsid w:val="005D43E2"/>
    <w:rsid w:val="005D7021"/>
    <w:rsid w:val="005E4B91"/>
    <w:rsid w:val="005E67DA"/>
    <w:rsid w:val="005E7600"/>
    <w:rsid w:val="005E7989"/>
    <w:rsid w:val="005F29AD"/>
    <w:rsid w:val="005F4E44"/>
    <w:rsid w:val="00600C5F"/>
    <w:rsid w:val="0060555E"/>
    <w:rsid w:val="00607BFB"/>
    <w:rsid w:val="00612D2B"/>
    <w:rsid w:val="00626FC4"/>
    <w:rsid w:val="00627D2E"/>
    <w:rsid w:val="006320D9"/>
    <w:rsid w:val="006338D7"/>
    <w:rsid w:val="00643E88"/>
    <w:rsid w:val="006622A4"/>
    <w:rsid w:val="00662DC2"/>
    <w:rsid w:val="00663984"/>
    <w:rsid w:val="00665E04"/>
    <w:rsid w:val="00667702"/>
    <w:rsid w:val="00670DC4"/>
    <w:rsid w:val="006715BB"/>
    <w:rsid w:val="0067481F"/>
    <w:rsid w:val="006758BB"/>
    <w:rsid w:val="006759B2"/>
    <w:rsid w:val="00677754"/>
    <w:rsid w:val="00677827"/>
    <w:rsid w:val="006815F8"/>
    <w:rsid w:val="00683025"/>
    <w:rsid w:val="00683D51"/>
    <w:rsid w:val="00687844"/>
    <w:rsid w:val="00692E37"/>
    <w:rsid w:val="006A25EB"/>
    <w:rsid w:val="006B08D1"/>
    <w:rsid w:val="006B1382"/>
    <w:rsid w:val="006B3E84"/>
    <w:rsid w:val="006B4827"/>
    <w:rsid w:val="006B5760"/>
    <w:rsid w:val="006B624F"/>
    <w:rsid w:val="006B6C1A"/>
    <w:rsid w:val="006C0AE1"/>
    <w:rsid w:val="006D1BBA"/>
    <w:rsid w:val="006D28BD"/>
    <w:rsid w:val="006E28AD"/>
    <w:rsid w:val="006E2B02"/>
    <w:rsid w:val="006E4AE9"/>
    <w:rsid w:val="006E6582"/>
    <w:rsid w:val="006E778E"/>
    <w:rsid w:val="006F033C"/>
    <w:rsid w:val="006F0765"/>
    <w:rsid w:val="006F1B45"/>
    <w:rsid w:val="006F1EA6"/>
    <w:rsid w:val="006F3109"/>
    <w:rsid w:val="006F39E3"/>
    <w:rsid w:val="006F46DE"/>
    <w:rsid w:val="006F72BA"/>
    <w:rsid w:val="006F74A7"/>
    <w:rsid w:val="00700610"/>
    <w:rsid w:val="00700CF8"/>
    <w:rsid w:val="00713032"/>
    <w:rsid w:val="007150CC"/>
    <w:rsid w:val="007228D6"/>
    <w:rsid w:val="00724459"/>
    <w:rsid w:val="00730289"/>
    <w:rsid w:val="00731B78"/>
    <w:rsid w:val="00735CAA"/>
    <w:rsid w:val="00736A1B"/>
    <w:rsid w:val="0074094A"/>
    <w:rsid w:val="00743903"/>
    <w:rsid w:val="00744BD5"/>
    <w:rsid w:val="00744E32"/>
    <w:rsid w:val="007450DA"/>
    <w:rsid w:val="00750045"/>
    <w:rsid w:val="0075185B"/>
    <w:rsid w:val="00752190"/>
    <w:rsid w:val="0076272E"/>
    <w:rsid w:val="00762FB4"/>
    <w:rsid w:val="00766ED7"/>
    <w:rsid w:val="00766FB6"/>
    <w:rsid w:val="00772142"/>
    <w:rsid w:val="00776D08"/>
    <w:rsid w:val="00782231"/>
    <w:rsid w:val="007841D6"/>
    <w:rsid w:val="00786FBE"/>
    <w:rsid w:val="007913A5"/>
    <w:rsid w:val="007919F4"/>
    <w:rsid w:val="007921BB"/>
    <w:rsid w:val="00796FE3"/>
    <w:rsid w:val="007A0529"/>
    <w:rsid w:val="007B0A5C"/>
    <w:rsid w:val="007B2B93"/>
    <w:rsid w:val="007B503A"/>
    <w:rsid w:val="007B5974"/>
    <w:rsid w:val="007C0285"/>
    <w:rsid w:val="007C67CC"/>
    <w:rsid w:val="007D7EAC"/>
    <w:rsid w:val="007E3977"/>
    <w:rsid w:val="007E7072"/>
    <w:rsid w:val="007F2B72"/>
    <w:rsid w:val="00800843"/>
    <w:rsid w:val="00802072"/>
    <w:rsid w:val="00804357"/>
    <w:rsid w:val="008147D9"/>
    <w:rsid w:val="00816F43"/>
    <w:rsid w:val="00821223"/>
    <w:rsid w:val="008223FB"/>
    <w:rsid w:val="00823DC0"/>
    <w:rsid w:val="008353E1"/>
    <w:rsid w:val="008378C6"/>
    <w:rsid w:val="00841213"/>
    <w:rsid w:val="00846C11"/>
    <w:rsid w:val="00846E3C"/>
    <w:rsid w:val="00847646"/>
    <w:rsid w:val="00847CFA"/>
    <w:rsid w:val="008534DF"/>
    <w:rsid w:val="00853F66"/>
    <w:rsid w:val="00854E56"/>
    <w:rsid w:val="008633AD"/>
    <w:rsid w:val="008649D8"/>
    <w:rsid w:val="008651E5"/>
    <w:rsid w:val="008738C0"/>
    <w:rsid w:val="00876F1E"/>
    <w:rsid w:val="008832E8"/>
    <w:rsid w:val="008839F8"/>
    <w:rsid w:val="00884355"/>
    <w:rsid w:val="0088463D"/>
    <w:rsid w:val="008A7E49"/>
    <w:rsid w:val="008B37F7"/>
    <w:rsid w:val="008B3A13"/>
    <w:rsid w:val="008B3C0E"/>
    <w:rsid w:val="008B5B18"/>
    <w:rsid w:val="008C144C"/>
    <w:rsid w:val="008C7EEA"/>
    <w:rsid w:val="008D1509"/>
    <w:rsid w:val="008D697A"/>
    <w:rsid w:val="008D71F8"/>
    <w:rsid w:val="008E100F"/>
    <w:rsid w:val="008E203C"/>
    <w:rsid w:val="008F7D72"/>
    <w:rsid w:val="009022BA"/>
    <w:rsid w:val="00902896"/>
    <w:rsid w:val="00904D95"/>
    <w:rsid w:val="00905144"/>
    <w:rsid w:val="00905F80"/>
    <w:rsid w:val="009114CB"/>
    <w:rsid w:val="00912B18"/>
    <w:rsid w:val="009244C4"/>
    <w:rsid w:val="00924793"/>
    <w:rsid w:val="00933EC2"/>
    <w:rsid w:val="00935641"/>
    <w:rsid w:val="00942B00"/>
    <w:rsid w:val="0095427B"/>
    <w:rsid w:val="00957562"/>
    <w:rsid w:val="00963AD4"/>
    <w:rsid w:val="00965A6E"/>
    <w:rsid w:val="009721D3"/>
    <w:rsid w:val="00973A15"/>
    <w:rsid w:val="00973D05"/>
    <w:rsid w:val="00974682"/>
    <w:rsid w:val="009746A5"/>
    <w:rsid w:val="00976D55"/>
    <w:rsid w:val="00985000"/>
    <w:rsid w:val="0098550A"/>
    <w:rsid w:val="00986C41"/>
    <w:rsid w:val="00986F63"/>
    <w:rsid w:val="00987D34"/>
    <w:rsid w:val="00990DC5"/>
    <w:rsid w:val="009A3C08"/>
    <w:rsid w:val="009A3F8D"/>
    <w:rsid w:val="009A7F25"/>
    <w:rsid w:val="009B66A3"/>
    <w:rsid w:val="009C2C36"/>
    <w:rsid w:val="009D471B"/>
    <w:rsid w:val="009D66E8"/>
    <w:rsid w:val="009D7234"/>
    <w:rsid w:val="009D7B76"/>
    <w:rsid w:val="009E5E2B"/>
    <w:rsid w:val="009E60CB"/>
    <w:rsid w:val="009F4102"/>
    <w:rsid w:val="00A01F44"/>
    <w:rsid w:val="00A037C3"/>
    <w:rsid w:val="00A03C11"/>
    <w:rsid w:val="00A06EE7"/>
    <w:rsid w:val="00A07660"/>
    <w:rsid w:val="00A15FA9"/>
    <w:rsid w:val="00A16963"/>
    <w:rsid w:val="00A17B31"/>
    <w:rsid w:val="00A20C22"/>
    <w:rsid w:val="00A21397"/>
    <w:rsid w:val="00A218C2"/>
    <w:rsid w:val="00A34065"/>
    <w:rsid w:val="00A43E0E"/>
    <w:rsid w:val="00A472DF"/>
    <w:rsid w:val="00A52159"/>
    <w:rsid w:val="00A53592"/>
    <w:rsid w:val="00A55036"/>
    <w:rsid w:val="00A63776"/>
    <w:rsid w:val="00A67FCF"/>
    <w:rsid w:val="00A7043A"/>
    <w:rsid w:val="00A70BB7"/>
    <w:rsid w:val="00A72C5E"/>
    <w:rsid w:val="00A82F5B"/>
    <w:rsid w:val="00A84B58"/>
    <w:rsid w:val="00A8508F"/>
    <w:rsid w:val="00A85EDE"/>
    <w:rsid w:val="00A911E5"/>
    <w:rsid w:val="00A96BD2"/>
    <w:rsid w:val="00A972D9"/>
    <w:rsid w:val="00AA5246"/>
    <w:rsid w:val="00AB134C"/>
    <w:rsid w:val="00AB3171"/>
    <w:rsid w:val="00AB3F02"/>
    <w:rsid w:val="00AB57D4"/>
    <w:rsid w:val="00AB6790"/>
    <w:rsid w:val="00AB689B"/>
    <w:rsid w:val="00AC4BF0"/>
    <w:rsid w:val="00AD24D8"/>
    <w:rsid w:val="00AD642A"/>
    <w:rsid w:val="00AE3971"/>
    <w:rsid w:val="00AE3BE4"/>
    <w:rsid w:val="00AE4F64"/>
    <w:rsid w:val="00AF34CF"/>
    <w:rsid w:val="00AF6BC7"/>
    <w:rsid w:val="00B01B51"/>
    <w:rsid w:val="00B03720"/>
    <w:rsid w:val="00B054F2"/>
    <w:rsid w:val="00B144AC"/>
    <w:rsid w:val="00B34A24"/>
    <w:rsid w:val="00B3705F"/>
    <w:rsid w:val="00B37313"/>
    <w:rsid w:val="00B41204"/>
    <w:rsid w:val="00B42E6C"/>
    <w:rsid w:val="00B431D7"/>
    <w:rsid w:val="00B43819"/>
    <w:rsid w:val="00B45C7D"/>
    <w:rsid w:val="00B47E2D"/>
    <w:rsid w:val="00B51504"/>
    <w:rsid w:val="00B51DE2"/>
    <w:rsid w:val="00B5327B"/>
    <w:rsid w:val="00B550E4"/>
    <w:rsid w:val="00B5738A"/>
    <w:rsid w:val="00B61C51"/>
    <w:rsid w:val="00B74479"/>
    <w:rsid w:val="00B82BA6"/>
    <w:rsid w:val="00B82EAA"/>
    <w:rsid w:val="00B91328"/>
    <w:rsid w:val="00B92F09"/>
    <w:rsid w:val="00B940E0"/>
    <w:rsid w:val="00B94327"/>
    <w:rsid w:val="00BA1A94"/>
    <w:rsid w:val="00BB244F"/>
    <w:rsid w:val="00BC0A74"/>
    <w:rsid w:val="00BC38E9"/>
    <w:rsid w:val="00BC4A43"/>
    <w:rsid w:val="00BC63C9"/>
    <w:rsid w:val="00BD4749"/>
    <w:rsid w:val="00BE10F9"/>
    <w:rsid w:val="00BE1890"/>
    <w:rsid w:val="00BE1C33"/>
    <w:rsid w:val="00BE4E4C"/>
    <w:rsid w:val="00BE77FD"/>
    <w:rsid w:val="00BF4546"/>
    <w:rsid w:val="00BF49EC"/>
    <w:rsid w:val="00BF4DE3"/>
    <w:rsid w:val="00BF5752"/>
    <w:rsid w:val="00BF58CD"/>
    <w:rsid w:val="00C03E36"/>
    <w:rsid w:val="00C0465D"/>
    <w:rsid w:val="00C04ED9"/>
    <w:rsid w:val="00C077B0"/>
    <w:rsid w:val="00C255A2"/>
    <w:rsid w:val="00C26B30"/>
    <w:rsid w:val="00C2781E"/>
    <w:rsid w:val="00C31C43"/>
    <w:rsid w:val="00C34F40"/>
    <w:rsid w:val="00C37270"/>
    <w:rsid w:val="00C37D9F"/>
    <w:rsid w:val="00C448CA"/>
    <w:rsid w:val="00C50101"/>
    <w:rsid w:val="00C5145D"/>
    <w:rsid w:val="00C51C84"/>
    <w:rsid w:val="00C530F0"/>
    <w:rsid w:val="00C5434A"/>
    <w:rsid w:val="00C573A9"/>
    <w:rsid w:val="00C57D7B"/>
    <w:rsid w:val="00C632B4"/>
    <w:rsid w:val="00C64284"/>
    <w:rsid w:val="00C65508"/>
    <w:rsid w:val="00C72B30"/>
    <w:rsid w:val="00C83D89"/>
    <w:rsid w:val="00C84765"/>
    <w:rsid w:val="00C91F92"/>
    <w:rsid w:val="00C92B9F"/>
    <w:rsid w:val="00C93BFB"/>
    <w:rsid w:val="00C949D8"/>
    <w:rsid w:val="00C9692E"/>
    <w:rsid w:val="00CC4793"/>
    <w:rsid w:val="00CC6491"/>
    <w:rsid w:val="00CC7B1B"/>
    <w:rsid w:val="00CD0CD3"/>
    <w:rsid w:val="00CD3450"/>
    <w:rsid w:val="00CD3C7D"/>
    <w:rsid w:val="00CD4626"/>
    <w:rsid w:val="00CD4EC3"/>
    <w:rsid w:val="00CD5926"/>
    <w:rsid w:val="00CE60BF"/>
    <w:rsid w:val="00CF0A5C"/>
    <w:rsid w:val="00CF291D"/>
    <w:rsid w:val="00CF30A2"/>
    <w:rsid w:val="00CF4A40"/>
    <w:rsid w:val="00D02AA2"/>
    <w:rsid w:val="00D0530F"/>
    <w:rsid w:val="00D12A03"/>
    <w:rsid w:val="00D1455C"/>
    <w:rsid w:val="00D16774"/>
    <w:rsid w:val="00D20331"/>
    <w:rsid w:val="00D23D0B"/>
    <w:rsid w:val="00D23ED0"/>
    <w:rsid w:val="00D2714B"/>
    <w:rsid w:val="00D306DA"/>
    <w:rsid w:val="00D322E9"/>
    <w:rsid w:val="00D36ADA"/>
    <w:rsid w:val="00D44C42"/>
    <w:rsid w:val="00D45002"/>
    <w:rsid w:val="00D466A5"/>
    <w:rsid w:val="00D46D5D"/>
    <w:rsid w:val="00D514C5"/>
    <w:rsid w:val="00D61693"/>
    <w:rsid w:val="00D66E09"/>
    <w:rsid w:val="00D679E5"/>
    <w:rsid w:val="00D72828"/>
    <w:rsid w:val="00D72AC0"/>
    <w:rsid w:val="00D75AB6"/>
    <w:rsid w:val="00D809CF"/>
    <w:rsid w:val="00D81C65"/>
    <w:rsid w:val="00D8235F"/>
    <w:rsid w:val="00D8322D"/>
    <w:rsid w:val="00D84600"/>
    <w:rsid w:val="00D870FA"/>
    <w:rsid w:val="00D92FDE"/>
    <w:rsid w:val="00D93BFD"/>
    <w:rsid w:val="00D94A50"/>
    <w:rsid w:val="00D94C71"/>
    <w:rsid w:val="00DA3098"/>
    <w:rsid w:val="00DA4F2C"/>
    <w:rsid w:val="00DA6A01"/>
    <w:rsid w:val="00DB0452"/>
    <w:rsid w:val="00DB2A19"/>
    <w:rsid w:val="00DB40A3"/>
    <w:rsid w:val="00DB436F"/>
    <w:rsid w:val="00DB44F2"/>
    <w:rsid w:val="00DB6259"/>
    <w:rsid w:val="00DB7F70"/>
    <w:rsid w:val="00DC3794"/>
    <w:rsid w:val="00DC3A4E"/>
    <w:rsid w:val="00DC6162"/>
    <w:rsid w:val="00DD039F"/>
    <w:rsid w:val="00DD1949"/>
    <w:rsid w:val="00DD2FB4"/>
    <w:rsid w:val="00DD47BC"/>
    <w:rsid w:val="00DE01F5"/>
    <w:rsid w:val="00DE049B"/>
    <w:rsid w:val="00DE08A2"/>
    <w:rsid w:val="00DE1BF4"/>
    <w:rsid w:val="00DF3EE4"/>
    <w:rsid w:val="00DF509E"/>
    <w:rsid w:val="00DF7688"/>
    <w:rsid w:val="00DF78F0"/>
    <w:rsid w:val="00E02484"/>
    <w:rsid w:val="00E03E9A"/>
    <w:rsid w:val="00E05466"/>
    <w:rsid w:val="00E10201"/>
    <w:rsid w:val="00E10C38"/>
    <w:rsid w:val="00E10F34"/>
    <w:rsid w:val="00E20F70"/>
    <w:rsid w:val="00E25AC7"/>
    <w:rsid w:val="00E25B65"/>
    <w:rsid w:val="00E2622F"/>
    <w:rsid w:val="00E34CF9"/>
    <w:rsid w:val="00E357C8"/>
    <w:rsid w:val="00E4212F"/>
    <w:rsid w:val="00E44EBF"/>
    <w:rsid w:val="00E512E0"/>
    <w:rsid w:val="00E6137C"/>
    <w:rsid w:val="00E61448"/>
    <w:rsid w:val="00E64FBC"/>
    <w:rsid w:val="00E66467"/>
    <w:rsid w:val="00E70167"/>
    <w:rsid w:val="00E74C43"/>
    <w:rsid w:val="00E76DB1"/>
    <w:rsid w:val="00E8050E"/>
    <w:rsid w:val="00E80B23"/>
    <w:rsid w:val="00E8214F"/>
    <w:rsid w:val="00E823E2"/>
    <w:rsid w:val="00E8414C"/>
    <w:rsid w:val="00E915B9"/>
    <w:rsid w:val="00E91BC2"/>
    <w:rsid w:val="00E92874"/>
    <w:rsid w:val="00E95F44"/>
    <w:rsid w:val="00E960EA"/>
    <w:rsid w:val="00E97136"/>
    <w:rsid w:val="00E97F27"/>
    <w:rsid w:val="00EA0D06"/>
    <w:rsid w:val="00EA2396"/>
    <w:rsid w:val="00EA59F5"/>
    <w:rsid w:val="00EA5F0E"/>
    <w:rsid w:val="00EA65DA"/>
    <w:rsid w:val="00EA6A1D"/>
    <w:rsid w:val="00EB402F"/>
    <w:rsid w:val="00EB7F44"/>
    <w:rsid w:val="00EC214C"/>
    <w:rsid w:val="00ED101F"/>
    <w:rsid w:val="00ED1ADD"/>
    <w:rsid w:val="00ED448C"/>
    <w:rsid w:val="00EF1DC8"/>
    <w:rsid w:val="00EF31C3"/>
    <w:rsid w:val="00EF56D8"/>
    <w:rsid w:val="00F01EB0"/>
    <w:rsid w:val="00F0473C"/>
    <w:rsid w:val="00F05DEA"/>
    <w:rsid w:val="00F113C2"/>
    <w:rsid w:val="00F11431"/>
    <w:rsid w:val="00F12303"/>
    <w:rsid w:val="00F13FAB"/>
    <w:rsid w:val="00F15715"/>
    <w:rsid w:val="00F23B7B"/>
    <w:rsid w:val="00F251A6"/>
    <w:rsid w:val="00F3494E"/>
    <w:rsid w:val="00F4289A"/>
    <w:rsid w:val="00F4712C"/>
    <w:rsid w:val="00F54398"/>
    <w:rsid w:val="00F57136"/>
    <w:rsid w:val="00F5749D"/>
    <w:rsid w:val="00F57ED6"/>
    <w:rsid w:val="00F64488"/>
    <w:rsid w:val="00F665A7"/>
    <w:rsid w:val="00F803EE"/>
    <w:rsid w:val="00F83805"/>
    <w:rsid w:val="00F83EEB"/>
    <w:rsid w:val="00F930FE"/>
    <w:rsid w:val="00FA0C8F"/>
    <w:rsid w:val="00FB13BE"/>
    <w:rsid w:val="00FB6A66"/>
    <w:rsid w:val="00FB7B3C"/>
    <w:rsid w:val="00FC3EC0"/>
    <w:rsid w:val="00FE45E8"/>
    <w:rsid w:val="00FF0180"/>
    <w:rsid w:val="00FF1AB5"/>
    <w:rsid w:val="00FF2E52"/>
    <w:rsid w:val="00FF6311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F26244E2-5B18-4A46-816F-E9F85A41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uiPriority w:val="99"/>
    <w:qFormat/>
    <w:locked/>
    <w:rsid w:val="00700CF8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0CF8"/>
    <w:rPr>
      <w:rFonts w:ascii="Cambria" w:hAnsi="Cambria" w:cs="Times New Roman"/>
      <w:color w:val="365F91"/>
      <w:sz w:val="32"/>
      <w:szCs w:val="32"/>
    </w:rPr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1">
    <w:name w:val="Абзац списка1"/>
    <w:basedOn w:val="a"/>
    <w:uiPriority w:val="99"/>
    <w:rsid w:val="008D150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6">
    <w:name w:val="No Spacing"/>
    <w:uiPriority w:val="99"/>
    <w:qFormat/>
    <w:rsid w:val="00141223"/>
    <w:rPr>
      <w:rFonts w:eastAsia="Times New Roman"/>
      <w:sz w:val="22"/>
      <w:szCs w:val="22"/>
    </w:rPr>
  </w:style>
  <w:style w:type="character" w:customStyle="1" w:styleId="FontStyle47">
    <w:name w:val="Font Style47"/>
    <w:uiPriority w:val="99"/>
    <w:rsid w:val="00262A9F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semiHidden/>
    <w:rsid w:val="00C57D7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C57D7B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C57D7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C57D7B"/>
    <w:rPr>
      <w:rFonts w:ascii="Times New Roman" w:hAnsi="Times New Roman" w:cs="Times New Roman"/>
      <w:sz w:val="20"/>
      <w:szCs w:val="20"/>
    </w:rPr>
  </w:style>
  <w:style w:type="paragraph" w:customStyle="1" w:styleId="12">
    <w:name w:val="Без интервала1"/>
    <w:uiPriority w:val="99"/>
    <w:rsid w:val="007C67CC"/>
    <w:rPr>
      <w:rFonts w:eastAsia="Times New Roman" w:cs="Calibri"/>
      <w:sz w:val="22"/>
      <w:szCs w:val="22"/>
    </w:rPr>
  </w:style>
  <w:style w:type="paragraph" w:customStyle="1" w:styleId="ab">
    <w:name w:val="Рабочий"/>
    <w:basedOn w:val="a"/>
    <w:uiPriority w:val="99"/>
    <w:rsid w:val="00B43819"/>
    <w:pPr>
      <w:widowControl/>
      <w:spacing w:line="240" w:lineRule="auto"/>
      <w:ind w:firstLine="720"/>
    </w:pPr>
    <w:rPr>
      <w:sz w:val="28"/>
      <w:szCs w:val="28"/>
    </w:rPr>
  </w:style>
  <w:style w:type="character" w:customStyle="1" w:styleId="bolighting">
    <w:name w:val="bo_lighting"/>
    <w:uiPriority w:val="99"/>
    <w:rsid w:val="00B43819"/>
    <w:rPr>
      <w:rFonts w:cs="Times New Roman"/>
    </w:rPr>
  </w:style>
  <w:style w:type="character" w:styleId="ac">
    <w:name w:val="Hyperlink"/>
    <w:uiPriority w:val="99"/>
    <w:rsid w:val="00B34A24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4D4F59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13">
    <w:name w:val="toc 1"/>
    <w:basedOn w:val="a"/>
    <w:autoRedefine/>
    <w:uiPriority w:val="99"/>
    <w:locked/>
    <w:rsid w:val="00750045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3">
    <w:name w:val="toc 3"/>
    <w:basedOn w:val="a"/>
    <w:autoRedefine/>
    <w:uiPriority w:val="99"/>
    <w:locked/>
    <w:rsid w:val="00750045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2">
    <w:name w:val="toc 2"/>
    <w:basedOn w:val="a"/>
    <w:autoRedefine/>
    <w:uiPriority w:val="99"/>
    <w:locked/>
    <w:rsid w:val="00750045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d">
    <w:name w:val="Normal (Web)"/>
    <w:basedOn w:val="a"/>
    <w:uiPriority w:val="99"/>
    <w:rsid w:val="000049C5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e">
    <w:name w:val="TOC Heading"/>
    <w:basedOn w:val="1"/>
    <w:next w:val="a"/>
    <w:uiPriority w:val="99"/>
    <w:qFormat/>
    <w:rsid w:val="00700CF8"/>
    <w:pPr>
      <w:outlineLvl w:val="9"/>
    </w:pPr>
  </w:style>
  <w:style w:type="character" w:styleId="af">
    <w:name w:val="FollowedHyperlink"/>
    <w:uiPriority w:val="99"/>
    <w:semiHidden/>
    <w:rsid w:val="005A78A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0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0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alendarnie_plani/" TargetMode="External"/><Relationship Id="rId13" Type="http://schemas.openxmlformats.org/officeDocument/2006/relationships/hyperlink" Target="https://e.lanbook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e.lanbook.com/book/104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book/104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books.ru/" TargetMode="External"/><Relationship Id="rId10" Type="http://schemas.openxmlformats.org/officeDocument/2006/relationships/hyperlink" Target="http://pandia.ru/text/category/morfologiy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analiz_tehnicheskij/" TargetMode="External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3547</Words>
  <Characters>20221</Characters>
  <Application>Microsoft Office Word</Application>
  <DocSecurity>0</DocSecurity>
  <Lines>168</Lines>
  <Paragraphs>47</Paragraphs>
  <ScaleCrop>false</ScaleCrop>
  <Company>Grizli777</Company>
  <LinksUpToDate>false</LinksUpToDate>
  <CharactersWithSpaces>23721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Пользователь Windows</cp:lastModifiedBy>
  <cp:revision>6</cp:revision>
  <cp:lastPrinted>2017-12-20T06:58:00Z</cp:lastPrinted>
  <dcterms:created xsi:type="dcterms:W3CDTF">2017-12-04T18:58:00Z</dcterms:created>
  <dcterms:modified xsi:type="dcterms:W3CDTF">2018-06-21T12:16:00Z</dcterms:modified>
</cp:coreProperties>
</file>