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 xml:space="preserve">ФЕДЕРАЛЬНОЕ АГЕНТСТВО ЖЕЛЕЗНОДОРОЖНОГО ТРАНСПОРТА </w:t>
      </w: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 xml:space="preserve">Императора Александра </w:t>
      </w:r>
      <w:r w:rsidRPr="0030479E">
        <w:rPr>
          <w:sz w:val="28"/>
          <w:szCs w:val="28"/>
          <w:lang w:val="en-US"/>
        </w:rPr>
        <w:t>I</w:t>
      </w:r>
      <w:r w:rsidRPr="0030479E">
        <w:rPr>
          <w:sz w:val="28"/>
          <w:szCs w:val="28"/>
        </w:rPr>
        <w:t>»</w:t>
      </w: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(ФГБОУ ВО ПГУПС)</w:t>
      </w: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Кафедра «</w:t>
      </w:r>
      <w:r>
        <w:rPr>
          <w:sz w:val="28"/>
          <w:szCs w:val="28"/>
        </w:rPr>
        <w:t>Водоснабжение, водоотведение и гидравлика</w:t>
      </w:r>
      <w:r w:rsidRPr="0030479E">
        <w:rPr>
          <w:sz w:val="28"/>
          <w:szCs w:val="28"/>
        </w:rPr>
        <w:t>»</w:t>
      </w: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75A49" w:rsidRDefault="00175A49" w:rsidP="00175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77C52" w:rsidRPr="0030479E" w:rsidRDefault="00877C52" w:rsidP="00175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30479E">
        <w:rPr>
          <w:b/>
          <w:bCs/>
          <w:sz w:val="28"/>
          <w:szCs w:val="28"/>
        </w:rPr>
        <w:t>ПРОГРАММА</w:t>
      </w:r>
    </w:p>
    <w:p w:rsidR="00175A49" w:rsidRPr="0030479E" w:rsidRDefault="00E92F2C" w:rsidP="00175A49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производственной </w:t>
      </w:r>
      <w:r w:rsidR="00175A49" w:rsidRPr="0030479E">
        <w:rPr>
          <w:i/>
          <w:iCs/>
          <w:sz w:val="28"/>
          <w:szCs w:val="28"/>
        </w:rPr>
        <w:t>практики</w:t>
      </w:r>
    </w:p>
    <w:p w:rsidR="00175A49" w:rsidRPr="00877C52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316B9">
        <w:rPr>
          <w:sz w:val="28"/>
          <w:szCs w:val="28"/>
        </w:rPr>
        <w:t>«</w:t>
      </w:r>
      <w:r w:rsidRPr="00877C52">
        <w:rPr>
          <w:sz w:val="28"/>
          <w:szCs w:val="28"/>
        </w:rPr>
        <w:t>ПРОИЗВОДСТВЕННАЯ ПРАКТИКА ПО ВЫБОРУ ТЕХНОЛОГИЧЕСКИХ РЕШЕНИЙ СИСТЕМ В</w:t>
      </w:r>
      <w:r w:rsidR="0071193A">
        <w:rPr>
          <w:sz w:val="28"/>
          <w:szCs w:val="28"/>
        </w:rPr>
        <w:t>и</w:t>
      </w:r>
      <w:r w:rsidRPr="00877C52">
        <w:rPr>
          <w:sz w:val="28"/>
          <w:szCs w:val="28"/>
        </w:rPr>
        <w:t>В»(Б2.П.1)</w:t>
      </w:r>
    </w:p>
    <w:p w:rsidR="00175A49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для направления</w:t>
      </w:r>
    </w:p>
    <w:p w:rsidR="00175A49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08.04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</w:t>
      </w:r>
    </w:p>
    <w:p w:rsidR="00175A49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26184" w:rsidRDefault="00175A49" w:rsidP="00175A4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021FAF">
        <w:rPr>
          <w:rFonts w:eastAsia="Calibri"/>
          <w:sz w:val="28"/>
          <w:szCs w:val="28"/>
        </w:rPr>
        <w:t>по магистерской про</w:t>
      </w:r>
      <w:bookmarkStart w:id="0" w:name="_GoBack"/>
      <w:bookmarkEnd w:id="0"/>
      <w:r w:rsidRPr="00021FAF">
        <w:rPr>
          <w:rFonts w:eastAsia="Calibri"/>
          <w:sz w:val="28"/>
          <w:szCs w:val="28"/>
        </w:rPr>
        <w:t>грамме «</w:t>
      </w:r>
      <w:r w:rsidR="00190E19" w:rsidRPr="00190E19">
        <w:rPr>
          <w:rFonts w:eastAsia="Calibri"/>
          <w:sz w:val="28"/>
          <w:szCs w:val="28"/>
        </w:rPr>
        <w:t xml:space="preserve">Водоснабжение и водоотведение </w:t>
      </w:r>
    </w:p>
    <w:p w:rsidR="00175A49" w:rsidRPr="00021FAF" w:rsidRDefault="00190E19" w:rsidP="00175A4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190E19">
        <w:rPr>
          <w:rFonts w:eastAsia="Calibri"/>
          <w:sz w:val="28"/>
          <w:szCs w:val="28"/>
        </w:rPr>
        <w:t>на предприятиях транспорта и в системах ЖКХ</w:t>
      </w:r>
      <w:r w:rsidR="00175A49" w:rsidRPr="00021FAF">
        <w:rPr>
          <w:rFonts w:eastAsia="Calibri"/>
          <w:sz w:val="28"/>
          <w:szCs w:val="28"/>
        </w:rPr>
        <w:t>»</w:t>
      </w:r>
    </w:p>
    <w:p w:rsidR="00175A49" w:rsidRPr="00D2714B" w:rsidRDefault="00175A49" w:rsidP="00175A4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175A49" w:rsidRPr="00D2714B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 w:rsidR="005E2969">
        <w:rPr>
          <w:sz w:val="28"/>
          <w:szCs w:val="28"/>
        </w:rPr>
        <w:t>, заочная</w:t>
      </w: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41D1" w:rsidRDefault="00FE41D1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77C52" w:rsidRDefault="00877C52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41D1" w:rsidRDefault="00FE41D1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41D1" w:rsidRDefault="00FE41D1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41D1" w:rsidRDefault="00FE41D1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41D1" w:rsidRDefault="00FE41D1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41D1" w:rsidRDefault="00FE41D1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Санкт-Петербург</w:t>
      </w:r>
    </w:p>
    <w:p w:rsidR="00175A49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EE6223">
        <w:rPr>
          <w:sz w:val="28"/>
          <w:szCs w:val="28"/>
        </w:rPr>
        <w:t>8</w:t>
      </w:r>
    </w:p>
    <w:p w:rsidR="00175A49" w:rsidRDefault="00175A49" w:rsidP="00175A49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5315A" w:rsidRDefault="006809FA" w:rsidP="0095315A">
      <w:pPr>
        <w:widowControl/>
        <w:suppressAutoHyphens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-701040</wp:posOffset>
            </wp:positionV>
            <wp:extent cx="7556244" cy="10648950"/>
            <wp:effectExtent l="19050" t="0" r="6606" b="0"/>
            <wp:wrapNone/>
            <wp:docPr id="1" name="Рисунок 0" descr="Лист согласован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 2.jpg"/>
                    <pic:cNvPicPr/>
                  </pic:nvPicPr>
                  <pic:blipFill>
                    <a:blip r:embed="rId7">
                      <a:lum contrast="20000"/>
                    </a:blip>
                    <a:srcRect l="962" t="816" b="816"/>
                    <a:stretch>
                      <a:fillRect/>
                    </a:stretch>
                  </pic:blipFill>
                  <pic:spPr>
                    <a:xfrm>
                      <a:off x="0" y="0"/>
                      <a:ext cx="7556244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15A">
        <w:rPr>
          <w:sz w:val="28"/>
          <w:szCs w:val="28"/>
        </w:rPr>
        <w:t>ЛИСТ СОГЛАСОВАНИЙ</w:t>
      </w:r>
    </w:p>
    <w:p w:rsidR="0095315A" w:rsidRDefault="0095315A" w:rsidP="0095315A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</w:p>
    <w:p w:rsidR="00EE6223" w:rsidRPr="00EE6223" w:rsidRDefault="006809FA" w:rsidP="00EE6223">
      <w:pPr>
        <w:tabs>
          <w:tab w:val="left" w:pos="851"/>
        </w:tabs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П</w:t>
      </w:r>
      <w:r w:rsidR="00EE6223" w:rsidRPr="00EE6223">
        <w:rPr>
          <w:sz w:val="28"/>
          <w:szCs w:val="28"/>
        </w:rPr>
        <w:t>рограмма рассмотрена, обсуждена на заседании кафедры</w:t>
      </w:r>
    </w:p>
    <w:p w:rsidR="00EE6223" w:rsidRPr="00EE6223" w:rsidRDefault="00EE6223" w:rsidP="00EE6223">
      <w:pPr>
        <w:tabs>
          <w:tab w:val="left" w:pos="851"/>
        </w:tabs>
        <w:ind w:firstLine="0"/>
        <w:jc w:val="left"/>
        <w:rPr>
          <w:sz w:val="28"/>
          <w:szCs w:val="28"/>
        </w:rPr>
      </w:pPr>
      <w:r w:rsidRPr="00EE6223">
        <w:rPr>
          <w:sz w:val="28"/>
          <w:szCs w:val="28"/>
          <w:lang w:eastAsia="en-US"/>
        </w:rPr>
        <w:t>«</w:t>
      </w:r>
      <w:r w:rsidRPr="00EE6223">
        <w:rPr>
          <w:sz w:val="28"/>
          <w:szCs w:val="28"/>
        </w:rPr>
        <w:t>Водоснабжение, водоотведение и гидравлика»</w:t>
      </w:r>
    </w:p>
    <w:p w:rsidR="00EE6223" w:rsidRPr="00EE6223" w:rsidRDefault="00EE6223" w:rsidP="00EE6223">
      <w:pPr>
        <w:tabs>
          <w:tab w:val="left" w:pos="851"/>
        </w:tabs>
        <w:ind w:firstLine="0"/>
        <w:jc w:val="left"/>
        <w:rPr>
          <w:sz w:val="28"/>
          <w:szCs w:val="28"/>
        </w:rPr>
      </w:pPr>
      <w:r w:rsidRPr="00EE6223">
        <w:rPr>
          <w:sz w:val="28"/>
          <w:szCs w:val="28"/>
        </w:rPr>
        <w:t xml:space="preserve">Протокол № 9  от «24» апреля 2018 г. </w:t>
      </w:r>
    </w:p>
    <w:p w:rsidR="00EE6223" w:rsidRPr="00EE6223" w:rsidRDefault="00EE6223" w:rsidP="00EE6223">
      <w:pPr>
        <w:tabs>
          <w:tab w:val="left" w:pos="851"/>
        </w:tabs>
        <w:ind w:firstLine="0"/>
        <w:jc w:val="left"/>
        <w:rPr>
          <w:sz w:val="28"/>
          <w:szCs w:val="28"/>
        </w:rPr>
      </w:pPr>
    </w:p>
    <w:p w:rsidR="00EE6223" w:rsidRPr="00EE6223" w:rsidRDefault="00EE6223" w:rsidP="00EE6223">
      <w:pPr>
        <w:tabs>
          <w:tab w:val="left" w:pos="851"/>
        </w:tabs>
        <w:ind w:firstLine="0"/>
        <w:jc w:val="left"/>
        <w:rPr>
          <w:sz w:val="28"/>
          <w:szCs w:val="28"/>
        </w:rPr>
      </w:pPr>
    </w:p>
    <w:tbl>
      <w:tblPr>
        <w:tblW w:w="9464" w:type="dxa"/>
        <w:tblLayout w:type="fixed"/>
        <w:tblLook w:val="0000"/>
      </w:tblPr>
      <w:tblGrid>
        <w:gridCol w:w="5070"/>
        <w:gridCol w:w="77"/>
        <w:gridCol w:w="1907"/>
        <w:gridCol w:w="2410"/>
      </w:tblGrid>
      <w:tr w:rsidR="00EE6223" w:rsidRPr="00EE6223" w:rsidTr="00691175">
        <w:tc>
          <w:tcPr>
            <w:tcW w:w="5147" w:type="dxa"/>
            <w:gridSpan w:val="2"/>
          </w:tcPr>
          <w:p w:rsidR="00EE6223" w:rsidRPr="00EE6223" w:rsidRDefault="00EE6223" w:rsidP="00EE6223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EE6223">
              <w:rPr>
                <w:sz w:val="28"/>
                <w:szCs w:val="28"/>
              </w:rPr>
              <w:t xml:space="preserve">И.о. заведующего кафедрой </w:t>
            </w:r>
            <w:r w:rsidRPr="00EE6223">
              <w:rPr>
                <w:sz w:val="28"/>
                <w:szCs w:val="28"/>
                <w:lang w:eastAsia="en-US"/>
              </w:rPr>
              <w:t>«</w:t>
            </w:r>
            <w:r w:rsidRPr="00EE6223">
              <w:rPr>
                <w:sz w:val="28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907" w:type="dxa"/>
            <w:vAlign w:val="bottom"/>
          </w:tcPr>
          <w:p w:rsidR="00EE6223" w:rsidRPr="00EE6223" w:rsidRDefault="00EE6223" w:rsidP="00EE6223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 w:rsidRPr="00EE6223">
              <w:rPr>
                <w:sz w:val="28"/>
                <w:szCs w:val="28"/>
              </w:rPr>
              <w:t>__________</w:t>
            </w:r>
          </w:p>
        </w:tc>
        <w:tc>
          <w:tcPr>
            <w:tcW w:w="2410" w:type="dxa"/>
            <w:vAlign w:val="bottom"/>
          </w:tcPr>
          <w:p w:rsidR="00EE6223" w:rsidRPr="00EE6223" w:rsidRDefault="00EE6223" w:rsidP="00EE6223">
            <w:pPr>
              <w:tabs>
                <w:tab w:val="left" w:pos="851"/>
              </w:tabs>
              <w:ind w:firstLine="0"/>
              <w:jc w:val="right"/>
              <w:rPr>
                <w:sz w:val="28"/>
                <w:szCs w:val="28"/>
              </w:rPr>
            </w:pPr>
            <w:r w:rsidRPr="00EE6223">
              <w:rPr>
                <w:sz w:val="28"/>
                <w:szCs w:val="28"/>
              </w:rPr>
              <w:t>Н.А. Черников</w:t>
            </w:r>
          </w:p>
        </w:tc>
      </w:tr>
      <w:tr w:rsidR="00EE6223" w:rsidRPr="00EE6223" w:rsidTr="00691175">
        <w:tc>
          <w:tcPr>
            <w:tcW w:w="5147" w:type="dxa"/>
            <w:gridSpan w:val="2"/>
          </w:tcPr>
          <w:p w:rsidR="00EE6223" w:rsidRPr="00EE6223" w:rsidRDefault="00EE6223" w:rsidP="00EE6223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EE6223">
              <w:rPr>
                <w:sz w:val="28"/>
                <w:szCs w:val="28"/>
              </w:rPr>
              <w:t xml:space="preserve">«24» апреля 2018 г. </w:t>
            </w:r>
          </w:p>
          <w:p w:rsidR="00EE6223" w:rsidRPr="00EE6223" w:rsidRDefault="00EE6223" w:rsidP="00EE6223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</w:p>
          <w:p w:rsidR="00EE6223" w:rsidRPr="00EE6223" w:rsidRDefault="00EE6223" w:rsidP="00EE6223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</w:p>
          <w:p w:rsidR="00EE6223" w:rsidRPr="00EE6223" w:rsidRDefault="00EE6223" w:rsidP="00EE6223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07" w:type="dxa"/>
          </w:tcPr>
          <w:p w:rsidR="00EE6223" w:rsidRPr="00EE6223" w:rsidRDefault="00EE6223" w:rsidP="00EE6223">
            <w:pPr>
              <w:tabs>
                <w:tab w:val="left" w:pos="851"/>
              </w:tabs>
              <w:snapToGrid w:val="0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EE6223" w:rsidRPr="00EE6223" w:rsidRDefault="00EE6223" w:rsidP="00EE6223">
            <w:pPr>
              <w:tabs>
                <w:tab w:val="left" w:pos="851"/>
              </w:tabs>
              <w:snapToGrid w:val="0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E6223" w:rsidRPr="00EE6223" w:rsidTr="00691175">
        <w:tc>
          <w:tcPr>
            <w:tcW w:w="5070" w:type="dxa"/>
          </w:tcPr>
          <w:p w:rsidR="00EE6223" w:rsidRPr="00EE6223" w:rsidRDefault="00EE6223" w:rsidP="00EE6223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EE6223">
              <w:rPr>
                <w:sz w:val="28"/>
                <w:szCs w:val="28"/>
              </w:rPr>
              <w:t>СОГЛАСОВАНО</w:t>
            </w:r>
          </w:p>
          <w:p w:rsidR="00EE6223" w:rsidRPr="00EE6223" w:rsidRDefault="00EE6223" w:rsidP="00EE6223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</w:p>
          <w:p w:rsidR="00EE6223" w:rsidRPr="00EE6223" w:rsidRDefault="00EE6223" w:rsidP="00EE6223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EE6223">
              <w:rPr>
                <w:sz w:val="28"/>
                <w:szCs w:val="28"/>
              </w:rPr>
              <w:t>Руководитель магистерской программы</w:t>
            </w:r>
          </w:p>
        </w:tc>
        <w:tc>
          <w:tcPr>
            <w:tcW w:w="1984" w:type="dxa"/>
            <w:gridSpan w:val="2"/>
            <w:vAlign w:val="bottom"/>
          </w:tcPr>
          <w:p w:rsidR="00EE6223" w:rsidRPr="00EE6223" w:rsidRDefault="00EE6223" w:rsidP="00EE6223">
            <w:pPr>
              <w:tabs>
                <w:tab w:val="left" w:pos="851"/>
              </w:tabs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EE6223">
              <w:rPr>
                <w:sz w:val="28"/>
                <w:szCs w:val="28"/>
              </w:rPr>
              <w:t>__________</w:t>
            </w:r>
          </w:p>
        </w:tc>
        <w:tc>
          <w:tcPr>
            <w:tcW w:w="2410" w:type="dxa"/>
            <w:vAlign w:val="bottom"/>
          </w:tcPr>
          <w:p w:rsidR="00EE6223" w:rsidRPr="00EE6223" w:rsidRDefault="00EE6223" w:rsidP="00EE6223">
            <w:pPr>
              <w:tabs>
                <w:tab w:val="left" w:pos="851"/>
              </w:tabs>
              <w:ind w:firstLine="0"/>
              <w:jc w:val="right"/>
              <w:rPr>
                <w:sz w:val="28"/>
                <w:szCs w:val="28"/>
              </w:rPr>
            </w:pPr>
            <w:r w:rsidRPr="00EE6223">
              <w:rPr>
                <w:sz w:val="28"/>
                <w:szCs w:val="28"/>
              </w:rPr>
              <w:t>Л.Д. Терехов</w:t>
            </w:r>
          </w:p>
        </w:tc>
      </w:tr>
      <w:tr w:rsidR="00EE6223" w:rsidRPr="00EE6223" w:rsidTr="00691175">
        <w:tc>
          <w:tcPr>
            <w:tcW w:w="5070" w:type="dxa"/>
          </w:tcPr>
          <w:p w:rsidR="00EE6223" w:rsidRPr="00EE6223" w:rsidRDefault="00EE6223" w:rsidP="00EE6223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EE6223">
              <w:rPr>
                <w:sz w:val="28"/>
                <w:szCs w:val="28"/>
              </w:rPr>
              <w:t xml:space="preserve">«24» апреля 2018 г. </w:t>
            </w:r>
          </w:p>
          <w:p w:rsidR="00EE6223" w:rsidRPr="00EE6223" w:rsidRDefault="00EE6223" w:rsidP="00EE6223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EE6223" w:rsidRPr="00EE6223" w:rsidRDefault="00EE6223" w:rsidP="00EE6223">
            <w:pPr>
              <w:tabs>
                <w:tab w:val="left" w:pos="851"/>
              </w:tabs>
              <w:snapToGrid w:val="0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EE6223" w:rsidRPr="00EE6223" w:rsidRDefault="00EE6223" w:rsidP="00EE6223">
            <w:pPr>
              <w:tabs>
                <w:tab w:val="left" w:pos="851"/>
              </w:tabs>
              <w:snapToGrid w:val="0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E6223" w:rsidRPr="00EE6223" w:rsidTr="00691175">
        <w:tc>
          <w:tcPr>
            <w:tcW w:w="5070" w:type="dxa"/>
          </w:tcPr>
          <w:p w:rsidR="00EE6223" w:rsidRPr="00EE6223" w:rsidRDefault="00EE6223" w:rsidP="00EE6223">
            <w:pPr>
              <w:tabs>
                <w:tab w:val="left" w:pos="851"/>
              </w:tabs>
              <w:snapToGrid w:val="0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EE6223" w:rsidRPr="00EE6223" w:rsidRDefault="00EE6223" w:rsidP="00EE6223">
            <w:pPr>
              <w:tabs>
                <w:tab w:val="left" w:pos="851"/>
              </w:tabs>
              <w:snapToGrid w:val="0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EE6223" w:rsidRPr="00EE6223" w:rsidRDefault="00EE6223" w:rsidP="00EE6223">
            <w:pPr>
              <w:tabs>
                <w:tab w:val="left" w:pos="851"/>
              </w:tabs>
              <w:snapToGrid w:val="0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E6223" w:rsidRPr="00EE6223" w:rsidTr="00691175">
        <w:tc>
          <w:tcPr>
            <w:tcW w:w="5070" w:type="dxa"/>
          </w:tcPr>
          <w:p w:rsidR="00EE6223" w:rsidRPr="00EE6223" w:rsidRDefault="00EE6223" w:rsidP="00EE6223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EE6223">
              <w:rPr>
                <w:sz w:val="28"/>
                <w:szCs w:val="28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984" w:type="dxa"/>
            <w:gridSpan w:val="2"/>
            <w:vAlign w:val="bottom"/>
          </w:tcPr>
          <w:p w:rsidR="00EE6223" w:rsidRPr="00EE6223" w:rsidRDefault="00EE6223" w:rsidP="00EE6223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 w:rsidRPr="00EE6223">
              <w:rPr>
                <w:sz w:val="28"/>
                <w:szCs w:val="28"/>
              </w:rPr>
              <w:t>__________</w:t>
            </w:r>
          </w:p>
        </w:tc>
        <w:tc>
          <w:tcPr>
            <w:tcW w:w="2410" w:type="dxa"/>
            <w:vAlign w:val="bottom"/>
          </w:tcPr>
          <w:p w:rsidR="00EE6223" w:rsidRPr="00EE6223" w:rsidRDefault="00EE6223" w:rsidP="00EE6223">
            <w:pPr>
              <w:tabs>
                <w:tab w:val="left" w:pos="851"/>
              </w:tabs>
              <w:ind w:firstLine="0"/>
              <w:jc w:val="right"/>
              <w:rPr>
                <w:sz w:val="28"/>
                <w:szCs w:val="28"/>
              </w:rPr>
            </w:pPr>
            <w:r w:rsidRPr="00EE6223">
              <w:rPr>
                <w:sz w:val="28"/>
                <w:szCs w:val="28"/>
              </w:rPr>
              <w:t>Р.С. Кударов</w:t>
            </w:r>
          </w:p>
        </w:tc>
      </w:tr>
      <w:tr w:rsidR="00EE6223" w:rsidRPr="00680281" w:rsidTr="00691175">
        <w:tc>
          <w:tcPr>
            <w:tcW w:w="5070" w:type="dxa"/>
          </w:tcPr>
          <w:p w:rsidR="00EE6223" w:rsidRPr="00680281" w:rsidRDefault="00EE6223" w:rsidP="00EE6223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EE6223">
              <w:rPr>
                <w:sz w:val="28"/>
                <w:szCs w:val="28"/>
              </w:rPr>
              <w:t>«24» апреля 2018 г.</w:t>
            </w:r>
            <w:r w:rsidRPr="00680281">
              <w:rPr>
                <w:sz w:val="28"/>
                <w:szCs w:val="28"/>
              </w:rPr>
              <w:t xml:space="preserve"> </w:t>
            </w:r>
          </w:p>
          <w:p w:rsidR="00EE6223" w:rsidRPr="00680281" w:rsidRDefault="00EE6223" w:rsidP="00EE6223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EE6223" w:rsidRPr="00680281" w:rsidRDefault="00EE6223" w:rsidP="00EE6223">
            <w:pPr>
              <w:tabs>
                <w:tab w:val="left" w:pos="851"/>
              </w:tabs>
              <w:snapToGrid w:val="0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EE6223" w:rsidRPr="00680281" w:rsidRDefault="00EE6223" w:rsidP="00EE6223">
            <w:pPr>
              <w:tabs>
                <w:tab w:val="left" w:pos="851"/>
              </w:tabs>
              <w:snapToGrid w:val="0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5315A" w:rsidRDefault="0095315A" w:rsidP="0095315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5315A" w:rsidRDefault="0095315A" w:rsidP="0095315A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56380" w:rsidRDefault="0035638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56380" w:rsidRDefault="0035638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35638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</w:t>
      </w:r>
      <w:r w:rsidR="00356380">
        <w:rPr>
          <w:b/>
          <w:bCs/>
          <w:sz w:val="28"/>
          <w:szCs w:val="28"/>
        </w:rPr>
        <w:t xml:space="preserve"> и</w:t>
      </w:r>
      <w:r>
        <w:rPr>
          <w:b/>
          <w:bCs/>
          <w:sz w:val="28"/>
          <w:szCs w:val="28"/>
        </w:rPr>
        <w:t xml:space="preserve"> способы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>рограмма составлена в соответствии с ФГОС ВО, утвержденным</w:t>
      </w:r>
      <w:r w:rsidR="00356380">
        <w:rPr>
          <w:sz w:val="28"/>
          <w:szCs w:val="28"/>
        </w:rPr>
        <w:t xml:space="preserve"> </w:t>
      </w:r>
      <w:r w:rsidR="001426AA" w:rsidRPr="001426AA">
        <w:rPr>
          <w:rFonts w:eastAsia="Calibri"/>
          <w:sz w:val="28"/>
          <w:szCs w:val="28"/>
        </w:rPr>
        <w:t>«30» октября 2014 г., приказ № 1419 по направлению 08.04.01 «Строительство»</w:t>
      </w:r>
      <w:r w:rsidR="00300223" w:rsidRPr="001426AA">
        <w:rPr>
          <w:sz w:val="28"/>
          <w:szCs w:val="28"/>
        </w:rPr>
        <w:t>,</w:t>
      </w:r>
      <w:r w:rsidR="00087799" w:rsidRPr="001426AA">
        <w:rPr>
          <w:sz w:val="28"/>
          <w:szCs w:val="28"/>
        </w:rPr>
        <w:t xml:space="preserve"> по производствен</w:t>
      </w:r>
      <w:r w:rsidR="00087799" w:rsidRPr="00300223">
        <w:rPr>
          <w:sz w:val="28"/>
          <w:szCs w:val="28"/>
        </w:rPr>
        <w:t>ной практике «</w:t>
      </w:r>
      <w:r w:rsidR="00175A49">
        <w:rPr>
          <w:sz w:val="28"/>
          <w:szCs w:val="28"/>
        </w:rPr>
        <w:t>П</w:t>
      </w:r>
      <w:r w:rsidR="00175A49" w:rsidRPr="009201E3">
        <w:rPr>
          <w:sz w:val="28"/>
          <w:szCs w:val="28"/>
        </w:rPr>
        <w:t>роизводственная практика по выбору технологических решений систем В</w:t>
      </w:r>
      <w:r w:rsidR="005B4655" w:rsidRPr="009201E3">
        <w:rPr>
          <w:sz w:val="28"/>
          <w:szCs w:val="28"/>
        </w:rPr>
        <w:t>и</w:t>
      </w:r>
      <w:r w:rsidR="00175A49" w:rsidRPr="009201E3">
        <w:rPr>
          <w:sz w:val="28"/>
          <w:szCs w:val="28"/>
        </w:rPr>
        <w:t>В</w:t>
      </w:r>
      <w:r w:rsidR="00175A49" w:rsidRPr="00300223">
        <w:rPr>
          <w:sz w:val="28"/>
          <w:szCs w:val="28"/>
        </w:rPr>
        <w:t>».</w:t>
      </w:r>
    </w:p>
    <w:p w:rsidR="007855EE" w:rsidRPr="00361ACB" w:rsidRDefault="007855EE" w:rsidP="007855EE">
      <w:pPr>
        <w:widowControl/>
        <w:spacing w:line="240" w:lineRule="auto"/>
        <w:ind w:firstLine="851"/>
        <w:rPr>
          <w:sz w:val="28"/>
          <w:szCs w:val="28"/>
        </w:rPr>
      </w:pPr>
      <w:r w:rsidRPr="00361ACB">
        <w:rPr>
          <w:sz w:val="28"/>
          <w:szCs w:val="28"/>
        </w:rPr>
        <w:t>Вид практики – производственная.</w:t>
      </w:r>
    </w:p>
    <w:p w:rsidR="007855EE" w:rsidRPr="00175A49" w:rsidRDefault="007855EE" w:rsidP="007855EE">
      <w:pPr>
        <w:widowControl/>
        <w:spacing w:line="240" w:lineRule="auto"/>
        <w:ind w:firstLine="851"/>
        <w:rPr>
          <w:sz w:val="28"/>
          <w:szCs w:val="28"/>
        </w:rPr>
      </w:pPr>
      <w:r w:rsidRPr="00D96C54">
        <w:rPr>
          <w:sz w:val="28"/>
          <w:szCs w:val="28"/>
        </w:rPr>
        <w:t>Тип практики</w:t>
      </w:r>
      <w:r w:rsidR="00356380">
        <w:rPr>
          <w:sz w:val="28"/>
          <w:szCs w:val="28"/>
        </w:rPr>
        <w:t xml:space="preserve"> </w:t>
      </w:r>
      <w:r w:rsidR="00356380" w:rsidRPr="00361ACB">
        <w:rPr>
          <w:sz w:val="28"/>
          <w:szCs w:val="28"/>
        </w:rPr>
        <w:t>–</w:t>
      </w:r>
      <w:r w:rsidR="0071193A">
        <w:rPr>
          <w:sz w:val="28"/>
          <w:szCs w:val="28"/>
        </w:rPr>
        <w:t xml:space="preserve"> практика по получению профессиональных умений и опыта профессиональной деятельности (в том числе технологическая практика)</w:t>
      </w:r>
      <w:r w:rsidRPr="00175A49">
        <w:rPr>
          <w:sz w:val="28"/>
          <w:szCs w:val="28"/>
        </w:rPr>
        <w:t>.</w:t>
      </w:r>
    </w:p>
    <w:p w:rsidR="00087799" w:rsidRPr="00D96C54" w:rsidRDefault="00087799" w:rsidP="00D96C54">
      <w:pPr>
        <w:widowControl/>
        <w:spacing w:line="240" w:lineRule="auto"/>
        <w:ind w:firstLine="851"/>
        <w:rPr>
          <w:bCs/>
          <w:i/>
          <w:sz w:val="20"/>
          <w:szCs w:val="28"/>
        </w:rPr>
      </w:pPr>
      <w:r w:rsidRPr="00D96C54">
        <w:rPr>
          <w:sz w:val="28"/>
          <w:szCs w:val="28"/>
        </w:rPr>
        <w:t>Способ</w:t>
      </w:r>
      <w:r w:rsidR="00356380">
        <w:rPr>
          <w:sz w:val="28"/>
          <w:szCs w:val="28"/>
        </w:rPr>
        <w:t>ы</w:t>
      </w:r>
      <w:r w:rsidRPr="00D96C54">
        <w:rPr>
          <w:sz w:val="28"/>
          <w:szCs w:val="28"/>
        </w:rPr>
        <w:t xml:space="preserve"> проведения практики – стационарная</w:t>
      </w:r>
      <w:r w:rsidR="00356380">
        <w:rPr>
          <w:sz w:val="28"/>
          <w:szCs w:val="28"/>
        </w:rPr>
        <w:t xml:space="preserve">; </w:t>
      </w:r>
      <w:r w:rsidRPr="00D96C54">
        <w:rPr>
          <w:sz w:val="28"/>
          <w:szCs w:val="28"/>
        </w:rPr>
        <w:t>выездная</w:t>
      </w:r>
      <w:r w:rsidR="000C41DF" w:rsidRPr="00D96C54">
        <w:rPr>
          <w:sz w:val="28"/>
          <w:szCs w:val="28"/>
        </w:rPr>
        <w:t>.</w:t>
      </w:r>
    </w:p>
    <w:p w:rsidR="0071193A" w:rsidRDefault="0071193A" w:rsidP="0095315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96C54">
        <w:rPr>
          <w:sz w:val="28"/>
          <w:szCs w:val="28"/>
        </w:rPr>
        <w:t xml:space="preserve">Практика проводится </w:t>
      </w:r>
      <w:r w:rsidRPr="00D96C54">
        <w:rPr>
          <w:bCs/>
          <w:sz w:val="28"/>
          <w:szCs w:val="28"/>
        </w:rPr>
        <w:t>в структурных подразделениях университетского комплекса</w:t>
      </w:r>
      <w:r>
        <w:rPr>
          <w:bCs/>
          <w:sz w:val="28"/>
          <w:szCs w:val="28"/>
        </w:rPr>
        <w:t>,</w:t>
      </w:r>
      <w:r w:rsidRPr="00D96C54">
        <w:rPr>
          <w:bCs/>
          <w:sz w:val="28"/>
          <w:szCs w:val="28"/>
        </w:rPr>
        <w:t xml:space="preserve"> соответствующих направлению подготовки</w:t>
      </w:r>
      <w:r>
        <w:rPr>
          <w:bCs/>
          <w:sz w:val="28"/>
          <w:szCs w:val="28"/>
        </w:rPr>
        <w:t>,</w:t>
      </w:r>
      <w:r w:rsidRPr="00D96C54">
        <w:rPr>
          <w:bCs/>
          <w:sz w:val="28"/>
          <w:szCs w:val="28"/>
        </w:rPr>
        <w:t xml:space="preserve"> на предприятиях (в организациях) и научно-исследовательских подразделениях железнодорожного транспорта, </w:t>
      </w:r>
      <w:r>
        <w:rPr>
          <w:color w:val="000000"/>
          <w:sz w:val="28"/>
          <w:szCs w:val="28"/>
        </w:rPr>
        <w:t xml:space="preserve">на </w:t>
      </w:r>
      <w:r w:rsidRPr="00D96C54">
        <w:rPr>
          <w:color w:val="000000"/>
          <w:sz w:val="28"/>
          <w:szCs w:val="28"/>
        </w:rPr>
        <w:t>коммунальны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 xml:space="preserve"> предприятия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 xml:space="preserve"> «Водоканал», строительно-монтажны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 xml:space="preserve"> управления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 xml:space="preserve"> и предприятия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>, специализирующиеся на монтаже водопроводно-канализационных сетей и сооружений, специализированны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 xml:space="preserve"> проектны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 xml:space="preserve"> и научно-исследовательски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 xml:space="preserve"> организаци</w:t>
      </w:r>
      <w:r>
        <w:rPr>
          <w:color w:val="000000"/>
          <w:sz w:val="28"/>
          <w:szCs w:val="28"/>
        </w:rPr>
        <w:t>ях</w:t>
      </w:r>
      <w:r w:rsidRPr="00D96C54">
        <w:rPr>
          <w:color w:val="000000"/>
          <w:sz w:val="28"/>
          <w:szCs w:val="28"/>
        </w:rPr>
        <w:t xml:space="preserve"> и отдел</w:t>
      </w:r>
      <w:r>
        <w:rPr>
          <w:color w:val="000000"/>
          <w:sz w:val="28"/>
          <w:szCs w:val="28"/>
        </w:rPr>
        <w:t>ах</w:t>
      </w:r>
      <w:r w:rsidRPr="00D96C54">
        <w:rPr>
          <w:color w:val="000000"/>
          <w:sz w:val="28"/>
          <w:szCs w:val="28"/>
        </w:rPr>
        <w:t>, ведущи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 xml:space="preserve"> проектирование и реконструкцию водопроводно-канализационных систем и сооружений</w:t>
      </w:r>
      <w:r w:rsidRPr="00D96C54">
        <w:rPr>
          <w:bCs/>
          <w:sz w:val="28"/>
          <w:szCs w:val="28"/>
        </w:rPr>
        <w:t>.</w:t>
      </w:r>
    </w:p>
    <w:p w:rsidR="0095315A" w:rsidRDefault="0071193A" w:rsidP="0095315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Целью</w:t>
      </w:r>
      <w:r w:rsidR="00087799" w:rsidRPr="00D96C54">
        <w:rPr>
          <w:sz w:val="28"/>
          <w:szCs w:val="28"/>
        </w:rPr>
        <w:t xml:space="preserve"> проведения практики является </w:t>
      </w:r>
      <w:r w:rsidR="00087799" w:rsidRPr="00D96C54">
        <w:rPr>
          <w:bCs/>
          <w:sz w:val="28"/>
          <w:szCs w:val="28"/>
        </w:rPr>
        <w:t>закрепление теоретических и практических знаний, полученных обучающимися при изучении</w:t>
      </w:r>
      <w:r w:rsidR="00A268CE">
        <w:rPr>
          <w:bCs/>
          <w:sz w:val="28"/>
          <w:szCs w:val="28"/>
        </w:rPr>
        <w:t xml:space="preserve"> дисциплин</w:t>
      </w:r>
      <w:r w:rsidR="00087799" w:rsidRPr="00D96C54">
        <w:rPr>
          <w:bCs/>
          <w:sz w:val="28"/>
          <w:szCs w:val="28"/>
        </w:rPr>
        <w:t xml:space="preserve">, а также </w:t>
      </w:r>
      <w:r w:rsidR="0095315A" w:rsidRPr="00A268CE">
        <w:rPr>
          <w:sz w:val="28"/>
          <w:szCs w:val="28"/>
        </w:rPr>
        <w:t>совершенствование умени</w:t>
      </w:r>
      <w:r w:rsidR="00A268CE" w:rsidRPr="00A268CE">
        <w:rPr>
          <w:sz w:val="28"/>
          <w:szCs w:val="28"/>
        </w:rPr>
        <w:t>й, навыков</w:t>
      </w:r>
      <w:r w:rsidR="0095315A" w:rsidRPr="00A268CE">
        <w:rPr>
          <w:sz w:val="28"/>
          <w:szCs w:val="28"/>
        </w:rPr>
        <w:t xml:space="preserve"> и опыта деятельности по направлению подготовки</w:t>
      </w:r>
      <w:r w:rsidR="001426AA" w:rsidRPr="00A268CE">
        <w:rPr>
          <w:sz w:val="28"/>
          <w:szCs w:val="28"/>
        </w:rPr>
        <w:t>.</w:t>
      </w:r>
    </w:p>
    <w:p w:rsidR="00087799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56380" w:rsidRPr="00202776" w:rsidRDefault="00356380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356380">
      <w:pPr>
        <w:widowControl/>
        <w:spacing w:line="276" w:lineRule="auto"/>
        <w:ind w:firstLine="851"/>
        <w:jc w:val="center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и/или опыта деятельности.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BE35D2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C64F45" w:rsidRPr="00F71832" w:rsidRDefault="00C64F45" w:rsidP="00C64F45">
      <w:pPr>
        <w:widowControl/>
        <w:numPr>
          <w:ilvl w:val="0"/>
          <w:numId w:val="23"/>
        </w:numPr>
        <w:tabs>
          <w:tab w:val="num" w:pos="284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sz w:val="28"/>
          <w:szCs w:val="28"/>
        </w:rPr>
        <w:t>нормы и правила проектирования</w:t>
      </w:r>
      <w:r w:rsidRPr="00F71832">
        <w:rPr>
          <w:color w:val="000000"/>
          <w:sz w:val="28"/>
          <w:szCs w:val="28"/>
        </w:rPr>
        <w:t xml:space="preserve"> водопроводно-канализационных систем и сооружений</w:t>
      </w:r>
      <w:r w:rsidRPr="00F71832">
        <w:rPr>
          <w:sz w:val="28"/>
          <w:szCs w:val="28"/>
        </w:rPr>
        <w:t xml:space="preserve">; </w:t>
      </w:r>
      <w:r w:rsidRPr="00F71832">
        <w:rPr>
          <w:color w:val="000000"/>
          <w:sz w:val="28"/>
          <w:szCs w:val="28"/>
        </w:rPr>
        <w:t>требования, предъявляемые к проектным решениям;</w:t>
      </w:r>
    </w:p>
    <w:p w:rsidR="00A268CE" w:rsidRPr="00F71832" w:rsidRDefault="00A268CE" w:rsidP="00A268CE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bCs/>
          <w:iCs/>
          <w:color w:val="000000"/>
          <w:sz w:val="28"/>
          <w:szCs w:val="28"/>
        </w:rPr>
        <w:t xml:space="preserve">виды и технологию производства проектно-изыскательских работ при проектировании новых и реконструкции существующих </w:t>
      </w:r>
      <w:r w:rsidRPr="00F71832">
        <w:rPr>
          <w:color w:val="000000"/>
          <w:sz w:val="28"/>
          <w:szCs w:val="28"/>
        </w:rPr>
        <w:t>водопроводно-канализационных систем и сооружений</w:t>
      </w:r>
      <w:r w:rsidRPr="00F71832">
        <w:rPr>
          <w:bCs/>
          <w:iCs/>
          <w:color w:val="000000"/>
          <w:sz w:val="28"/>
          <w:szCs w:val="28"/>
        </w:rPr>
        <w:t>;</w:t>
      </w:r>
    </w:p>
    <w:p w:rsidR="00C64F45" w:rsidRPr="00F71832" w:rsidRDefault="00C64F45" w:rsidP="00C64F45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rFonts w:eastAsia="Calibri"/>
          <w:sz w:val="28"/>
          <w:szCs w:val="28"/>
        </w:rPr>
        <w:t xml:space="preserve">методику проведения технико-экономического анализа, обоснования и выбора научно-технических и организационных решений по реализации проекта с использованием инновационных материалов, технологий, </w:t>
      </w:r>
      <w:r w:rsidRPr="00F71832">
        <w:rPr>
          <w:rFonts w:eastAsia="Calibri"/>
          <w:sz w:val="28"/>
          <w:szCs w:val="28"/>
        </w:rPr>
        <w:lastRenderedPageBreak/>
        <w:t>конструкций и систем, расчетных методик, в том числе с использованием научных достижений и программно-вычислительных комплексов;</w:t>
      </w:r>
    </w:p>
    <w:p w:rsidR="00C64F45" w:rsidRPr="00F71832" w:rsidRDefault="00C64F45" w:rsidP="00C64F45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rFonts w:eastAsia="Calibri"/>
          <w:sz w:val="28"/>
          <w:szCs w:val="28"/>
        </w:rPr>
        <w:t>методику контролирования соответствия проектов и технической документации заданию на проектирование, стандартам, строительным нормам и правилам, техническими условиями и другим исполнительным документам;</w:t>
      </w:r>
    </w:p>
    <w:p w:rsidR="00570B45" w:rsidRPr="00F71832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bCs/>
          <w:iCs/>
          <w:color w:val="000000"/>
          <w:sz w:val="28"/>
          <w:szCs w:val="28"/>
        </w:rPr>
        <w:t>основные требования охраны труда и техники безопасности при производстве строительных работ</w:t>
      </w:r>
      <w:r w:rsidR="00BE35D2" w:rsidRPr="00F71832">
        <w:rPr>
          <w:bCs/>
          <w:iCs/>
          <w:color w:val="000000"/>
          <w:sz w:val="28"/>
          <w:szCs w:val="28"/>
        </w:rPr>
        <w:t xml:space="preserve"> и эксплуатации сооружений и систем</w:t>
      </w:r>
      <w:r w:rsidRPr="00F71832">
        <w:rPr>
          <w:bCs/>
          <w:iCs/>
          <w:color w:val="000000"/>
          <w:sz w:val="28"/>
          <w:szCs w:val="28"/>
        </w:rPr>
        <w:t>;</w:t>
      </w:r>
    </w:p>
    <w:p w:rsidR="00570B45" w:rsidRPr="00F71832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sz w:val="28"/>
          <w:szCs w:val="28"/>
        </w:rPr>
        <w:t xml:space="preserve">вопросы учета требований экологии при </w:t>
      </w:r>
      <w:r w:rsidR="00BE35D2" w:rsidRPr="00F71832">
        <w:rPr>
          <w:sz w:val="28"/>
          <w:szCs w:val="28"/>
        </w:rPr>
        <w:t>проектировании</w:t>
      </w:r>
      <w:r w:rsidRPr="00F71832">
        <w:rPr>
          <w:sz w:val="28"/>
          <w:szCs w:val="28"/>
        </w:rPr>
        <w:t>, строительстве и эксплуатации сооружений и систем</w:t>
      </w:r>
      <w:r w:rsidRPr="00F71832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F71832">
        <w:rPr>
          <w:bCs/>
          <w:iCs/>
          <w:color w:val="000000"/>
          <w:sz w:val="28"/>
          <w:szCs w:val="28"/>
        </w:rPr>
        <w:t>;</w:t>
      </w:r>
    </w:p>
    <w:p w:rsidR="00087799" w:rsidRPr="00F71832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bCs/>
          <w:iCs/>
          <w:color w:val="000000"/>
          <w:sz w:val="28"/>
          <w:szCs w:val="28"/>
        </w:rPr>
        <w:t>организационную структуру проектных и строительных предприятий; принципы материально-технического снабжения, финансирования и управления работой различных подразделений</w:t>
      </w:r>
      <w:r w:rsidR="00BE35D2" w:rsidRPr="00F71832">
        <w:rPr>
          <w:bCs/>
          <w:iCs/>
          <w:color w:val="000000"/>
          <w:sz w:val="28"/>
          <w:szCs w:val="28"/>
        </w:rPr>
        <w:t xml:space="preserve"> предприятий </w:t>
      </w:r>
      <w:r w:rsidR="00BE35D2" w:rsidRPr="00F71832">
        <w:rPr>
          <w:color w:val="000000"/>
          <w:sz w:val="28"/>
          <w:szCs w:val="28"/>
        </w:rPr>
        <w:t>водопроводно-канализационного комплекса.</w:t>
      </w:r>
    </w:p>
    <w:p w:rsidR="00087799" w:rsidRPr="00F71832" w:rsidRDefault="00087799" w:rsidP="00BE35D2">
      <w:pPr>
        <w:widowControl/>
        <w:tabs>
          <w:tab w:val="num" w:pos="284"/>
        </w:tabs>
        <w:spacing w:line="240" w:lineRule="auto"/>
        <w:ind w:firstLine="0"/>
        <w:rPr>
          <w:sz w:val="28"/>
          <w:szCs w:val="28"/>
        </w:rPr>
      </w:pPr>
      <w:r w:rsidRPr="00F71832">
        <w:rPr>
          <w:b/>
          <w:sz w:val="28"/>
          <w:szCs w:val="28"/>
        </w:rPr>
        <w:t>УМЕТЬ</w:t>
      </w:r>
      <w:r w:rsidRPr="00F71832">
        <w:rPr>
          <w:sz w:val="28"/>
          <w:szCs w:val="28"/>
        </w:rPr>
        <w:t>:</w:t>
      </w:r>
    </w:p>
    <w:p w:rsidR="00596AB3" w:rsidRPr="00F71832" w:rsidRDefault="00596AB3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rFonts w:eastAsia="Calibri"/>
          <w:sz w:val="28"/>
          <w:szCs w:val="28"/>
        </w:rPr>
        <w:t>вести сбор, анализ и систематизацию информации по теме исследования, готовить научно-технические отчеты;</w:t>
      </w:r>
    </w:p>
    <w:p w:rsidR="00BE35D2" w:rsidRPr="00F71832" w:rsidRDefault="00BE35D2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sz w:val="28"/>
          <w:szCs w:val="28"/>
        </w:rPr>
        <w:t>выполнять проектирование</w:t>
      </w:r>
      <w:r w:rsidRPr="00F71832">
        <w:rPr>
          <w:color w:val="000000"/>
          <w:sz w:val="28"/>
          <w:szCs w:val="28"/>
        </w:rPr>
        <w:t xml:space="preserve"> водопроводно-канализационных систем и сооружений</w:t>
      </w:r>
      <w:r w:rsidRPr="00F71832">
        <w:rPr>
          <w:sz w:val="28"/>
          <w:szCs w:val="28"/>
        </w:rPr>
        <w:t>;</w:t>
      </w:r>
    </w:p>
    <w:p w:rsidR="00BE35D2" w:rsidRPr="00F71832" w:rsidRDefault="00BE35D2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color w:val="000000"/>
          <w:sz w:val="28"/>
          <w:szCs w:val="28"/>
        </w:rPr>
        <w:t>увязывать проектные решения с передовыми технологиями водозабора,  подготовки, транспортировки воды для различных нужд промышленности и населения, а также новейшими технологиями по отведению и  очистке сточных вод от различных потребителей;</w:t>
      </w:r>
    </w:p>
    <w:p w:rsidR="00BE35D2" w:rsidRPr="00F71832" w:rsidRDefault="00BE35D2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rFonts w:eastAsia="Calibri"/>
          <w:sz w:val="28"/>
          <w:szCs w:val="28"/>
        </w:rPr>
        <w:t>работать с реальными проектными материалами в условиях конкретного производства.</w:t>
      </w:r>
    </w:p>
    <w:p w:rsidR="00087799" w:rsidRPr="00F71832" w:rsidRDefault="00087799" w:rsidP="00BE35D2">
      <w:pPr>
        <w:widowControl/>
        <w:tabs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F71832">
        <w:rPr>
          <w:b/>
          <w:sz w:val="28"/>
          <w:szCs w:val="28"/>
        </w:rPr>
        <w:t>ВЛАДЕТЬ</w:t>
      </w:r>
      <w:r w:rsidRPr="00F71832">
        <w:rPr>
          <w:sz w:val="28"/>
          <w:szCs w:val="28"/>
        </w:rPr>
        <w:t>:</w:t>
      </w:r>
    </w:p>
    <w:p w:rsidR="00596AB3" w:rsidRPr="00F71832" w:rsidRDefault="00596AB3" w:rsidP="002A7631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rFonts w:eastAsia="Calibri"/>
          <w:sz w:val="28"/>
          <w:szCs w:val="28"/>
        </w:rPr>
        <w:t>навыками в организации  научно-исследовательских и научно-производственных работ;</w:t>
      </w:r>
    </w:p>
    <w:p w:rsidR="00BE35D2" w:rsidRPr="00F71832" w:rsidRDefault="00BE35D2" w:rsidP="002A7631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bCs/>
          <w:iCs/>
          <w:color w:val="000000"/>
          <w:sz w:val="28"/>
          <w:szCs w:val="28"/>
        </w:rPr>
        <w:t>навыками самостоятельного выполнения и, по возможности, руководства основными видами проектных, строительных работ и работ по эксплуатации различных сооружений и систем</w:t>
      </w:r>
      <w:r w:rsidRPr="00F71832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F71832">
        <w:rPr>
          <w:bCs/>
          <w:iCs/>
          <w:color w:val="000000"/>
          <w:sz w:val="28"/>
          <w:szCs w:val="28"/>
        </w:rPr>
        <w:t>;</w:t>
      </w:r>
    </w:p>
    <w:p w:rsidR="00BE35D2" w:rsidRPr="00F71832" w:rsidRDefault="00BE35D2" w:rsidP="00967FDF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color w:val="000000"/>
          <w:sz w:val="28"/>
          <w:szCs w:val="28"/>
        </w:rPr>
        <w:t>современными средствами автоматизации проектных, строительных работ и эксплуатации</w:t>
      </w:r>
      <w:r w:rsidR="00967FDF" w:rsidRPr="00F71832">
        <w:rPr>
          <w:bCs/>
          <w:iCs/>
          <w:color w:val="000000"/>
          <w:sz w:val="28"/>
          <w:szCs w:val="28"/>
        </w:rPr>
        <w:t xml:space="preserve"> различных сооружений и систем</w:t>
      </w:r>
      <w:r w:rsidR="00967FDF" w:rsidRPr="00F71832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F71832">
        <w:rPr>
          <w:color w:val="000000"/>
          <w:sz w:val="28"/>
          <w:szCs w:val="28"/>
        </w:rPr>
        <w:t>;</w:t>
      </w:r>
    </w:p>
    <w:p w:rsidR="00BE35D2" w:rsidRPr="00F71832" w:rsidRDefault="00BE35D2" w:rsidP="00967FDF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sz w:val="28"/>
          <w:szCs w:val="28"/>
        </w:rPr>
        <w:t xml:space="preserve">методами проектирования </w:t>
      </w:r>
      <w:r w:rsidR="00967FDF" w:rsidRPr="00F71832">
        <w:rPr>
          <w:bCs/>
          <w:iCs/>
          <w:color w:val="000000"/>
          <w:sz w:val="28"/>
          <w:szCs w:val="28"/>
        </w:rPr>
        <w:t>различных сооружений и систем</w:t>
      </w:r>
      <w:r w:rsidR="00967FDF" w:rsidRPr="00F71832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F71832">
        <w:rPr>
          <w:sz w:val="28"/>
          <w:szCs w:val="28"/>
        </w:rPr>
        <w:t xml:space="preserve"> с использованием современного математического аппарата и компьютерных технологий.</w:t>
      </w:r>
    </w:p>
    <w:p w:rsidR="00811308" w:rsidRPr="00F71832" w:rsidRDefault="00811308" w:rsidP="00811308">
      <w:pPr>
        <w:widowControl/>
        <w:spacing w:line="240" w:lineRule="auto"/>
        <w:ind w:firstLine="0"/>
        <w:rPr>
          <w:sz w:val="28"/>
          <w:szCs w:val="28"/>
        </w:rPr>
      </w:pPr>
      <w:r w:rsidRPr="00F71832">
        <w:rPr>
          <w:b/>
          <w:sz w:val="28"/>
          <w:szCs w:val="28"/>
        </w:rPr>
        <w:t>ОПЫТ ДЕЯТЕЛЬНОСТИ</w:t>
      </w:r>
      <w:r w:rsidRPr="00F71832">
        <w:rPr>
          <w:sz w:val="28"/>
          <w:szCs w:val="28"/>
        </w:rPr>
        <w:t>:</w:t>
      </w:r>
    </w:p>
    <w:p w:rsidR="00811308" w:rsidRPr="00F71832" w:rsidRDefault="00811308" w:rsidP="00937908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sz w:val="28"/>
          <w:szCs w:val="28"/>
        </w:rPr>
        <w:t>опыт инновационной, изыскательской и проектно-расчетной деятельности;</w:t>
      </w:r>
    </w:p>
    <w:p w:rsidR="00811308" w:rsidRPr="00F71832" w:rsidRDefault="00811308" w:rsidP="00937908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sz w:val="28"/>
          <w:szCs w:val="28"/>
        </w:rPr>
        <w:t>опыт научно-исследовательской</w:t>
      </w:r>
      <w:r w:rsidR="00820542" w:rsidRPr="00F71832">
        <w:rPr>
          <w:sz w:val="28"/>
          <w:szCs w:val="28"/>
        </w:rPr>
        <w:t xml:space="preserve"> и педагогической  деятельности;</w:t>
      </w:r>
    </w:p>
    <w:p w:rsidR="00820542" w:rsidRPr="00F71832" w:rsidRDefault="00820542" w:rsidP="00937908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sz w:val="28"/>
          <w:szCs w:val="28"/>
        </w:rPr>
        <w:t>опыт производственно-технологической деятельности.</w:t>
      </w:r>
    </w:p>
    <w:p w:rsidR="00D96C54" w:rsidRPr="00F71832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F71832">
        <w:rPr>
          <w:sz w:val="28"/>
          <w:szCs w:val="28"/>
        </w:rPr>
        <w:lastRenderedPageBreak/>
        <w:t>Приобретенные знания, умения, навыки и/или опыт деятельности,характеризующие формирование компетенций,осваиваемы</w:t>
      </w:r>
      <w:r w:rsidR="002137C5" w:rsidRPr="00F71832">
        <w:rPr>
          <w:sz w:val="28"/>
          <w:szCs w:val="28"/>
        </w:rPr>
        <w:t>х</w:t>
      </w:r>
      <w:r w:rsidRPr="00F71832"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F71832">
        <w:rPr>
          <w:sz w:val="28"/>
          <w:szCs w:val="28"/>
        </w:rPr>
        <w:t xml:space="preserve">общей характеристики </w:t>
      </w:r>
      <w:r w:rsidRPr="00F71832">
        <w:rPr>
          <w:sz w:val="28"/>
          <w:szCs w:val="28"/>
        </w:rPr>
        <w:t>основной профессиональной образовательной программы (ОПОП).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4C7418" w:rsidRPr="004C7418" w:rsidRDefault="004C7418" w:rsidP="004C7418">
      <w:pPr>
        <w:widowControl/>
        <w:numPr>
          <w:ilvl w:val="0"/>
          <w:numId w:val="32"/>
        </w:numPr>
        <w:tabs>
          <w:tab w:val="left" w:pos="900"/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к абстрактному мышлению, анализу, синтезу (ОК-1);</w:t>
      </w:r>
    </w:p>
    <w:p w:rsidR="004C7418" w:rsidRPr="004C7418" w:rsidRDefault="004C7418" w:rsidP="004C7418">
      <w:pPr>
        <w:widowControl/>
        <w:numPr>
          <w:ilvl w:val="0"/>
          <w:numId w:val="32"/>
        </w:numPr>
        <w:tabs>
          <w:tab w:val="num" w:pos="540"/>
          <w:tab w:val="left" w:pos="851"/>
          <w:tab w:val="left" w:pos="900"/>
          <w:tab w:val="left" w:pos="1260"/>
        </w:tabs>
        <w:spacing w:line="240" w:lineRule="auto"/>
        <w:ind w:left="0" w:firstLine="900"/>
        <w:rPr>
          <w:rFonts w:ascii="ArialMT" w:hAnsi="ArialMT" w:cs="ArialMT"/>
          <w:sz w:val="20"/>
        </w:rPr>
      </w:pPr>
      <w:r w:rsidRPr="004C7418">
        <w:rPr>
          <w:rFonts w:eastAsia="Calibri"/>
          <w:sz w:val="28"/>
          <w:szCs w:val="28"/>
        </w:rPr>
        <w:t xml:space="preserve">готовность действовать в нестандартных ситуациях, нести социальную и этическую ответственность за принятые решения(ОК-2).  </w:t>
      </w:r>
    </w:p>
    <w:p w:rsidR="004C7418" w:rsidRPr="004C7418" w:rsidRDefault="004C7418" w:rsidP="004C7418">
      <w:pPr>
        <w:widowControl/>
        <w:numPr>
          <w:ilvl w:val="0"/>
          <w:numId w:val="32"/>
        </w:numPr>
        <w:tabs>
          <w:tab w:val="num" w:pos="540"/>
          <w:tab w:val="left" w:pos="851"/>
          <w:tab w:val="left" w:pos="900"/>
          <w:tab w:val="left" w:pos="1260"/>
        </w:tabs>
        <w:spacing w:line="240" w:lineRule="auto"/>
        <w:ind w:left="0" w:firstLine="900"/>
        <w:rPr>
          <w:rFonts w:ascii="ArialMT" w:hAnsi="ArialMT" w:cs="ArialMT"/>
          <w:sz w:val="20"/>
        </w:rPr>
      </w:pPr>
      <w:r w:rsidRPr="004C7418">
        <w:rPr>
          <w:rFonts w:eastAsia="Calibri"/>
          <w:sz w:val="28"/>
          <w:szCs w:val="28"/>
        </w:rPr>
        <w:t>готовность к саморазвитию, самореализации, использованию творческого потенциала (ОК-3).</w:t>
      </w:r>
    </w:p>
    <w:p w:rsidR="00087799" w:rsidRDefault="00087799" w:rsidP="00BF3697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готовность к коммуникации в устной и письменной формах на русском и иностранных языках для решения задач профессиональной деятельности (ОПК-1);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(ОПК-2);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использовать на практике навыки и умения в организации 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способностью к активной социальной мобильности (ОПК-3);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демонстрировать знания фундаментальных и прикладных дисциплин программ магистратуры  (ОПК-4);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науки(ОПК-5);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использовать углубленные знания правовых и этических норм при оценке последствий своей профессиональной деятельности, при разработке и осуществлении социально значимых проектов (ОПК-7);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оформлять, представлять и докладывать результаты выполненной работы  (ОПК-12).</w:t>
      </w:r>
    </w:p>
    <w:p w:rsidR="00087799" w:rsidRPr="00A52159" w:rsidRDefault="00087799" w:rsidP="00BF3697">
      <w:pPr>
        <w:widowControl/>
        <w:tabs>
          <w:tab w:val="left" w:pos="1418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>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BF3697">
        <w:rPr>
          <w:bCs/>
          <w:sz w:val="28"/>
          <w:szCs w:val="28"/>
        </w:rPr>
        <w:t>соответствующихвидам профессиональной деятельности, на которые ориентирована программа</w:t>
      </w:r>
      <w:r w:rsidR="004C7418">
        <w:rPr>
          <w:bCs/>
          <w:sz w:val="28"/>
          <w:szCs w:val="28"/>
        </w:rPr>
        <w:t xml:space="preserve"> магистратуры</w:t>
      </w:r>
      <w:r w:rsidRPr="00BF3697">
        <w:rPr>
          <w:bCs/>
          <w:sz w:val="28"/>
          <w:szCs w:val="28"/>
        </w:rPr>
        <w:t>:</w:t>
      </w:r>
    </w:p>
    <w:p w:rsidR="004C7418" w:rsidRPr="004C7418" w:rsidRDefault="004C7418" w:rsidP="004C7418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4C7418">
        <w:rPr>
          <w:rFonts w:eastAsia="Calibri"/>
          <w:b/>
          <w:sz w:val="28"/>
          <w:szCs w:val="28"/>
        </w:rPr>
        <w:t>инновационная, изыскательская и проектно-расчетная деятельность:</w:t>
      </w:r>
    </w:p>
    <w:p w:rsidR="004C7418" w:rsidRDefault="004C7418" w:rsidP="00596AB3">
      <w:pPr>
        <w:pStyle w:val="a3"/>
        <w:widowControl/>
        <w:numPr>
          <w:ilvl w:val="0"/>
          <w:numId w:val="36"/>
        </w:numPr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left="0" w:firstLine="0"/>
        <w:rPr>
          <w:rFonts w:eastAsia="Calibri"/>
          <w:sz w:val="28"/>
          <w:szCs w:val="28"/>
        </w:rPr>
      </w:pPr>
      <w:r w:rsidRPr="00596AB3">
        <w:rPr>
          <w:rFonts w:eastAsia="Calibri"/>
          <w:sz w:val="28"/>
          <w:szCs w:val="28"/>
        </w:rPr>
        <w:lastRenderedPageBreak/>
        <w:t>способность проводить изыскания по оценке состояния природных и природно-техногенных объектов, определению исходных данных для проектирования и расчетного обоснования и мониторинга объектов, патентные исследования, готовить задания на проектирование (ПК-1);</w:t>
      </w:r>
    </w:p>
    <w:p w:rsidR="00F71832" w:rsidRPr="00F71832" w:rsidRDefault="00F71832" w:rsidP="00F71832">
      <w:pPr>
        <w:pStyle w:val="a3"/>
        <w:widowControl/>
        <w:numPr>
          <w:ilvl w:val="0"/>
          <w:numId w:val="36"/>
        </w:numPr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left="0" w:firstLine="0"/>
        <w:rPr>
          <w:rFonts w:eastAsia="Calibri"/>
          <w:sz w:val="28"/>
          <w:szCs w:val="28"/>
        </w:rPr>
      </w:pPr>
      <w:r w:rsidRPr="00F71832">
        <w:rPr>
          <w:rFonts w:eastAsia="Calibri"/>
          <w:sz w:val="28"/>
          <w:szCs w:val="28"/>
        </w:rPr>
        <w:t>владение методами оценки инновационного потенциала, риска коммерциализации проекта, технико-экономического анализа проектируемых объектов и продукции (ПК-2);</w:t>
      </w:r>
    </w:p>
    <w:p w:rsidR="004C7418" w:rsidRPr="004C7418" w:rsidRDefault="004C7418" w:rsidP="00596AB3">
      <w:pPr>
        <w:widowControl/>
        <w:numPr>
          <w:ilvl w:val="0"/>
          <w:numId w:val="34"/>
        </w:numPr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left="0" w:firstLine="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обладание знаниями методов проектирования и мониторинга зданий и сооружений, их конструктивных элементов, включая методы расчетных обоснований, в том числе с использованием универсальных и специализированных программно-вычислительных комплексов и систем автоматизированного проектирования (ПК-3)</w:t>
      </w:r>
      <w:r>
        <w:rPr>
          <w:rFonts w:eastAsia="Calibri"/>
          <w:sz w:val="28"/>
          <w:szCs w:val="28"/>
        </w:rPr>
        <w:t>;</w:t>
      </w:r>
    </w:p>
    <w:p w:rsidR="004C7418" w:rsidRDefault="004C7418" w:rsidP="00596AB3">
      <w:pPr>
        <w:widowControl/>
        <w:numPr>
          <w:ilvl w:val="0"/>
          <w:numId w:val="34"/>
        </w:numPr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left="0" w:firstLine="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вести разработку эскизных, технических и рабочих проектов сложных объектов, в том числе с использованием систем автоматизированного проектирования (ПК</w:t>
      </w:r>
      <w:r>
        <w:rPr>
          <w:rFonts w:eastAsia="Calibri"/>
          <w:sz w:val="28"/>
          <w:szCs w:val="28"/>
        </w:rPr>
        <w:t>-4</w:t>
      </w:r>
      <w:r w:rsidRPr="004C7418">
        <w:rPr>
          <w:rFonts w:eastAsia="Calibri"/>
          <w:sz w:val="28"/>
          <w:szCs w:val="28"/>
        </w:rPr>
        <w:t>);</w:t>
      </w:r>
    </w:p>
    <w:p w:rsidR="004C7418" w:rsidRPr="004C7418" w:rsidRDefault="004C7418" w:rsidP="004C7418">
      <w:pPr>
        <w:widowControl/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4C7418">
        <w:rPr>
          <w:rFonts w:eastAsia="Calibri"/>
          <w:b/>
          <w:sz w:val="28"/>
          <w:szCs w:val="28"/>
        </w:rPr>
        <w:t>научно-исследовательская и педагогическая деятельность:</w:t>
      </w:r>
    </w:p>
    <w:p w:rsidR="004C7418" w:rsidRDefault="004C7418" w:rsidP="004C7418">
      <w:pPr>
        <w:widowControl/>
        <w:numPr>
          <w:ilvl w:val="0"/>
          <w:numId w:val="34"/>
        </w:numPr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left="0" w:firstLine="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умение вести сбор, анализ и систематизацию информации по теме исследования, готовить научно-технические отчеты, обзоры публикаций по теме исследования (ПК-6);</w:t>
      </w:r>
    </w:p>
    <w:p w:rsidR="00820542" w:rsidRPr="00820542" w:rsidRDefault="00820542" w:rsidP="00820542">
      <w:pPr>
        <w:widowControl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820542">
        <w:rPr>
          <w:rFonts w:eastAsia="Calibri"/>
          <w:b/>
          <w:sz w:val="28"/>
          <w:szCs w:val="28"/>
        </w:rPr>
        <w:t>производственно-технологическая деятельность</w:t>
      </w:r>
      <w:r>
        <w:rPr>
          <w:rFonts w:eastAsia="Calibri"/>
          <w:b/>
          <w:sz w:val="28"/>
          <w:szCs w:val="28"/>
        </w:rPr>
        <w:t>:</w:t>
      </w:r>
    </w:p>
    <w:p w:rsidR="0095315A" w:rsidRDefault="0095315A" w:rsidP="00820542">
      <w:pPr>
        <w:pStyle w:val="a3"/>
        <w:widowControl/>
        <w:numPr>
          <w:ilvl w:val="0"/>
          <w:numId w:val="41"/>
        </w:numPr>
        <w:spacing w:line="240" w:lineRule="auto"/>
        <w:ind w:left="0" w:firstLine="0"/>
        <w:rPr>
          <w:sz w:val="28"/>
          <w:szCs w:val="28"/>
        </w:rPr>
      </w:pPr>
      <w:r w:rsidRPr="00820542">
        <w:rPr>
          <w:sz w:val="28"/>
          <w:szCs w:val="28"/>
        </w:rPr>
        <w:t>способность вести организацию, совершенствование и освоение новых технологических процессов производственного процесса на предприятии или участке, контроль за соблюдением технологической дисциплины, обслуживанием технологического оборудования и машин (ПК-10);</w:t>
      </w:r>
    </w:p>
    <w:p w:rsidR="00F71832" w:rsidRPr="00F71832" w:rsidRDefault="00F71832" w:rsidP="00F71832">
      <w:pPr>
        <w:pStyle w:val="a3"/>
        <w:widowControl/>
        <w:numPr>
          <w:ilvl w:val="0"/>
          <w:numId w:val="36"/>
        </w:numPr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left="0" w:firstLine="0"/>
        <w:rPr>
          <w:rFonts w:eastAsia="Calibri"/>
          <w:sz w:val="28"/>
          <w:szCs w:val="28"/>
        </w:rPr>
      </w:pPr>
      <w:r w:rsidRPr="00F71832">
        <w:rPr>
          <w:rFonts w:eastAsia="Calibri"/>
          <w:sz w:val="28"/>
          <w:szCs w:val="28"/>
        </w:rPr>
        <w:t>способность вести организацию наладки, испытания и сдачи в эксплуатацию объектов, образцовой и модернизированной продукции, выпускаемой предприятием (ПК-11);</w:t>
      </w:r>
    </w:p>
    <w:p w:rsidR="0095315A" w:rsidRPr="00820542" w:rsidRDefault="0095315A" w:rsidP="00820542">
      <w:pPr>
        <w:pStyle w:val="a3"/>
        <w:widowControl/>
        <w:numPr>
          <w:ilvl w:val="0"/>
          <w:numId w:val="41"/>
        </w:numPr>
        <w:spacing w:line="240" w:lineRule="auto"/>
        <w:ind w:left="0" w:firstLine="0"/>
        <w:rPr>
          <w:sz w:val="28"/>
          <w:szCs w:val="28"/>
        </w:rPr>
      </w:pPr>
      <w:r w:rsidRPr="00820542">
        <w:rPr>
          <w:sz w:val="28"/>
          <w:szCs w:val="28"/>
        </w:rPr>
        <w:t>владение методами организации безопасного ведения работ, профилактики производственного травматизма, профессиональных заболеваний, предотвращение экологических нарушений</w:t>
      </w:r>
      <w:r w:rsidR="00820542" w:rsidRPr="00820542">
        <w:rPr>
          <w:sz w:val="28"/>
          <w:szCs w:val="28"/>
        </w:rPr>
        <w:t xml:space="preserve"> (ПК-12).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 xml:space="preserve">прошедших данную практику, приведена в п. 2.1 </w:t>
      </w:r>
      <w:r w:rsidR="00F71832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приведены в п. 2.2 </w:t>
      </w:r>
      <w:r w:rsidR="00F71832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Default="00087799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E92F2C" w:rsidRPr="00D2714B" w:rsidRDefault="00E92F2C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82054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Производственная п</w:t>
      </w:r>
      <w:r w:rsidR="00087799">
        <w:rPr>
          <w:sz w:val="28"/>
          <w:szCs w:val="28"/>
        </w:rPr>
        <w:t>рактика</w:t>
      </w:r>
      <w:r w:rsidR="00765B37">
        <w:rPr>
          <w:sz w:val="28"/>
          <w:szCs w:val="28"/>
        </w:rPr>
        <w:t>«</w:t>
      </w:r>
      <w:r w:rsidR="00175A49">
        <w:rPr>
          <w:sz w:val="28"/>
          <w:szCs w:val="28"/>
        </w:rPr>
        <w:t>П</w:t>
      </w:r>
      <w:r w:rsidR="00175A49" w:rsidRPr="00A61F85">
        <w:rPr>
          <w:sz w:val="28"/>
          <w:szCs w:val="28"/>
        </w:rPr>
        <w:t>роизводственная практика по выбору технологических решений систем В</w:t>
      </w:r>
      <w:r w:rsidR="00A61F85">
        <w:rPr>
          <w:sz w:val="28"/>
          <w:szCs w:val="28"/>
        </w:rPr>
        <w:t>и</w:t>
      </w:r>
      <w:r w:rsidR="00175A49" w:rsidRPr="00A61F85">
        <w:rPr>
          <w:sz w:val="28"/>
          <w:szCs w:val="28"/>
        </w:rPr>
        <w:t>В</w:t>
      </w:r>
      <w:r w:rsidR="00765B37">
        <w:rPr>
          <w:sz w:val="28"/>
          <w:szCs w:val="28"/>
        </w:rPr>
        <w:t>»</w:t>
      </w:r>
      <w:r w:rsidR="00087799" w:rsidRPr="00D2714B">
        <w:rPr>
          <w:sz w:val="28"/>
          <w:szCs w:val="28"/>
        </w:rPr>
        <w:t xml:space="preserve"> (</w:t>
      </w:r>
      <w:r w:rsidR="00BF3697">
        <w:rPr>
          <w:sz w:val="28"/>
          <w:szCs w:val="28"/>
        </w:rPr>
        <w:t>Б2.П</w:t>
      </w:r>
      <w:r w:rsidR="00BF3697" w:rsidRPr="00902ED4">
        <w:rPr>
          <w:sz w:val="28"/>
          <w:szCs w:val="28"/>
        </w:rPr>
        <w:t>.</w:t>
      </w:r>
      <w:r w:rsidR="00FD6393">
        <w:rPr>
          <w:sz w:val="28"/>
          <w:szCs w:val="28"/>
        </w:rPr>
        <w:t>1</w:t>
      </w:r>
      <w:r w:rsidR="00087799" w:rsidRPr="00902ED4">
        <w:rPr>
          <w:sz w:val="28"/>
          <w:szCs w:val="28"/>
        </w:rPr>
        <w:t>)</w:t>
      </w:r>
      <w:r w:rsidR="00087799" w:rsidRPr="00D2714B">
        <w:rPr>
          <w:sz w:val="28"/>
          <w:szCs w:val="28"/>
        </w:rPr>
        <w:t xml:space="preserve"> относится к </w:t>
      </w:r>
      <w:r w:rsidR="00087799">
        <w:rPr>
          <w:sz w:val="28"/>
          <w:szCs w:val="28"/>
        </w:rPr>
        <w:t>Блоку 2 «</w:t>
      </w:r>
      <w:r w:rsidR="00175A49">
        <w:rPr>
          <w:sz w:val="28"/>
          <w:szCs w:val="28"/>
        </w:rPr>
        <w:t>Практики</w:t>
      </w:r>
      <w:r w:rsidR="006B590A" w:rsidRPr="00A61F85">
        <w:rPr>
          <w:sz w:val="28"/>
          <w:szCs w:val="28"/>
        </w:rPr>
        <w:t>, в том числе научно-исследовательская работа (НИР)</w:t>
      </w:r>
      <w:r w:rsidR="00175A49" w:rsidRPr="00A61F85">
        <w:rPr>
          <w:sz w:val="28"/>
          <w:szCs w:val="28"/>
        </w:rPr>
        <w:t>»</w:t>
      </w:r>
      <w:r w:rsidR="00087799" w:rsidRPr="00D2714B">
        <w:rPr>
          <w:sz w:val="28"/>
          <w:szCs w:val="28"/>
        </w:rPr>
        <w:t>и является обязательной.</w:t>
      </w:r>
    </w:p>
    <w:p w:rsidR="00E92F2C" w:rsidRPr="00D2714B" w:rsidRDefault="00E92F2C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61F85" w:rsidRDefault="00A61F85" w:rsidP="00190E19">
      <w:pPr>
        <w:widowControl/>
        <w:spacing w:line="240" w:lineRule="auto"/>
        <w:ind w:firstLine="851"/>
        <w:rPr>
          <w:sz w:val="28"/>
          <w:szCs w:val="28"/>
        </w:rPr>
      </w:pPr>
      <w:r w:rsidRPr="00DE49E9">
        <w:rPr>
          <w:sz w:val="28"/>
          <w:szCs w:val="28"/>
        </w:rPr>
        <w:t xml:space="preserve">Практика </w:t>
      </w:r>
      <w:r>
        <w:rPr>
          <w:sz w:val="28"/>
          <w:szCs w:val="28"/>
        </w:rPr>
        <w:t>проводитсясогласно календарному учебному графику</w:t>
      </w:r>
      <w:r w:rsidRPr="00DE49E9">
        <w:rPr>
          <w:sz w:val="28"/>
          <w:szCs w:val="28"/>
        </w:rPr>
        <w:t>.</w:t>
      </w:r>
    </w:p>
    <w:p w:rsidR="00A61F85" w:rsidRDefault="00A61F85" w:rsidP="00190E19">
      <w:pPr>
        <w:widowControl/>
        <w:spacing w:line="240" w:lineRule="auto"/>
        <w:ind w:firstLine="851"/>
        <w:rPr>
          <w:sz w:val="28"/>
          <w:szCs w:val="28"/>
        </w:rPr>
      </w:pPr>
    </w:p>
    <w:p w:rsidR="00190E19" w:rsidRPr="00D2714B" w:rsidRDefault="00190E19" w:rsidP="00A61F85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190E19" w:rsidRPr="00D2714B" w:rsidRDefault="00190E19" w:rsidP="00190E1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190E19" w:rsidRPr="00D2714B" w:rsidTr="004C0EA8">
        <w:trPr>
          <w:jc w:val="center"/>
        </w:trPr>
        <w:tc>
          <w:tcPr>
            <w:tcW w:w="5353" w:type="dxa"/>
            <w:vMerge w:val="restart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190E19" w:rsidRPr="00D2714B" w:rsidTr="004C0EA8">
        <w:trPr>
          <w:jc w:val="center"/>
        </w:trPr>
        <w:tc>
          <w:tcPr>
            <w:tcW w:w="5353" w:type="dxa"/>
            <w:vMerge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190E19" w:rsidRPr="00D2714B" w:rsidTr="004C0EA8">
        <w:trPr>
          <w:jc w:val="center"/>
        </w:trPr>
        <w:tc>
          <w:tcPr>
            <w:tcW w:w="5353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190E19" w:rsidRPr="00263AF3" w:rsidRDefault="00190E19" w:rsidP="00263A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63AF3">
              <w:rPr>
                <w:i/>
                <w:sz w:val="28"/>
                <w:szCs w:val="28"/>
              </w:rPr>
              <w:t>З</w:t>
            </w:r>
            <w:r w:rsidR="00263AF3" w:rsidRPr="00263AF3">
              <w:rPr>
                <w:i/>
                <w:sz w:val="28"/>
                <w:szCs w:val="28"/>
              </w:rPr>
              <w:t>*</w:t>
            </w:r>
          </w:p>
        </w:tc>
        <w:tc>
          <w:tcPr>
            <w:tcW w:w="2092" w:type="dxa"/>
            <w:vAlign w:val="center"/>
          </w:tcPr>
          <w:p w:rsidR="00190E19" w:rsidRPr="00263AF3" w:rsidRDefault="00263AF3" w:rsidP="00263A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63AF3">
              <w:rPr>
                <w:i/>
                <w:sz w:val="28"/>
                <w:szCs w:val="28"/>
              </w:rPr>
              <w:t>З*</w:t>
            </w:r>
          </w:p>
        </w:tc>
      </w:tr>
      <w:tr w:rsidR="00190E19" w:rsidRPr="00D2714B" w:rsidTr="004C0EA8">
        <w:trPr>
          <w:jc w:val="center"/>
        </w:trPr>
        <w:tc>
          <w:tcPr>
            <w:tcW w:w="5353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432/12</w:t>
            </w:r>
          </w:p>
        </w:tc>
        <w:tc>
          <w:tcPr>
            <w:tcW w:w="2092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432/12</w:t>
            </w:r>
          </w:p>
        </w:tc>
      </w:tr>
      <w:tr w:rsidR="00190E19" w:rsidRPr="00D2714B" w:rsidTr="004C0EA8">
        <w:trPr>
          <w:jc w:val="center"/>
        </w:trPr>
        <w:tc>
          <w:tcPr>
            <w:tcW w:w="5353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190E19" w:rsidRDefault="00190E19" w:rsidP="00190E19">
      <w:pPr>
        <w:widowControl/>
        <w:spacing w:line="240" w:lineRule="auto"/>
        <w:ind w:firstLine="851"/>
        <w:rPr>
          <w:sz w:val="28"/>
          <w:szCs w:val="28"/>
        </w:rPr>
      </w:pPr>
    </w:p>
    <w:p w:rsidR="00190E19" w:rsidRPr="00D2714B" w:rsidRDefault="00190E19" w:rsidP="0070789A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обучения: </w:t>
      </w:r>
    </w:p>
    <w:p w:rsidR="00190E19" w:rsidRPr="00D2714B" w:rsidRDefault="00190E19" w:rsidP="00190E1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190E19" w:rsidRPr="00D2714B" w:rsidTr="004C0EA8">
        <w:trPr>
          <w:jc w:val="center"/>
        </w:trPr>
        <w:tc>
          <w:tcPr>
            <w:tcW w:w="5353" w:type="dxa"/>
            <w:vMerge w:val="restart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190E19" w:rsidRPr="00D2714B" w:rsidTr="004C0EA8">
        <w:trPr>
          <w:jc w:val="center"/>
        </w:trPr>
        <w:tc>
          <w:tcPr>
            <w:tcW w:w="5353" w:type="dxa"/>
            <w:vMerge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90E19" w:rsidRPr="00D2714B" w:rsidTr="004C0EA8">
        <w:trPr>
          <w:jc w:val="center"/>
        </w:trPr>
        <w:tc>
          <w:tcPr>
            <w:tcW w:w="5353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190E19" w:rsidRPr="00263AF3" w:rsidRDefault="00190E19" w:rsidP="00263A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63AF3">
              <w:rPr>
                <w:i/>
                <w:sz w:val="28"/>
                <w:szCs w:val="28"/>
              </w:rPr>
              <w:t>З</w:t>
            </w:r>
            <w:r w:rsidR="00263AF3" w:rsidRPr="00263AF3">
              <w:rPr>
                <w:i/>
                <w:sz w:val="28"/>
                <w:szCs w:val="28"/>
              </w:rPr>
              <w:t>*</w:t>
            </w:r>
          </w:p>
        </w:tc>
        <w:tc>
          <w:tcPr>
            <w:tcW w:w="2092" w:type="dxa"/>
            <w:vAlign w:val="center"/>
          </w:tcPr>
          <w:p w:rsidR="00190E19" w:rsidRPr="00263AF3" w:rsidRDefault="00190E19" w:rsidP="00263A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63AF3">
              <w:rPr>
                <w:i/>
                <w:sz w:val="28"/>
                <w:szCs w:val="28"/>
              </w:rPr>
              <w:t>З</w:t>
            </w:r>
            <w:r w:rsidR="00263AF3" w:rsidRPr="00263AF3">
              <w:rPr>
                <w:i/>
                <w:sz w:val="28"/>
                <w:szCs w:val="28"/>
              </w:rPr>
              <w:t>*</w:t>
            </w:r>
          </w:p>
        </w:tc>
      </w:tr>
      <w:tr w:rsidR="00190E19" w:rsidRPr="00D2714B" w:rsidTr="004C0EA8">
        <w:trPr>
          <w:jc w:val="center"/>
        </w:trPr>
        <w:tc>
          <w:tcPr>
            <w:tcW w:w="5353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432/12</w:t>
            </w:r>
          </w:p>
        </w:tc>
        <w:tc>
          <w:tcPr>
            <w:tcW w:w="2092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432/12</w:t>
            </w:r>
          </w:p>
        </w:tc>
      </w:tr>
      <w:tr w:rsidR="00190E19" w:rsidRPr="00D2714B" w:rsidTr="004C0EA8">
        <w:trPr>
          <w:jc w:val="center"/>
        </w:trPr>
        <w:tc>
          <w:tcPr>
            <w:tcW w:w="5353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190E19" w:rsidRDefault="00263AF3" w:rsidP="00263AF3">
      <w:pPr>
        <w:widowControl/>
        <w:tabs>
          <w:tab w:val="left" w:pos="851"/>
          <w:tab w:val="left" w:pos="1371"/>
        </w:tabs>
        <w:spacing w:before="120" w:line="240" w:lineRule="auto"/>
        <w:ind w:firstLine="851"/>
        <w:rPr>
          <w:sz w:val="28"/>
          <w:szCs w:val="28"/>
        </w:rPr>
      </w:pPr>
      <w:r w:rsidRPr="00107D6B">
        <w:rPr>
          <w:i/>
          <w:sz w:val="28"/>
          <w:szCs w:val="28"/>
        </w:rPr>
        <w:t>Примечания: «Форма контроля знаний» –зачет с оценкой (З*).</w:t>
      </w:r>
    </w:p>
    <w:p w:rsidR="00263AF3" w:rsidRDefault="00263AF3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9B3986" w:rsidRPr="00C44115" w:rsidRDefault="009B3986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E133CA" w:rsidRPr="00DA3DDB" w:rsidRDefault="00FC47F8" w:rsidP="00092BE8">
      <w:pPr>
        <w:widowControl/>
        <w:spacing w:line="240" w:lineRule="auto"/>
        <w:ind w:firstLine="851"/>
        <w:rPr>
          <w:i/>
          <w:sz w:val="28"/>
          <w:szCs w:val="28"/>
        </w:rPr>
      </w:pPr>
      <w:r w:rsidRPr="00DA3DDB">
        <w:rPr>
          <w:i/>
          <w:sz w:val="28"/>
          <w:szCs w:val="28"/>
        </w:rPr>
        <w:t xml:space="preserve">Первая неделя: </w:t>
      </w:r>
      <w:r w:rsidRPr="00DA3DDB">
        <w:rPr>
          <w:sz w:val="28"/>
          <w:szCs w:val="28"/>
        </w:rPr>
        <w:t xml:space="preserve">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</w:t>
      </w:r>
      <w:r w:rsidR="00263AF3">
        <w:rPr>
          <w:sz w:val="28"/>
          <w:szCs w:val="28"/>
        </w:rPr>
        <w:t>индивидуального задания</w:t>
      </w:r>
      <w:r w:rsidRPr="00DA3DDB">
        <w:rPr>
          <w:sz w:val="28"/>
          <w:szCs w:val="28"/>
        </w:rPr>
        <w:t>, анализ и выбор методов решения поставленных задач</w:t>
      </w:r>
      <w:r w:rsidR="00DA3DDB">
        <w:rPr>
          <w:sz w:val="28"/>
          <w:szCs w:val="28"/>
        </w:rPr>
        <w:t>.</w:t>
      </w:r>
    </w:p>
    <w:p w:rsidR="00596AB3" w:rsidRDefault="00FC47F8" w:rsidP="00092BE8">
      <w:pPr>
        <w:widowControl/>
        <w:spacing w:line="240" w:lineRule="auto"/>
        <w:ind w:firstLine="851"/>
        <w:rPr>
          <w:sz w:val="28"/>
          <w:szCs w:val="28"/>
        </w:rPr>
      </w:pPr>
      <w:r w:rsidRPr="00DA3DDB">
        <w:rPr>
          <w:i/>
          <w:sz w:val="28"/>
          <w:szCs w:val="28"/>
        </w:rPr>
        <w:t>Вторая</w:t>
      </w:r>
      <w:r w:rsidR="00263AF3">
        <w:rPr>
          <w:i/>
          <w:sz w:val="28"/>
          <w:szCs w:val="28"/>
        </w:rPr>
        <w:t>, третья и четвертая</w:t>
      </w:r>
      <w:r w:rsidRPr="00DA3DDB">
        <w:rPr>
          <w:i/>
          <w:sz w:val="28"/>
          <w:szCs w:val="28"/>
        </w:rPr>
        <w:t xml:space="preserve"> недел</w:t>
      </w:r>
      <w:r w:rsidR="00674718">
        <w:rPr>
          <w:i/>
          <w:sz w:val="28"/>
          <w:szCs w:val="28"/>
        </w:rPr>
        <w:t>и</w:t>
      </w:r>
      <w:r w:rsidRPr="00DA3DDB">
        <w:rPr>
          <w:i/>
          <w:sz w:val="28"/>
          <w:szCs w:val="28"/>
        </w:rPr>
        <w:t>:</w:t>
      </w:r>
      <w:r w:rsidR="00263AF3" w:rsidRPr="00263AF3">
        <w:rPr>
          <w:sz w:val="28"/>
          <w:szCs w:val="28"/>
        </w:rPr>
        <w:t>о</w:t>
      </w:r>
      <w:r w:rsidR="00C6099E" w:rsidRPr="00CE7FF5">
        <w:rPr>
          <w:sz w:val="28"/>
          <w:szCs w:val="28"/>
        </w:rPr>
        <w:t xml:space="preserve">бзор </w:t>
      </w:r>
      <w:r w:rsidR="00A61F85">
        <w:rPr>
          <w:sz w:val="28"/>
          <w:szCs w:val="28"/>
        </w:rPr>
        <w:t xml:space="preserve">и анализ </w:t>
      </w:r>
      <w:r w:rsidR="00C6099E" w:rsidRPr="00CE7FF5">
        <w:rPr>
          <w:sz w:val="28"/>
          <w:szCs w:val="28"/>
        </w:rPr>
        <w:t xml:space="preserve">литературных источников по теме </w:t>
      </w:r>
      <w:r w:rsidR="00263AF3">
        <w:rPr>
          <w:sz w:val="28"/>
          <w:szCs w:val="28"/>
        </w:rPr>
        <w:t>индивидуального задания</w:t>
      </w:r>
      <w:r w:rsidR="00C6099E" w:rsidRPr="00CE7FF5">
        <w:rPr>
          <w:sz w:val="28"/>
          <w:szCs w:val="28"/>
        </w:rPr>
        <w:t>.</w:t>
      </w:r>
      <w:r w:rsidR="00674718">
        <w:rPr>
          <w:sz w:val="28"/>
          <w:szCs w:val="28"/>
        </w:rPr>
        <w:t>Сбор исходных данных для выполнения индивидуального задания.</w:t>
      </w:r>
    </w:p>
    <w:p w:rsidR="00D16635" w:rsidRPr="00C6099E" w:rsidRDefault="00D16635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i/>
          <w:sz w:val="28"/>
          <w:szCs w:val="28"/>
        </w:rPr>
        <w:t>Пятая</w:t>
      </w:r>
      <w:r w:rsidR="00C6099E">
        <w:rPr>
          <w:i/>
          <w:sz w:val="28"/>
          <w:szCs w:val="28"/>
        </w:rPr>
        <w:t>,</w:t>
      </w:r>
      <w:r w:rsidR="00674718">
        <w:rPr>
          <w:i/>
          <w:sz w:val="28"/>
          <w:szCs w:val="28"/>
        </w:rPr>
        <w:t>ш</w:t>
      </w:r>
      <w:r w:rsidR="00C6099E">
        <w:rPr>
          <w:i/>
          <w:sz w:val="28"/>
          <w:szCs w:val="28"/>
        </w:rPr>
        <w:t xml:space="preserve">естая и </w:t>
      </w:r>
      <w:r w:rsidR="00674718">
        <w:rPr>
          <w:i/>
          <w:sz w:val="28"/>
          <w:szCs w:val="28"/>
        </w:rPr>
        <w:t>с</w:t>
      </w:r>
      <w:r>
        <w:rPr>
          <w:i/>
          <w:sz w:val="28"/>
          <w:szCs w:val="28"/>
        </w:rPr>
        <w:t xml:space="preserve">едьмая </w:t>
      </w:r>
      <w:r w:rsidRPr="00DA3DDB">
        <w:rPr>
          <w:i/>
          <w:sz w:val="28"/>
          <w:szCs w:val="28"/>
        </w:rPr>
        <w:t>недел</w:t>
      </w:r>
      <w:r w:rsidR="00674718">
        <w:rPr>
          <w:i/>
          <w:sz w:val="28"/>
          <w:szCs w:val="28"/>
        </w:rPr>
        <w:t>и</w:t>
      </w:r>
      <w:r>
        <w:rPr>
          <w:i/>
          <w:sz w:val="28"/>
          <w:szCs w:val="28"/>
        </w:rPr>
        <w:t>:</w:t>
      </w:r>
      <w:r w:rsidR="00674718" w:rsidRPr="00674718">
        <w:rPr>
          <w:sz w:val="28"/>
          <w:szCs w:val="28"/>
        </w:rPr>
        <w:t>п</w:t>
      </w:r>
      <w:r w:rsidR="00C6099E" w:rsidRPr="00674718">
        <w:rPr>
          <w:sz w:val="28"/>
          <w:szCs w:val="28"/>
        </w:rPr>
        <w:t>р</w:t>
      </w:r>
      <w:r w:rsidR="00C6099E" w:rsidRPr="00C6099E">
        <w:rPr>
          <w:sz w:val="28"/>
          <w:szCs w:val="28"/>
        </w:rPr>
        <w:t>оведен</w:t>
      </w:r>
      <w:r w:rsidR="00C6099E">
        <w:rPr>
          <w:sz w:val="28"/>
          <w:szCs w:val="28"/>
        </w:rPr>
        <w:t xml:space="preserve">ие </w:t>
      </w:r>
      <w:r w:rsidR="00674718">
        <w:rPr>
          <w:sz w:val="28"/>
          <w:szCs w:val="28"/>
        </w:rPr>
        <w:t xml:space="preserve">исследований и/или </w:t>
      </w:r>
      <w:r w:rsidR="00C6099E">
        <w:rPr>
          <w:sz w:val="28"/>
          <w:szCs w:val="28"/>
        </w:rPr>
        <w:t>расчетов</w:t>
      </w:r>
      <w:r w:rsidR="00674718">
        <w:rPr>
          <w:sz w:val="28"/>
          <w:szCs w:val="28"/>
        </w:rPr>
        <w:t xml:space="preserve"> для</w:t>
      </w:r>
      <w:r w:rsidR="00C6099E">
        <w:rPr>
          <w:sz w:val="28"/>
          <w:szCs w:val="28"/>
        </w:rPr>
        <w:t xml:space="preserve"> выбор</w:t>
      </w:r>
      <w:r w:rsidR="00674718">
        <w:rPr>
          <w:sz w:val="28"/>
          <w:szCs w:val="28"/>
        </w:rPr>
        <w:t>а</w:t>
      </w:r>
      <w:r w:rsidR="00263AF3">
        <w:rPr>
          <w:sz w:val="28"/>
          <w:szCs w:val="28"/>
        </w:rPr>
        <w:t>оптимальн</w:t>
      </w:r>
      <w:r w:rsidR="00674718">
        <w:rPr>
          <w:sz w:val="28"/>
          <w:szCs w:val="28"/>
        </w:rPr>
        <w:t>ого технологического решения</w:t>
      </w:r>
      <w:r w:rsidR="00A61F85">
        <w:rPr>
          <w:sz w:val="28"/>
          <w:szCs w:val="28"/>
        </w:rPr>
        <w:t xml:space="preserve"> согласно</w:t>
      </w:r>
      <w:r w:rsidR="00820542">
        <w:rPr>
          <w:sz w:val="28"/>
          <w:szCs w:val="28"/>
        </w:rPr>
        <w:t xml:space="preserve"> индивидуально</w:t>
      </w:r>
      <w:r w:rsidR="00A61F85">
        <w:rPr>
          <w:sz w:val="28"/>
          <w:szCs w:val="28"/>
        </w:rPr>
        <w:t>му</w:t>
      </w:r>
      <w:r w:rsidR="00820542">
        <w:rPr>
          <w:sz w:val="28"/>
          <w:szCs w:val="28"/>
        </w:rPr>
        <w:t xml:space="preserve"> задани</w:t>
      </w:r>
      <w:r w:rsidR="00A61F85">
        <w:rPr>
          <w:sz w:val="28"/>
          <w:szCs w:val="28"/>
        </w:rPr>
        <w:t>ю</w:t>
      </w:r>
      <w:r w:rsidR="00820542">
        <w:rPr>
          <w:sz w:val="28"/>
          <w:szCs w:val="28"/>
        </w:rPr>
        <w:t>.</w:t>
      </w:r>
    </w:p>
    <w:p w:rsidR="00D16635" w:rsidRPr="00C6099E" w:rsidRDefault="00D16635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i/>
          <w:sz w:val="28"/>
          <w:szCs w:val="28"/>
        </w:rPr>
        <w:t>Восьмая</w:t>
      </w:r>
      <w:r w:rsidRPr="00DA3DDB">
        <w:rPr>
          <w:i/>
          <w:sz w:val="28"/>
          <w:szCs w:val="28"/>
        </w:rPr>
        <w:t>неделя</w:t>
      </w:r>
      <w:r>
        <w:rPr>
          <w:i/>
          <w:sz w:val="28"/>
          <w:szCs w:val="28"/>
        </w:rPr>
        <w:t>:</w:t>
      </w:r>
      <w:r w:rsidR="001C7B02" w:rsidRPr="001C7B02">
        <w:rPr>
          <w:sz w:val="28"/>
          <w:szCs w:val="28"/>
        </w:rPr>
        <w:t>о</w:t>
      </w:r>
      <w:r w:rsidR="00C6099E" w:rsidRPr="00C6099E">
        <w:rPr>
          <w:sz w:val="28"/>
          <w:szCs w:val="28"/>
        </w:rPr>
        <w:t>формление отчета по практике.</w:t>
      </w:r>
    </w:p>
    <w:p w:rsidR="00596AB3" w:rsidRPr="00FC47F8" w:rsidRDefault="00596AB3" w:rsidP="00092BE8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9B3986" w:rsidRDefault="009B3986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ниверситета.</w:t>
      </w:r>
    </w:p>
    <w:p w:rsidR="00695D62" w:rsidRPr="008D43D6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695D62"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="009B3986">
        <w:rPr>
          <w:sz w:val="28"/>
          <w:szCs w:val="28"/>
        </w:rPr>
        <w:t>.</w:t>
      </w:r>
    </w:p>
    <w:p w:rsidR="00087799" w:rsidRPr="00E015D0" w:rsidRDefault="00087799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 w:rsidR="008F38C8"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 w:rsidR="008F38C8">
        <w:rPr>
          <w:bCs/>
          <w:sz w:val="28"/>
          <w:szCs w:val="28"/>
        </w:rPr>
        <w:lastRenderedPageBreak/>
        <w:t xml:space="preserve">направляет в электронном виде отсканированное направление на практику </w:t>
      </w:r>
      <w:r w:rsidR="008F38C8" w:rsidRPr="00E015D0">
        <w:rPr>
          <w:bCs/>
          <w:sz w:val="28"/>
          <w:szCs w:val="28"/>
        </w:rPr>
        <w:t>с отметкой о прибытии</w:t>
      </w:r>
      <w:r w:rsidR="007917E8">
        <w:rPr>
          <w:bCs/>
          <w:sz w:val="28"/>
          <w:szCs w:val="28"/>
        </w:rPr>
        <w:t>в адрес руководителя по практике кафедры, ответственной за организацию практики.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="007917E8" w:rsidRPr="000F4984">
        <w:rPr>
          <w:sz w:val="28"/>
          <w:szCs w:val="28"/>
        </w:rPr>
        <w:t>направлении на практику</w:t>
      </w:r>
      <w:r w:rsidR="00A61F85">
        <w:rPr>
          <w:sz w:val="28"/>
          <w:szCs w:val="28"/>
        </w:rPr>
        <w:t>.</w:t>
      </w:r>
    </w:p>
    <w:p w:rsidR="00087799" w:rsidRDefault="00294C03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="00087799"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 w:rsidR="00597D2B" w:rsidRPr="000F4984">
        <w:rPr>
          <w:bCs/>
          <w:sz w:val="28"/>
          <w:szCs w:val="28"/>
        </w:rPr>
        <w:t>организацию</w:t>
      </w:r>
      <w:r w:rsidR="00087799" w:rsidRPr="00E015D0">
        <w:rPr>
          <w:bCs/>
          <w:sz w:val="28"/>
          <w:szCs w:val="28"/>
        </w:rPr>
        <w:t>практики.</w:t>
      </w:r>
    </w:p>
    <w:p w:rsidR="00674718" w:rsidRPr="00E015D0" w:rsidRDefault="00674718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765B37" w:rsidRDefault="00765B3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C0489D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820542" w:rsidRPr="00820542" w:rsidRDefault="00820542" w:rsidP="00820542">
      <w:pPr>
        <w:widowControl/>
        <w:numPr>
          <w:ilvl w:val="0"/>
          <w:numId w:val="4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820542">
        <w:rPr>
          <w:rFonts w:eastAsia="Calibri"/>
          <w:sz w:val="28"/>
          <w:szCs w:val="28"/>
        </w:rPr>
        <w:t xml:space="preserve">Водоснабжение и водоотведение на железнодорожном транспорте </w:t>
      </w:r>
      <w:r w:rsidRPr="00820542">
        <w:rPr>
          <w:color w:val="000000" w:themeColor="text1"/>
          <w:sz w:val="28"/>
          <w:szCs w:val="28"/>
          <w:shd w:val="clear" w:color="auto" w:fill="FFFFFF"/>
        </w:rPr>
        <w:t>[Текст]</w:t>
      </w:r>
      <w:r w:rsidRPr="00820542">
        <w:rPr>
          <w:rFonts w:eastAsia="Calibri"/>
          <w:sz w:val="28"/>
          <w:szCs w:val="28"/>
        </w:rPr>
        <w:t>: Учебник / Под ред. проф. В.С. Дикаревского. – 2-е изд. перераб. – М.: ГОУ «Учебно-методический центр по образованию на железнодорожном транспорте», 2009. – 447 с.</w:t>
      </w:r>
      <w:r w:rsidRPr="00820542">
        <w:rPr>
          <w:bCs/>
          <w:sz w:val="28"/>
          <w:szCs w:val="28"/>
        </w:rPr>
        <w:t xml:space="preserve"> Режим доступа: https://e.lanbook.com/book/59003, свободный.</w:t>
      </w:r>
    </w:p>
    <w:p w:rsidR="00820542" w:rsidRPr="00820542" w:rsidRDefault="00820542" w:rsidP="00820542">
      <w:pPr>
        <w:widowControl/>
        <w:numPr>
          <w:ilvl w:val="0"/>
          <w:numId w:val="42"/>
        </w:numPr>
        <w:tabs>
          <w:tab w:val="left" w:pos="1276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820542">
        <w:rPr>
          <w:bCs/>
          <w:sz w:val="28"/>
          <w:szCs w:val="28"/>
        </w:rPr>
        <w:t xml:space="preserve">Иванов В.Г., Черников Н.А. Водоснабжение и водоотведение промышленных предприятий </w:t>
      </w:r>
      <w:r w:rsidRPr="00820542">
        <w:rPr>
          <w:color w:val="000000" w:themeColor="text1"/>
          <w:sz w:val="28"/>
          <w:szCs w:val="28"/>
          <w:shd w:val="clear" w:color="auto" w:fill="FFFFFF"/>
        </w:rPr>
        <w:t>[Текст]</w:t>
      </w:r>
      <w:r w:rsidRPr="00820542">
        <w:rPr>
          <w:bCs/>
          <w:sz w:val="28"/>
          <w:szCs w:val="28"/>
        </w:rPr>
        <w:t>: Учебное пособие. – СПб. : ООО «Издательство «ОМ-Пресс», 2013. – 592 с.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t>Перечень основной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820542" w:rsidRPr="00820542" w:rsidRDefault="00820542" w:rsidP="00820542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820542" w:rsidRPr="00820542" w:rsidRDefault="00820542" w:rsidP="00820542">
      <w:pPr>
        <w:widowControl/>
        <w:numPr>
          <w:ilvl w:val="0"/>
          <w:numId w:val="43"/>
        </w:numPr>
        <w:tabs>
          <w:tab w:val="left" w:pos="1276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820542">
        <w:rPr>
          <w:rFonts w:eastAsia="Calibri"/>
          <w:sz w:val="28"/>
          <w:szCs w:val="28"/>
        </w:rPr>
        <w:t xml:space="preserve">Реконструкция инженерных сетей и сооружений </w:t>
      </w:r>
      <w:r w:rsidRPr="00820542">
        <w:rPr>
          <w:color w:val="000000" w:themeColor="text1"/>
          <w:sz w:val="28"/>
          <w:szCs w:val="28"/>
          <w:shd w:val="clear" w:color="auto" w:fill="FFFFFF"/>
        </w:rPr>
        <w:t>[Текст] :</w:t>
      </w:r>
      <w:r w:rsidRPr="00820542">
        <w:rPr>
          <w:rFonts w:eastAsia="Calibri"/>
          <w:sz w:val="28"/>
          <w:szCs w:val="28"/>
        </w:rPr>
        <w:t xml:space="preserve"> Учебное пособие. Под ред. д.т.н. проф. В.Г. Иванова. – СПб, 2004.-137 с.</w:t>
      </w:r>
    </w:p>
    <w:p w:rsidR="00820542" w:rsidRPr="00820542" w:rsidRDefault="00820542" w:rsidP="00820542">
      <w:pPr>
        <w:widowControl/>
        <w:numPr>
          <w:ilvl w:val="0"/>
          <w:numId w:val="43"/>
        </w:numPr>
        <w:tabs>
          <w:tab w:val="left" w:pos="1276"/>
        </w:tabs>
        <w:spacing w:line="240" w:lineRule="auto"/>
        <w:ind w:left="0" w:firstLine="851"/>
        <w:rPr>
          <w:rFonts w:eastAsia="Calibri"/>
          <w:color w:val="000000" w:themeColor="text1"/>
          <w:sz w:val="28"/>
          <w:szCs w:val="28"/>
        </w:rPr>
      </w:pPr>
      <w:r w:rsidRPr="00820542">
        <w:rPr>
          <w:rFonts w:eastAsia="Calibri"/>
          <w:sz w:val="28"/>
          <w:szCs w:val="28"/>
        </w:rPr>
        <w:t>Водоснабжение</w:t>
      </w:r>
      <w:r w:rsidRPr="00820542">
        <w:rPr>
          <w:bCs/>
          <w:color w:val="000000" w:themeColor="text1"/>
          <w:sz w:val="28"/>
          <w:szCs w:val="28"/>
          <w:shd w:val="clear" w:color="auto" w:fill="FFFFFF"/>
        </w:rPr>
        <w:t xml:space="preserve"> Санкт-Петербурга</w:t>
      </w:r>
      <w:r w:rsidRPr="00820542">
        <w:rPr>
          <w:color w:val="000000" w:themeColor="text1"/>
          <w:sz w:val="28"/>
          <w:szCs w:val="28"/>
          <w:shd w:val="clear" w:color="auto" w:fill="FFFFFF"/>
        </w:rPr>
        <w:t> [Текст]: монография / А. П. Авсюкевич [и др.].; ред.: Ф.</w:t>
      </w:r>
      <w:r w:rsidRPr="00820542">
        <w:t> </w:t>
      </w:r>
      <w:r w:rsidRPr="00820542">
        <w:rPr>
          <w:color w:val="000000" w:themeColor="text1"/>
          <w:sz w:val="28"/>
          <w:szCs w:val="28"/>
          <w:shd w:val="clear" w:color="auto" w:fill="FFFFFF"/>
        </w:rPr>
        <w:t>В. Кармазинов, В. С. Дикаревский, А. П. Медведев ; Водоканал. - СПб. : Новый журнал, 2003. - 687 с. 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t>Перечень дополнительной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lastRenderedPageBreak/>
        <w:t>8.3 Перечень нормативно-правовой документации, необходимой для прохождения практики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20542" w:rsidRPr="00820542" w:rsidRDefault="00820542" w:rsidP="00820542">
      <w:pPr>
        <w:widowControl/>
        <w:numPr>
          <w:ilvl w:val="0"/>
          <w:numId w:val="44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</w:rPr>
      </w:pPr>
      <w:r w:rsidRPr="00820542">
        <w:rPr>
          <w:rFonts w:eastAsia="Calibri"/>
          <w:sz w:val="28"/>
          <w:szCs w:val="28"/>
        </w:rPr>
        <w:t>СП 30.13330.2012. Внутренний водопровод и канализация зданий. Актуализированная редакция СНиП 2.04.01–85* [Текст]. – М. :Минрегион России, 2012. –  60 с.</w:t>
      </w:r>
    </w:p>
    <w:p w:rsidR="00820542" w:rsidRPr="00820542" w:rsidRDefault="00820542" w:rsidP="00820542">
      <w:pPr>
        <w:widowControl/>
        <w:numPr>
          <w:ilvl w:val="0"/>
          <w:numId w:val="44"/>
        </w:numPr>
        <w:tabs>
          <w:tab w:val="num" w:pos="1276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820542">
        <w:rPr>
          <w:sz w:val="28"/>
          <w:szCs w:val="28"/>
        </w:rPr>
        <w:t xml:space="preserve">СП 31.1330.2012 Водоснабжение, наружные сети и сооружения. Актуализированная редакция СНиП 2.04.02-84* с изменением №1. </w:t>
      </w:r>
      <w:r w:rsidRPr="00820542">
        <w:rPr>
          <w:rFonts w:eastAsia="Calibri"/>
          <w:sz w:val="28"/>
          <w:szCs w:val="28"/>
        </w:rPr>
        <w:t>[Текст]</w:t>
      </w:r>
      <w:r w:rsidRPr="00820542">
        <w:rPr>
          <w:sz w:val="28"/>
          <w:szCs w:val="28"/>
        </w:rPr>
        <w:t xml:space="preserve"> - М. : Минстрой России, 2015. - 125 с. </w:t>
      </w:r>
    </w:p>
    <w:p w:rsidR="00820542" w:rsidRPr="00820542" w:rsidRDefault="00820542" w:rsidP="00820542">
      <w:pPr>
        <w:widowControl/>
        <w:numPr>
          <w:ilvl w:val="0"/>
          <w:numId w:val="44"/>
        </w:numPr>
        <w:tabs>
          <w:tab w:val="num" w:pos="1276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820542">
        <w:rPr>
          <w:sz w:val="28"/>
          <w:szCs w:val="28"/>
        </w:rPr>
        <w:t>СП 32.13330.2012 Канализация. Наружные сети и сооружения. Актуализированная редакция СНиП 2.04.03-85 [Текст]. – М. :Минрегион России, 2012. - 85 с.</w:t>
      </w:r>
    </w:p>
    <w:p w:rsidR="00820542" w:rsidRPr="00820542" w:rsidRDefault="00820542" w:rsidP="00820542">
      <w:pPr>
        <w:widowControl/>
        <w:numPr>
          <w:ilvl w:val="0"/>
          <w:numId w:val="44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 w:rsidRPr="00820542">
        <w:rPr>
          <w:rFonts w:eastAsia="Calibri"/>
          <w:sz w:val="28"/>
          <w:szCs w:val="28"/>
          <w:lang w:eastAsia="en-US"/>
        </w:rPr>
        <w:t xml:space="preserve">СанПиН 2.1.4.1074-01. </w:t>
      </w:r>
      <w:r w:rsidRPr="00820542">
        <w:rPr>
          <w:rFonts w:eastAsia="Calibri"/>
          <w:sz w:val="28"/>
          <w:szCs w:val="28"/>
        </w:rPr>
        <w:t>Питьевая</w:t>
      </w:r>
      <w:r w:rsidRPr="00820542">
        <w:rPr>
          <w:rFonts w:eastAsia="Calibri"/>
          <w:sz w:val="28"/>
          <w:szCs w:val="28"/>
          <w:lang w:eastAsia="en-US"/>
        </w:rPr>
        <w:t xml:space="preserve"> вода и водоснабжение населенных мест. </w:t>
      </w:r>
      <w:r w:rsidRPr="00820542">
        <w:rPr>
          <w:sz w:val="28"/>
          <w:szCs w:val="28"/>
        </w:rPr>
        <w:t>[Текст]</w:t>
      </w:r>
      <w:r w:rsidRPr="00820542">
        <w:rPr>
          <w:rFonts w:eastAsia="Calibri"/>
          <w:sz w:val="28"/>
          <w:szCs w:val="28"/>
        </w:rPr>
        <w:t xml:space="preserve"> – </w:t>
      </w:r>
      <w:r w:rsidRPr="00820542">
        <w:rPr>
          <w:rFonts w:eastAsia="Calibri"/>
          <w:sz w:val="28"/>
          <w:szCs w:val="28"/>
          <w:lang w:eastAsia="en-US"/>
        </w:rPr>
        <w:t xml:space="preserve"> М.: РИД ГРУПП ООО Москва, 2011 г.</w:t>
      </w:r>
      <w:r w:rsidRPr="00820542">
        <w:rPr>
          <w:rFonts w:eastAsia="Calibri"/>
          <w:sz w:val="28"/>
          <w:szCs w:val="28"/>
        </w:rPr>
        <w:t xml:space="preserve"> – </w:t>
      </w:r>
      <w:r w:rsidRPr="00820542">
        <w:rPr>
          <w:color w:val="000000"/>
          <w:sz w:val="28"/>
          <w:szCs w:val="28"/>
          <w:shd w:val="clear" w:color="auto" w:fill="F3F3F3"/>
        </w:rPr>
        <w:t>128 с.</w:t>
      </w:r>
    </w:p>
    <w:p w:rsidR="00820542" w:rsidRPr="00820542" w:rsidRDefault="00820542" w:rsidP="00820542">
      <w:pPr>
        <w:widowControl/>
        <w:numPr>
          <w:ilvl w:val="0"/>
          <w:numId w:val="44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 w:rsidRPr="00820542">
        <w:rPr>
          <w:rFonts w:eastAsia="Calibri"/>
          <w:sz w:val="28"/>
          <w:szCs w:val="28"/>
          <w:lang w:eastAsia="en-US"/>
        </w:rPr>
        <w:t xml:space="preserve">СанПиН 2.1.5.980-00 </w:t>
      </w:r>
      <w:r w:rsidRPr="00820542">
        <w:rPr>
          <w:rFonts w:eastAsia="Calibri"/>
          <w:sz w:val="28"/>
          <w:szCs w:val="28"/>
        </w:rPr>
        <w:t>Гигиенические</w:t>
      </w:r>
      <w:r w:rsidRPr="00820542">
        <w:rPr>
          <w:rFonts w:eastAsia="Calibri"/>
          <w:sz w:val="28"/>
          <w:szCs w:val="28"/>
          <w:lang w:eastAsia="en-US"/>
        </w:rPr>
        <w:t xml:space="preserve"> требования к охране поверхностных вод. </w:t>
      </w:r>
      <w:r w:rsidRPr="00820542">
        <w:rPr>
          <w:sz w:val="28"/>
          <w:szCs w:val="28"/>
        </w:rPr>
        <w:t>[Текст]</w:t>
      </w:r>
      <w:r w:rsidRPr="00820542">
        <w:rPr>
          <w:rFonts w:eastAsia="Calibri"/>
          <w:sz w:val="28"/>
          <w:szCs w:val="28"/>
        </w:rPr>
        <w:t xml:space="preserve">– </w:t>
      </w:r>
      <w:r w:rsidRPr="00820542">
        <w:rPr>
          <w:rFonts w:eastAsia="Calibri"/>
          <w:sz w:val="28"/>
          <w:szCs w:val="28"/>
          <w:lang w:eastAsia="en-US"/>
        </w:rPr>
        <w:t xml:space="preserve"> М.: Минздрав России, 2000г. </w:t>
      </w:r>
      <w:r w:rsidRPr="00820542">
        <w:rPr>
          <w:rFonts w:eastAsia="Calibri"/>
          <w:sz w:val="28"/>
          <w:szCs w:val="28"/>
        </w:rPr>
        <w:t xml:space="preserve">– </w:t>
      </w:r>
      <w:r w:rsidRPr="00820542">
        <w:rPr>
          <w:color w:val="000000"/>
          <w:sz w:val="28"/>
          <w:szCs w:val="28"/>
          <w:shd w:val="clear" w:color="auto" w:fill="F3F3F3"/>
        </w:rPr>
        <w:t>12 с.</w:t>
      </w:r>
    </w:p>
    <w:p w:rsidR="00820542" w:rsidRPr="00820542" w:rsidRDefault="00820542" w:rsidP="00A61F85">
      <w:pPr>
        <w:widowControl/>
        <w:numPr>
          <w:ilvl w:val="0"/>
          <w:numId w:val="44"/>
        </w:numPr>
        <w:tabs>
          <w:tab w:val="num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820542">
        <w:rPr>
          <w:sz w:val="28"/>
          <w:szCs w:val="28"/>
        </w:rPr>
        <w:t>ГОСТ 2.105-95. Единая система конструкторской документации. Общие требования к текстовым документам [Текст]. – Введ. 1996-07-01 с изм №1. – Минск : ИПК Издательство стандартов, 2007. – 28 с.</w:t>
      </w:r>
    </w:p>
    <w:p w:rsidR="00820542" w:rsidRPr="00820542" w:rsidRDefault="00820542" w:rsidP="00A61F85">
      <w:pPr>
        <w:widowControl/>
        <w:numPr>
          <w:ilvl w:val="0"/>
          <w:numId w:val="44"/>
        </w:numPr>
        <w:tabs>
          <w:tab w:val="num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820542">
        <w:rPr>
          <w:sz w:val="28"/>
          <w:szCs w:val="28"/>
        </w:rPr>
        <w:t>ГОСТ 7.32-2001. Система стандартов по информации, библиотечному и издательскому делу. Отчет о научно-исследовательской работе. Структура и правила оформления [Текст]. – Взамен ГОСТ 7.32-91 ;введ. 2002-07-01 с изм №1. – Минск : ИПК Издательство стандартов, 2006. – 28 с.</w:t>
      </w:r>
    </w:p>
    <w:p w:rsidR="00820542" w:rsidRPr="00820542" w:rsidRDefault="00820542" w:rsidP="00A61F85">
      <w:pPr>
        <w:widowControl/>
        <w:numPr>
          <w:ilvl w:val="0"/>
          <w:numId w:val="44"/>
        </w:numPr>
        <w:tabs>
          <w:tab w:val="num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820542">
        <w:rPr>
          <w:sz w:val="28"/>
          <w:szCs w:val="28"/>
        </w:rPr>
        <w:t>ГОСТ 7.1-2003.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 [Текст]. – Введ. 2004-07-01. – М. : ИПК Издательство стандартов, 2004. – 166</w:t>
      </w:r>
      <w:r w:rsidR="00A61F85">
        <w:rPr>
          <w:sz w:val="28"/>
          <w:szCs w:val="28"/>
        </w:rPr>
        <w:t> </w:t>
      </w:r>
      <w:r w:rsidRPr="00820542">
        <w:rPr>
          <w:sz w:val="28"/>
          <w:szCs w:val="28"/>
        </w:rPr>
        <w:t>с.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t>Перечень нормативно-правовой литературы может быть дополнен руководителем практики от Университета в соответствии с темой индивидуального задания.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820542" w:rsidRPr="00820542" w:rsidRDefault="00820542" w:rsidP="00820542">
      <w:pPr>
        <w:widowControl/>
        <w:numPr>
          <w:ilvl w:val="0"/>
          <w:numId w:val="45"/>
        </w:numPr>
        <w:tabs>
          <w:tab w:val="left" w:pos="1276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  <w:shd w:val="clear" w:color="auto" w:fill="FFFFFF"/>
        </w:rPr>
      </w:pPr>
      <w:r w:rsidRPr="00820542">
        <w:rPr>
          <w:bCs/>
          <w:color w:val="000000" w:themeColor="text1"/>
          <w:sz w:val="28"/>
          <w:szCs w:val="28"/>
          <w:shd w:val="clear" w:color="auto" w:fill="FFFFFF"/>
        </w:rPr>
        <w:t xml:space="preserve">Отведение и очистка сточных вод Санкт-Петербурга [Текст] / А. А. Айсаев [и др.] ; ред.: Ф. В. Кармазинов, Г. П. Медведев ; Водоканал Санкт-Петербурга. - 2-е изд., перераб. и доп. - СПб. : Новый журнал, 2002. - 683 с. 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t>Перечень других изданий может быть дополнен руководителем практики от Университета в соответствии с темой индивидуального задания.</w:t>
      </w:r>
    </w:p>
    <w:p w:rsidR="00820542" w:rsidRPr="00820542" w:rsidRDefault="00820542" w:rsidP="00A61F85">
      <w:pPr>
        <w:pageBreakBefore/>
        <w:widowControl/>
        <w:spacing w:line="240" w:lineRule="auto"/>
        <w:ind w:firstLine="851"/>
        <w:rPr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2054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820542" w:rsidRPr="00820542" w:rsidRDefault="00820542" w:rsidP="00820542">
      <w:pPr>
        <w:widowControl/>
        <w:suppressAutoHyphens/>
        <w:spacing w:line="240" w:lineRule="auto"/>
        <w:ind w:firstLine="851"/>
        <w:jc w:val="left"/>
        <w:rPr>
          <w:rFonts w:eastAsia="Calibri"/>
          <w:bCs/>
          <w:sz w:val="28"/>
          <w:szCs w:val="28"/>
          <w:lang w:eastAsia="zh-CN"/>
        </w:rPr>
      </w:pPr>
    </w:p>
    <w:p w:rsidR="00A61F85" w:rsidRPr="00BA52D9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BA52D9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BA52D9">
        <w:rPr>
          <w:sz w:val="28"/>
          <w:szCs w:val="28"/>
          <w:lang w:eastAsia="en-US"/>
        </w:rPr>
        <w:t xml:space="preserve">[Электронный ресурс]. – Режим доступа: </w:t>
      </w:r>
      <w:hyperlink r:id="rId8" w:history="1">
        <w:r w:rsidRPr="00BA52D9">
          <w:rPr>
            <w:rStyle w:val="aa"/>
            <w:i/>
            <w:sz w:val="28"/>
            <w:szCs w:val="28"/>
            <w:lang w:val="en-US" w:eastAsia="en-US"/>
          </w:rPr>
          <w:t>http</w:t>
        </w:r>
        <w:r w:rsidRPr="00BA52D9">
          <w:rPr>
            <w:rStyle w:val="aa"/>
            <w:i/>
            <w:sz w:val="28"/>
            <w:szCs w:val="28"/>
            <w:lang w:eastAsia="en-US"/>
          </w:rPr>
          <w:t>://</w:t>
        </w:r>
        <w:r w:rsidRPr="00BA52D9">
          <w:rPr>
            <w:rStyle w:val="aa"/>
            <w:i/>
            <w:sz w:val="28"/>
            <w:szCs w:val="28"/>
            <w:lang w:val="en-US" w:eastAsia="en-US"/>
          </w:rPr>
          <w:t>sdo</w:t>
        </w:r>
        <w:r w:rsidRPr="00BA52D9">
          <w:rPr>
            <w:rStyle w:val="aa"/>
            <w:i/>
            <w:sz w:val="28"/>
            <w:szCs w:val="28"/>
            <w:lang w:eastAsia="en-US"/>
          </w:rPr>
          <w:t>.</w:t>
        </w:r>
        <w:r w:rsidRPr="00BA52D9">
          <w:rPr>
            <w:rStyle w:val="aa"/>
            <w:i/>
            <w:sz w:val="28"/>
            <w:szCs w:val="28"/>
            <w:lang w:val="en-US" w:eastAsia="en-US"/>
          </w:rPr>
          <w:t>pgups</w:t>
        </w:r>
        <w:r w:rsidRPr="00BA52D9">
          <w:rPr>
            <w:rStyle w:val="aa"/>
            <w:i/>
            <w:sz w:val="28"/>
            <w:szCs w:val="28"/>
            <w:lang w:eastAsia="en-US"/>
          </w:rPr>
          <w:t>.</w:t>
        </w:r>
        <w:r w:rsidRPr="00BA52D9">
          <w:rPr>
            <w:rStyle w:val="aa"/>
            <w:i/>
            <w:sz w:val="28"/>
            <w:szCs w:val="28"/>
            <w:lang w:val="en-US" w:eastAsia="en-US"/>
          </w:rPr>
          <w:t>ru</w:t>
        </w:r>
      </w:hyperlink>
      <w:r w:rsidRPr="00BA52D9">
        <w:rPr>
          <w:i/>
          <w:sz w:val="28"/>
          <w:szCs w:val="28"/>
          <w:lang w:eastAsia="en-US"/>
        </w:rPr>
        <w:t xml:space="preserve">/ </w:t>
      </w:r>
      <w:r w:rsidRPr="00BA52D9">
        <w:rPr>
          <w:sz w:val="28"/>
          <w:szCs w:val="28"/>
          <w:lang w:eastAsia="en-US"/>
        </w:rPr>
        <w:t>(для доступа к полнотекстовым документам требуется авторизация)</w:t>
      </w:r>
      <w:r w:rsidRPr="00BA52D9">
        <w:rPr>
          <w:bCs/>
          <w:sz w:val="28"/>
          <w:szCs w:val="28"/>
          <w:lang w:eastAsia="en-US"/>
        </w:rPr>
        <w:t>.</w:t>
      </w:r>
    </w:p>
    <w:p w:rsidR="00A61F85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DF5F3B">
        <w:rPr>
          <w:bCs/>
          <w:sz w:val="28"/>
          <w:szCs w:val="28"/>
        </w:rPr>
        <w:t>Официальный</w:t>
      </w:r>
      <w:r>
        <w:rPr>
          <w:rFonts w:eastAsia="Calibri"/>
          <w:bCs/>
          <w:sz w:val="28"/>
          <w:szCs w:val="28"/>
        </w:rPr>
        <w:t xml:space="preserve"> сайт информационной сети ТЕХЭКСПЕРТ [Электронный ресурс] – Режим доступа: http://www.cntd.ru/ –  Загл. с экрана.</w:t>
      </w:r>
    </w:p>
    <w:p w:rsidR="00A61F85" w:rsidRPr="00BA52D9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BA52D9">
        <w:rPr>
          <w:rFonts w:eastAsia="Calibri"/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</w:t>
      </w:r>
      <w:r w:rsidRPr="00BA52D9">
        <w:rPr>
          <w:rFonts w:eastAsia="Calibri"/>
          <w:bCs/>
          <w:i/>
          <w:sz w:val="28"/>
          <w:szCs w:val="28"/>
          <w:shd w:val="clear" w:color="auto" w:fill="FFFFFF"/>
        </w:rPr>
        <w:t xml:space="preserve">:  </w:t>
      </w:r>
      <w:hyperlink r:id="rId9" w:history="1">
        <w:r w:rsidRPr="00BA52D9">
          <w:rPr>
            <w:rStyle w:val="aa"/>
            <w:rFonts w:eastAsia="Calibri"/>
            <w:bCs/>
            <w:i/>
            <w:sz w:val="28"/>
            <w:szCs w:val="28"/>
            <w:shd w:val="clear" w:color="auto" w:fill="FFFFFF"/>
          </w:rPr>
          <w:t>https://e.lanbook.com/books/</w:t>
        </w:r>
      </w:hyperlink>
      <w:r w:rsidRPr="00BA52D9">
        <w:rPr>
          <w:rFonts w:eastAsia="Calibri"/>
          <w:bCs/>
          <w:sz w:val="28"/>
          <w:szCs w:val="28"/>
        </w:rPr>
        <w:t>–  Загл. с экрана.</w:t>
      </w:r>
    </w:p>
    <w:p w:rsidR="00A61F85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Научная электронная библиотека е</w:t>
      </w:r>
      <w:r>
        <w:rPr>
          <w:rFonts w:eastAsia="Calibri"/>
          <w:bCs/>
          <w:sz w:val="28"/>
          <w:szCs w:val="28"/>
          <w:lang w:val="en-US"/>
        </w:rPr>
        <w:t>LIBRARY</w:t>
      </w:r>
      <w:r>
        <w:rPr>
          <w:rFonts w:eastAsia="Calibri"/>
          <w:bCs/>
          <w:sz w:val="28"/>
          <w:szCs w:val="28"/>
        </w:rPr>
        <w:t xml:space="preserve"> - Режим доступа: </w:t>
      </w:r>
      <w:hyperlink r:id="rId10" w:history="1">
        <w:r w:rsidRPr="00492D92">
          <w:rPr>
            <w:rStyle w:val="aa"/>
            <w:rFonts w:eastAsia="Calibri"/>
            <w:bCs/>
            <w:i/>
            <w:sz w:val="28"/>
            <w:szCs w:val="28"/>
          </w:rPr>
          <w:t>http://</w:t>
        </w:r>
        <w:r w:rsidRPr="00492D92">
          <w:rPr>
            <w:rStyle w:val="aa"/>
            <w:rFonts w:eastAsia="Calibri"/>
            <w:bCs/>
            <w:i/>
            <w:iCs/>
            <w:sz w:val="28"/>
            <w:szCs w:val="28"/>
          </w:rPr>
          <w:t>elibrary.ru</w:t>
        </w:r>
      </w:hyperlink>
      <w:r>
        <w:rPr>
          <w:rFonts w:eastAsia="Calibri"/>
          <w:bCs/>
          <w:i/>
          <w:sz w:val="28"/>
          <w:szCs w:val="28"/>
        </w:rPr>
        <w:t xml:space="preserve">/ </w:t>
      </w:r>
      <w:r>
        <w:rPr>
          <w:rFonts w:eastAsia="Calibri"/>
          <w:bCs/>
          <w:sz w:val="28"/>
          <w:szCs w:val="28"/>
        </w:rPr>
        <w:t>–  Загл. с экрана.</w:t>
      </w:r>
    </w:p>
    <w:p w:rsidR="00A61F85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Российская государственная библиотека [Электронный ресурс] - Режим доступа: </w:t>
      </w:r>
      <w:hyperlink r:id="rId11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http://nlr.ru/</w:t>
        </w:r>
      </w:hyperlink>
      <w:r>
        <w:rPr>
          <w:rFonts w:eastAsia="Calibri"/>
          <w:bCs/>
          <w:sz w:val="28"/>
          <w:szCs w:val="28"/>
        </w:rPr>
        <w:t xml:space="preserve"> –  Загл. с экрана.</w:t>
      </w:r>
    </w:p>
    <w:p w:rsidR="00A61F85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Российская национальная библиотека [Электронный ресурс] - Режим доступа: </w:t>
      </w:r>
      <w:hyperlink r:id="rId12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http://rsl.ru/</w:t>
        </w:r>
      </w:hyperlink>
      <w:r>
        <w:rPr>
          <w:rFonts w:eastAsia="Calibri"/>
          <w:bCs/>
          <w:sz w:val="28"/>
          <w:szCs w:val="28"/>
        </w:rPr>
        <w:t xml:space="preserve"> –  Загл. с экрана.</w:t>
      </w:r>
    </w:p>
    <w:p w:rsidR="00A61F85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Государственная публичная научно-техническая библиотека [Электронный ресурс] - Режим доступа: </w:t>
      </w:r>
      <w:hyperlink r:id="rId13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http://gpntb.ru/</w:t>
        </w:r>
      </w:hyperlink>
      <w:r>
        <w:rPr>
          <w:rFonts w:eastAsia="Calibri"/>
          <w:bCs/>
          <w:sz w:val="28"/>
          <w:szCs w:val="28"/>
        </w:rPr>
        <w:t xml:space="preserve"> –  Загл. с экрана.</w:t>
      </w:r>
    </w:p>
    <w:p w:rsidR="00A61F85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rFonts w:eastAsia="Calibri"/>
          <w:bCs/>
          <w:sz w:val="28"/>
          <w:szCs w:val="28"/>
          <w:lang w:eastAsia="zh-CN"/>
        </w:rPr>
        <w:t xml:space="preserve">Реферативная база данных </w:t>
      </w:r>
      <w:r>
        <w:rPr>
          <w:rFonts w:eastAsia="Calibri"/>
          <w:bCs/>
          <w:sz w:val="28"/>
          <w:szCs w:val="28"/>
          <w:lang w:val="en-US" w:eastAsia="zh-CN"/>
        </w:rPr>
        <w:t>Scopus</w:t>
      </w:r>
      <w:r>
        <w:rPr>
          <w:rFonts w:eastAsia="Calibri"/>
          <w:bCs/>
          <w:sz w:val="28"/>
          <w:szCs w:val="28"/>
        </w:rPr>
        <w:t>[Электронный ресурс]</w:t>
      </w:r>
      <w:r>
        <w:rPr>
          <w:rFonts w:eastAsia="Calibri"/>
          <w:bCs/>
          <w:sz w:val="28"/>
          <w:szCs w:val="28"/>
          <w:lang w:eastAsia="zh-CN"/>
        </w:rPr>
        <w:t xml:space="preserve"> – </w:t>
      </w:r>
      <w:r>
        <w:rPr>
          <w:rFonts w:eastAsia="Calibri"/>
          <w:bCs/>
          <w:sz w:val="28"/>
          <w:szCs w:val="28"/>
        </w:rPr>
        <w:t xml:space="preserve">Режим доступа: </w:t>
      </w:r>
      <w:hyperlink r:id="rId14" w:history="1">
        <w:r>
          <w:rPr>
            <w:rStyle w:val="aa"/>
            <w:i/>
            <w:iCs/>
            <w:color w:val="0000FF"/>
            <w:sz w:val="28"/>
            <w:szCs w:val="28"/>
          </w:rPr>
          <w:t>http://www.elsevierscience.ru/products/scopus/</w:t>
        </w:r>
      </w:hyperlink>
      <w:r>
        <w:rPr>
          <w:rFonts w:eastAsia="Calibri"/>
          <w:bCs/>
          <w:sz w:val="28"/>
          <w:szCs w:val="28"/>
        </w:rPr>
        <w:t>–  Загл. с экрана.</w:t>
      </w:r>
    </w:p>
    <w:p w:rsidR="00A61F85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rFonts w:eastAsia="Calibri"/>
          <w:bCs/>
          <w:sz w:val="28"/>
          <w:szCs w:val="28"/>
          <w:lang w:eastAsia="zh-CN"/>
        </w:rPr>
        <w:t xml:space="preserve">Реферативно-библиографическая и наукометрическая база данных </w:t>
      </w:r>
      <w:r>
        <w:rPr>
          <w:rFonts w:eastAsia="Calibri"/>
          <w:bCs/>
          <w:sz w:val="28"/>
          <w:szCs w:val="28"/>
          <w:lang w:val="en-US" w:eastAsia="zh-CN"/>
        </w:rPr>
        <w:t>W</w:t>
      </w:r>
      <w:r>
        <w:rPr>
          <w:rFonts w:eastAsia="Calibri"/>
          <w:bCs/>
          <w:sz w:val="28"/>
          <w:szCs w:val="28"/>
          <w:lang w:eastAsia="zh-CN"/>
        </w:rPr>
        <w:t>eb</w:t>
      </w:r>
      <w:r>
        <w:rPr>
          <w:rFonts w:eastAsia="Calibri"/>
          <w:bCs/>
          <w:sz w:val="28"/>
          <w:szCs w:val="28"/>
          <w:lang w:val="en-US" w:eastAsia="zh-CN"/>
        </w:rPr>
        <w:t> </w:t>
      </w:r>
      <w:r>
        <w:rPr>
          <w:rFonts w:eastAsia="Calibri"/>
          <w:bCs/>
          <w:sz w:val="28"/>
          <w:szCs w:val="28"/>
          <w:lang w:eastAsia="zh-CN"/>
        </w:rPr>
        <w:t>of</w:t>
      </w:r>
      <w:r>
        <w:rPr>
          <w:rFonts w:eastAsia="Calibri"/>
          <w:bCs/>
          <w:sz w:val="28"/>
          <w:szCs w:val="28"/>
          <w:lang w:val="en-US" w:eastAsia="zh-CN"/>
        </w:rPr>
        <w:t> S</w:t>
      </w:r>
      <w:r>
        <w:rPr>
          <w:rFonts w:eastAsia="Calibri"/>
          <w:bCs/>
          <w:sz w:val="28"/>
          <w:szCs w:val="28"/>
          <w:lang w:eastAsia="zh-CN"/>
        </w:rPr>
        <w:t>cience</w:t>
      </w:r>
      <w:r>
        <w:rPr>
          <w:bCs/>
          <w:sz w:val="28"/>
          <w:szCs w:val="28"/>
        </w:rPr>
        <w:t xml:space="preserve">[Электронный ресурс] – Режим доступа: </w:t>
      </w:r>
      <w:hyperlink r:id="rId15" w:history="1">
        <w:r w:rsidRPr="00492D92">
          <w:rPr>
            <w:rStyle w:val="aa"/>
            <w:i/>
            <w:iCs/>
            <w:sz w:val="28"/>
            <w:szCs w:val="28"/>
          </w:rPr>
          <w:t>http://wokinfo.com/russian/</w:t>
        </w:r>
      </w:hyperlink>
      <w:r>
        <w:rPr>
          <w:rFonts w:eastAsia="Calibri"/>
          <w:bCs/>
          <w:sz w:val="28"/>
          <w:szCs w:val="28"/>
        </w:rPr>
        <w:t>– Загл. с экрана.</w:t>
      </w:r>
    </w:p>
    <w:p w:rsidR="00A61F85" w:rsidRDefault="00A61F85" w:rsidP="00A61F85">
      <w:pPr>
        <w:widowControl/>
        <w:numPr>
          <w:ilvl w:val="0"/>
          <w:numId w:val="46"/>
        </w:numPr>
        <w:tabs>
          <w:tab w:val="num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bCs/>
          <w:sz w:val="28"/>
          <w:szCs w:val="28"/>
        </w:rPr>
        <w:t xml:space="preserve">Информационно-поисковая система Федерального института промышленной собственности (ФИПС) [Электронный ресурс] – Режим доступа: </w:t>
      </w:r>
      <w:hyperlink r:id="rId16" w:history="1">
        <w:r w:rsidRPr="00492D92">
          <w:rPr>
            <w:rStyle w:val="aa"/>
            <w:i/>
            <w:iCs/>
            <w:sz w:val="28"/>
            <w:szCs w:val="28"/>
          </w:rPr>
          <w:t>http://www1.fips.ru/wps/wcm/connect/content_ru/ru/inform_resources/inform_retrieval_system/</w:t>
        </w:r>
      </w:hyperlink>
      <w:r>
        <w:rPr>
          <w:rFonts w:eastAsia="Calibri"/>
          <w:bCs/>
          <w:sz w:val="28"/>
          <w:szCs w:val="28"/>
        </w:rPr>
        <w:t>–  Загл. с экрана.</w:t>
      </w:r>
    </w:p>
    <w:p w:rsidR="00B51107" w:rsidRPr="00A56866" w:rsidRDefault="00B51107" w:rsidP="00B51107">
      <w:pPr>
        <w:widowControl/>
        <w:numPr>
          <w:ilvl w:val="0"/>
          <w:numId w:val="46"/>
        </w:numPr>
        <w:tabs>
          <w:tab w:val="clear" w:pos="720"/>
          <w:tab w:val="num" w:pos="0"/>
          <w:tab w:val="num" w:pos="1070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A56866">
        <w:rPr>
          <w:sz w:val="28"/>
          <w:szCs w:val="28"/>
        </w:rPr>
        <w:t xml:space="preserve">Электронная </w:t>
      </w:r>
      <w:r w:rsidRPr="00A56866">
        <w:rPr>
          <w:bCs/>
          <w:sz w:val="28"/>
          <w:szCs w:val="28"/>
          <w:lang w:eastAsia="en-US"/>
        </w:rPr>
        <w:t>библиотека</w:t>
      </w:r>
      <w:r w:rsidRPr="00A56866">
        <w:rPr>
          <w:sz w:val="28"/>
          <w:szCs w:val="28"/>
        </w:rPr>
        <w:t xml:space="preserve"> онлайн «Единое окно к образовательным ресурсам» [Электронный ресурс]. Режим доступа: http://window.edu.ru, свободный. — Загл. с экрана.</w:t>
      </w:r>
    </w:p>
    <w:p w:rsidR="00B51107" w:rsidRPr="00A56866" w:rsidRDefault="00B51107" w:rsidP="00B51107">
      <w:pPr>
        <w:widowControl/>
        <w:numPr>
          <w:ilvl w:val="0"/>
          <w:numId w:val="46"/>
        </w:numPr>
        <w:tabs>
          <w:tab w:val="clear" w:pos="720"/>
          <w:tab w:val="num" w:pos="0"/>
          <w:tab w:val="num" w:pos="1070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A56866">
        <w:rPr>
          <w:sz w:val="28"/>
          <w:szCs w:val="28"/>
        </w:rPr>
        <w:t>Электронно-</w:t>
      </w:r>
      <w:r w:rsidRPr="00A56866">
        <w:rPr>
          <w:bCs/>
          <w:sz w:val="28"/>
          <w:szCs w:val="28"/>
          <w:lang w:eastAsia="en-US"/>
        </w:rPr>
        <w:t>библиотечная</w:t>
      </w:r>
      <w:r w:rsidRPr="00A56866">
        <w:rPr>
          <w:sz w:val="28"/>
          <w:szCs w:val="28"/>
        </w:rPr>
        <w:t xml:space="preserve"> система ibooks.ru [Электронный ресурс]. Режим доступа: http:// ibooks.ru/ — Загл. с экрана.</w:t>
      </w:r>
    </w:p>
    <w:p w:rsidR="00B51107" w:rsidRDefault="00B51107" w:rsidP="00B51107">
      <w:pPr>
        <w:widowControl/>
        <w:tabs>
          <w:tab w:val="num" w:pos="1276"/>
        </w:tabs>
        <w:spacing w:line="240" w:lineRule="auto"/>
        <w:ind w:left="851" w:firstLine="0"/>
        <w:rPr>
          <w:rFonts w:eastAsia="Calibri"/>
          <w:bCs/>
          <w:sz w:val="28"/>
          <w:szCs w:val="28"/>
          <w:lang w:eastAsia="zh-CN"/>
        </w:rPr>
      </w:pPr>
    </w:p>
    <w:p w:rsidR="00820542" w:rsidRPr="00820542" w:rsidRDefault="00820542" w:rsidP="00820542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820542">
        <w:rPr>
          <w:bCs/>
          <w:sz w:val="28"/>
          <w:szCs w:val="28"/>
        </w:rPr>
        <w:t>Перечень ресурсов информационно-телекоммуникационной сети «Интернет», необходимых для выполнения индивидуального задания по практике, может быть дополнен руководителем практики от Университета в соответствии с темой индивидуального задания.</w:t>
      </w:r>
    </w:p>
    <w:p w:rsidR="00820542" w:rsidRDefault="00820542" w:rsidP="0082054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820542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lastRenderedPageBreak/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второй(третий) курсы. 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820542">
        <w:rPr>
          <w:rFonts w:eastAsia="Calibri"/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820542" w:rsidRPr="00820542" w:rsidRDefault="00820542" w:rsidP="00FC0505">
      <w:pPr>
        <w:widowControl/>
        <w:numPr>
          <w:ilvl w:val="0"/>
          <w:numId w:val="47"/>
        </w:numPr>
        <w:tabs>
          <w:tab w:val="left" w:pos="1418"/>
        </w:tabs>
        <w:spacing w:line="240" w:lineRule="auto"/>
        <w:ind w:left="0" w:firstLine="851"/>
        <w:rPr>
          <w:rFonts w:eastAsia="Calibri"/>
          <w:b/>
          <w:bCs/>
          <w:sz w:val="28"/>
          <w:szCs w:val="28"/>
        </w:rPr>
      </w:pPr>
      <w:r w:rsidRPr="00820542">
        <w:rPr>
          <w:rFonts w:eastAsia="Calibri"/>
          <w:bCs/>
          <w:sz w:val="28"/>
          <w:szCs w:val="28"/>
        </w:rPr>
        <w:t>технические средства (компьютерная техника, проектор);</w:t>
      </w:r>
    </w:p>
    <w:p w:rsidR="00820542" w:rsidRPr="00FC0505" w:rsidRDefault="00820542" w:rsidP="00FC0505">
      <w:pPr>
        <w:widowControl/>
        <w:numPr>
          <w:ilvl w:val="0"/>
          <w:numId w:val="47"/>
        </w:numPr>
        <w:tabs>
          <w:tab w:val="left" w:pos="1418"/>
        </w:tabs>
        <w:spacing w:line="240" w:lineRule="auto"/>
        <w:ind w:left="0" w:firstLine="851"/>
        <w:rPr>
          <w:rFonts w:eastAsia="Calibri"/>
          <w:b/>
          <w:bCs/>
          <w:sz w:val="28"/>
          <w:szCs w:val="28"/>
        </w:rPr>
      </w:pPr>
      <w:r w:rsidRPr="00820542"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 (демонстр</w:t>
      </w:r>
      <w:r w:rsidR="00FC0505">
        <w:rPr>
          <w:rFonts w:eastAsia="Calibri"/>
          <w:bCs/>
          <w:sz w:val="28"/>
          <w:szCs w:val="28"/>
        </w:rPr>
        <w:t>ация мультимедийных материалов);</w:t>
      </w:r>
    </w:p>
    <w:p w:rsidR="00FC0505" w:rsidRPr="0062320C" w:rsidRDefault="00FC0505" w:rsidP="00FC0505">
      <w:pPr>
        <w:widowControl/>
        <w:numPr>
          <w:ilvl w:val="0"/>
          <w:numId w:val="47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  <w:lang w:eastAsia="en-US"/>
        </w:rPr>
      </w:pPr>
      <w:r w:rsidRPr="00D74A09">
        <w:rPr>
          <w:rFonts w:eastAsia="Calibri"/>
          <w:bCs/>
          <w:sz w:val="28"/>
          <w:szCs w:val="28"/>
        </w:rPr>
        <w:t>электронная</w:t>
      </w:r>
      <w:r w:rsidRPr="0033474E">
        <w:rPr>
          <w:sz w:val="28"/>
          <w:szCs w:val="28"/>
        </w:rPr>
        <w:t>информационно-образовательная среда Петербургского государственного университета путей сообщения Императора Александра</w:t>
      </w:r>
      <w:r w:rsidRPr="0033474E">
        <w:rPr>
          <w:sz w:val="28"/>
          <w:szCs w:val="28"/>
          <w:lang w:val="en-US"/>
        </w:rPr>
        <w:t>I</w:t>
      </w:r>
      <w:r w:rsidRPr="0033474E">
        <w:rPr>
          <w:sz w:val="28"/>
          <w:szCs w:val="28"/>
        </w:rPr>
        <w:t xml:space="preserve"> [Электронный ресурс]. </w:t>
      </w:r>
      <w:r w:rsidRPr="0033474E">
        <w:rPr>
          <w:bCs/>
          <w:sz w:val="28"/>
        </w:rPr>
        <w:t>–</w:t>
      </w:r>
      <w:r w:rsidRPr="0033474E">
        <w:rPr>
          <w:sz w:val="28"/>
          <w:szCs w:val="28"/>
        </w:rPr>
        <w:t xml:space="preserve"> Режим доступа: </w:t>
      </w:r>
      <w:r w:rsidRPr="0033474E">
        <w:rPr>
          <w:sz w:val="28"/>
          <w:szCs w:val="28"/>
          <w:lang w:val="en-US"/>
        </w:rPr>
        <w:t>http</w:t>
      </w:r>
      <w:r w:rsidRPr="0033474E">
        <w:rPr>
          <w:sz w:val="28"/>
          <w:szCs w:val="28"/>
        </w:rPr>
        <w:t>://</w:t>
      </w:r>
      <w:r w:rsidRPr="0033474E">
        <w:rPr>
          <w:sz w:val="28"/>
          <w:szCs w:val="28"/>
          <w:lang w:val="en-US"/>
        </w:rPr>
        <w:t>sdo</w:t>
      </w:r>
      <w:r w:rsidRPr="0033474E">
        <w:rPr>
          <w:sz w:val="28"/>
          <w:szCs w:val="28"/>
        </w:rPr>
        <w:t>.</w:t>
      </w:r>
      <w:r w:rsidRPr="0033474E">
        <w:rPr>
          <w:sz w:val="28"/>
          <w:szCs w:val="28"/>
          <w:lang w:val="en-US"/>
        </w:rPr>
        <w:t>pgups</w:t>
      </w:r>
      <w:r w:rsidRPr="0033474E">
        <w:rPr>
          <w:sz w:val="28"/>
          <w:szCs w:val="28"/>
        </w:rPr>
        <w:t>.</w:t>
      </w:r>
      <w:r w:rsidRPr="0033474E">
        <w:rPr>
          <w:sz w:val="28"/>
          <w:szCs w:val="28"/>
          <w:lang w:val="en-US"/>
        </w:rPr>
        <w:t>ru</w:t>
      </w:r>
      <w:r w:rsidRPr="0033474E">
        <w:rPr>
          <w:sz w:val="28"/>
          <w:szCs w:val="28"/>
        </w:rPr>
        <w:t>.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820542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820542" w:rsidRPr="00820542" w:rsidRDefault="00820542" w:rsidP="0082054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820542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C0505" w:rsidRDefault="00FC0505" w:rsidP="00FC0505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поданному направлению и соответствует действующим санитарным и противопожарным нормам и правилам.</w:t>
      </w:r>
    </w:p>
    <w:p w:rsidR="00FC0505" w:rsidRDefault="00FC0505" w:rsidP="00FC0505">
      <w:pPr>
        <w:widowControl/>
        <w:spacing w:line="240" w:lineRule="auto"/>
        <w:ind w:firstLine="851"/>
        <w:rPr>
          <w:bCs/>
          <w:sz w:val="28"/>
        </w:rPr>
      </w:pPr>
      <w:r>
        <w:rPr>
          <w:rFonts w:eastAsia="Calibri"/>
          <w:bCs/>
          <w:sz w:val="28"/>
        </w:rPr>
        <w:t xml:space="preserve">Она содержит: </w:t>
      </w:r>
      <w:r>
        <w:rPr>
          <w:bCs/>
          <w:sz w:val="28"/>
        </w:rPr>
        <w:t>помещения,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аудитории; помещения для проведения групповых и индивидуальных консультаций; помещения для проведения текущего контроля и промежуточной аттестации; помещения для самостоятельной работы, оснащенные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FC0505" w:rsidRDefault="00FC0505" w:rsidP="00FC050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</w:rPr>
        <w:t xml:space="preserve">При проведении практики выездным способом материально-техническая база </w:t>
      </w:r>
      <w:r>
        <w:rPr>
          <w:sz w:val="28"/>
          <w:szCs w:val="28"/>
        </w:rPr>
        <w:t>обеспечивается предприятиями и организациями, на которых проводится производственная практика.</w:t>
      </w:r>
    </w:p>
    <w:p w:rsidR="00FC0505" w:rsidRPr="00D157EF" w:rsidRDefault="00FC0505" w:rsidP="00FC0505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820542" w:rsidRPr="00820542" w:rsidRDefault="00EE6223" w:rsidP="0082054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38100</wp:posOffset>
            </wp:positionV>
            <wp:extent cx="1371600" cy="704850"/>
            <wp:effectExtent l="19050" t="0" r="0" b="0"/>
            <wp:wrapNone/>
            <wp:docPr id="4" name="Рисунок 4" descr="H:\28.09.2017_Бакалавры\21-10-2017_Практики магистров ВиВ\ВВМ и ТОМ_Производственная практика\ВВМ_Б2.П.1_ Производственная практика_РП с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8.09.2017_Бакалавры\21-10-2017_Практики магистров ВиВ\ВВМ и ТОМ_Производственная практика\ВВМ_Б2.П.1_ Производственная практика_РП с.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972" t="67330" r="26644" b="2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820542" w:rsidRPr="00820542" w:rsidTr="00820542">
        <w:tc>
          <w:tcPr>
            <w:tcW w:w="4503" w:type="dxa"/>
            <w:hideMark/>
          </w:tcPr>
          <w:p w:rsidR="00820542" w:rsidRPr="00820542" w:rsidRDefault="00820542" w:rsidP="0082054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20542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820542" w:rsidRPr="00820542" w:rsidRDefault="00820542" w:rsidP="0082054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20542"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vAlign w:val="bottom"/>
            <w:hideMark/>
          </w:tcPr>
          <w:p w:rsidR="00820542" w:rsidRPr="00820542" w:rsidRDefault="00820542" w:rsidP="0082054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20542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vAlign w:val="bottom"/>
            <w:hideMark/>
          </w:tcPr>
          <w:p w:rsidR="00820542" w:rsidRPr="00820542" w:rsidRDefault="00820542" w:rsidP="0082054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20542">
              <w:rPr>
                <w:rFonts w:eastAsia="Calibri"/>
                <w:sz w:val="28"/>
                <w:szCs w:val="28"/>
              </w:rPr>
              <w:t>П.П. Бегунов</w:t>
            </w:r>
          </w:p>
        </w:tc>
      </w:tr>
      <w:tr w:rsidR="00820542" w:rsidRPr="00820542" w:rsidTr="00820542">
        <w:trPr>
          <w:trHeight w:val="284"/>
        </w:trPr>
        <w:tc>
          <w:tcPr>
            <w:tcW w:w="4503" w:type="dxa"/>
            <w:hideMark/>
          </w:tcPr>
          <w:p w:rsidR="00820542" w:rsidRPr="00820542" w:rsidRDefault="00820542" w:rsidP="00EE62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20542">
              <w:rPr>
                <w:rFonts w:eastAsia="Calibri"/>
                <w:bCs/>
                <w:sz w:val="28"/>
                <w:szCs w:val="28"/>
              </w:rPr>
              <w:t>«2</w:t>
            </w:r>
            <w:r w:rsidR="00EE6223">
              <w:rPr>
                <w:rFonts w:eastAsia="Calibri"/>
                <w:bCs/>
                <w:sz w:val="28"/>
                <w:szCs w:val="28"/>
              </w:rPr>
              <w:t>4</w:t>
            </w:r>
            <w:r w:rsidRPr="00820542">
              <w:rPr>
                <w:rFonts w:eastAsia="Calibri"/>
                <w:bCs/>
                <w:sz w:val="28"/>
                <w:szCs w:val="28"/>
              </w:rPr>
              <w:t>» апреля 201</w:t>
            </w:r>
            <w:r w:rsidR="00EE6223">
              <w:rPr>
                <w:rFonts w:eastAsia="Calibri"/>
                <w:bCs/>
                <w:sz w:val="28"/>
                <w:szCs w:val="28"/>
              </w:rPr>
              <w:t>8</w:t>
            </w:r>
            <w:r w:rsidRPr="00820542">
              <w:rPr>
                <w:rFonts w:eastAsia="Calibri"/>
                <w:bCs/>
                <w:sz w:val="28"/>
                <w:szCs w:val="28"/>
              </w:rPr>
              <w:t xml:space="preserve"> г</w:t>
            </w:r>
            <w:r w:rsidRPr="0082054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976" w:type="dxa"/>
          </w:tcPr>
          <w:p w:rsidR="00820542" w:rsidRPr="00820542" w:rsidRDefault="00820542" w:rsidP="0082054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</w:tcPr>
          <w:p w:rsidR="00820542" w:rsidRPr="00820542" w:rsidRDefault="00820542" w:rsidP="0082054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820542" w:rsidRPr="00820542" w:rsidRDefault="00820542" w:rsidP="00820542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0"/>
      </w:pPr>
    </w:p>
    <w:p w:rsidR="00765B37" w:rsidRDefault="00765B37" w:rsidP="00922344">
      <w:pPr>
        <w:widowControl/>
        <w:spacing w:line="240" w:lineRule="auto"/>
        <w:ind w:firstLine="0"/>
        <w:rPr>
          <w:bCs/>
          <w:sz w:val="28"/>
          <w:szCs w:val="28"/>
        </w:rPr>
      </w:pPr>
    </w:p>
    <w:sectPr w:rsidR="00765B37" w:rsidSect="009F56FD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2BC7" w:rsidRDefault="00712BC7" w:rsidP="009F56FD">
      <w:pPr>
        <w:spacing w:line="240" w:lineRule="auto"/>
      </w:pPr>
      <w:r>
        <w:separator/>
      </w:r>
    </w:p>
  </w:endnote>
  <w:endnote w:type="continuationSeparator" w:id="1">
    <w:p w:rsidR="00712BC7" w:rsidRDefault="00712BC7" w:rsidP="009F56F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MT">
    <w:altName w:val="ArialMT"/>
    <w:panose1 w:val="00000000000000000000"/>
    <w:charset w:val="34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78718"/>
      <w:docPartObj>
        <w:docPartGallery w:val="Page Numbers (Bottom of Page)"/>
        <w:docPartUnique/>
      </w:docPartObj>
    </w:sdtPr>
    <w:sdtContent>
      <w:p w:rsidR="009F56FD" w:rsidRDefault="00E74DE9">
        <w:pPr>
          <w:pStyle w:val="a6"/>
          <w:jc w:val="right"/>
        </w:pPr>
        <w:r>
          <w:fldChar w:fldCharType="begin"/>
        </w:r>
        <w:r w:rsidR="00083C83">
          <w:instrText xml:space="preserve"> PAGE   \* MERGEFORMAT </w:instrText>
        </w:r>
        <w:r>
          <w:fldChar w:fldCharType="separate"/>
        </w:r>
        <w:r w:rsidR="00B5110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9F56FD" w:rsidRDefault="009F56F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2BC7" w:rsidRDefault="00712BC7" w:rsidP="009F56FD">
      <w:pPr>
        <w:spacing w:line="240" w:lineRule="auto"/>
      </w:pPr>
      <w:r>
        <w:separator/>
      </w:r>
    </w:p>
  </w:footnote>
  <w:footnote w:type="continuationSeparator" w:id="1">
    <w:p w:rsidR="00712BC7" w:rsidRDefault="00712BC7" w:rsidP="009F56F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C2900"/>
    <w:multiLevelType w:val="hybridMultilevel"/>
    <w:tmpl w:val="5CF24BCA"/>
    <w:lvl w:ilvl="0" w:tplc="A6BAD45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7F5277"/>
    <w:multiLevelType w:val="hybridMultilevel"/>
    <w:tmpl w:val="856619B0"/>
    <w:lvl w:ilvl="0" w:tplc="7376D96C">
      <w:start w:val="1"/>
      <w:numFmt w:val="decimal"/>
      <w:lvlText w:val="%1."/>
      <w:lvlJc w:val="left"/>
      <w:pPr>
        <w:ind w:left="1557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507C1"/>
    <w:multiLevelType w:val="hybridMultilevel"/>
    <w:tmpl w:val="FA2E5C9E"/>
    <w:lvl w:ilvl="0" w:tplc="FFFFFFFF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774003"/>
    <w:multiLevelType w:val="hybridMultilevel"/>
    <w:tmpl w:val="A4A4C04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6EB6090"/>
    <w:multiLevelType w:val="hybridMultilevel"/>
    <w:tmpl w:val="79DA0FDA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CF0001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5736EF"/>
    <w:multiLevelType w:val="hybridMultilevel"/>
    <w:tmpl w:val="47608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4">
    <w:nsid w:val="1D767721"/>
    <w:multiLevelType w:val="multilevel"/>
    <w:tmpl w:val="5660F9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  <w:sz w:val="3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  <w:color w:val="000000"/>
        <w:sz w:val="3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000000"/>
        <w:sz w:val="30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000000"/>
        <w:sz w:val="3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000000"/>
        <w:sz w:val="30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000000"/>
        <w:sz w:val="30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000000"/>
        <w:sz w:val="30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000000"/>
        <w:sz w:val="30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000000"/>
        <w:sz w:val="30"/>
      </w:rPr>
    </w:lvl>
  </w:abstractNum>
  <w:abstractNum w:abstractNumId="1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4D76731"/>
    <w:multiLevelType w:val="hybridMultilevel"/>
    <w:tmpl w:val="1E2257A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6CD125B"/>
    <w:multiLevelType w:val="hybridMultilevel"/>
    <w:tmpl w:val="D468235E"/>
    <w:lvl w:ilvl="0" w:tplc="A6BAD458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607823"/>
    <w:multiLevelType w:val="hybridMultilevel"/>
    <w:tmpl w:val="5A4C7F6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E10DCE"/>
    <w:multiLevelType w:val="hybridMultilevel"/>
    <w:tmpl w:val="B72C82EC"/>
    <w:lvl w:ilvl="0" w:tplc="FFFFFFFF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8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5322"/>
        </w:tabs>
        <w:ind w:left="532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85"/>
        </w:tabs>
        <w:ind w:left="31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05"/>
        </w:tabs>
        <w:ind w:left="3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25"/>
        </w:tabs>
        <w:ind w:left="4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45"/>
        </w:tabs>
        <w:ind w:left="53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65"/>
        </w:tabs>
        <w:ind w:left="6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85"/>
        </w:tabs>
        <w:ind w:left="6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05"/>
        </w:tabs>
        <w:ind w:left="75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25"/>
        </w:tabs>
        <w:ind w:left="8225" w:hanging="360"/>
      </w:pPr>
      <w:rPr>
        <w:rFonts w:ascii="Wingdings" w:hAnsi="Wingdings" w:hint="default"/>
      </w:rPr>
    </w:lvl>
  </w:abstractNum>
  <w:abstractNum w:abstractNumId="2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597B0843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87174B4"/>
    <w:multiLevelType w:val="hybridMultilevel"/>
    <w:tmpl w:val="FC58841E"/>
    <w:lvl w:ilvl="0" w:tplc="2D7401B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E37263"/>
    <w:multiLevelType w:val="hybridMultilevel"/>
    <w:tmpl w:val="FE1AD4E2"/>
    <w:lvl w:ilvl="0" w:tplc="FFFFFFFF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6">
    <w:nsid w:val="6DA227F9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9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40">
    <w:nsid w:val="7806567D"/>
    <w:multiLevelType w:val="hybridMultilevel"/>
    <w:tmpl w:val="908E0ECA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E0C579B"/>
    <w:multiLevelType w:val="hybridMultilevel"/>
    <w:tmpl w:val="4F607F90"/>
    <w:lvl w:ilvl="0" w:tplc="6DA85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1"/>
  </w:num>
  <w:num w:numId="3">
    <w:abstractNumId w:val="15"/>
  </w:num>
  <w:num w:numId="4">
    <w:abstractNumId w:val="18"/>
  </w:num>
  <w:num w:numId="5">
    <w:abstractNumId w:val="5"/>
  </w:num>
  <w:num w:numId="6">
    <w:abstractNumId w:val="24"/>
  </w:num>
  <w:num w:numId="7">
    <w:abstractNumId w:val="6"/>
  </w:num>
  <w:num w:numId="8">
    <w:abstractNumId w:val="19"/>
  </w:num>
  <w:num w:numId="9">
    <w:abstractNumId w:val="26"/>
  </w:num>
  <w:num w:numId="10">
    <w:abstractNumId w:val="17"/>
  </w:num>
  <w:num w:numId="11">
    <w:abstractNumId w:val="16"/>
  </w:num>
  <w:num w:numId="12">
    <w:abstractNumId w:val="41"/>
  </w:num>
  <w:num w:numId="13">
    <w:abstractNumId w:val="33"/>
  </w:num>
  <w:num w:numId="14">
    <w:abstractNumId w:val="38"/>
  </w:num>
  <w:num w:numId="15">
    <w:abstractNumId w:val="37"/>
  </w:num>
  <w:num w:numId="16">
    <w:abstractNumId w:val="25"/>
  </w:num>
  <w:num w:numId="17">
    <w:abstractNumId w:val="8"/>
  </w:num>
  <w:num w:numId="18">
    <w:abstractNumId w:val="13"/>
  </w:num>
  <w:num w:numId="19">
    <w:abstractNumId w:val="12"/>
  </w:num>
  <w:num w:numId="20">
    <w:abstractNumId w:val="29"/>
  </w:num>
  <w:num w:numId="21">
    <w:abstractNumId w:val="7"/>
  </w:num>
  <w:num w:numId="22">
    <w:abstractNumId w:val="39"/>
  </w:num>
  <w:num w:numId="23">
    <w:abstractNumId w:val="28"/>
  </w:num>
  <w:num w:numId="24">
    <w:abstractNumId w:val="11"/>
  </w:num>
  <w:num w:numId="25">
    <w:abstractNumId w:val="23"/>
  </w:num>
  <w:num w:numId="26">
    <w:abstractNumId w:val="14"/>
  </w:num>
  <w:num w:numId="27">
    <w:abstractNumId w:val="31"/>
  </w:num>
  <w:num w:numId="28">
    <w:abstractNumId w:val="4"/>
  </w:num>
  <w:num w:numId="29">
    <w:abstractNumId w:val="10"/>
  </w:num>
  <w:num w:numId="30">
    <w:abstractNumId w:val="2"/>
  </w:num>
  <w:num w:numId="31">
    <w:abstractNumId w:val="3"/>
  </w:num>
  <w:num w:numId="32">
    <w:abstractNumId w:val="35"/>
  </w:num>
  <w:num w:numId="33">
    <w:abstractNumId w:val="27"/>
  </w:num>
  <w:num w:numId="34">
    <w:abstractNumId w:val="22"/>
  </w:num>
  <w:num w:numId="35">
    <w:abstractNumId w:val="0"/>
  </w:num>
  <w:num w:numId="36">
    <w:abstractNumId w:val="9"/>
  </w:num>
  <w:num w:numId="37">
    <w:abstractNumId w:val="1"/>
  </w:num>
  <w:num w:numId="38">
    <w:abstractNumId w:val="34"/>
  </w:num>
  <w:num w:numId="39">
    <w:abstractNumId w:val="30"/>
  </w:num>
  <w:num w:numId="40">
    <w:abstractNumId w:val="42"/>
  </w:num>
  <w:num w:numId="41">
    <w:abstractNumId w:val="40"/>
  </w:num>
  <w:num w:numId="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4"/>
  </w:num>
  <w:num w:numId="4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13395"/>
    <w:rsid w:val="00015646"/>
    <w:rsid w:val="000176DC"/>
    <w:rsid w:val="00021307"/>
    <w:rsid w:val="00021FAF"/>
    <w:rsid w:val="0002349A"/>
    <w:rsid w:val="00034024"/>
    <w:rsid w:val="00044653"/>
    <w:rsid w:val="00083C83"/>
    <w:rsid w:val="00087799"/>
    <w:rsid w:val="00092BE8"/>
    <w:rsid w:val="000A0CC7"/>
    <w:rsid w:val="000A346F"/>
    <w:rsid w:val="000B2834"/>
    <w:rsid w:val="000B53FB"/>
    <w:rsid w:val="000B6233"/>
    <w:rsid w:val="000C41DF"/>
    <w:rsid w:val="000D0D16"/>
    <w:rsid w:val="000D396D"/>
    <w:rsid w:val="000E0EC1"/>
    <w:rsid w:val="000E1649"/>
    <w:rsid w:val="000E35E9"/>
    <w:rsid w:val="000E6F75"/>
    <w:rsid w:val="000F4984"/>
    <w:rsid w:val="000F7490"/>
    <w:rsid w:val="00122920"/>
    <w:rsid w:val="001267A8"/>
    <w:rsid w:val="00137347"/>
    <w:rsid w:val="001426AA"/>
    <w:rsid w:val="00147A1C"/>
    <w:rsid w:val="00152B20"/>
    <w:rsid w:val="00152D38"/>
    <w:rsid w:val="00154D91"/>
    <w:rsid w:val="001611CB"/>
    <w:rsid w:val="001612B1"/>
    <w:rsid w:val="00163F22"/>
    <w:rsid w:val="00164F7A"/>
    <w:rsid w:val="00173729"/>
    <w:rsid w:val="00175A49"/>
    <w:rsid w:val="00181C09"/>
    <w:rsid w:val="001863CC"/>
    <w:rsid w:val="00186C37"/>
    <w:rsid w:val="00190E19"/>
    <w:rsid w:val="00191210"/>
    <w:rsid w:val="001962B4"/>
    <w:rsid w:val="001A5E7F"/>
    <w:rsid w:val="001A78C6"/>
    <w:rsid w:val="001C7B02"/>
    <w:rsid w:val="001E6889"/>
    <w:rsid w:val="001F1CEA"/>
    <w:rsid w:val="001F418F"/>
    <w:rsid w:val="00200A40"/>
    <w:rsid w:val="00202776"/>
    <w:rsid w:val="00205525"/>
    <w:rsid w:val="002078CA"/>
    <w:rsid w:val="002137C5"/>
    <w:rsid w:val="00217FBC"/>
    <w:rsid w:val="00226184"/>
    <w:rsid w:val="00233DBB"/>
    <w:rsid w:val="00236CC6"/>
    <w:rsid w:val="00251DB9"/>
    <w:rsid w:val="00253C33"/>
    <w:rsid w:val="00257AAF"/>
    <w:rsid w:val="00257B07"/>
    <w:rsid w:val="00263AF3"/>
    <w:rsid w:val="0026718E"/>
    <w:rsid w:val="002720D1"/>
    <w:rsid w:val="002766FC"/>
    <w:rsid w:val="002939B2"/>
    <w:rsid w:val="00294080"/>
    <w:rsid w:val="00294C03"/>
    <w:rsid w:val="002B1FDD"/>
    <w:rsid w:val="002C6659"/>
    <w:rsid w:val="002E0DFE"/>
    <w:rsid w:val="002E1FE1"/>
    <w:rsid w:val="002F6403"/>
    <w:rsid w:val="00300223"/>
    <w:rsid w:val="0031788C"/>
    <w:rsid w:val="00322E18"/>
    <w:rsid w:val="00324F90"/>
    <w:rsid w:val="00342C0A"/>
    <w:rsid w:val="00345F47"/>
    <w:rsid w:val="003501E6"/>
    <w:rsid w:val="0035335F"/>
    <w:rsid w:val="0035556A"/>
    <w:rsid w:val="00355B60"/>
    <w:rsid w:val="00356380"/>
    <w:rsid w:val="003856B8"/>
    <w:rsid w:val="00391E71"/>
    <w:rsid w:val="0039566C"/>
    <w:rsid w:val="00397A1D"/>
    <w:rsid w:val="003A777B"/>
    <w:rsid w:val="003B66CA"/>
    <w:rsid w:val="003C1BCC"/>
    <w:rsid w:val="003C4293"/>
    <w:rsid w:val="003D4E39"/>
    <w:rsid w:val="003D5FF4"/>
    <w:rsid w:val="0040377E"/>
    <w:rsid w:val="004109CF"/>
    <w:rsid w:val="004174EE"/>
    <w:rsid w:val="004413C7"/>
    <w:rsid w:val="00443E82"/>
    <w:rsid w:val="00450976"/>
    <w:rsid w:val="0046042C"/>
    <w:rsid w:val="004622CE"/>
    <w:rsid w:val="00463E4A"/>
    <w:rsid w:val="00467271"/>
    <w:rsid w:val="004728D4"/>
    <w:rsid w:val="00476405"/>
    <w:rsid w:val="0048304E"/>
    <w:rsid w:val="0048379C"/>
    <w:rsid w:val="00485395"/>
    <w:rsid w:val="00490574"/>
    <w:rsid w:val="004929B4"/>
    <w:rsid w:val="004C04C1"/>
    <w:rsid w:val="004C3FFE"/>
    <w:rsid w:val="004C4122"/>
    <w:rsid w:val="004C7418"/>
    <w:rsid w:val="004E23A0"/>
    <w:rsid w:val="004F01ED"/>
    <w:rsid w:val="004F45B3"/>
    <w:rsid w:val="004F472C"/>
    <w:rsid w:val="0050182F"/>
    <w:rsid w:val="005108CA"/>
    <w:rsid w:val="005128A4"/>
    <w:rsid w:val="00523570"/>
    <w:rsid w:val="005260A7"/>
    <w:rsid w:val="00541A68"/>
    <w:rsid w:val="00542624"/>
    <w:rsid w:val="00542E1B"/>
    <w:rsid w:val="00550681"/>
    <w:rsid w:val="00563768"/>
    <w:rsid w:val="00567324"/>
    <w:rsid w:val="00570B45"/>
    <w:rsid w:val="00574AF6"/>
    <w:rsid w:val="005967F7"/>
    <w:rsid w:val="00596AB3"/>
    <w:rsid w:val="00597D2B"/>
    <w:rsid w:val="005B4655"/>
    <w:rsid w:val="005B5D66"/>
    <w:rsid w:val="005C621F"/>
    <w:rsid w:val="005D06FA"/>
    <w:rsid w:val="005E2969"/>
    <w:rsid w:val="005E4B91"/>
    <w:rsid w:val="005E7989"/>
    <w:rsid w:val="005F29AD"/>
    <w:rsid w:val="00603561"/>
    <w:rsid w:val="006045A8"/>
    <w:rsid w:val="00613208"/>
    <w:rsid w:val="00616619"/>
    <w:rsid w:val="006338D7"/>
    <w:rsid w:val="006622A4"/>
    <w:rsid w:val="00670C02"/>
    <w:rsid w:val="00674718"/>
    <w:rsid w:val="006758BB"/>
    <w:rsid w:val="006759B2"/>
    <w:rsid w:val="00677827"/>
    <w:rsid w:val="006809FA"/>
    <w:rsid w:val="00680D04"/>
    <w:rsid w:val="00692E37"/>
    <w:rsid w:val="00693E93"/>
    <w:rsid w:val="00695D62"/>
    <w:rsid w:val="006A21AF"/>
    <w:rsid w:val="006B5760"/>
    <w:rsid w:val="006B590A"/>
    <w:rsid w:val="006B624F"/>
    <w:rsid w:val="006B73D8"/>
    <w:rsid w:val="006D7505"/>
    <w:rsid w:val="006E6349"/>
    <w:rsid w:val="006E6582"/>
    <w:rsid w:val="006F0765"/>
    <w:rsid w:val="0070789A"/>
    <w:rsid w:val="0071193A"/>
    <w:rsid w:val="00712BC7"/>
    <w:rsid w:val="00713032"/>
    <w:rsid w:val="007228D6"/>
    <w:rsid w:val="007316B9"/>
    <w:rsid w:val="00731B78"/>
    <w:rsid w:val="00736A1B"/>
    <w:rsid w:val="00743903"/>
    <w:rsid w:val="00746B8C"/>
    <w:rsid w:val="00765B37"/>
    <w:rsid w:val="00766ED7"/>
    <w:rsid w:val="00776D08"/>
    <w:rsid w:val="007855EE"/>
    <w:rsid w:val="007913A5"/>
    <w:rsid w:val="007917E8"/>
    <w:rsid w:val="007921BB"/>
    <w:rsid w:val="00793C76"/>
    <w:rsid w:val="007A0529"/>
    <w:rsid w:val="007A7548"/>
    <w:rsid w:val="007C1CCC"/>
    <w:rsid w:val="007C60A6"/>
    <w:rsid w:val="007E3977"/>
    <w:rsid w:val="007E7072"/>
    <w:rsid w:val="007F2B72"/>
    <w:rsid w:val="00807E0D"/>
    <w:rsid w:val="00811308"/>
    <w:rsid w:val="008147D9"/>
    <w:rsid w:val="00820542"/>
    <w:rsid w:val="00824B94"/>
    <w:rsid w:val="008353E1"/>
    <w:rsid w:val="00846C11"/>
    <w:rsid w:val="00854E56"/>
    <w:rsid w:val="008633AD"/>
    <w:rsid w:val="008651E5"/>
    <w:rsid w:val="0087244A"/>
    <w:rsid w:val="008738C0"/>
    <w:rsid w:val="00877C52"/>
    <w:rsid w:val="008813E8"/>
    <w:rsid w:val="008A2A3A"/>
    <w:rsid w:val="008B38CD"/>
    <w:rsid w:val="008B3A13"/>
    <w:rsid w:val="008B7617"/>
    <w:rsid w:val="008D3764"/>
    <w:rsid w:val="008D43D6"/>
    <w:rsid w:val="008D697A"/>
    <w:rsid w:val="008F38C8"/>
    <w:rsid w:val="00902ED4"/>
    <w:rsid w:val="00906438"/>
    <w:rsid w:val="009114CB"/>
    <w:rsid w:val="00912747"/>
    <w:rsid w:val="009201E3"/>
    <w:rsid w:val="00922344"/>
    <w:rsid w:val="009244C4"/>
    <w:rsid w:val="009266B3"/>
    <w:rsid w:val="009306FB"/>
    <w:rsid w:val="00933DF7"/>
    <w:rsid w:val="00933EC2"/>
    <w:rsid w:val="00937908"/>
    <w:rsid w:val="00942B00"/>
    <w:rsid w:val="0095315A"/>
    <w:rsid w:val="0095427B"/>
    <w:rsid w:val="00965346"/>
    <w:rsid w:val="00967993"/>
    <w:rsid w:val="00967FDF"/>
    <w:rsid w:val="00973A15"/>
    <w:rsid w:val="00974682"/>
    <w:rsid w:val="00985000"/>
    <w:rsid w:val="0098550A"/>
    <w:rsid w:val="009A3C08"/>
    <w:rsid w:val="009B3986"/>
    <w:rsid w:val="009B66A3"/>
    <w:rsid w:val="009D66E8"/>
    <w:rsid w:val="009E5E2B"/>
    <w:rsid w:val="009F56FD"/>
    <w:rsid w:val="009F761D"/>
    <w:rsid w:val="00A06EE7"/>
    <w:rsid w:val="00A15FA9"/>
    <w:rsid w:val="00A16963"/>
    <w:rsid w:val="00A17B31"/>
    <w:rsid w:val="00A23D86"/>
    <w:rsid w:val="00A268CE"/>
    <w:rsid w:val="00A3047F"/>
    <w:rsid w:val="00A34065"/>
    <w:rsid w:val="00A34B11"/>
    <w:rsid w:val="00A44CFE"/>
    <w:rsid w:val="00A52159"/>
    <w:rsid w:val="00A5339A"/>
    <w:rsid w:val="00A55036"/>
    <w:rsid w:val="00A61F85"/>
    <w:rsid w:val="00A63776"/>
    <w:rsid w:val="00A7043A"/>
    <w:rsid w:val="00A8508F"/>
    <w:rsid w:val="00AA1EF0"/>
    <w:rsid w:val="00AB57D4"/>
    <w:rsid w:val="00AB5D15"/>
    <w:rsid w:val="00AB689B"/>
    <w:rsid w:val="00AC416B"/>
    <w:rsid w:val="00AD5B9E"/>
    <w:rsid w:val="00AD5CD4"/>
    <w:rsid w:val="00AD642A"/>
    <w:rsid w:val="00AE3971"/>
    <w:rsid w:val="00AF34CF"/>
    <w:rsid w:val="00B03720"/>
    <w:rsid w:val="00B047AA"/>
    <w:rsid w:val="00B054F2"/>
    <w:rsid w:val="00B25A5D"/>
    <w:rsid w:val="00B27B53"/>
    <w:rsid w:val="00B37313"/>
    <w:rsid w:val="00B42E6C"/>
    <w:rsid w:val="00B431D7"/>
    <w:rsid w:val="00B51107"/>
    <w:rsid w:val="00B51A57"/>
    <w:rsid w:val="00B5327B"/>
    <w:rsid w:val="00B54B09"/>
    <w:rsid w:val="00B550E4"/>
    <w:rsid w:val="00B5738A"/>
    <w:rsid w:val="00B57B5F"/>
    <w:rsid w:val="00B756D9"/>
    <w:rsid w:val="00B82EAA"/>
    <w:rsid w:val="00B840D8"/>
    <w:rsid w:val="00B85382"/>
    <w:rsid w:val="00BB4F84"/>
    <w:rsid w:val="00BC0A74"/>
    <w:rsid w:val="00BC1DFB"/>
    <w:rsid w:val="00BD1997"/>
    <w:rsid w:val="00BD4749"/>
    <w:rsid w:val="00BE1890"/>
    <w:rsid w:val="00BE1C33"/>
    <w:rsid w:val="00BE35D2"/>
    <w:rsid w:val="00BE4E4C"/>
    <w:rsid w:val="00BF2A17"/>
    <w:rsid w:val="00BF3697"/>
    <w:rsid w:val="00BF49EC"/>
    <w:rsid w:val="00BF58CD"/>
    <w:rsid w:val="00C03E36"/>
    <w:rsid w:val="00C0489D"/>
    <w:rsid w:val="00C228D2"/>
    <w:rsid w:val="00C22A23"/>
    <w:rsid w:val="00C2781E"/>
    <w:rsid w:val="00C31C43"/>
    <w:rsid w:val="00C33624"/>
    <w:rsid w:val="00C35287"/>
    <w:rsid w:val="00C37D9F"/>
    <w:rsid w:val="00C44115"/>
    <w:rsid w:val="00C50101"/>
    <w:rsid w:val="00C51C84"/>
    <w:rsid w:val="00C573A9"/>
    <w:rsid w:val="00C6099E"/>
    <w:rsid w:val="00C64284"/>
    <w:rsid w:val="00C64F45"/>
    <w:rsid w:val="00C72B30"/>
    <w:rsid w:val="00C91F92"/>
    <w:rsid w:val="00C92B9F"/>
    <w:rsid w:val="00C949D8"/>
    <w:rsid w:val="00CB5816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1455C"/>
    <w:rsid w:val="00D16635"/>
    <w:rsid w:val="00D23D0B"/>
    <w:rsid w:val="00D23ED0"/>
    <w:rsid w:val="00D24A2B"/>
    <w:rsid w:val="00D2714B"/>
    <w:rsid w:val="00D514C5"/>
    <w:rsid w:val="00D6325A"/>
    <w:rsid w:val="00D6374D"/>
    <w:rsid w:val="00D75AB6"/>
    <w:rsid w:val="00D84600"/>
    <w:rsid w:val="00D87A57"/>
    <w:rsid w:val="00D96C54"/>
    <w:rsid w:val="00DA3DDB"/>
    <w:rsid w:val="00DA4F2C"/>
    <w:rsid w:val="00DB7F70"/>
    <w:rsid w:val="00DC6162"/>
    <w:rsid w:val="00DF0E41"/>
    <w:rsid w:val="00DF7688"/>
    <w:rsid w:val="00E015D0"/>
    <w:rsid w:val="00E05466"/>
    <w:rsid w:val="00E133CA"/>
    <w:rsid w:val="00E20F70"/>
    <w:rsid w:val="00E2532E"/>
    <w:rsid w:val="00E357C8"/>
    <w:rsid w:val="00E4212F"/>
    <w:rsid w:val="00E44EBF"/>
    <w:rsid w:val="00E6137C"/>
    <w:rsid w:val="00E632E8"/>
    <w:rsid w:val="00E70167"/>
    <w:rsid w:val="00E74C43"/>
    <w:rsid w:val="00E74DE9"/>
    <w:rsid w:val="00E8050E"/>
    <w:rsid w:val="00E80B23"/>
    <w:rsid w:val="00E8214F"/>
    <w:rsid w:val="00E92F2C"/>
    <w:rsid w:val="00E960EA"/>
    <w:rsid w:val="00E97136"/>
    <w:rsid w:val="00E97F27"/>
    <w:rsid w:val="00EA2847"/>
    <w:rsid w:val="00EA5F0E"/>
    <w:rsid w:val="00EB402F"/>
    <w:rsid w:val="00EC5DB9"/>
    <w:rsid w:val="00ED101F"/>
    <w:rsid w:val="00ED448C"/>
    <w:rsid w:val="00ED5BBC"/>
    <w:rsid w:val="00EE02D8"/>
    <w:rsid w:val="00EE6223"/>
    <w:rsid w:val="00EF4863"/>
    <w:rsid w:val="00F01EB0"/>
    <w:rsid w:val="00F04BE0"/>
    <w:rsid w:val="00F13FAB"/>
    <w:rsid w:val="00F166FF"/>
    <w:rsid w:val="00F23B7B"/>
    <w:rsid w:val="00F43B5C"/>
    <w:rsid w:val="00F46C7C"/>
    <w:rsid w:val="00F54398"/>
    <w:rsid w:val="00F57136"/>
    <w:rsid w:val="00F5749D"/>
    <w:rsid w:val="00F57ED6"/>
    <w:rsid w:val="00F71832"/>
    <w:rsid w:val="00F73AF6"/>
    <w:rsid w:val="00F93D17"/>
    <w:rsid w:val="00FA7C25"/>
    <w:rsid w:val="00FC0505"/>
    <w:rsid w:val="00FC3EC0"/>
    <w:rsid w:val="00FC47F8"/>
    <w:rsid w:val="00FC788C"/>
    <w:rsid w:val="00FD6393"/>
    <w:rsid w:val="00FE409A"/>
    <w:rsid w:val="00FE41D1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basedOn w:val="a0"/>
    <w:rsid w:val="009B3986"/>
  </w:style>
  <w:style w:type="character" w:customStyle="1" w:styleId="bolighting">
    <w:name w:val="bo_lighting"/>
    <w:basedOn w:val="a0"/>
    <w:rsid w:val="009B3986"/>
  </w:style>
  <w:style w:type="paragraph" w:styleId="a4">
    <w:name w:val="header"/>
    <w:basedOn w:val="a"/>
    <w:link w:val="a5"/>
    <w:uiPriority w:val="99"/>
    <w:semiHidden/>
    <w:unhideWhenUsed/>
    <w:rsid w:val="009F56FD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F56FD"/>
    <w:rPr>
      <w:rFonts w:ascii="Times New Roman" w:eastAsia="Times New Roman" w:hAnsi="Times New Roman"/>
      <w:sz w:val="16"/>
    </w:rPr>
  </w:style>
  <w:style w:type="paragraph" w:styleId="a6">
    <w:name w:val="footer"/>
    <w:basedOn w:val="a"/>
    <w:link w:val="a7"/>
    <w:uiPriority w:val="99"/>
    <w:unhideWhenUsed/>
    <w:rsid w:val="009F56F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56FD"/>
    <w:rPr>
      <w:rFonts w:ascii="Times New Roman" w:eastAsia="Times New Roman" w:hAnsi="Times New Roman"/>
      <w:sz w:val="16"/>
    </w:rPr>
  </w:style>
  <w:style w:type="paragraph" w:styleId="a8">
    <w:name w:val="Balloon Text"/>
    <w:basedOn w:val="a"/>
    <w:link w:val="a9"/>
    <w:uiPriority w:val="99"/>
    <w:semiHidden/>
    <w:unhideWhenUsed/>
    <w:rsid w:val="00164F7A"/>
    <w:pPr>
      <w:spacing w:line="240" w:lineRule="auto"/>
    </w:pPr>
    <w:rPr>
      <w:rFonts w:ascii="Tahoma" w:hAnsi="Tahoma" w:cs="Tahoma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4F7A"/>
    <w:rPr>
      <w:rFonts w:ascii="Tahoma" w:eastAsia="Times New Roman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53C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0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" TargetMode="External"/><Relationship Id="rId13" Type="http://schemas.openxmlformats.org/officeDocument/2006/relationships/hyperlink" Target="http://gpntb.ru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rsl.ru/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www1.fips.ru/wps/wcm/connect/content_ru/ru/inform_resources/inform_retrieval_system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lr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okinfo.com/russian/" TargetMode="External"/><Relationship Id="rId10" Type="http://schemas.openxmlformats.org/officeDocument/2006/relationships/hyperlink" Target="http://elibrary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s/" TargetMode="External"/><Relationship Id="rId14" Type="http://schemas.openxmlformats.org/officeDocument/2006/relationships/hyperlink" Target="http://www.elsevierscience.ru/products/scopus/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3033</Words>
  <Characters>17290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ВВИГ</cp:lastModifiedBy>
  <cp:revision>4</cp:revision>
  <cp:lastPrinted>2017-12-16T13:43:00Z</cp:lastPrinted>
  <dcterms:created xsi:type="dcterms:W3CDTF">2018-05-08T11:43:00Z</dcterms:created>
  <dcterms:modified xsi:type="dcterms:W3CDTF">2018-05-10T11:21:00Z</dcterms:modified>
</cp:coreProperties>
</file>