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EC" w:rsidRPr="007E3C95" w:rsidRDefault="00F239EC" w:rsidP="00F239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F239EC" w:rsidRPr="007E3C95" w:rsidRDefault="00F239EC" w:rsidP="00F239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F239EC" w:rsidRPr="00F239EC" w:rsidRDefault="00F239EC" w:rsidP="00F23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«</w:t>
      </w:r>
      <w:r w:rsidRPr="00F239EC">
        <w:rPr>
          <w:rFonts w:ascii="Times New Roman" w:hAnsi="Times New Roman" w:cs="Times New Roman"/>
          <w:caps/>
          <w:sz w:val="24"/>
          <w:szCs w:val="24"/>
        </w:rPr>
        <w:t>Оценка резервов несущей способности эксплуатируемых зданий и сооружений</w:t>
      </w:r>
      <w:r w:rsidRPr="00F239EC">
        <w:rPr>
          <w:rFonts w:ascii="Times New Roman" w:hAnsi="Times New Roman" w:cs="Times New Roman"/>
          <w:sz w:val="24"/>
          <w:szCs w:val="24"/>
        </w:rPr>
        <w:t>»</w:t>
      </w:r>
    </w:p>
    <w:p w:rsidR="00F239EC" w:rsidRPr="007E3C95" w:rsidRDefault="00F239EC" w:rsidP="00F239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EC" w:rsidRPr="00F239EC" w:rsidRDefault="00F239EC" w:rsidP="00F2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F239EC" w:rsidRPr="00F239EC" w:rsidRDefault="00F239EC" w:rsidP="00F2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F239EC" w:rsidRPr="00F239EC" w:rsidRDefault="00F239EC" w:rsidP="00F23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Магистерская программа – «</w:t>
      </w:r>
      <w:r w:rsidR="003710DB" w:rsidRPr="003710DB">
        <w:rPr>
          <w:rFonts w:ascii="Times New Roman" w:hAnsi="Times New Roman" w:cs="Times New Roman"/>
          <w:sz w:val="24"/>
          <w:szCs w:val="24"/>
        </w:rPr>
        <w:t>Методы расчета и проектирования комбинированных строительных конструкций зданий и сооружений</w:t>
      </w:r>
      <w:r w:rsidRPr="00F239EC">
        <w:rPr>
          <w:rFonts w:ascii="Times New Roman" w:hAnsi="Times New Roman" w:cs="Times New Roman"/>
          <w:sz w:val="24"/>
          <w:szCs w:val="24"/>
        </w:rPr>
        <w:t>»</w:t>
      </w:r>
    </w:p>
    <w:p w:rsidR="00F239EC" w:rsidRPr="007E3C95" w:rsidRDefault="00F239EC" w:rsidP="00F239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239EC" w:rsidRPr="003710DB" w:rsidRDefault="00F239EC" w:rsidP="00F23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Дисциплина «Оценка резервов несущей способности эксплуатируем</w:t>
      </w:r>
      <w:r w:rsidR="003710DB">
        <w:rPr>
          <w:rFonts w:ascii="Times New Roman" w:hAnsi="Times New Roman" w:cs="Times New Roman"/>
          <w:sz w:val="24"/>
          <w:szCs w:val="24"/>
        </w:rPr>
        <w:t>ых зданий и сооружений» (Б</w:t>
      </w:r>
      <w:proofErr w:type="gramStart"/>
      <w:r w:rsidR="003710DB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3710DB">
        <w:rPr>
          <w:rFonts w:ascii="Times New Roman" w:hAnsi="Times New Roman" w:cs="Times New Roman"/>
          <w:sz w:val="24"/>
          <w:szCs w:val="24"/>
        </w:rPr>
        <w:t>.8</w:t>
      </w:r>
      <w:r w:rsidRPr="00F239E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Pr="00F239EC">
        <w:rPr>
          <w:rFonts w:ascii="Times New Roman" w:hAnsi="Times New Roman" w:cs="Times New Roman"/>
          <w:bCs/>
          <w:sz w:val="24"/>
          <w:szCs w:val="24"/>
        </w:rPr>
        <w:t xml:space="preserve">вариативной части </w:t>
      </w:r>
      <w:r w:rsidR="003710DB" w:rsidRPr="003710DB">
        <w:rPr>
          <w:rFonts w:ascii="Times New Roman" w:hAnsi="Times New Roman" w:cs="Times New Roman"/>
          <w:sz w:val="24"/>
          <w:szCs w:val="24"/>
        </w:rPr>
        <w:t>и является обязательной дисциплиной</w:t>
      </w:r>
      <w:r w:rsidRPr="00371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9EC" w:rsidRPr="007E3C95" w:rsidRDefault="00F239EC" w:rsidP="00F239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F5F4D" w:rsidRPr="004F5F4D" w:rsidRDefault="004F5F4D" w:rsidP="004F5F4D">
      <w:pPr>
        <w:tabs>
          <w:tab w:val="num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 xml:space="preserve">Целью изучения дисциплины «Оценка резервов несущей способности эксплуатируемых зданий и сооружений» является подготовка магистров с умениями, знаниями и навыками в области деятельности по проектированию и </w:t>
      </w:r>
      <w:r w:rsidR="007406AA" w:rsidRPr="004620CC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Pr="004F5F4D">
        <w:rPr>
          <w:rFonts w:ascii="Times New Roman" w:hAnsi="Times New Roman" w:cs="Times New Roman"/>
          <w:sz w:val="24"/>
          <w:szCs w:val="24"/>
        </w:rPr>
        <w:t>строительных конструкций зданий и сооружений.</w:t>
      </w:r>
    </w:p>
    <w:p w:rsidR="00F239EC" w:rsidRPr="004F5F4D" w:rsidRDefault="00F239EC" w:rsidP="004F5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F4D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F5F4D" w:rsidRPr="004F5F4D" w:rsidRDefault="004F5F4D" w:rsidP="004F5F4D">
      <w:pPr>
        <w:pStyle w:val="Default"/>
        <w:widowControl w:val="0"/>
        <w:numPr>
          <w:ilvl w:val="0"/>
          <w:numId w:val="14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4F5F4D">
        <w:t xml:space="preserve">сбор и анализ исходных данных для </w:t>
      </w:r>
      <w:r w:rsidRPr="004F5F4D">
        <w:rPr>
          <w:color w:val="auto"/>
        </w:rPr>
        <w:t>расчета строительных конструкций эксплуатируемых зданий и сооружений;</w:t>
      </w:r>
    </w:p>
    <w:p w:rsidR="004F5F4D" w:rsidRPr="004F5F4D" w:rsidRDefault="004F5F4D" w:rsidP="004F5F4D">
      <w:pPr>
        <w:pStyle w:val="Default"/>
        <w:widowControl w:val="0"/>
        <w:numPr>
          <w:ilvl w:val="0"/>
          <w:numId w:val="14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4F5F4D">
        <w:rPr>
          <w:color w:val="auto"/>
        </w:rPr>
        <w:t>расчет строительных конструкций эксплуатируемых зданий и сооружений с учетом дефектов и повреждений;</w:t>
      </w:r>
    </w:p>
    <w:p w:rsidR="004F5F4D" w:rsidRPr="004F5F4D" w:rsidRDefault="004F5F4D" w:rsidP="004F5F4D">
      <w:pPr>
        <w:pStyle w:val="Default"/>
        <w:numPr>
          <w:ilvl w:val="0"/>
          <w:numId w:val="14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4F5F4D">
        <w:rPr>
          <w:color w:val="auto"/>
        </w:rPr>
        <w:t>изучение новых технических решений по усилению несущих строительных конструкций зданий и сооружений;</w:t>
      </w:r>
    </w:p>
    <w:p w:rsidR="004F5F4D" w:rsidRPr="004F5F4D" w:rsidRDefault="004F5F4D" w:rsidP="004F5F4D">
      <w:pPr>
        <w:pStyle w:val="Default"/>
        <w:numPr>
          <w:ilvl w:val="0"/>
          <w:numId w:val="14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4F5F4D">
        <w:rPr>
          <w:color w:val="auto"/>
        </w:rPr>
        <w:t>овладение методами компьютерного моделирования при расчете эксплуатируемых конструктивных систем зданий и сооружений</w:t>
      </w:r>
      <w:r w:rsidRPr="004F5F4D">
        <w:t>.</w:t>
      </w:r>
    </w:p>
    <w:p w:rsidR="00F239EC" w:rsidRPr="004F5F4D" w:rsidRDefault="00F239EC" w:rsidP="004F5F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4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F5F4D" w:rsidRPr="004F5F4D" w:rsidRDefault="00F239EC" w:rsidP="004F5F4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DD4C07">
        <w:rPr>
          <w:rFonts w:ascii="Times New Roman" w:hAnsi="Times New Roman" w:cs="Times New Roman"/>
          <w:sz w:val="24"/>
          <w:szCs w:val="24"/>
        </w:rPr>
        <w:t>ПК-2; ПК-3</w:t>
      </w:r>
      <w:r w:rsidR="004F5F4D" w:rsidRPr="004F5F4D">
        <w:rPr>
          <w:rFonts w:ascii="Times New Roman" w:hAnsi="Times New Roman" w:cs="Times New Roman"/>
          <w:sz w:val="24"/>
          <w:szCs w:val="24"/>
        </w:rPr>
        <w:t>.</w:t>
      </w:r>
    </w:p>
    <w:p w:rsidR="00F239EC" w:rsidRPr="004F5F4D" w:rsidRDefault="00F239EC" w:rsidP="004F5F4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F239EC" w:rsidRPr="004F5F4D" w:rsidRDefault="00F239EC" w:rsidP="004F5F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F4D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4F5F4D" w:rsidRPr="004F5F4D" w:rsidRDefault="004F5F4D" w:rsidP="004F5F4D">
      <w:pPr>
        <w:pStyle w:val="Default"/>
        <w:widowControl w:val="0"/>
        <w:tabs>
          <w:tab w:val="num" w:pos="1000"/>
        </w:tabs>
        <w:jc w:val="both"/>
        <w:rPr>
          <w:color w:val="auto"/>
        </w:rPr>
      </w:pPr>
      <w:r w:rsidRPr="004F5F4D">
        <w:rPr>
          <w:color w:val="auto"/>
        </w:rPr>
        <w:t>- нормативные документы по расчету и проектированию строительных конструкций;</w:t>
      </w:r>
    </w:p>
    <w:p w:rsidR="004F5F4D" w:rsidRPr="004F5F4D" w:rsidRDefault="004F5F4D" w:rsidP="004F5F4D">
      <w:pPr>
        <w:pStyle w:val="Default"/>
        <w:widowControl w:val="0"/>
        <w:tabs>
          <w:tab w:val="num" w:pos="1000"/>
        </w:tabs>
        <w:jc w:val="both"/>
        <w:rPr>
          <w:color w:val="auto"/>
        </w:rPr>
      </w:pPr>
      <w:r w:rsidRPr="004F5F4D">
        <w:rPr>
          <w:color w:val="auto"/>
        </w:rPr>
        <w:t xml:space="preserve">- </w:t>
      </w:r>
      <w:r w:rsidRPr="004F5F4D">
        <w:t>последовательность оценки несущей способности строительных конструкций эксплуатируемых объектов;</w:t>
      </w:r>
    </w:p>
    <w:p w:rsidR="004F5F4D" w:rsidRPr="004F5F4D" w:rsidRDefault="004F5F4D" w:rsidP="004F5F4D">
      <w:pPr>
        <w:pStyle w:val="Default"/>
        <w:widowControl w:val="0"/>
        <w:tabs>
          <w:tab w:val="num" w:pos="1000"/>
        </w:tabs>
        <w:jc w:val="both"/>
        <w:rPr>
          <w:color w:val="auto"/>
        </w:rPr>
      </w:pPr>
      <w:r w:rsidRPr="004F5F4D">
        <w:rPr>
          <w:color w:val="auto"/>
        </w:rPr>
        <w:t xml:space="preserve">- </w:t>
      </w:r>
      <w:r w:rsidRPr="004F5F4D">
        <w:t>факторы, влияющие на несущую способность элементов;</w:t>
      </w:r>
    </w:p>
    <w:p w:rsidR="004F5F4D" w:rsidRPr="004F5F4D" w:rsidRDefault="004F5F4D" w:rsidP="004F5F4D">
      <w:pPr>
        <w:pStyle w:val="Default"/>
        <w:widowControl w:val="0"/>
        <w:jc w:val="both"/>
        <w:rPr>
          <w:color w:val="auto"/>
        </w:rPr>
      </w:pPr>
      <w:r w:rsidRPr="004F5F4D">
        <w:rPr>
          <w:color w:val="auto"/>
        </w:rPr>
        <w:t xml:space="preserve">- </w:t>
      </w:r>
      <w:r w:rsidRPr="004F5F4D">
        <w:t>подходы к расчету резервов несущей способности и прогнозированию их исчерпания</w:t>
      </w:r>
      <w:r w:rsidRPr="004F5F4D">
        <w:rPr>
          <w:color w:val="auto"/>
        </w:rPr>
        <w:t>.</w:t>
      </w:r>
    </w:p>
    <w:p w:rsidR="00F239EC" w:rsidRPr="004F5F4D" w:rsidRDefault="00F239EC" w:rsidP="004F5F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F4D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4F5F4D" w:rsidRPr="004F5F4D" w:rsidRDefault="004F5F4D" w:rsidP="004F5F4D">
      <w:pPr>
        <w:pStyle w:val="Default"/>
        <w:widowControl w:val="0"/>
        <w:jc w:val="both"/>
        <w:rPr>
          <w:color w:val="auto"/>
        </w:rPr>
      </w:pPr>
      <w:r w:rsidRPr="004F5F4D">
        <w:t xml:space="preserve">- выполнять расчеты несущей способности строительных конструкций эксплуатируемых объектов с учетом различных дефектов и повреждений; </w:t>
      </w:r>
    </w:p>
    <w:p w:rsidR="004F5F4D" w:rsidRPr="004F5F4D" w:rsidRDefault="004F5F4D" w:rsidP="004F5F4D">
      <w:pPr>
        <w:pStyle w:val="Default"/>
        <w:widowControl w:val="0"/>
        <w:jc w:val="both"/>
        <w:rPr>
          <w:color w:val="auto"/>
        </w:rPr>
      </w:pPr>
      <w:r w:rsidRPr="004F5F4D">
        <w:rPr>
          <w:color w:val="auto"/>
        </w:rPr>
        <w:t xml:space="preserve">- </w:t>
      </w:r>
      <w:r w:rsidRPr="004F5F4D">
        <w:t>оценивать и прогнозировать резервы несущей способности</w:t>
      </w:r>
      <w:r w:rsidRPr="004F5F4D">
        <w:rPr>
          <w:bCs/>
        </w:rPr>
        <w:t>.</w:t>
      </w:r>
    </w:p>
    <w:p w:rsidR="00F239EC" w:rsidRPr="004F5F4D" w:rsidRDefault="00F239EC" w:rsidP="004F5F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F4D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4F5F4D" w:rsidRPr="004F5F4D" w:rsidRDefault="004F5F4D" w:rsidP="004F5F4D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F5F4D">
        <w:rPr>
          <w:rFonts w:ascii="Times New Roman" w:hAnsi="Times New Roman" w:cs="Times New Roman"/>
          <w:spacing w:val="-2"/>
          <w:sz w:val="24"/>
          <w:szCs w:val="24"/>
        </w:rPr>
        <w:t>-  терминологией по дисциплине;</w:t>
      </w:r>
    </w:p>
    <w:p w:rsidR="004F5F4D" w:rsidRPr="004F5F4D" w:rsidRDefault="004F5F4D" w:rsidP="004F5F4D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>- методами расчета резервов несущей способности элементов строительных конструкций эксплуатируемых зданий и сооружений</w:t>
      </w:r>
      <w:r w:rsidRPr="004F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F239EC" w:rsidRPr="007E3C95" w:rsidRDefault="00F239EC" w:rsidP="00F239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1. Последовательность и методы расчета резервов несущей способности эксплуатируемых зданий и сооружений.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Особенности формирования расчетной схемы, статического и поверочного расчетов эксплуатируемого объекта.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lastRenderedPageBreak/>
        <w:t>2. Общая характеристика параметров, влияющих на несущую способность эксплуатируемых зданий и сооружений.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 xml:space="preserve">3. Определение прочностных характеристик </w:t>
      </w:r>
      <w:proofErr w:type="gramStart"/>
      <w:r w:rsidRPr="00F239EC">
        <w:rPr>
          <w:rFonts w:ascii="Times New Roman" w:hAnsi="Times New Roman" w:cs="Times New Roman"/>
          <w:sz w:val="24"/>
          <w:szCs w:val="24"/>
        </w:rPr>
        <w:t>мате-риалов</w:t>
      </w:r>
      <w:proofErr w:type="gramEnd"/>
      <w:r w:rsidRPr="00F239EC">
        <w:rPr>
          <w:rFonts w:ascii="Times New Roman" w:hAnsi="Times New Roman" w:cs="Times New Roman"/>
          <w:sz w:val="24"/>
          <w:szCs w:val="24"/>
        </w:rPr>
        <w:t xml:space="preserve"> эксплуатируемых зданий и сооружений.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 xml:space="preserve">4. Определение величин временных нагрузок эксплуатируемых зданий и сооружений. 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5. Особенности расчета несущей способности элементов строительных конструкций с учетом дефектов и повреждений эксплуатируемых зданий и сооружений.</w:t>
      </w:r>
    </w:p>
    <w:p w:rsidR="004F693D" w:rsidRPr="00F239EC" w:rsidRDefault="004F693D" w:rsidP="004F693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6. Оценка резервов несущей способности элементов металлического каркаса эксплуатируемого здания.</w:t>
      </w:r>
    </w:p>
    <w:p w:rsidR="004F693D" w:rsidRPr="00F239EC" w:rsidRDefault="004F693D" w:rsidP="004F693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7. Оценка резервов несущей способности элементов железобетонного каркаса эксплуатируемого здания.</w:t>
      </w:r>
    </w:p>
    <w:p w:rsidR="00F239EC" w:rsidRPr="004F693D" w:rsidRDefault="004F693D" w:rsidP="004F693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8. Способы резервирования несущей способности и повышения долговечности эксплуатируемых зданий и сооружений.</w:t>
      </w:r>
    </w:p>
    <w:p w:rsidR="00F239EC" w:rsidRPr="007E3C95" w:rsidRDefault="00F239EC" w:rsidP="00F239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F693D" w:rsidRDefault="004F693D" w:rsidP="004F69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Объем дисциплины – 3 зачетных единиц (108 час.), в том числе: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4F693D" w:rsidRPr="00F239EC" w:rsidRDefault="003710DB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27</w:t>
      </w:r>
      <w:r w:rsidR="004F693D" w:rsidRPr="00F239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F239EC" w:rsidRDefault="003710DB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</w:t>
      </w:r>
      <w:r w:rsidR="004F693D" w:rsidRPr="00F239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710DB">
        <w:rPr>
          <w:rFonts w:ascii="Times New Roman" w:hAnsi="Times New Roman" w:cs="Times New Roman"/>
          <w:sz w:val="24"/>
          <w:szCs w:val="24"/>
        </w:rPr>
        <w:t>экзамен</w:t>
      </w:r>
    </w:p>
    <w:p w:rsidR="004F693D" w:rsidRDefault="004F693D" w:rsidP="004F69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4F693D" w:rsidRPr="00F239EC" w:rsidRDefault="003710DB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4F693D" w:rsidRPr="00F239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F239EC" w:rsidRDefault="003710DB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10</w:t>
      </w:r>
      <w:r w:rsidR="004F693D" w:rsidRPr="00F239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F239EC" w:rsidRDefault="003710DB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69</w:t>
      </w:r>
      <w:r w:rsidR="004F693D" w:rsidRPr="00F239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F239EC" w:rsidRDefault="003710DB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</w:t>
      </w:r>
      <w:r w:rsidR="004F693D" w:rsidRPr="00F239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710DB">
        <w:rPr>
          <w:rFonts w:ascii="Times New Roman" w:hAnsi="Times New Roman" w:cs="Times New Roman"/>
          <w:sz w:val="24"/>
          <w:szCs w:val="24"/>
        </w:rPr>
        <w:t xml:space="preserve">КЛР, </w:t>
      </w:r>
      <w:r w:rsidRPr="00F239EC">
        <w:rPr>
          <w:rFonts w:ascii="Times New Roman" w:hAnsi="Times New Roman" w:cs="Times New Roman"/>
          <w:sz w:val="24"/>
          <w:szCs w:val="24"/>
        </w:rPr>
        <w:t>зачет</w:t>
      </w:r>
      <w:r w:rsidR="003710DB">
        <w:rPr>
          <w:rFonts w:ascii="Times New Roman" w:hAnsi="Times New Roman" w:cs="Times New Roman"/>
          <w:sz w:val="24"/>
          <w:szCs w:val="24"/>
        </w:rPr>
        <w:t xml:space="preserve">, КЛР, экзамен </w:t>
      </w:r>
    </w:p>
    <w:p w:rsidR="006A2C8F" w:rsidRPr="00F239EC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C8F" w:rsidRPr="00F2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745D"/>
    <w:multiLevelType w:val="hybridMultilevel"/>
    <w:tmpl w:val="1906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648D7"/>
    <w:rsid w:val="000901CF"/>
    <w:rsid w:val="000C31BE"/>
    <w:rsid w:val="000F56D3"/>
    <w:rsid w:val="0012011D"/>
    <w:rsid w:val="00196822"/>
    <w:rsid w:val="001B5608"/>
    <w:rsid w:val="002855E8"/>
    <w:rsid w:val="0029415F"/>
    <w:rsid w:val="002C3D13"/>
    <w:rsid w:val="002C6A11"/>
    <w:rsid w:val="002D316F"/>
    <w:rsid w:val="002D51A5"/>
    <w:rsid w:val="00325053"/>
    <w:rsid w:val="0033029E"/>
    <w:rsid w:val="003710DB"/>
    <w:rsid w:val="00372E73"/>
    <w:rsid w:val="003B4874"/>
    <w:rsid w:val="003F422D"/>
    <w:rsid w:val="00406C44"/>
    <w:rsid w:val="00440ECB"/>
    <w:rsid w:val="004770C6"/>
    <w:rsid w:val="004D343C"/>
    <w:rsid w:val="004F5F4D"/>
    <w:rsid w:val="004F693D"/>
    <w:rsid w:val="004F7D9A"/>
    <w:rsid w:val="00614403"/>
    <w:rsid w:val="00623E2F"/>
    <w:rsid w:val="00664656"/>
    <w:rsid w:val="006706A2"/>
    <w:rsid w:val="006A2C8F"/>
    <w:rsid w:val="006C708B"/>
    <w:rsid w:val="007406AA"/>
    <w:rsid w:val="00780E61"/>
    <w:rsid w:val="00811B35"/>
    <w:rsid w:val="00813E36"/>
    <w:rsid w:val="008775E3"/>
    <w:rsid w:val="00914825"/>
    <w:rsid w:val="0092177A"/>
    <w:rsid w:val="0094381D"/>
    <w:rsid w:val="00A03457"/>
    <w:rsid w:val="00BA5240"/>
    <w:rsid w:val="00C27673"/>
    <w:rsid w:val="00D45860"/>
    <w:rsid w:val="00D63CA0"/>
    <w:rsid w:val="00D930CD"/>
    <w:rsid w:val="00DA2EDE"/>
    <w:rsid w:val="00DD4C07"/>
    <w:rsid w:val="00E66F5A"/>
    <w:rsid w:val="00EA0B4B"/>
    <w:rsid w:val="00EE22C0"/>
    <w:rsid w:val="00F239EC"/>
    <w:rsid w:val="00FA306F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89199-FC0A-4F2C-A387-D5D080A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Пользователь Windows</cp:lastModifiedBy>
  <cp:revision>2</cp:revision>
  <cp:lastPrinted>2016-05-31T10:12:00Z</cp:lastPrinted>
  <dcterms:created xsi:type="dcterms:W3CDTF">2018-05-16T13:45:00Z</dcterms:created>
  <dcterms:modified xsi:type="dcterms:W3CDTF">2018-05-16T13:45:00Z</dcterms:modified>
</cp:coreProperties>
</file>