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C" w:rsidRPr="00A856AC" w:rsidRDefault="00A856AC" w:rsidP="00A856A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856AC">
        <w:rPr>
          <w:sz w:val="28"/>
          <w:szCs w:val="28"/>
        </w:rPr>
        <w:t xml:space="preserve">ФЕДЕРАЛЬНОЕ АГЕНТСТВО ЖЕЛЕЗНОДОРОЖНОГО ТРАНСПОРТА </w:t>
      </w:r>
    </w:p>
    <w:p w:rsidR="00A856AC" w:rsidRPr="00A856AC" w:rsidRDefault="00A856AC" w:rsidP="00A856A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856A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856AC" w:rsidRPr="00A856AC" w:rsidRDefault="00A856AC" w:rsidP="00A856A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856A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856AC" w:rsidRPr="00A856AC" w:rsidRDefault="00A856AC" w:rsidP="00A856A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856AC">
        <w:rPr>
          <w:sz w:val="28"/>
          <w:szCs w:val="28"/>
        </w:rPr>
        <w:t xml:space="preserve">Императора Александра </w:t>
      </w:r>
      <w:r w:rsidRPr="00A856AC">
        <w:rPr>
          <w:sz w:val="28"/>
          <w:szCs w:val="28"/>
          <w:lang w:val="en-US"/>
        </w:rPr>
        <w:t>I</w:t>
      </w:r>
      <w:r w:rsidRPr="00A856AC">
        <w:rPr>
          <w:sz w:val="28"/>
          <w:szCs w:val="28"/>
        </w:rPr>
        <w:t>»</w:t>
      </w:r>
    </w:p>
    <w:p w:rsidR="00A856AC" w:rsidRPr="00A856AC" w:rsidRDefault="00A856AC" w:rsidP="00A856AC">
      <w:pPr>
        <w:widowControl/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A856AC">
        <w:rPr>
          <w:sz w:val="28"/>
          <w:szCs w:val="28"/>
        </w:rPr>
        <w:t>(ФГБОУ ВО ПГУПС</w:t>
      </w:r>
      <w:r w:rsidRPr="00A856AC">
        <w:rPr>
          <w:rFonts w:eastAsia="Calibri"/>
          <w:sz w:val="24"/>
          <w:szCs w:val="24"/>
          <w:lang w:eastAsia="en-US"/>
        </w:rPr>
        <w:t>)</w:t>
      </w:r>
    </w:p>
    <w:p w:rsidR="008C3809" w:rsidRPr="008C3809" w:rsidRDefault="008C3809" w:rsidP="004B799F">
      <w:pPr>
        <w:ind w:left="-426"/>
        <w:jc w:val="center"/>
        <w:rPr>
          <w:sz w:val="12"/>
          <w:szCs w:val="12"/>
        </w:rPr>
      </w:pPr>
    </w:p>
    <w:p w:rsidR="004B799F" w:rsidRPr="008C3809" w:rsidRDefault="004B799F" w:rsidP="004B799F">
      <w:pPr>
        <w:spacing w:line="240" w:lineRule="auto"/>
        <w:ind w:left="-426"/>
        <w:jc w:val="center"/>
        <w:rPr>
          <w:sz w:val="12"/>
          <w:szCs w:val="12"/>
        </w:rPr>
      </w:pPr>
    </w:p>
    <w:p w:rsidR="00C339CE" w:rsidRPr="00EB473F" w:rsidRDefault="00C339CE" w:rsidP="00F80FE8">
      <w:pPr>
        <w:ind w:left="-426"/>
        <w:jc w:val="center"/>
        <w:rPr>
          <w:sz w:val="28"/>
          <w:szCs w:val="28"/>
        </w:rPr>
      </w:pPr>
      <w:r w:rsidRPr="00EB473F">
        <w:rPr>
          <w:sz w:val="28"/>
          <w:szCs w:val="28"/>
        </w:rPr>
        <w:t>Кафедра «Техносферная и экологическая безопасность»</w:t>
      </w:r>
    </w:p>
    <w:p w:rsidR="004D1A40" w:rsidRDefault="004D1A40" w:rsidP="004B799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Default="008649D8" w:rsidP="00C339C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D1A40" w:rsidRDefault="004D1A40" w:rsidP="000C4C6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20909" w:rsidRPr="00E3307C">
        <w:rPr>
          <w:b/>
          <w:sz w:val="28"/>
          <w:szCs w:val="28"/>
        </w:rPr>
        <w:t>ОРГАНИЗАЦИЯ ДОСТУПНОЙ СРЕДЫ ДЛЯ ИНВАЛИДОВ НА ТРАНСПОРТЕ</w:t>
      </w:r>
      <w:r w:rsidRPr="00D2714B">
        <w:rPr>
          <w:sz w:val="28"/>
          <w:szCs w:val="28"/>
        </w:rPr>
        <w:t>» (</w:t>
      </w:r>
      <w:r w:rsidR="00D20909">
        <w:rPr>
          <w:sz w:val="28"/>
          <w:szCs w:val="28"/>
        </w:rPr>
        <w:t>ФТД.1</w:t>
      </w:r>
      <w:r w:rsidRPr="00D2714B">
        <w:rPr>
          <w:sz w:val="28"/>
          <w:szCs w:val="28"/>
        </w:rPr>
        <w:t>)</w:t>
      </w:r>
    </w:p>
    <w:p w:rsidR="004B799F" w:rsidRPr="004B799F" w:rsidRDefault="004B799F" w:rsidP="0095427B">
      <w:pPr>
        <w:widowControl/>
        <w:spacing w:line="240" w:lineRule="auto"/>
        <w:ind w:firstLine="0"/>
        <w:jc w:val="center"/>
        <w:rPr>
          <w:sz w:val="20"/>
        </w:rPr>
      </w:pPr>
    </w:p>
    <w:p w:rsidR="004B799F" w:rsidRPr="00636F66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для специальности</w:t>
      </w:r>
    </w:p>
    <w:p w:rsidR="004B799F" w:rsidRPr="00636F66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 xml:space="preserve">23.05.06 «Строительство железных дорог, мостов </w:t>
      </w:r>
    </w:p>
    <w:p w:rsidR="004B799F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и транспортных тоннелей»</w:t>
      </w:r>
    </w:p>
    <w:p w:rsidR="004B799F" w:rsidRPr="004B799F" w:rsidRDefault="004B799F" w:rsidP="004B799F">
      <w:pPr>
        <w:jc w:val="center"/>
        <w:rPr>
          <w:sz w:val="20"/>
        </w:rPr>
      </w:pPr>
      <w:r w:rsidRPr="004B799F">
        <w:rPr>
          <w:sz w:val="20"/>
        </w:rPr>
        <w:t xml:space="preserve"> </w:t>
      </w:r>
    </w:p>
    <w:p w:rsidR="004B799F" w:rsidRPr="004B799F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по специализациям</w:t>
      </w:r>
      <w:r w:rsidRPr="004B799F">
        <w:rPr>
          <w:sz w:val="28"/>
          <w:szCs w:val="28"/>
        </w:rPr>
        <w:t>:</w:t>
      </w:r>
    </w:p>
    <w:p w:rsidR="004B799F" w:rsidRPr="00DF2971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«</w:t>
      </w:r>
      <w:r w:rsidRPr="00DF2971">
        <w:rPr>
          <w:sz w:val="28"/>
          <w:szCs w:val="28"/>
        </w:rPr>
        <w:t>Строительство магистральных железных дорог»,</w:t>
      </w:r>
    </w:p>
    <w:p w:rsidR="004B799F" w:rsidRPr="00DF2971" w:rsidRDefault="004B799F" w:rsidP="004B799F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 xml:space="preserve"> «Мосты»,</w:t>
      </w:r>
    </w:p>
    <w:p w:rsidR="004B799F" w:rsidRPr="00636F66" w:rsidRDefault="004B799F" w:rsidP="004B799F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>«Тоннели и метрополитены»,</w:t>
      </w:r>
    </w:p>
    <w:p w:rsidR="004B799F" w:rsidRPr="000321F0" w:rsidRDefault="004B799F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36F66">
        <w:rPr>
          <w:sz w:val="28"/>
          <w:szCs w:val="28"/>
        </w:rPr>
        <w:t>орма обучения – очная, очно-заочная, заочная</w:t>
      </w:r>
      <w:r w:rsidRPr="000321F0">
        <w:rPr>
          <w:sz w:val="28"/>
          <w:szCs w:val="28"/>
        </w:rPr>
        <w:t>;</w:t>
      </w:r>
    </w:p>
    <w:p w:rsidR="004B799F" w:rsidRPr="004B799F" w:rsidRDefault="004B799F" w:rsidP="004B799F">
      <w:pPr>
        <w:jc w:val="center"/>
        <w:rPr>
          <w:sz w:val="20"/>
        </w:rPr>
      </w:pPr>
    </w:p>
    <w:p w:rsidR="004B799F" w:rsidRPr="004B799F" w:rsidRDefault="004B799F" w:rsidP="004B799F">
      <w:pPr>
        <w:jc w:val="center"/>
        <w:rPr>
          <w:sz w:val="20"/>
        </w:rPr>
      </w:pPr>
      <w:r w:rsidRPr="00636F66">
        <w:rPr>
          <w:sz w:val="28"/>
          <w:szCs w:val="28"/>
        </w:rPr>
        <w:t>по специализаци</w:t>
      </w:r>
      <w:r>
        <w:rPr>
          <w:sz w:val="28"/>
          <w:szCs w:val="28"/>
        </w:rPr>
        <w:t>и</w:t>
      </w:r>
      <w:r w:rsidRPr="004B799F">
        <w:rPr>
          <w:sz w:val="28"/>
          <w:szCs w:val="28"/>
        </w:rPr>
        <w:t>:</w:t>
      </w:r>
    </w:p>
    <w:p w:rsidR="004B799F" w:rsidRDefault="004B799F" w:rsidP="004B799F">
      <w:pPr>
        <w:jc w:val="center"/>
        <w:rPr>
          <w:sz w:val="28"/>
          <w:szCs w:val="28"/>
        </w:rPr>
      </w:pPr>
      <w:r w:rsidRPr="000321F0">
        <w:rPr>
          <w:sz w:val="28"/>
          <w:szCs w:val="28"/>
        </w:rPr>
        <w:t>«</w:t>
      </w:r>
      <w:r w:rsidRPr="000321F0">
        <w:rPr>
          <w:bCs/>
          <w:sz w:val="28"/>
          <w:szCs w:val="28"/>
        </w:rPr>
        <w:t>Управление техническим состоянием железнодорожного пути</w:t>
      </w:r>
      <w:r w:rsidRPr="000321F0">
        <w:rPr>
          <w:sz w:val="28"/>
          <w:szCs w:val="28"/>
        </w:rPr>
        <w:t>»</w:t>
      </w:r>
    </w:p>
    <w:p w:rsidR="004B799F" w:rsidRPr="000321F0" w:rsidRDefault="004B799F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321F0">
        <w:rPr>
          <w:sz w:val="28"/>
          <w:szCs w:val="28"/>
        </w:rPr>
        <w:t>орма обучения – очная, заочная;</w:t>
      </w:r>
    </w:p>
    <w:p w:rsidR="004B799F" w:rsidRPr="000321F0" w:rsidRDefault="004B799F" w:rsidP="004B799F">
      <w:pPr>
        <w:rPr>
          <w:sz w:val="20"/>
        </w:rPr>
      </w:pPr>
    </w:p>
    <w:p w:rsidR="004B799F" w:rsidRPr="000321F0" w:rsidRDefault="004B799F" w:rsidP="004B799F">
      <w:pPr>
        <w:jc w:val="center"/>
        <w:rPr>
          <w:sz w:val="20"/>
        </w:rPr>
      </w:pPr>
      <w:r w:rsidRPr="00636F66">
        <w:rPr>
          <w:sz w:val="28"/>
          <w:szCs w:val="28"/>
        </w:rPr>
        <w:t>по специализаци</w:t>
      </w:r>
      <w:r>
        <w:rPr>
          <w:sz w:val="28"/>
          <w:szCs w:val="28"/>
        </w:rPr>
        <w:t>и</w:t>
      </w:r>
      <w:r w:rsidRPr="000321F0">
        <w:rPr>
          <w:sz w:val="28"/>
          <w:szCs w:val="28"/>
        </w:rPr>
        <w:t>:</w:t>
      </w:r>
    </w:p>
    <w:p w:rsidR="004B799F" w:rsidRPr="00DF2971" w:rsidRDefault="004B799F" w:rsidP="004B799F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>«Строительство дорог промышленного транспорта»</w:t>
      </w:r>
    </w:p>
    <w:p w:rsidR="009968DB" w:rsidRPr="004B799F" w:rsidRDefault="004B799F" w:rsidP="004B799F">
      <w:pPr>
        <w:jc w:val="center"/>
      </w:pPr>
      <w:r>
        <w:rPr>
          <w:sz w:val="28"/>
          <w:szCs w:val="28"/>
        </w:rPr>
        <w:t>ф</w:t>
      </w:r>
      <w:r w:rsidRPr="00636F66">
        <w:rPr>
          <w:sz w:val="28"/>
          <w:szCs w:val="28"/>
        </w:rPr>
        <w:t>орма обучения – очная</w:t>
      </w: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39CE" w:rsidRDefault="00C339CE" w:rsidP="00336C3E">
      <w:pPr>
        <w:widowControl/>
        <w:spacing w:line="240" w:lineRule="auto"/>
        <w:ind w:firstLine="0"/>
        <w:rPr>
          <w:sz w:val="28"/>
          <w:szCs w:val="28"/>
        </w:rPr>
      </w:pPr>
    </w:p>
    <w:p w:rsidR="00B15CE7" w:rsidRDefault="00B15C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FE8" w:rsidRDefault="00F80FE8" w:rsidP="004B799F">
      <w:pPr>
        <w:widowControl/>
        <w:spacing w:line="240" w:lineRule="auto"/>
        <w:ind w:firstLine="0"/>
        <w:rPr>
          <w:sz w:val="28"/>
          <w:szCs w:val="28"/>
        </w:rPr>
      </w:pPr>
    </w:p>
    <w:p w:rsidR="00C339CE" w:rsidRPr="00D2714B" w:rsidRDefault="00C339C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56922" w:rsidRDefault="008649D8" w:rsidP="0075692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411C5">
        <w:rPr>
          <w:sz w:val="28"/>
          <w:szCs w:val="28"/>
        </w:rPr>
        <w:t>16</w:t>
      </w:r>
      <w:r w:rsidRPr="00D2714B">
        <w:rPr>
          <w:sz w:val="28"/>
          <w:szCs w:val="28"/>
        </w:rPr>
        <w:br w:type="page"/>
      </w:r>
    </w:p>
    <w:p w:rsidR="00C339CE" w:rsidRDefault="00A856AC" w:rsidP="0075692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17F9848" wp14:editId="4701FDDD">
            <wp:extent cx="5940425" cy="89693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3E" w:rsidRDefault="00336C3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9658EF" w:rsidP="009658E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9D8"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F80FE8">
        <w:rPr>
          <w:sz w:val="28"/>
          <w:szCs w:val="28"/>
        </w:rPr>
        <w:t>12</w:t>
      </w:r>
      <w:r w:rsidR="008649D8" w:rsidRPr="00D2714B">
        <w:rPr>
          <w:sz w:val="28"/>
          <w:szCs w:val="28"/>
        </w:rPr>
        <w:t xml:space="preserve"> </w:t>
      </w:r>
      <w:r w:rsidR="00F80FE8">
        <w:rPr>
          <w:sz w:val="28"/>
          <w:szCs w:val="28"/>
        </w:rPr>
        <w:t>сентября</w:t>
      </w:r>
      <w:r w:rsidR="008649D8"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EE6C86">
        <w:rPr>
          <w:sz w:val="28"/>
          <w:szCs w:val="28"/>
        </w:rPr>
        <w:t>6</w:t>
      </w:r>
      <w:r w:rsidR="008649D8"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="008649D8" w:rsidRPr="00D2714B">
        <w:rPr>
          <w:sz w:val="28"/>
          <w:szCs w:val="28"/>
        </w:rPr>
        <w:t xml:space="preserve">№ </w:t>
      </w:r>
      <w:r w:rsidR="000A7CD1">
        <w:rPr>
          <w:sz w:val="28"/>
          <w:szCs w:val="28"/>
        </w:rPr>
        <w:t>1</w:t>
      </w:r>
      <w:r w:rsidR="00F80FE8">
        <w:rPr>
          <w:sz w:val="28"/>
          <w:szCs w:val="28"/>
        </w:rPr>
        <w:t>160</w:t>
      </w:r>
      <w:r w:rsidR="008649D8" w:rsidRPr="00D2714B">
        <w:rPr>
          <w:sz w:val="28"/>
          <w:szCs w:val="28"/>
        </w:rPr>
        <w:t xml:space="preserve"> по </w:t>
      </w:r>
      <w:r w:rsidR="00EE6C86">
        <w:rPr>
          <w:sz w:val="28"/>
          <w:szCs w:val="28"/>
        </w:rPr>
        <w:t>специальности</w:t>
      </w:r>
      <w:r w:rsidR="008649D8" w:rsidRPr="00D2714B">
        <w:rPr>
          <w:sz w:val="28"/>
          <w:szCs w:val="28"/>
        </w:rPr>
        <w:t xml:space="preserve"> </w:t>
      </w:r>
      <w:r w:rsidR="00EE6C86">
        <w:rPr>
          <w:sz w:val="28"/>
          <w:szCs w:val="28"/>
        </w:rPr>
        <w:t>23</w:t>
      </w:r>
      <w:r w:rsidR="00DC7D57">
        <w:rPr>
          <w:sz w:val="28"/>
          <w:szCs w:val="28"/>
        </w:rPr>
        <w:t>.0</w:t>
      </w:r>
      <w:r w:rsidR="00EE6C86">
        <w:rPr>
          <w:sz w:val="28"/>
          <w:szCs w:val="28"/>
        </w:rPr>
        <w:t>5</w:t>
      </w:r>
      <w:r w:rsidR="00DC7D57">
        <w:rPr>
          <w:sz w:val="28"/>
          <w:szCs w:val="28"/>
        </w:rPr>
        <w:t>.0</w:t>
      </w:r>
      <w:r>
        <w:rPr>
          <w:sz w:val="28"/>
          <w:szCs w:val="28"/>
        </w:rPr>
        <w:t xml:space="preserve">6 </w:t>
      </w:r>
      <w:r w:rsidR="008649D8" w:rsidRPr="00D2714B">
        <w:rPr>
          <w:sz w:val="28"/>
          <w:szCs w:val="28"/>
        </w:rPr>
        <w:t>«</w:t>
      </w:r>
      <w:r w:rsidRPr="00E3307C">
        <w:rPr>
          <w:sz w:val="28"/>
          <w:szCs w:val="28"/>
        </w:rPr>
        <w:t>Строительство железных дорог, мостов и транспортных тоннелей</w:t>
      </w:r>
      <w:r w:rsidR="008649D8" w:rsidRPr="00D2714B">
        <w:rPr>
          <w:sz w:val="28"/>
          <w:szCs w:val="28"/>
        </w:rPr>
        <w:t>», по дисциплине «</w:t>
      </w:r>
      <w:r w:rsidR="00D20909">
        <w:rPr>
          <w:sz w:val="28"/>
          <w:szCs w:val="28"/>
        </w:rPr>
        <w:t>Организация доступной среды для инвалидов на транспорте</w:t>
      </w:r>
      <w:r w:rsidR="00DC7D57">
        <w:rPr>
          <w:sz w:val="28"/>
          <w:szCs w:val="28"/>
        </w:rPr>
        <w:t>»</w:t>
      </w:r>
      <w:r w:rsidR="008649D8" w:rsidRPr="00D2714B">
        <w:rPr>
          <w:sz w:val="28"/>
          <w:szCs w:val="28"/>
        </w:rPr>
        <w:t>.</w:t>
      </w:r>
    </w:p>
    <w:p w:rsidR="000A7CD1" w:rsidRPr="00C84A64" w:rsidRDefault="000A7CD1" w:rsidP="00EE6C86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изучения</w:t>
      </w:r>
      <w:r w:rsidRPr="00C84A64">
        <w:rPr>
          <w:b w:val="0"/>
          <w:sz w:val="28"/>
          <w:szCs w:val="28"/>
        </w:rPr>
        <w:t xml:space="preserve"> дисциплины </w:t>
      </w:r>
      <w:r>
        <w:rPr>
          <w:b w:val="0"/>
          <w:sz w:val="28"/>
          <w:szCs w:val="28"/>
        </w:rPr>
        <w:t>«</w:t>
      </w:r>
      <w:r w:rsidR="00D20909">
        <w:rPr>
          <w:b w:val="0"/>
          <w:sz w:val="28"/>
          <w:szCs w:val="28"/>
        </w:rPr>
        <w:t>Организация доступной среды для инвалидов на транспорте</w:t>
      </w:r>
      <w:r>
        <w:rPr>
          <w:b w:val="0"/>
          <w:sz w:val="28"/>
          <w:szCs w:val="28"/>
        </w:rPr>
        <w:t>» является</w:t>
      </w:r>
      <w:r w:rsidRPr="00C84A64">
        <w:rPr>
          <w:b w:val="0"/>
          <w:sz w:val="28"/>
          <w:szCs w:val="28"/>
        </w:rPr>
        <w:t xml:space="preserve"> приобретение необходимых знаний для </w:t>
      </w:r>
      <w:r w:rsidR="00D20909">
        <w:rPr>
          <w:b w:val="0"/>
          <w:sz w:val="28"/>
          <w:szCs w:val="28"/>
        </w:rPr>
        <w:t xml:space="preserve">создания </w:t>
      </w:r>
      <w:proofErr w:type="spellStart"/>
      <w:r w:rsidR="00D20909">
        <w:rPr>
          <w:b w:val="0"/>
          <w:sz w:val="28"/>
          <w:szCs w:val="28"/>
        </w:rPr>
        <w:t>безбарьерной</w:t>
      </w:r>
      <w:proofErr w:type="spellEnd"/>
      <w:r w:rsidR="00D20909">
        <w:rPr>
          <w:b w:val="0"/>
          <w:sz w:val="28"/>
          <w:szCs w:val="28"/>
        </w:rPr>
        <w:t xml:space="preserve"> среды и обеспечения доступности инфраструктурных объектов транспорта для инвалидов</w:t>
      </w:r>
      <w:r w:rsidRPr="00C84A64">
        <w:rPr>
          <w:b w:val="0"/>
          <w:sz w:val="28"/>
          <w:szCs w:val="28"/>
        </w:rPr>
        <w:t>.</w:t>
      </w:r>
    </w:p>
    <w:p w:rsidR="000A7CD1" w:rsidRPr="00C84A64" w:rsidRDefault="000A7CD1" w:rsidP="00EE6C86">
      <w:pPr>
        <w:rPr>
          <w:sz w:val="28"/>
          <w:szCs w:val="28"/>
        </w:rPr>
      </w:pPr>
      <w:r w:rsidRPr="00C84A64">
        <w:rPr>
          <w:sz w:val="28"/>
          <w:szCs w:val="28"/>
        </w:rPr>
        <w:tab/>
      </w:r>
      <w:r>
        <w:rPr>
          <w:sz w:val="28"/>
          <w:szCs w:val="28"/>
        </w:rPr>
        <w:t>Для достижения поставленной цели решаются следующие з</w:t>
      </w:r>
      <w:r w:rsidRPr="00C84A64">
        <w:rPr>
          <w:sz w:val="28"/>
          <w:szCs w:val="28"/>
        </w:rPr>
        <w:t>адачи: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Приобретение знаний о</w:t>
      </w:r>
      <w:r>
        <w:rPr>
          <w:sz w:val="28"/>
          <w:szCs w:val="28"/>
        </w:rPr>
        <w:t xml:space="preserve">б основах </w:t>
      </w:r>
      <w:r w:rsidR="001B3552">
        <w:rPr>
          <w:sz w:val="28"/>
          <w:szCs w:val="28"/>
        </w:rPr>
        <w:t>физиологии человека</w:t>
      </w:r>
      <w:r w:rsidRPr="00C84A64">
        <w:rPr>
          <w:sz w:val="28"/>
          <w:szCs w:val="28"/>
        </w:rPr>
        <w:t>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Приобретение практических навыков оказания доврачебной помощи пострадавшим;</w:t>
      </w:r>
    </w:p>
    <w:p w:rsidR="000A7CD1" w:rsidRPr="001A4614" w:rsidRDefault="000A7CD1" w:rsidP="001A4614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 xml:space="preserve">Изучение принципов организации </w:t>
      </w:r>
      <w:proofErr w:type="spellStart"/>
      <w:r w:rsidR="001B3552">
        <w:rPr>
          <w:sz w:val="28"/>
          <w:szCs w:val="28"/>
        </w:rPr>
        <w:t>безбарьерной</w:t>
      </w:r>
      <w:proofErr w:type="spellEnd"/>
      <w:r w:rsidR="001B3552">
        <w:rPr>
          <w:sz w:val="28"/>
          <w:szCs w:val="28"/>
        </w:rPr>
        <w:t xml:space="preserve"> среды для инвалидов и лиц с ограниченными возможностями</w:t>
      </w:r>
      <w:r w:rsidRPr="00C84A64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="001B3552">
        <w:rPr>
          <w:sz w:val="28"/>
          <w:szCs w:val="28"/>
        </w:rPr>
        <w:t>физиологии человека</w:t>
      </w:r>
      <w:r>
        <w:rPr>
          <w:sz w:val="28"/>
          <w:szCs w:val="28"/>
        </w:rPr>
        <w:t>;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виды опасностей, способных причинить вред человеку, и критерии их оценки. </w:t>
      </w:r>
    </w:p>
    <w:p w:rsidR="007D4804" w:rsidRDefault="007D4804" w:rsidP="0003730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1040D" w:rsidRPr="00BF7BCE" w:rsidRDefault="001B3552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оказывать первую доврачебную помощь пострадавшим на объектах железнодорожного транспорта</w:t>
      </w:r>
      <w:r w:rsidR="00B1040D">
        <w:rPr>
          <w:sz w:val="28"/>
          <w:szCs w:val="28"/>
        </w:rPr>
        <w:t>.</w:t>
      </w:r>
    </w:p>
    <w:p w:rsidR="007D4804" w:rsidRPr="00D2714B" w:rsidRDefault="007D4804" w:rsidP="00037301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методами </w:t>
      </w:r>
      <w:r w:rsidR="001B3552">
        <w:rPr>
          <w:sz w:val="28"/>
          <w:szCs w:val="28"/>
        </w:rPr>
        <w:t xml:space="preserve">организации </w:t>
      </w:r>
      <w:proofErr w:type="spellStart"/>
      <w:r w:rsidR="001B3552">
        <w:rPr>
          <w:sz w:val="28"/>
          <w:szCs w:val="28"/>
        </w:rPr>
        <w:t>безбарьерной</w:t>
      </w:r>
      <w:proofErr w:type="spellEnd"/>
      <w:r w:rsidR="001B3552">
        <w:rPr>
          <w:sz w:val="28"/>
          <w:szCs w:val="28"/>
        </w:rPr>
        <w:t xml:space="preserve"> доступной среды для инвалидов и лиц с ограниченными возможностями</w:t>
      </w:r>
      <w:r w:rsidR="00E463DD">
        <w:rPr>
          <w:sz w:val="28"/>
          <w:szCs w:val="28"/>
        </w:rPr>
        <w:t xml:space="preserve"> и методами их защиты от возможных последствий аварий, катастроф, стихийных бедствий</w:t>
      </w:r>
      <w:r>
        <w:rPr>
          <w:sz w:val="28"/>
          <w:szCs w:val="28"/>
        </w:rPr>
        <w:t>.</w:t>
      </w:r>
    </w:p>
    <w:p w:rsidR="00127879" w:rsidRDefault="00127879" w:rsidP="0012787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Выпускник,</w:t>
      </w:r>
      <w:r w:rsidR="00864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освоивший программу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должен обладать следующими </w:t>
      </w:r>
      <w:r w:rsidR="008649D8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культурными</w:t>
      </w:r>
      <w:r w:rsidR="008649D8">
        <w:rPr>
          <w:b/>
          <w:sz w:val="28"/>
          <w:szCs w:val="28"/>
        </w:rPr>
        <w:t xml:space="preserve"> компетенций</w:t>
      </w:r>
      <w:r w:rsidR="008649D8" w:rsidRPr="004C3FFE">
        <w:rPr>
          <w:b/>
          <w:sz w:val="28"/>
          <w:szCs w:val="28"/>
        </w:rPr>
        <w:t xml:space="preserve"> (</w:t>
      </w:r>
      <w:proofErr w:type="gramStart"/>
      <w:r w:rsidR="008649D8" w:rsidRPr="004C3FFE">
        <w:rPr>
          <w:b/>
          <w:sz w:val="28"/>
          <w:szCs w:val="28"/>
        </w:rPr>
        <w:t>ОК</w:t>
      </w:r>
      <w:proofErr w:type="gramEnd"/>
      <w:r w:rsidR="008649D8" w:rsidRPr="004C3FFE">
        <w:rPr>
          <w:b/>
          <w:sz w:val="28"/>
          <w:szCs w:val="28"/>
        </w:rPr>
        <w:t>)</w:t>
      </w:r>
      <w:r w:rsidR="008649D8">
        <w:rPr>
          <w:sz w:val="28"/>
          <w:szCs w:val="28"/>
        </w:rPr>
        <w:t>:</w:t>
      </w:r>
    </w:p>
    <w:p w:rsidR="00B479E2" w:rsidRDefault="004B799F" w:rsidP="004B79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‒ </w:t>
      </w:r>
      <w:r w:rsidRPr="004B799F">
        <w:rPr>
          <w:sz w:val="28"/>
          <w:szCs w:val="28"/>
        </w:rPr>
        <w:t>способность использовать приёмы оказания доврачебной помощи, методы защиты в условиях чрезвычайных ситуаций (ОК-14);</w:t>
      </w:r>
    </w:p>
    <w:p w:rsidR="004B799F" w:rsidRDefault="004B799F" w:rsidP="004B79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‒ </w:t>
      </w:r>
      <w:r w:rsidRPr="00CA087C">
        <w:rPr>
          <w:sz w:val="28"/>
          <w:szCs w:val="28"/>
        </w:rPr>
        <w:t xml:space="preserve">владение основными методами организации безопасности </w:t>
      </w:r>
      <w:r w:rsidRPr="00CA087C">
        <w:rPr>
          <w:sz w:val="28"/>
          <w:szCs w:val="28"/>
        </w:rPr>
        <w:lastRenderedPageBreak/>
        <w:t xml:space="preserve">жизнедеятельности производственного персонала и населения, их защиты от возможных последствий аварий, катастроф, стихийных бедствий </w:t>
      </w:r>
      <w:r w:rsidRPr="00675A5C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675A5C">
        <w:rPr>
          <w:sz w:val="28"/>
          <w:szCs w:val="28"/>
        </w:rPr>
        <w:t>ПК-</w:t>
      </w:r>
      <w:r>
        <w:rPr>
          <w:sz w:val="28"/>
          <w:szCs w:val="28"/>
        </w:rPr>
        <w:t>8</w:t>
      </w:r>
      <w:r w:rsidRPr="00675A5C">
        <w:rPr>
          <w:sz w:val="28"/>
          <w:szCs w:val="28"/>
        </w:rPr>
        <w:t>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463DD">
        <w:rPr>
          <w:sz w:val="28"/>
          <w:szCs w:val="28"/>
        </w:rPr>
        <w:t>Организация доступной среды для инвалидов на транспорте</w:t>
      </w:r>
      <w:r w:rsidRPr="00D2714B">
        <w:rPr>
          <w:sz w:val="28"/>
          <w:szCs w:val="28"/>
        </w:rPr>
        <w:t>» (</w:t>
      </w:r>
      <w:r w:rsidR="00E463DD">
        <w:rPr>
          <w:sz w:val="28"/>
          <w:szCs w:val="28"/>
        </w:rPr>
        <w:t>ФТД.1</w:t>
      </w:r>
      <w:r w:rsidRPr="00D2714B">
        <w:rPr>
          <w:sz w:val="28"/>
          <w:szCs w:val="28"/>
        </w:rPr>
        <w:t xml:space="preserve">) </w:t>
      </w:r>
      <w:r w:rsidR="00E463DD">
        <w:rPr>
          <w:sz w:val="28"/>
          <w:szCs w:val="28"/>
        </w:rPr>
        <w:t>является факультативной</w:t>
      </w:r>
      <w:r w:rsidR="00702BCF">
        <w:rPr>
          <w:sz w:val="28"/>
          <w:szCs w:val="28"/>
        </w:rPr>
        <w:t xml:space="preserve"> </w:t>
      </w:r>
      <w:r w:rsidRPr="00FC5E4D">
        <w:rPr>
          <w:sz w:val="28"/>
          <w:szCs w:val="28"/>
        </w:rPr>
        <w:t>дисциплиной.</w:t>
      </w:r>
    </w:p>
    <w:p w:rsidR="00FC5E4D" w:rsidRPr="00D2714B" w:rsidRDefault="00FC5E4D" w:rsidP="00186E4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186E4C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0"/>
        </w:rPr>
      </w:pPr>
    </w:p>
    <w:p w:rsidR="00FC5E4D" w:rsidRDefault="008828C1" w:rsidP="00186E4C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p w:rsidR="002D4EF1" w:rsidRPr="00582C8F" w:rsidRDefault="002D4EF1" w:rsidP="00186E4C">
      <w:pPr>
        <w:spacing w:line="240" w:lineRule="auto"/>
        <w:rPr>
          <w:bCs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2D4EF1" w:rsidRDefault="00756922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2</w:t>
            </w: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2</w:t>
            </w:r>
          </w:p>
          <w:p w:rsidR="00FC5E4D" w:rsidRPr="00D66059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2</w:t>
            </w: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2</w:t>
            </w:r>
          </w:p>
          <w:p w:rsidR="00FC5E4D" w:rsidRPr="00D66059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E463DD" w:rsidP="00A856A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E463DD" w:rsidP="00A856A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6AC">
              <w:rPr>
                <w:sz w:val="28"/>
                <w:szCs w:val="28"/>
              </w:rPr>
              <w:t>1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A856AC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A856AC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75692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D4EF1" w:rsidRPr="00186E4C" w:rsidRDefault="002D4EF1" w:rsidP="00FC5E4D">
      <w:pPr>
        <w:rPr>
          <w:bCs/>
          <w:sz w:val="20"/>
        </w:rPr>
      </w:pPr>
    </w:p>
    <w:p w:rsidR="002D4EF1" w:rsidRDefault="002D4EF1" w:rsidP="00186E4C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очно-заочной формы обучения</w:t>
      </w:r>
    </w:p>
    <w:p w:rsidR="002D4EF1" w:rsidRPr="00582C8F" w:rsidRDefault="002D4EF1" w:rsidP="00186E4C">
      <w:pPr>
        <w:spacing w:line="240" w:lineRule="auto"/>
        <w:rPr>
          <w:bCs/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D4EF1" w:rsidRPr="001677F9" w:rsidTr="00D20909">
        <w:trPr>
          <w:jc w:val="center"/>
        </w:trPr>
        <w:tc>
          <w:tcPr>
            <w:tcW w:w="5353" w:type="dxa"/>
            <w:vMerge w:val="restart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D4EF1" w:rsidRPr="001677F9" w:rsidRDefault="00BD7AD6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 xml:space="preserve">Всего </w:t>
            </w:r>
            <w:r w:rsidR="002D4EF1" w:rsidRPr="001677F9">
              <w:rPr>
                <w:b/>
                <w:bCs/>
                <w:sz w:val="28"/>
                <w:szCs w:val="24"/>
              </w:rPr>
              <w:t>часов</w:t>
            </w:r>
          </w:p>
        </w:tc>
        <w:tc>
          <w:tcPr>
            <w:tcW w:w="2092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2D4EF1" w:rsidRPr="00723F47" w:rsidTr="00D20909">
        <w:trPr>
          <w:jc w:val="center"/>
        </w:trPr>
        <w:tc>
          <w:tcPr>
            <w:tcW w:w="5353" w:type="dxa"/>
            <w:vMerge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D4EF1" w:rsidRPr="00E463DD" w:rsidRDefault="00756922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6AC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6AC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6AC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6AC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D4EF1" w:rsidRPr="001677F9" w:rsidRDefault="00A856AC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92" w:type="dxa"/>
            <w:vAlign w:val="center"/>
          </w:tcPr>
          <w:p w:rsidR="002D4EF1" w:rsidRPr="001677F9" w:rsidRDefault="00A856AC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D4EF1" w:rsidRPr="001677F9" w:rsidRDefault="00A856AC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2D4EF1" w:rsidRPr="001677F9" w:rsidRDefault="00A856AC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D4EF1" w:rsidRPr="002D4EF1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3673CB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2D4EF1" w:rsidRPr="001677F9" w:rsidRDefault="00E463DD" w:rsidP="003673CB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673CB" w:rsidRDefault="00186E4C" w:rsidP="00186E4C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8828C1" w:rsidRDefault="008828C1" w:rsidP="00186E4C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заочной формы обучения:</w:t>
      </w:r>
    </w:p>
    <w:p w:rsidR="008828C1" w:rsidRPr="00582C8F" w:rsidRDefault="008828C1" w:rsidP="00FC5E4D">
      <w:pPr>
        <w:rPr>
          <w:bCs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8828C1" w:rsidRPr="00D2714B" w:rsidTr="002D4EF1">
        <w:trPr>
          <w:jc w:val="center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2714B" w:rsidRDefault="00A042B4" w:rsidP="004D1A40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828C1" w:rsidRPr="00702BCF" w:rsidTr="002D4EF1">
        <w:trPr>
          <w:jc w:val="center"/>
        </w:trPr>
        <w:tc>
          <w:tcPr>
            <w:tcW w:w="5070" w:type="dxa"/>
            <w:vMerge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702BCF" w:rsidRDefault="00437A03" w:rsidP="004D1A40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8828C1" w:rsidRPr="00702BCF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828C1" w:rsidRPr="00D2714B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66059" w:rsidRDefault="00785F65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28C1" w:rsidRPr="002D4EF1" w:rsidRDefault="008828C1" w:rsidP="002D4EF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Pr="00702BCF" w:rsidRDefault="00785F65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28C1" w:rsidRPr="00D66059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28C1" w:rsidRPr="00702BCF" w:rsidRDefault="00E463DD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66059" w:rsidRDefault="00785F65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Pr="00702BCF" w:rsidRDefault="00785F65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28C1" w:rsidRPr="00D66059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28C1" w:rsidRPr="00702BCF" w:rsidRDefault="00E463DD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8C1" w:rsidRPr="00D66059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66059" w:rsidRDefault="00E463DD" w:rsidP="00785F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5F65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66059" w:rsidRDefault="00E463DD" w:rsidP="00785F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5F65">
              <w:rPr>
                <w:sz w:val="28"/>
                <w:szCs w:val="28"/>
              </w:rPr>
              <w:t>2</w:t>
            </w:r>
          </w:p>
        </w:tc>
      </w:tr>
      <w:tr w:rsidR="008828C1" w:rsidRPr="006F4032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6F4032" w:rsidRDefault="00E463DD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6F4032" w:rsidRDefault="00E463DD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28C1" w:rsidRPr="00D2714B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2714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2714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828C1" w:rsidRPr="006F4032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3673C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="008828C1">
              <w:rPr>
                <w:sz w:val="28"/>
                <w:szCs w:val="28"/>
              </w:rPr>
              <w:t xml:space="preserve"> 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3673C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 w:rsidR="008828C1"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336C3E" w:rsidRDefault="008649D8" w:rsidP="001C2248">
      <w:pPr>
        <w:widowControl/>
        <w:spacing w:line="240" w:lineRule="auto"/>
        <w:ind w:firstLine="851"/>
        <w:jc w:val="center"/>
        <w:rPr>
          <w:sz w:val="20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63542B" w:rsidRDefault="008649D8" w:rsidP="00582C8F">
      <w:pPr>
        <w:widowControl/>
        <w:spacing w:line="240" w:lineRule="auto"/>
        <w:ind w:firstLine="851"/>
        <w:jc w:val="center"/>
        <w:rPr>
          <w:szCs w:val="16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01"/>
        <w:gridCol w:w="6221"/>
      </w:tblGrid>
      <w:tr w:rsidR="00A042B4" w:rsidRPr="00396801" w:rsidTr="004D1A40">
        <w:tc>
          <w:tcPr>
            <w:tcW w:w="339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1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3542B" w:rsidRPr="00396801" w:rsidTr="007D59D4">
        <w:tc>
          <w:tcPr>
            <w:tcW w:w="339" w:type="pct"/>
          </w:tcPr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1</w:t>
            </w:r>
          </w:p>
        </w:tc>
        <w:tc>
          <w:tcPr>
            <w:tcW w:w="1411" w:type="pct"/>
          </w:tcPr>
          <w:p w:rsidR="0063542B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Раздел 1. Физиология человека</w:t>
            </w:r>
          </w:p>
        </w:tc>
        <w:tc>
          <w:tcPr>
            <w:tcW w:w="3250" w:type="pct"/>
          </w:tcPr>
          <w:p w:rsidR="0063542B" w:rsidRPr="00BA5B6D" w:rsidRDefault="0063542B" w:rsidP="000A3415">
            <w:pPr>
              <w:pStyle w:val="2"/>
              <w:ind w:firstLine="0"/>
              <w:rPr>
                <w:b w:val="0"/>
                <w:i w:val="0"/>
                <w:szCs w:val="24"/>
              </w:rPr>
            </w:pPr>
            <w:r w:rsidRPr="00BA5B6D">
              <w:rPr>
                <w:b w:val="0"/>
                <w:i w:val="0"/>
                <w:szCs w:val="24"/>
              </w:rPr>
              <w:t>Организм человека и его основные физиологические функции.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Опорно-двигательный аппарат человека.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Внутренние органы, пищеварительный аппарат, дыхательная система, мочеполовой аппарат.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Обмен веществ и энергии. Железы внутренней секреции.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Физиология </w:t>
            </w:r>
            <w:proofErr w:type="gramStart"/>
            <w:r w:rsidRPr="00BA5B6D">
              <w:rPr>
                <w:sz w:val="24"/>
                <w:szCs w:val="24"/>
              </w:rPr>
              <w:t>сердечно-сосудистой</w:t>
            </w:r>
            <w:proofErr w:type="gramEnd"/>
            <w:r w:rsidRPr="00BA5B6D">
              <w:rPr>
                <w:sz w:val="24"/>
                <w:szCs w:val="24"/>
              </w:rPr>
              <w:t xml:space="preserve"> системы.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Физиология центральной нервной системы.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Органы чувств.  </w:t>
            </w:r>
          </w:p>
        </w:tc>
      </w:tr>
      <w:tr w:rsidR="0063542B" w:rsidRPr="00396801" w:rsidTr="007D59D4">
        <w:tc>
          <w:tcPr>
            <w:tcW w:w="339" w:type="pct"/>
          </w:tcPr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336C3E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2</w:t>
            </w:r>
          </w:p>
        </w:tc>
        <w:tc>
          <w:tcPr>
            <w:tcW w:w="1411" w:type="pct"/>
          </w:tcPr>
          <w:p w:rsidR="0063542B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336C3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Раздел 2. Оказание доврачебной помощи</w:t>
            </w:r>
          </w:p>
        </w:tc>
        <w:tc>
          <w:tcPr>
            <w:tcW w:w="3250" w:type="pct"/>
          </w:tcPr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Предмет и задачи доврачебной помощи.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Диагностика неотложных состояний на </w:t>
            </w:r>
            <w:proofErr w:type="spellStart"/>
            <w:r w:rsidRPr="00BA5B6D">
              <w:rPr>
                <w:sz w:val="24"/>
                <w:szCs w:val="24"/>
              </w:rPr>
              <w:t>догоспитальном</w:t>
            </w:r>
            <w:proofErr w:type="spellEnd"/>
            <w:r w:rsidRPr="00BA5B6D">
              <w:rPr>
                <w:sz w:val="24"/>
                <w:szCs w:val="24"/>
              </w:rPr>
              <w:t xml:space="preserve"> этапе.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Доврачебная помощь при </w:t>
            </w:r>
            <w:proofErr w:type="spellStart"/>
            <w:r w:rsidRPr="00BA5B6D">
              <w:rPr>
                <w:sz w:val="24"/>
                <w:szCs w:val="24"/>
              </w:rPr>
              <w:t>электротравме</w:t>
            </w:r>
            <w:proofErr w:type="spellEnd"/>
            <w:r w:rsidRPr="00BA5B6D">
              <w:rPr>
                <w:sz w:val="24"/>
                <w:szCs w:val="24"/>
              </w:rPr>
              <w:t>, поражении молнией</w:t>
            </w:r>
            <w:r w:rsidR="00336C3E">
              <w:rPr>
                <w:sz w:val="24"/>
                <w:szCs w:val="24"/>
              </w:rPr>
              <w:t>,</w:t>
            </w:r>
            <w:r w:rsidRPr="00BA5B6D">
              <w:rPr>
                <w:sz w:val="24"/>
                <w:szCs w:val="24"/>
              </w:rPr>
              <w:t xml:space="preserve"> при тепловом, солнечном ударе,  обмороке, коллапсе</w:t>
            </w:r>
            <w:r w:rsidR="00336C3E">
              <w:rPr>
                <w:sz w:val="24"/>
                <w:szCs w:val="24"/>
              </w:rPr>
              <w:t>,</w:t>
            </w:r>
            <w:r w:rsidRPr="00BA5B6D">
              <w:rPr>
                <w:sz w:val="24"/>
                <w:szCs w:val="24"/>
              </w:rPr>
              <w:t xml:space="preserve"> при болевом синдроме</w:t>
            </w:r>
            <w:r w:rsidR="00336C3E">
              <w:rPr>
                <w:sz w:val="24"/>
                <w:szCs w:val="24"/>
              </w:rPr>
              <w:t>,</w:t>
            </w:r>
            <w:r w:rsidRPr="00BA5B6D">
              <w:rPr>
                <w:sz w:val="24"/>
                <w:szCs w:val="24"/>
              </w:rPr>
              <w:t xml:space="preserve"> при вывихах и переломе</w:t>
            </w:r>
            <w:r w:rsidR="00336C3E">
              <w:rPr>
                <w:sz w:val="24"/>
                <w:szCs w:val="24"/>
              </w:rPr>
              <w:t>,</w:t>
            </w:r>
            <w:r w:rsidRPr="00BA5B6D">
              <w:rPr>
                <w:sz w:val="24"/>
                <w:szCs w:val="24"/>
              </w:rPr>
              <w:t xml:space="preserve"> при кровотечениях</w:t>
            </w:r>
            <w:r w:rsidR="00336C3E">
              <w:rPr>
                <w:sz w:val="24"/>
                <w:szCs w:val="24"/>
              </w:rPr>
              <w:t>, при ч</w:t>
            </w:r>
            <w:r w:rsidRPr="00BA5B6D">
              <w:rPr>
                <w:sz w:val="24"/>
                <w:szCs w:val="24"/>
              </w:rPr>
              <w:t>ерепно-мозгов</w:t>
            </w:r>
            <w:r w:rsidR="00336C3E">
              <w:rPr>
                <w:sz w:val="24"/>
                <w:szCs w:val="24"/>
              </w:rPr>
              <w:t>ой</w:t>
            </w:r>
            <w:r w:rsidRPr="00BA5B6D">
              <w:rPr>
                <w:sz w:val="24"/>
                <w:szCs w:val="24"/>
              </w:rPr>
              <w:t xml:space="preserve"> травм</w:t>
            </w:r>
            <w:r w:rsidR="00336C3E">
              <w:rPr>
                <w:sz w:val="24"/>
                <w:szCs w:val="24"/>
              </w:rPr>
              <w:t>е</w:t>
            </w:r>
            <w:r w:rsidRPr="00BA5B6D">
              <w:rPr>
                <w:sz w:val="24"/>
                <w:szCs w:val="24"/>
              </w:rPr>
              <w:t>.</w:t>
            </w:r>
          </w:p>
        </w:tc>
      </w:tr>
      <w:tr w:rsidR="0063542B" w:rsidRPr="00396801" w:rsidTr="007D59D4">
        <w:tc>
          <w:tcPr>
            <w:tcW w:w="339" w:type="pct"/>
          </w:tcPr>
          <w:p w:rsidR="00D06502" w:rsidRDefault="00D06502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06502" w:rsidRDefault="00D06502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3</w:t>
            </w:r>
          </w:p>
        </w:tc>
        <w:tc>
          <w:tcPr>
            <w:tcW w:w="1411" w:type="pct"/>
          </w:tcPr>
          <w:p w:rsidR="0063542B" w:rsidRPr="00BA5B6D" w:rsidRDefault="0063542B" w:rsidP="007D59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Раздел 3. Создание </w:t>
            </w:r>
            <w:proofErr w:type="spellStart"/>
            <w:r w:rsidRPr="00BA5B6D">
              <w:rPr>
                <w:sz w:val="24"/>
                <w:szCs w:val="24"/>
              </w:rPr>
              <w:t>безбарьерной</w:t>
            </w:r>
            <w:proofErr w:type="spellEnd"/>
            <w:r w:rsidRPr="00BA5B6D">
              <w:rPr>
                <w:sz w:val="24"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3250" w:type="pct"/>
          </w:tcPr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Законодательство РФ в области обеспечения доступной среды для инвалидов.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Правила и нормы для создания доступной среды для инвалидов.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 xml:space="preserve">Методы проектирования </w:t>
            </w:r>
            <w:proofErr w:type="spellStart"/>
            <w:r w:rsidRPr="00BA5B6D">
              <w:rPr>
                <w:sz w:val="24"/>
                <w:szCs w:val="24"/>
              </w:rPr>
              <w:t>безбарьерной</w:t>
            </w:r>
            <w:proofErr w:type="spellEnd"/>
            <w:r w:rsidRPr="00BA5B6D">
              <w:rPr>
                <w:sz w:val="24"/>
                <w:szCs w:val="24"/>
              </w:rPr>
              <w:t>, доступной среды для инвалидов и лиц с ограниченными физическими возможностями.</w:t>
            </w:r>
          </w:p>
        </w:tc>
      </w:tr>
    </w:tbl>
    <w:p w:rsidR="00613DE8" w:rsidRDefault="00613DE8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336C3E" w:rsidRPr="0063542B" w:rsidRDefault="00336C3E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3544AD" w:rsidRDefault="003544AD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63542B" w:rsidRDefault="008649D8" w:rsidP="00666CAE">
      <w:pPr>
        <w:widowControl/>
        <w:spacing w:line="240" w:lineRule="auto"/>
        <w:ind w:firstLine="851"/>
        <w:jc w:val="left"/>
        <w:rPr>
          <w:sz w:val="24"/>
          <w:szCs w:val="24"/>
        </w:rPr>
      </w:pPr>
    </w:p>
    <w:p w:rsidR="00A042B4" w:rsidRDefault="00A042B4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82C8F" w:rsidRPr="00582C8F" w:rsidRDefault="00582C8F" w:rsidP="00666CAE">
      <w:pPr>
        <w:widowControl/>
        <w:spacing w:line="240" w:lineRule="auto"/>
        <w:ind w:firstLine="851"/>
        <w:jc w:val="left"/>
        <w:rPr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BA53AA" w:rsidRPr="00396801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D7BAB">
              <w:rPr>
                <w:b/>
                <w:sz w:val="24"/>
                <w:szCs w:val="24"/>
              </w:rPr>
              <w:t>п</w:t>
            </w:r>
            <w:proofErr w:type="gramEnd"/>
            <w:r w:rsidRPr="00FD7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BA53AA" w:rsidRPr="00FD7BAB" w:rsidRDefault="00BA53AA" w:rsidP="00BA53AA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СРС</w:t>
            </w:r>
          </w:p>
        </w:tc>
      </w:tr>
      <w:tr w:rsidR="00A80E42" w:rsidRPr="0060155E" w:rsidTr="007D59D4">
        <w:tc>
          <w:tcPr>
            <w:tcW w:w="300" w:type="pct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</w:tcPr>
          <w:p w:rsidR="00A80E42" w:rsidRPr="0063542B" w:rsidRDefault="00A80E42" w:rsidP="003673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1. Физиология человека</w:t>
            </w:r>
          </w:p>
        </w:tc>
        <w:tc>
          <w:tcPr>
            <w:tcW w:w="449" w:type="pct"/>
            <w:vAlign w:val="center"/>
          </w:tcPr>
          <w:p w:rsidR="00A80E42" w:rsidRPr="0063542B" w:rsidRDefault="00A80E42" w:rsidP="00A856A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  <w:r w:rsidR="00A856AC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A80E42" w:rsidRPr="0063542B" w:rsidRDefault="00A80E42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A80E42" w:rsidRPr="0063542B" w:rsidRDefault="00A80E42" w:rsidP="00BA53AA">
            <w:pPr>
              <w:ind w:firstLine="0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A80E42" w:rsidRPr="0063542B" w:rsidRDefault="00A856AC" w:rsidP="00A856AC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80E42" w:rsidRPr="0060155E" w:rsidTr="00BA53AA">
        <w:tc>
          <w:tcPr>
            <w:tcW w:w="300" w:type="pct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</w:tcPr>
          <w:p w:rsidR="00A80E42" w:rsidRPr="0063542B" w:rsidRDefault="00BA5B6D" w:rsidP="003673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Раздел 2. Оказание </w:t>
            </w:r>
            <w:r w:rsidR="00A80E42" w:rsidRPr="0063542B">
              <w:rPr>
                <w:sz w:val="24"/>
                <w:szCs w:val="24"/>
              </w:rPr>
              <w:t>доврачебной помощи</w:t>
            </w:r>
          </w:p>
        </w:tc>
        <w:tc>
          <w:tcPr>
            <w:tcW w:w="449" w:type="pct"/>
            <w:vAlign w:val="center"/>
          </w:tcPr>
          <w:p w:rsidR="00A80E42" w:rsidRPr="0063542B" w:rsidRDefault="00A80E42" w:rsidP="00A856A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  <w:r w:rsidR="00A856AC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A80E42" w:rsidRPr="0063542B" w:rsidRDefault="00A80E42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A80E42" w:rsidRPr="0063542B" w:rsidRDefault="00A80E42" w:rsidP="00BA53AA">
            <w:pPr>
              <w:ind w:firstLine="0"/>
              <w:rPr>
                <w:color w:val="FFFFFF"/>
                <w:sz w:val="24"/>
                <w:szCs w:val="24"/>
              </w:rPr>
            </w:pPr>
            <w:r w:rsidRPr="0063542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80E42" w:rsidRPr="0063542B" w:rsidRDefault="00A80E42" w:rsidP="00A856AC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  1</w:t>
            </w:r>
            <w:r w:rsidR="00A856AC">
              <w:rPr>
                <w:sz w:val="24"/>
                <w:szCs w:val="24"/>
              </w:rPr>
              <w:t>0</w:t>
            </w:r>
            <w:r w:rsidRPr="0063542B">
              <w:rPr>
                <w:color w:val="FFFFFF"/>
                <w:sz w:val="24"/>
                <w:szCs w:val="24"/>
              </w:rPr>
              <w:t>3</w:t>
            </w:r>
          </w:p>
        </w:tc>
      </w:tr>
      <w:tr w:rsidR="00A80E42" w:rsidRPr="00FD2A3A" w:rsidTr="00BA53AA">
        <w:tc>
          <w:tcPr>
            <w:tcW w:w="300" w:type="pct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</w:tcPr>
          <w:p w:rsidR="00A80E42" w:rsidRPr="0063542B" w:rsidRDefault="00A80E42" w:rsidP="003673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Раздел 3. Создание </w:t>
            </w:r>
            <w:proofErr w:type="spellStart"/>
            <w:r w:rsidRPr="0063542B">
              <w:rPr>
                <w:sz w:val="24"/>
                <w:szCs w:val="24"/>
              </w:rPr>
              <w:t>безбарьерной</w:t>
            </w:r>
            <w:proofErr w:type="spellEnd"/>
            <w:r w:rsidRPr="0063542B">
              <w:rPr>
                <w:sz w:val="24"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449" w:type="pct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12</w:t>
            </w:r>
          </w:p>
        </w:tc>
        <w:tc>
          <w:tcPr>
            <w:tcW w:w="375" w:type="pct"/>
          </w:tcPr>
          <w:p w:rsidR="00A80E42" w:rsidRPr="0063542B" w:rsidRDefault="00A80E42" w:rsidP="004D1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A80E42" w:rsidRPr="0063542B" w:rsidRDefault="00A80E42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12</w:t>
            </w:r>
          </w:p>
        </w:tc>
      </w:tr>
      <w:tr w:rsidR="0063542B" w:rsidRPr="00FD2A3A" w:rsidTr="0063542B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63542B" w:rsidRDefault="0063542B" w:rsidP="00A856A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  <w:r w:rsidR="00A856AC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63542B" w:rsidRPr="0063542B" w:rsidRDefault="0063542B" w:rsidP="007D5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63542B" w:rsidRDefault="0063542B" w:rsidP="007D59D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63542B" w:rsidRDefault="0063542B" w:rsidP="00A856A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  <w:r w:rsidR="00A856AC">
              <w:rPr>
                <w:sz w:val="24"/>
                <w:szCs w:val="24"/>
              </w:rPr>
              <w:t>1</w:t>
            </w:r>
          </w:p>
        </w:tc>
      </w:tr>
    </w:tbl>
    <w:p w:rsidR="008649D8" w:rsidRPr="0063542B" w:rsidRDefault="008649D8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B67680" w:rsidRDefault="00B67680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</w:t>
      </w:r>
    </w:p>
    <w:p w:rsidR="00582C8F" w:rsidRPr="000F5890" w:rsidRDefault="00582C8F" w:rsidP="003544AD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B67680" w:rsidRPr="00FD7BAB" w:rsidTr="00D20909">
        <w:tc>
          <w:tcPr>
            <w:tcW w:w="300" w:type="pct"/>
            <w:vAlign w:val="center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B67680" w:rsidRPr="0063542B" w:rsidRDefault="00B67680" w:rsidP="00D20909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СРС</w:t>
            </w:r>
          </w:p>
        </w:tc>
      </w:tr>
      <w:tr w:rsidR="00316711" w:rsidRPr="00FD7BAB" w:rsidTr="007D59D4">
        <w:tc>
          <w:tcPr>
            <w:tcW w:w="300" w:type="pct"/>
            <w:vAlign w:val="center"/>
          </w:tcPr>
          <w:p w:rsidR="00316711" w:rsidRPr="0063542B" w:rsidRDefault="00316711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1. Физиология человека</w:t>
            </w:r>
          </w:p>
        </w:tc>
        <w:tc>
          <w:tcPr>
            <w:tcW w:w="449" w:type="pct"/>
            <w:vAlign w:val="center"/>
          </w:tcPr>
          <w:p w:rsidR="00316711" w:rsidRPr="0063542B" w:rsidRDefault="00A856AC" w:rsidP="00D20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316711" w:rsidRPr="0063542B" w:rsidRDefault="00316711" w:rsidP="00D20909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D20909">
            <w:pPr>
              <w:ind w:firstLine="0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316711" w:rsidP="00A856AC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  <w:r w:rsidR="00A856AC">
              <w:rPr>
                <w:sz w:val="24"/>
                <w:szCs w:val="24"/>
              </w:rPr>
              <w:t>5</w:t>
            </w:r>
          </w:p>
        </w:tc>
      </w:tr>
      <w:tr w:rsidR="00316711" w:rsidRPr="00FD7BAB" w:rsidTr="00D20909">
        <w:tc>
          <w:tcPr>
            <w:tcW w:w="300" w:type="pct"/>
            <w:vAlign w:val="center"/>
          </w:tcPr>
          <w:p w:rsidR="00316711" w:rsidRPr="0063542B" w:rsidRDefault="00316711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2. Оказание первой доврачебной помощи</w:t>
            </w:r>
          </w:p>
        </w:tc>
        <w:tc>
          <w:tcPr>
            <w:tcW w:w="449" w:type="pct"/>
            <w:vAlign w:val="center"/>
          </w:tcPr>
          <w:p w:rsidR="00316711" w:rsidRPr="0063542B" w:rsidRDefault="00A856AC" w:rsidP="00D20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316711" w:rsidRPr="0063542B" w:rsidRDefault="00316711" w:rsidP="00D20909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D20909">
            <w:pPr>
              <w:ind w:firstLine="0"/>
              <w:rPr>
                <w:color w:val="FFFFFF"/>
                <w:sz w:val="24"/>
                <w:szCs w:val="24"/>
              </w:rPr>
            </w:pPr>
            <w:r w:rsidRPr="0063542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316711" w:rsidP="00A856AC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  1</w:t>
            </w:r>
            <w:r w:rsidR="00A856AC">
              <w:rPr>
                <w:sz w:val="24"/>
                <w:szCs w:val="24"/>
              </w:rPr>
              <w:t>5</w:t>
            </w:r>
            <w:r w:rsidRPr="0063542B">
              <w:rPr>
                <w:color w:val="FFFFFF"/>
                <w:sz w:val="24"/>
                <w:szCs w:val="24"/>
              </w:rPr>
              <w:t>3</w:t>
            </w:r>
          </w:p>
        </w:tc>
      </w:tr>
      <w:tr w:rsidR="00316711" w:rsidRPr="00FD7BAB" w:rsidTr="00D20909">
        <w:tc>
          <w:tcPr>
            <w:tcW w:w="300" w:type="pct"/>
            <w:vAlign w:val="center"/>
          </w:tcPr>
          <w:p w:rsidR="00316711" w:rsidRPr="0063542B" w:rsidRDefault="00316711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Раздел 3. Создание </w:t>
            </w:r>
            <w:proofErr w:type="spellStart"/>
            <w:r w:rsidRPr="0063542B">
              <w:rPr>
                <w:sz w:val="24"/>
                <w:szCs w:val="24"/>
              </w:rPr>
              <w:t>безбарьерной</w:t>
            </w:r>
            <w:proofErr w:type="spellEnd"/>
            <w:r w:rsidRPr="0063542B">
              <w:rPr>
                <w:sz w:val="24"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449" w:type="pct"/>
            <w:vAlign w:val="center"/>
          </w:tcPr>
          <w:p w:rsidR="00316711" w:rsidRPr="0063542B" w:rsidRDefault="00316711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316711" w:rsidRPr="0063542B" w:rsidRDefault="00316711" w:rsidP="00D20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D209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A856AC" w:rsidP="00D20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3542B" w:rsidRPr="00FD7BAB" w:rsidTr="0063542B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63542B" w:rsidRDefault="0063542B" w:rsidP="00A856A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  <w:r w:rsidR="00A856AC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63542B" w:rsidRPr="0063542B" w:rsidRDefault="0063542B" w:rsidP="0063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63542B" w:rsidRDefault="0063542B" w:rsidP="0063542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63542B" w:rsidRDefault="00A856AC" w:rsidP="006354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B67680" w:rsidRPr="0063542B" w:rsidRDefault="00B67680" w:rsidP="0063542B">
      <w:pPr>
        <w:widowControl/>
        <w:tabs>
          <w:tab w:val="left" w:pos="3156"/>
        </w:tabs>
        <w:spacing w:line="240" w:lineRule="auto"/>
        <w:ind w:firstLine="851"/>
        <w:jc w:val="center"/>
        <w:rPr>
          <w:sz w:val="24"/>
          <w:szCs w:val="24"/>
        </w:rPr>
      </w:pPr>
    </w:p>
    <w:p w:rsidR="00FD7BAB" w:rsidRDefault="00FD7BAB" w:rsidP="003544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582C8F" w:rsidRPr="000F5890" w:rsidRDefault="00582C8F" w:rsidP="00666CAE">
      <w:pPr>
        <w:widowControl/>
        <w:spacing w:line="240" w:lineRule="auto"/>
        <w:ind w:firstLine="851"/>
        <w:jc w:val="left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614120" w:rsidRPr="00396801" w:rsidTr="00A856AC">
        <w:tc>
          <w:tcPr>
            <w:tcW w:w="300" w:type="pct"/>
            <w:vAlign w:val="center"/>
          </w:tcPr>
          <w:p w:rsidR="00614120" w:rsidRPr="0063542B" w:rsidRDefault="00614120" w:rsidP="004D1A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614120" w:rsidRPr="0063542B" w:rsidRDefault="00614120" w:rsidP="004D1A40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614120" w:rsidRPr="0063542B" w:rsidRDefault="00614120" w:rsidP="004D1A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614120" w:rsidRPr="0063542B" w:rsidRDefault="00614120" w:rsidP="00A856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614120" w:rsidRPr="0063542B" w:rsidRDefault="00614120" w:rsidP="004D1A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120" w:rsidRPr="0063542B" w:rsidRDefault="00614120" w:rsidP="004D1A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СРС</w:t>
            </w:r>
          </w:p>
        </w:tc>
      </w:tr>
      <w:tr w:rsidR="00316711" w:rsidRPr="0060155E" w:rsidTr="007D59D4">
        <w:tc>
          <w:tcPr>
            <w:tcW w:w="300" w:type="pct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1. Физиология человека</w:t>
            </w:r>
          </w:p>
        </w:tc>
        <w:tc>
          <w:tcPr>
            <w:tcW w:w="449" w:type="pct"/>
            <w:vAlign w:val="center"/>
          </w:tcPr>
          <w:p w:rsidR="00316711" w:rsidRPr="0063542B" w:rsidRDefault="00785F65" w:rsidP="006141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316711" w:rsidRPr="0063542B" w:rsidRDefault="00316711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4D1A40">
            <w:pPr>
              <w:ind w:firstLine="0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20</w:t>
            </w:r>
          </w:p>
        </w:tc>
      </w:tr>
      <w:tr w:rsidR="00316711" w:rsidRPr="0060155E" w:rsidTr="004D1A40">
        <w:tc>
          <w:tcPr>
            <w:tcW w:w="300" w:type="pct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2. Оказание первой доврачебной помощи</w:t>
            </w:r>
          </w:p>
        </w:tc>
        <w:tc>
          <w:tcPr>
            <w:tcW w:w="449" w:type="pct"/>
            <w:vAlign w:val="center"/>
          </w:tcPr>
          <w:p w:rsidR="00316711" w:rsidRPr="0063542B" w:rsidRDefault="00785F65" w:rsidP="006141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316711" w:rsidRPr="0063542B" w:rsidRDefault="00316711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4D1A40">
            <w:pPr>
              <w:ind w:firstLine="0"/>
              <w:rPr>
                <w:color w:val="FFFFFF"/>
                <w:sz w:val="24"/>
                <w:szCs w:val="24"/>
              </w:rPr>
            </w:pPr>
            <w:r w:rsidRPr="0063542B">
              <w:rPr>
                <w:color w:val="FFFFFF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  20</w:t>
            </w:r>
            <w:r w:rsidRPr="0063542B">
              <w:rPr>
                <w:color w:val="FFFFFF"/>
                <w:sz w:val="24"/>
                <w:szCs w:val="24"/>
              </w:rPr>
              <w:t>3</w:t>
            </w:r>
          </w:p>
        </w:tc>
      </w:tr>
      <w:tr w:rsidR="00316711" w:rsidRPr="00FD2A3A" w:rsidTr="004D1A40">
        <w:tc>
          <w:tcPr>
            <w:tcW w:w="300" w:type="pct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Раздел 3. Создание </w:t>
            </w:r>
            <w:proofErr w:type="spellStart"/>
            <w:r w:rsidRPr="0063542B">
              <w:rPr>
                <w:sz w:val="24"/>
                <w:szCs w:val="24"/>
              </w:rPr>
              <w:t>безбарьерной</w:t>
            </w:r>
            <w:proofErr w:type="spellEnd"/>
            <w:r w:rsidRPr="0063542B">
              <w:rPr>
                <w:sz w:val="24"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449" w:type="pct"/>
            <w:vAlign w:val="center"/>
          </w:tcPr>
          <w:p w:rsidR="00316711" w:rsidRPr="0063542B" w:rsidRDefault="00316711" w:rsidP="0061412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316711" w:rsidRPr="0063542B" w:rsidRDefault="00316711" w:rsidP="004D1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316711" w:rsidRPr="0063542B" w:rsidRDefault="00316711" w:rsidP="004D1A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16711" w:rsidRPr="0063542B" w:rsidRDefault="00316711" w:rsidP="00785F65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  <w:r w:rsidR="00785F65">
              <w:rPr>
                <w:sz w:val="24"/>
                <w:szCs w:val="24"/>
              </w:rPr>
              <w:t>2</w:t>
            </w:r>
          </w:p>
        </w:tc>
      </w:tr>
      <w:tr w:rsidR="0063542B" w:rsidRPr="00FD2A3A" w:rsidTr="0063542B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63542B" w:rsidRDefault="0063542B" w:rsidP="007D59D4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63542B" w:rsidRPr="0063542B" w:rsidRDefault="0063542B" w:rsidP="007D5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63542B" w:rsidRDefault="0063542B" w:rsidP="007D59D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63542B" w:rsidRDefault="0063542B" w:rsidP="00785F65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6</w:t>
            </w:r>
            <w:r w:rsidR="00785F65">
              <w:rPr>
                <w:sz w:val="24"/>
                <w:szCs w:val="24"/>
              </w:rPr>
              <w:t>2</w:t>
            </w:r>
          </w:p>
        </w:tc>
      </w:tr>
    </w:tbl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582C8F" w:rsidRPr="0063542B" w:rsidRDefault="00582C8F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"/>
        <w:gridCol w:w="5120"/>
        <w:gridCol w:w="3871"/>
      </w:tblGrid>
      <w:tr w:rsidR="00614120" w:rsidRPr="00396801" w:rsidTr="004D1A40">
        <w:tc>
          <w:tcPr>
            <w:tcW w:w="303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 xml:space="preserve">№ </w:t>
            </w:r>
            <w:proofErr w:type="gramStart"/>
            <w:r w:rsidRPr="00614120">
              <w:rPr>
                <w:b/>
              </w:rPr>
              <w:t>п</w:t>
            </w:r>
            <w:proofErr w:type="gramEnd"/>
            <w:r w:rsidRPr="00614120">
              <w:rPr>
                <w:b/>
              </w:rPr>
              <w:t>/п</w:t>
            </w:r>
          </w:p>
        </w:tc>
        <w:tc>
          <w:tcPr>
            <w:tcW w:w="2675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Наименование раздела дисциплины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Перечень учебно-методического обеспечения</w:t>
            </w:r>
          </w:p>
        </w:tc>
      </w:tr>
      <w:tr w:rsidR="000F5890" w:rsidRPr="000F5890" w:rsidTr="004D1A40">
        <w:tc>
          <w:tcPr>
            <w:tcW w:w="303" w:type="pct"/>
            <w:vAlign w:val="center"/>
          </w:tcPr>
          <w:p w:rsidR="000F5890" w:rsidRPr="000F5890" w:rsidRDefault="000F5890" w:rsidP="004D1A40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5" w:type="pct"/>
            <w:vAlign w:val="center"/>
          </w:tcPr>
          <w:p w:rsidR="000F5890" w:rsidRPr="000F5890" w:rsidRDefault="000F5890" w:rsidP="004D1A40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0F5890" w:rsidRPr="000F5890" w:rsidRDefault="000F5890" w:rsidP="004D1A40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16711" w:rsidRPr="00C506E7" w:rsidTr="007D59D4">
        <w:tc>
          <w:tcPr>
            <w:tcW w:w="303" w:type="pct"/>
            <w:vAlign w:val="center"/>
          </w:tcPr>
          <w:p w:rsidR="00316711" w:rsidRPr="0063542B" w:rsidRDefault="00316711" w:rsidP="004D1A40">
            <w:pPr>
              <w:pStyle w:val="a6"/>
              <w:jc w:val="center"/>
            </w:pPr>
            <w:r w:rsidRPr="0063542B">
              <w:t>1</w:t>
            </w:r>
          </w:p>
        </w:tc>
        <w:tc>
          <w:tcPr>
            <w:tcW w:w="2675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1. Физиология человека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316711" w:rsidRPr="0063542B" w:rsidRDefault="004474C1" w:rsidP="00614120">
            <w:pPr>
              <w:pStyle w:val="a6"/>
            </w:pPr>
            <w:proofErr w:type="spellStart"/>
            <w:r w:rsidRPr="0063542B">
              <w:t>Федюкович</w:t>
            </w:r>
            <w:proofErr w:type="spellEnd"/>
            <w:r w:rsidRPr="0063542B">
              <w:t xml:space="preserve"> Н.И. Анатомия и физиология человека. Учебник.</w:t>
            </w:r>
          </w:p>
        </w:tc>
      </w:tr>
      <w:tr w:rsidR="00316711" w:rsidRPr="00C506E7" w:rsidTr="004D1A40">
        <w:tc>
          <w:tcPr>
            <w:tcW w:w="303" w:type="pct"/>
            <w:vAlign w:val="center"/>
          </w:tcPr>
          <w:p w:rsidR="00316711" w:rsidRPr="0063542B" w:rsidRDefault="00316711" w:rsidP="004D1A40">
            <w:pPr>
              <w:pStyle w:val="a6"/>
              <w:jc w:val="center"/>
            </w:pPr>
            <w:r w:rsidRPr="0063542B">
              <w:t>2</w:t>
            </w:r>
          </w:p>
        </w:tc>
        <w:tc>
          <w:tcPr>
            <w:tcW w:w="2675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Раздел 2. Оказание первой доврачебной помощи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316711" w:rsidRPr="0063542B" w:rsidRDefault="00316711" w:rsidP="00614120">
            <w:pPr>
              <w:pStyle w:val="a6"/>
            </w:pPr>
            <w:r w:rsidRPr="0063542B">
              <w:t>Лабораторный практикум «</w:t>
            </w:r>
            <w:proofErr w:type="spellStart"/>
            <w:r w:rsidRPr="0063542B">
              <w:t>Медикобиологические</w:t>
            </w:r>
            <w:proofErr w:type="spellEnd"/>
            <w:r w:rsidRPr="0063542B">
              <w:t xml:space="preserve"> основы безопасности жизнедеятельности.</w:t>
            </w:r>
          </w:p>
        </w:tc>
      </w:tr>
      <w:tr w:rsidR="000F5890" w:rsidRPr="000F5890" w:rsidTr="004D1A40">
        <w:tc>
          <w:tcPr>
            <w:tcW w:w="303" w:type="pct"/>
            <w:vAlign w:val="center"/>
          </w:tcPr>
          <w:p w:rsidR="000F5890" w:rsidRPr="000F5890" w:rsidRDefault="000F5890" w:rsidP="004D1A4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75" w:type="pct"/>
          </w:tcPr>
          <w:p w:rsidR="000F5890" w:rsidRPr="000F5890" w:rsidRDefault="000F5890" w:rsidP="006354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0F5890" w:rsidRPr="000F5890" w:rsidRDefault="000F5890" w:rsidP="000F589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6711" w:rsidRPr="00C506E7" w:rsidTr="004D1A40">
        <w:tc>
          <w:tcPr>
            <w:tcW w:w="303" w:type="pct"/>
            <w:vAlign w:val="center"/>
          </w:tcPr>
          <w:p w:rsidR="00316711" w:rsidRPr="0063542B" w:rsidRDefault="00316711" w:rsidP="004D1A40">
            <w:pPr>
              <w:pStyle w:val="a6"/>
              <w:jc w:val="center"/>
            </w:pPr>
            <w:r w:rsidRPr="0063542B">
              <w:t>3</w:t>
            </w:r>
          </w:p>
        </w:tc>
        <w:tc>
          <w:tcPr>
            <w:tcW w:w="2675" w:type="pct"/>
          </w:tcPr>
          <w:p w:rsidR="00316711" w:rsidRPr="0063542B" w:rsidRDefault="00316711" w:rsidP="00635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Раздел 3. Создание </w:t>
            </w:r>
            <w:proofErr w:type="spellStart"/>
            <w:r w:rsidRPr="0063542B">
              <w:rPr>
                <w:sz w:val="24"/>
                <w:szCs w:val="24"/>
              </w:rPr>
              <w:t>безбарьерной</w:t>
            </w:r>
            <w:proofErr w:type="spellEnd"/>
            <w:r w:rsidRPr="0063542B">
              <w:rPr>
                <w:sz w:val="24"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316711" w:rsidRPr="0063542B" w:rsidRDefault="004474C1" w:rsidP="00614120">
            <w:pPr>
              <w:pStyle w:val="a6"/>
            </w:pPr>
            <w:r w:rsidRPr="0063542B">
              <w:t>Безопасность жизнедеятельности:  Учебник для вузов /С.В.</w:t>
            </w:r>
            <w:r w:rsidR="00AD7DE0">
              <w:t xml:space="preserve"> </w:t>
            </w:r>
            <w:r w:rsidRPr="0063542B">
              <w:t>Белов, В.А.</w:t>
            </w:r>
            <w:r w:rsidR="00AD7DE0">
              <w:t xml:space="preserve"> </w:t>
            </w:r>
            <w:proofErr w:type="spellStart"/>
            <w:r w:rsidRPr="0063542B">
              <w:t>Девисилов</w:t>
            </w:r>
            <w:proofErr w:type="spellEnd"/>
            <w:r w:rsidRPr="0063542B">
              <w:t>, А.В.</w:t>
            </w:r>
            <w:r w:rsidR="00AD7DE0">
              <w:t xml:space="preserve"> </w:t>
            </w:r>
            <w:proofErr w:type="spellStart"/>
            <w:r w:rsidRPr="0063542B">
              <w:t>Ильницкая</w:t>
            </w:r>
            <w:proofErr w:type="spellEnd"/>
            <w:r w:rsidRPr="0063542B">
              <w:t xml:space="preserve"> и др.</w:t>
            </w:r>
          </w:p>
        </w:tc>
      </w:tr>
    </w:tbl>
    <w:p w:rsidR="001F104A" w:rsidRDefault="001F104A" w:rsidP="0063542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582C8F" w:rsidRDefault="008649D8" w:rsidP="005E7600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82C8F" w:rsidRDefault="00582C8F" w:rsidP="00582C8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Pr="00582C8F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D749F4" w:rsidRPr="003F605D" w:rsidRDefault="009658EF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D749F4" w:rsidRPr="003F605D">
        <w:rPr>
          <w:sz w:val="28"/>
          <w:szCs w:val="28"/>
        </w:rPr>
        <w:t>Безопасность жизнедеятельности:  Учебник для вузов /С.В.</w:t>
      </w:r>
      <w:r w:rsidR="00DB652A">
        <w:rPr>
          <w:sz w:val="28"/>
          <w:szCs w:val="28"/>
        </w:rPr>
        <w:t xml:space="preserve"> </w:t>
      </w:r>
      <w:r w:rsidR="00D749F4" w:rsidRPr="003F605D">
        <w:rPr>
          <w:sz w:val="28"/>
          <w:szCs w:val="28"/>
        </w:rPr>
        <w:t xml:space="preserve">Белов, </w:t>
      </w:r>
      <w:r>
        <w:rPr>
          <w:sz w:val="28"/>
          <w:szCs w:val="28"/>
        </w:rPr>
        <w:t xml:space="preserve"> </w:t>
      </w:r>
      <w:r w:rsidR="00D749F4" w:rsidRPr="003F605D">
        <w:rPr>
          <w:sz w:val="28"/>
          <w:szCs w:val="28"/>
        </w:rPr>
        <w:t>В.А.</w:t>
      </w:r>
      <w:r w:rsidR="00DB652A">
        <w:rPr>
          <w:sz w:val="28"/>
          <w:szCs w:val="28"/>
        </w:rPr>
        <w:t xml:space="preserve"> </w:t>
      </w:r>
      <w:proofErr w:type="spellStart"/>
      <w:r w:rsidR="00D749F4" w:rsidRPr="003F605D">
        <w:rPr>
          <w:sz w:val="28"/>
          <w:szCs w:val="28"/>
        </w:rPr>
        <w:t>Девисилов</w:t>
      </w:r>
      <w:proofErr w:type="spellEnd"/>
      <w:r w:rsidR="00D749F4" w:rsidRPr="003F605D">
        <w:rPr>
          <w:sz w:val="28"/>
          <w:szCs w:val="28"/>
        </w:rPr>
        <w:t>, А.В.</w:t>
      </w:r>
      <w:r w:rsidR="00DB652A">
        <w:rPr>
          <w:sz w:val="28"/>
          <w:szCs w:val="28"/>
        </w:rPr>
        <w:t xml:space="preserve"> </w:t>
      </w:r>
      <w:proofErr w:type="spellStart"/>
      <w:r w:rsidR="00D749F4" w:rsidRPr="003F605D">
        <w:rPr>
          <w:sz w:val="28"/>
          <w:szCs w:val="28"/>
        </w:rPr>
        <w:t>Ильницкая</w:t>
      </w:r>
      <w:proofErr w:type="spellEnd"/>
      <w:r w:rsidR="00D749F4" w:rsidRPr="003F605D">
        <w:rPr>
          <w:sz w:val="28"/>
          <w:szCs w:val="28"/>
        </w:rPr>
        <w:t xml:space="preserve"> и др.; Под общей редакцией С.В.</w:t>
      </w:r>
      <w:r w:rsidR="00DB652A">
        <w:rPr>
          <w:sz w:val="28"/>
          <w:szCs w:val="28"/>
        </w:rPr>
        <w:t xml:space="preserve"> </w:t>
      </w:r>
      <w:r w:rsidR="00D749F4" w:rsidRPr="003F605D">
        <w:rPr>
          <w:sz w:val="28"/>
          <w:szCs w:val="28"/>
        </w:rPr>
        <w:t>Белова. – 8-е изд., М.:  Высшая школа, 2009. – 616 с.</w:t>
      </w:r>
    </w:p>
    <w:p w:rsidR="00D749F4" w:rsidRPr="003F605D" w:rsidRDefault="009658EF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spellStart"/>
      <w:r w:rsidR="004474C1">
        <w:rPr>
          <w:sz w:val="28"/>
          <w:szCs w:val="28"/>
        </w:rPr>
        <w:t>Федюкович</w:t>
      </w:r>
      <w:proofErr w:type="spellEnd"/>
      <w:r w:rsidR="004474C1">
        <w:rPr>
          <w:sz w:val="28"/>
          <w:szCs w:val="28"/>
        </w:rPr>
        <w:t xml:space="preserve"> Н.И. Анатомия и физиология человека</w:t>
      </w:r>
      <w:r w:rsidR="00D749F4" w:rsidRPr="003F605D">
        <w:rPr>
          <w:sz w:val="28"/>
          <w:szCs w:val="28"/>
        </w:rPr>
        <w:t>. –</w:t>
      </w:r>
      <w:r>
        <w:rPr>
          <w:sz w:val="28"/>
          <w:szCs w:val="28"/>
        </w:rPr>
        <w:t xml:space="preserve"> Ростов-на-</w:t>
      </w:r>
      <w:r w:rsidR="004474C1">
        <w:rPr>
          <w:sz w:val="28"/>
          <w:szCs w:val="28"/>
        </w:rPr>
        <w:t>Дону:</w:t>
      </w:r>
      <w:r w:rsidR="00D749F4" w:rsidRPr="003F605D">
        <w:rPr>
          <w:sz w:val="28"/>
          <w:szCs w:val="28"/>
        </w:rPr>
        <w:t xml:space="preserve"> </w:t>
      </w:r>
      <w:r w:rsidR="004474C1">
        <w:rPr>
          <w:sz w:val="28"/>
          <w:szCs w:val="28"/>
        </w:rPr>
        <w:t>Феникс</w:t>
      </w:r>
      <w:r w:rsidR="00D749F4" w:rsidRPr="003F605D">
        <w:rPr>
          <w:sz w:val="28"/>
          <w:szCs w:val="28"/>
        </w:rPr>
        <w:t>, 201</w:t>
      </w:r>
      <w:r w:rsidR="004474C1">
        <w:rPr>
          <w:sz w:val="28"/>
          <w:szCs w:val="28"/>
        </w:rPr>
        <w:t>2</w:t>
      </w:r>
      <w:r w:rsidR="00D749F4" w:rsidRPr="003F605D">
        <w:rPr>
          <w:sz w:val="28"/>
          <w:szCs w:val="28"/>
        </w:rPr>
        <w:t xml:space="preserve">. – </w:t>
      </w:r>
      <w:r w:rsidR="004474C1">
        <w:rPr>
          <w:sz w:val="28"/>
          <w:szCs w:val="28"/>
        </w:rPr>
        <w:t>369</w:t>
      </w:r>
      <w:r w:rsidR="00D749F4" w:rsidRPr="003F605D">
        <w:rPr>
          <w:sz w:val="28"/>
          <w:szCs w:val="28"/>
        </w:rPr>
        <w:t xml:space="preserve"> с.</w:t>
      </w:r>
    </w:p>
    <w:p w:rsidR="00D749F4" w:rsidRDefault="009658EF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spellStart"/>
      <w:r w:rsidR="00316711">
        <w:rPr>
          <w:sz w:val="28"/>
          <w:szCs w:val="28"/>
        </w:rPr>
        <w:t>Леванчук</w:t>
      </w:r>
      <w:proofErr w:type="spellEnd"/>
      <w:r w:rsidR="00316711">
        <w:rPr>
          <w:sz w:val="28"/>
          <w:szCs w:val="28"/>
        </w:rPr>
        <w:t xml:space="preserve"> А.В. Лабораторный практикум «</w:t>
      </w:r>
      <w:proofErr w:type="spellStart"/>
      <w:r w:rsidR="00316711">
        <w:rPr>
          <w:sz w:val="28"/>
          <w:szCs w:val="28"/>
        </w:rPr>
        <w:t>Медикобиологические</w:t>
      </w:r>
      <w:proofErr w:type="spellEnd"/>
      <w:r w:rsidR="00316711">
        <w:rPr>
          <w:sz w:val="28"/>
          <w:szCs w:val="28"/>
        </w:rPr>
        <w:t xml:space="preserve"> основы безопасности жизнедеятельности»</w:t>
      </w:r>
      <w:r w:rsidR="00D749F4" w:rsidRPr="003F605D">
        <w:rPr>
          <w:sz w:val="28"/>
          <w:szCs w:val="28"/>
        </w:rPr>
        <w:t>. – СПб</w:t>
      </w:r>
      <w:proofErr w:type="gramStart"/>
      <w:r w:rsidR="00D749F4" w:rsidRPr="003F605D">
        <w:rPr>
          <w:sz w:val="28"/>
          <w:szCs w:val="28"/>
        </w:rPr>
        <w:t xml:space="preserve">.:  </w:t>
      </w:r>
      <w:proofErr w:type="gramEnd"/>
      <w:r w:rsidR="00D749F4" w:rsidRPr="003F605D">
        <w:rPr>
          <w:sz w:val="28"/>
          <w:szCs w:val="28"/>
        </w:rPr>
        <w:t>ПГУПС, 201</w:t>
      </w:r>
      <w:r w:rsidR="00316711">
        <w:rPr>
          <w:sz w:val="28"/>
          <w:szCs w:val="28"/>
        </w:rPr>
        <w:t>2</w:t>
      </w:r>
      <w:r w:rsidR="00D749F4" w:rsidRPr="003F605D">
        <w:rPr>
          <w:sz w:val="28"/>
          <w:szCs w:val="28"/>
        </w:rPr>
        <w:t xml:space="preserve">. – </w:t>
      </w:r>
      <w:r w:rsidR="00316711">
        <w:rPr>
          <w:sz w:val="28"/>
          <w:szCs w:val="28"/>
        </w:rPr>
        <w:t>2</w:t>
      </w:r>
      <w:r w:rsidR="00D749F4" w:rsidRPr="003F605D">
        <w:rPr>
          <w:sz w:val="28"/>
          <w:szCs w:val="28"/>
        </w:rPr>
        <w:t>8 с.</w:t>
      </w:r>
    </w:p>
    <w:p w:rsidR="00D749F4" w:rsidRDefault="009658EF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="00D749F4">
        <w:rPr>
          <w:sz w:val="28"/>
          <w:szCs w:val="28"/>
        </w:rPr>
        <w:t xml:space="preserve">Занько Н.Г. Безопасность жизнедеятельности. </w:t>
      </w:r>
      <w:r w:rsidR="00D749F4" w:rsidRPr="00C33477">
        <w:rPr>
          <w:sz w:val="28"/>
          <w:szCs w:val="28"/>
        </w:rPr>
        <w:t>[</w:t>
      </w:r>
      <w:r w:rsidR="00D749F4">
        <w:rPr>
          <w:sz w:val="28"/>
          <w:szCs w:val="28"/>
        </w:rPr>
        <w:t>Электронный ресурс</w:t>
      </w:r>
      <w:r w:rsidR="00D749F4" w:rsidRPr="00C33477">
        <w:rPr>
          <w:sz w:val="28"/>
          <w:szCs w:val="28"/>
        </w:rPr>
        <w:t>]</w:t>
      </w:r>
      <w:r w:rsidR="00D749F4">
        <w:rPr>
          <w:sz w:val="28"/>
          <w:szCs w:val="28"/>
        </w:rPr>
        <w:t>: учебник</w:t>
      </w:r>
      <w:r w:rsidR="00D749F4" w:rsidRPr="00C33477">
        <w:rPr>
          <w:sz w:val="28"/>
          <w:szCs w:val="28"/>
        </w:rPr>
        <w:t>/</w:t>
      </w:r>
      <w:r w:rsidR="00D749F4">
        <w:rPr>
          <w:sz w:val="28"/>
          <w:szCs w:val="28"/>
        </w:rPr>
        <w:t xml:space="preserve">Н.Г. </w:t>
      </w:r>
      <w:r w:rsidR="00DB652A">
        <w:rPr>
          <w:sz w:val="28"/>
          <w:szCs w:val="28"/>
        </w:rPr>
        <w:t xml:space="preserve"> </w:t>
      </w:r>
      <w:r w:rsidR="00D749F4">
        <w:rPr>
          <w:sz w:val="28"/>
          <w:szCs w:val="28"/>
        </w:rPr>
        <w:t>Занько, К.Р.</w:t>
      </w:r>
      <w:r w:rsidR="00DB652A">
        <w:rPr>
          <w:sz w:val="28"/>
          <w:szCs w:val="28"/>
        </w:rPr>
        <w:t xml:space="preserve"> </w:t>
      </w:r>
      <w:r w:rsidR="00D749F4">
        <w:rPr>
          <w:sz w:val="28"/>
          <w:szCs w:val="28"/>
        </w:rPr>
        <w:t xml:space="preserve"> </w:t>
      </w:r>
      <w:proofErr w:type="spellStart"/>
      <w:r w:rsidR="00D749F4">
        <w:rPr>
          <w:sz w:val="28"/>
          <w:szCs w:val="28"/>
        </w:rPr>
        <w:t>Малаян</w:t>
      </w:r>
      <w:proofErr w:type="spellEnd"/>
      <w:r w:rsidR="00D749F4">
        <w:rPr>
          <w:sz w:val="28"/>
          <w:szCs w:val="28"/>
        </w:rPr>
        <w:t xml:space="preserve">, О.Н. </w:t>
      </w:r>
      <w:r w:rsidR="00DB652A">
        <w:rPr>
          <w:sz w:val="28"/>
          <w:szCs w:val="28"/>
        </w:rPr>
        <w:t xml:space="preserve"> </w:t>
      </w:r>
      <w:r w:rsidR="00D749F4">
        <w:rPr>
          <w:sz w:val="28"/>
          <w:szCs w:val="28"/>
        </w:rPr>
        <w:t>Русак. – Электрон</w:t>
      </w:r>
      <w:proofErr w:type="gramStart"/>
      <w:r w:rsidR="00D749F4">
        <w:rPr>
          <w:sz w:val="28"/>
          <w:szCs w:val="28"/>
        </w:rPr>
        <w:t>.</w:t>
      </w:r>
      <w:proofErr w:type="gramEnd"/>
      <w:r w:rsidR="00D749F4">
        <w:rPr>
          <w:sz w:val="28"/>
          <w:szCs w:val="28"/>
        </w:rPr>
        <w:t xml:space="preserve"> </w:t>
      </w:r>
      <w:proofErr w:type="gramStart"/>
      <w:r w:rsidR="00D749F4">
        <w:rPr>
          <w:sz w:val="28"/>
          <w:szCs w:val="28"/>
        </w:rPr>
        <w:t>д</w:t>
      </w:r>
      <w:proofErr w:type="gramEnd"/>
      <w:r w:rsidR="00D749F4">
        <w:rPr>
          <w:sz w:val="28"/>
          <w:szCs w:val="28"/>
        </w:rPr>
        <w:t xml:space="preserve">ан. – </w:t>
      </w:r>
      <w:proofErr w:type="spellStart"/>
      <w:r w:rsidR="00D749F4">
        <w:rPr>
          <w:sz w:val="28"/>
          <w:szCs w:val="28"/>
        </w:rPr>
        <w:t>Спб</w:t>
      </w:r>
      <w:proofErr w:type="spellEnd"/>
      <w:r w:rsidR="00D749F4">
        <w:rPr>
          <w:sz w:val="28"/>
          <w:szCs w:val="28"/>
        </w:rPr>
        <w:t>.: Лань, 2012. – 672 с. – Режим доступа:</w:t>
      </w:r>
    </w:p>
    <w:p w:rsidR="00D749F4" w:rsidRPr="00582C8F" w:rsidRDefault="00A856AC" w:rsidP="009658EF">
      <w:pPr>
        <w:spacing w:line="240" w:lineRule="auto"/>
        <w:ind w:firstLine="0"/>
        <w:rPr>
          <w:sz w:val="28"/>
          <w:szCs w:val="28"/>
        </w:rPr>
      </w:pPr>
      <w:hyperlink r:id="rId8" w:history="1"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://</w:t>
        </w:r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e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lanbook</w:t>
        </w:r>
        <w:proofErr w:type="spellEnd"/>
        <w:r w:rsidR="00D749F4" w:rsidRPr="00582C8F">
          <w:rPr>
            <w:rStyle w:val="a7"/>
            <w:color w:val="auto"/>
            <w:sz w:val="28"/>
            <w:szCs w:val="28"/>
            <w:u w:val="none"/>
          </w:rPr>
          <w:t>.</w:t>
        </w:r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com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/</w:t>
        </w:r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books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/</w:t>
        </w:r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element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php</w:t>
        </w:r>
        <w:proofErr w:type="spellEnd"/>
        <w:r w:rsidR="00D749F4" w:rsidRPr="00582C8F">
          <w:rPr>
            <w:rStyle w:val="a7"/>
            <w:color w:val="auto"/>
            <w:sz w:val="28"/>
            <w:szCs w:val="28"/>
            <w:u w:val="none"/>
          </w:rPr>
          <w:t>?</w:t>
        </w:r>
        <w:proofErr w:type="spellStart"/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pl</w:t>
        </w:r>
        <w:proofErr w:type="spellEnd"/>
        <w:r w:rsidR="00D749F4" w:rsidRPr="00582C8F">
          <w:rPr>
            <w:rStyle w:val="a7"/>
            <w:color w:val="auto"/>
            <w:sz w:val="28"/>
            <w:szCs w:val="28"/>
            <w:u w:val="none"/>
          </w:rPr>
          <w:t>1_</w:t>
        </w:r>
        <w:r w:rsidR="00D749F4" w:rsidRPr="00582C8F">
          <w:rPr>
            <w:rStyle w:val="a7"/>
            <w:color w:val="auto"/>
            <w:sz w:val="28"/>
            <w:szCs w:val="28"/>
            <w:u w:val="none"/>
            <w:lang w:val="en-US"/>
          </w:rPr>
          <w:t>id</w:t>
        </w:r>
        <w:r w:rsidR="00D749F4" w:rsidRPr="00582C8F">
          <w:rPr>
            <w:rStyle w:val="a7"/>
            <w:color w:val="auto"/>
            <w:sz w:val="28"/>
            <w:szCs w:val="28"/>
            <w:u w:val="none"/>
          </w:rPr>
          <w:t>=4227</w:t>
        </w:r>
      </w:hyperlink>
      <w:r w:rsidR="00D749F4" w:rsidRPr="00582C8F">
        <w:rPr>
          <w:sz w:val="28"/>
          <w:szCs w:val="28"/>
        </w:rPr>
        <w:t xml:space="preserve"> – </w:t>
      </w:r>
      <w:proofErr w:type="spellStart"/>
      <w:r w:rsidR="00D749F4" w:rsidRPr="00582C8F">
        <w:rPr>
          <w:sz w:val="28"/>
          <w:szCs w:val="28"/>
        </w:rPr>
        <w:t>Загл</w:t>
      </w:r>
      <w:proofErr w:type="spellEnd"/>
      <w:r w:rsidR="00D749F4" w:rsidRPr="00582C8F">
        <w:rPr>
          <w:sz w:val="28"/>
          <w:szCs w:val="28"/>
        </w:rPr>
        <w:t>. с экрана.</w:t>
      </w:r>
    </w:p>
    <w:p w:rsidR="00D749F4" w:rsidRPr="00582C8F" w:rsidRDefault="00D749F4" w:rsidP="00B70190">
      <w:pPr>
        <w:spacing w:line="240" w:lineRule="auto"/>
        <w:ind w:firstLine="851"/>
        <w:rPr>
          <w:bCs/>
          <w:sz w:val="20"/>
        </w:rPr>
      </w:pP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D749F4" w:rsidRPr="00960672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D749F4" w:rsidRPr="00960672">
        <w:rPr>
          <w:sz w:val="28"/>
          <w:szCs w:val="28"/>
        </w:rPr>
        <w:t xml:space="preserve">Куликов О.Н.  Безопасность жизнедеятельности в строительстве:  учеб. Пособие для студ. </w:t>
      </w:r>
      <w:proofErr w:type="spellStart"/>
      <w:r w:rsidR="00D749F4" w:rsidRPr="00960672">
        <w:rPr>
          <w:sz w:val="28"/>
          <w:szCs w:val="28"/>
        </w:rPr>
        <w:t>Высш</w:t>
      </w:r>
      <w:proofErr w:type="spellEnd"/>
      <w:r w:rsidR="00D749F4" w:rsidRPr="00960672">
        <w:rPr>
          <w:sz w:val="28"/>
          <w:szCs w:val="28"/>
        </w:rPr>
        <w:t xml:space="preserve">. </w:t>
      </w:r>
      <w:proofErr w:type="spellStart"/>
      <w:r w:rsidR="00D749F4" w:rsidRPr="00960672">
        <w:rPr>
          <w:sz w:val="28"/>
          <w:szCs w:val="28"/>
        </w:rPr>
        <w:t>Учебн</w:t>
      </w:r>
      <w:proofErr w:type="spellEnd"/>
      <w:r w:rsidR="00D749F4" w:rsidRPr="00960672">
        <w:rPr>
          <w:sz w:val="28"/>
          <w:szCs w:val="28"/>
        </w:rPr>
        <w:t>. Заведений /О.Н.</w:t>
      </w:r>
      <w:r w:rsidR="00DB652A">
        <w:rPr>
          <w:sz w:val="28"/>
          <w:szCs w:val="28"/>
        </w:rPr>
        <w:t xml:space="preserve"> </w:t>
      </w:r>
      <w:r w:rsidR="00D749F4" w:rsidRPr="00960672">
        <w:rPr>
          <w:sz w:val="28"/>
          <w:szCs w:val="28"/>
        </w:rPr>
        <w:t>Куликов, Е.И.</w:t>
      </w:r>
      <w:r w:rsidR="00DB652A">
        <w:rPr>
          <w:sz w:val="28"/>
          <w:szCs w:val="28"/>
        </w:rPr>
        <w:t xml:space="preserve"> </w:t>
      </w:r>
      <w:proofErr w:type="spellStart"/>
      <w:r w:rsidR="00D749F4" w:rsidRPr="00960672">
        <w:rPr>
          <w:sz w:val="28"/>
          <w:szCs w:val="28"/>
        </w:rPr>
        <w:t>Ролин</w:t>
      </w:r>
      <w:proofErr w:type="spellEnd"/>
      <w:r w:rsidR="00D749F4" w:rsidRPr="00960672">
        <w:rPr>
          <w:sz w:val="28"/>
          <w:szCs w:val="28"/>
        </w:rPr>
        <w:t>. – М.: Издательский центр «Академия», 2009. – 384 с.</w:t>
      </w:r>
    </w:p>
    <w:p w:rsidR="00D749F4" w:rsidRPr="00960672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D749F4" w:rsidRPr="00960672">
        <w:rPr>
          <w:sz w:val="28"/>
          <w:szCs w:val="28"/>
        </w:rPr>
        <w:t>Безопасность жизнедеятельности и охрана труда в строительстве:  учебное пособие / А.В.</w:t>
      </w:r>
      <w:r w:rsidR="00DB652A">
        <w:rPr>
          <w:sz w:val="28"/>
          <w:szCs w:val="28"/>
        </w:rPr>
        <w:t xml:space="preserve"> </w:t>
      </w:r>
      <w:r w:rsidR="00D749F4" w:rsidRPr="00960672">
        <w:rPr>
          <w:sz w:val="28"/>
          <w:szCs w:val="28"/>
        </w:rPr>
        <w:t>Фролов и др. – Ростов н/Д:  Феникс, 2010. – 704 с.</w:t>
      </w:r>
    </w:p>
    <w:p w:rsidR="00D749F4" w:rsidRPr="00960672" w:rsidRDefault="000A067F" w:rsidP="000A06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D749F4" w:rsidRPr="00960672">
        <w:rPr>
          <w:sz w:val="28"/>
          <w:szCs w:val="28"/>
        </w:rPr>
        <w:t>Бузунов</w:t>
      </w:r>
      <w:proofErr w:type="gramEnd"/>
      <w:r w:rsidR="00D749F4" w:rsidRPr="00960672">
        <w:rPr>
          <w:sz w:val="28"/>
          <w:szCs w:val="28"/>
        </w:rPr>
        <w:t xml:space="preserve"> О. В. Правовые основы охраны труда: учебно-практическое пособие. – СПб</w:t>
      </w:r>
      <w:proofErr w:type="gramStart"/>
      <w:r w:rsidR="00D749F4" w:rsidRPr="00960672">
        <w:rPr>
          <w:sz w:val="28"/>
          <w:szCs w:val="28"/>
        </w:rPr>
        <w:t xml:space="preserve">.: </w:t>
      </w:r>
      <w:proofErr w:type="gramEnd"/>
      <w:r w:rsidR="00D749F4" w:rsidRPr="00960672">
        <w:rPr>
          <w:sz w:val="28"/>
          <w:szCs w:val="28"/>
        </w:rPr>
        <w:t>Петербургский государственный университет путей сообщения, 2007. – 52 с.</w:t>
      </w:r>
    </w:p>
    <w:p w:rsidR="00D749F4" w:rsidRPr="00960672" w:rsidRDefault="000A067F" w:rsidP="000A06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spellStart"/>
      <w:r w:rsidR="00D749F4" w:rsidRPr="00960672">
        <w:rPr>
          <w:sz w:val="28"/>
          <w:szCs w:val="28"/>
        </w:rPr>
        <w:t>Микрюков</w:t>
      </w:r>
      <w:proofErr w:type="spellEnd"/>
      <w:r w:rsidR="00D749F4" w:rsidRPr="00960672">
        <w:rPr>
          <w:sz w:val="28"/>
          <w:szCs w:val="28"/>
        </w:rPr>
        <w:t xml:space="preserve"> В.Ю. Безопасность жизнедеятельности. – М.: Форум. – 2008. – 464 с.</w:t>
      </w:r>
    </w:p>
    <w:p w:rsidR="00B70190" w:rsidRDefault="00D749F4" w:rsidP="00582C8F">
      <w:pPr>
        <w:spacing w:line="240" w:lineRule="auto"/>
        <w:ind w:left="709" w:hanging="709"/>
        <w:rPr>
          <w:sz w:val="20"/>
        </w:rPr>
      </w:pPr>
      <w:r w:rsidRPr="00582C8F">
        <w:rPr>
          <w:sz w:val="20"/>
        </w:rPr>
        <w:t xml:space="preserve">     </w:t>
      </w:r>
    </w:p>
    <w:p w:rsidR="000F5890" w:rsidRPr="00582C8F" w:rsidRDefault="000F5890" w:rsidP="00582C8F">
      <w:pPr>
        <w:spacing w:line="240" w:lineRule="auto"/>
        <w:ind w:left="709" w:hanging="709"/>
        <w:rPr>
          <w:bCs/>
          <w:sz w:val="20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Pr="00582C8F" w:rsidRDefault="008649D8" w:rsidP="00582C8F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3673CB" w:rsidRPr="003673CB" w:rsidRDefault="00582C8F" w:rsidP="003673CB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0190">
        <w:rPr>
          <w:bCs/>
          <w:sz w:val="28"/>
          <w:szCs w:val="28"/>
        </w:rPr>
        <w:t>1.</w:t>
      </w:r>
      <w:r w:rsidR="003673CB" w:rsidRPr="003673CB">
        <w:rPr>
          <w:color w:val="000000"/>
          <w:sz w:val="27"/>
          <w:szCs w:val="27"/>
        </w:rPr>
        <w:t xml:space="preserve"> </w:t>
      </w:r>
      <w:r w:rsidR="003673CB" w:rsidRPr="00093E8A">
        <w:rPr>
          <w:color w:val="000000"/>
          <w:sz w:val="27"/>
          <w:szCs w:val="27"/>
        </w:rPr>
        <w:t xml:space="preserve">Личный кабинет </w:t>
      </w:r>
      <w:proofErr w:type="gramStart"/>
      <w:r w:rsidR="003673CB" w:rsidRPr="00093E8A">
        <w:rPr>
          <w:color w:val="000000"/>
          <w:sz w:val="27"/>
          <w:szCs w:val="27"/>
        </w:rPr>
        <w:t>обучающегося</w:t>
      </w:r>
      <w:proofErr w:type="gramEnd"/>
      <w:r w:rsidR="003673CB" w:rsidRPr="00093E8A">
        <w:rPr>
          <w:color w:val="000000"/>
          <w:sz w:val="27"/>
          <w:szCs w:val="27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B70190" w:rsidRPr="00267924" w:rsidRDefault="003673CB" w:rsidP="003673CB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Информационный портал «Охрана труда в России» </w:t>
      </w:r>
      <w:r w:rsidR="00B70190" w:rsidRPr="00267924">
        <w:rPr>
          <w:sz w:val="28"/>
          <w:szCs w:val="28"/>
        </w:rPr>
        <w:t xml:space="preserve"> 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hyperlink r:id="rId9" w:history="1">
        <w:r w:rsidR="00B70190" w:rsidRPr="00267924">
          <w:rPr>
            <w:sz w:val="28"/>
            <w:szCs w:val="28"/>
          </w:rPr>
          <w:t>http://www.ohranatruda.ru</w:t>
        </w:r>
      </w:hyperlink>
      <w:r>
        <w:rPr>
          <w:sz w:val="28"/>
          <w:szCs w:val="28"/>
        </w:rPr>
        <w:t>, свободный</w:t>
      </w:r>
    </w:p>
    <w:p w:rsidR="00B70190" w:rsidRDefault="003673CB" w:rsidP="003673C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70190" w:rsidRPr="00267924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«Сообщество экспертов по охране труда»</w:t>
      </w:r>
      <w:r w:rsidRPr="0026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0190" w:rsidRPr="00267924">
        <w:rPr>
          <w:sz w:val="28"/>
          <w:szCs w:val="28"/>
        </w:rPr>
        <w:t xml:space="preserve">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r w:rsidR="00B70190" w:rsidRPr="00267924">
        <w:rPr>
          <w:sz w:val="28"/>
          <w:szCs w:val="28"/>
        </w:rPr>
        <w:t xml:space="preserve"> </w:t>
      </w:r>
      <w:hyperlink r:id="rId10" w:history="1">
        <w:r w:rsidR="00B70190" w:rsidRPr="00267924">
          <w:rPr>
            <w:sz w:val="28"/>
            <w:szCs w:val="28"/>
          </w:rPr>
          <w:t>http://www.niiot.ru</w:t>
        </w:r>
      </w:hyperlink>
      <w:r>
        <w:rPr>
          <w:sz w:val="28"/>
          <w:szCs w:val="28"/>
        </w:rPr>
        <w:t xml:space="preserve">, свободный </w:t>
      </w:r>
    </w:p>
    <w:p w:rsidR="003673CB" w:rsidRPr="00EB6C60" w:rsidRDefault="003673CB" w:rsidP="003673CB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4. Электронно-библиотечная система издательства «Лань»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hyperlink r:id="rId11" w:history="1">
        <w:r w:rsidRPr="00366514">
          <w:rPr>
            <w:rStyle w:val="a7"/>
            <w:sz w:val="27"/>
            <w:szCs w:val="27"/>
            <w:lang w:val="en-US"/>
          </w:rPr>
          <w:t>https</w:t>
        </w:r>
        <w:r w:rsidRPr="00366514">
          <w:rPr>
            <w:rStyle w:val="a7"/>
            <w:sz w:val="27"/>
            <w:szCs w:val="27"/>
          </w:rPr>
          <w:t>://</w:t>
        </w:r>
        <w:proofErr w:type="spellStart"/>
        <w:r w:rsidRPr="00366514">
          <w:rPr>
            <w:rStyle w:val="a7"/>
            <w:sz w:val="27"/>
            <w:szCs w:val="27"/>
            <w:lang w:val="en-US"/>
          </w:rPr>
          <w:t>lanbook</w:t>
        </w:r>
        <w:proofErr w:type="spellEnd"/>
        <w:r w:rsidRPr="00366514">
          <w:rPr>
            <w:rStyle w:val="a7"/>
            <w:sz w:val="27"/>
            <w:szCs w:val="27"/>
          </w:rPr>
          <w:t>.</w:t>
        </w:r>
        <w:r w:rsidRPr="00366514">
          <w:rPr>
            <w:rStyle w:val="a7"/>
            <w:sz w:val="27"/>
            <w:szCs w:val="27"/>
            <w:lang w:val="en-US"/>
          </w:rPr>
          <w:t>com</w:t>
        </w:r>
        <w:r w:rsidRPr="00EB6C60">
          <w:rPr>
            <w:rStyle w:val="a7"/>
            <w:sz w:val="27"/>
            <w:szCs w:val="27"/>
          </w:rPr>
          <w:t>/</w:t>
        </w:r>
      </w:hyperlink>
      <w:r w:rsidRPr="00EB6C60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свободный</w:t>
      </w:r>
    </w:p>
    <w:p w:rsidR="003673CB" w:rsidRPr="00267924" w:rsidRDefault="003673CB" w:rsidP="003673CB">
      <w:pPr>
        <w:spacing w:line="240" w:lineRule="auto"/>
        <w:ind w:firstLine="709"/>
        <w:rPr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582C8F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70190" w:rsidRPr="00011D45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08209C">
        <w:rPr>
          <w:bCs/>
          <w:sz w:val="28"/>
          <w:szCs w:val="28"/>
        </w:rPr>
        <w:t>дисциплине «</w:t>
      </w:r>
      <w:r w:rsidR="004474C1">
        <w:rPr>
          <w:bCs/>
          <w:sz w:val="28"/>
          <w:szCs w:val="28"/>
        </w:rPr>
        <w:t xml:space="preserve">Организация </w:t>
      </w:r>
      <w:r w:rsidR="004474C1">
        <w:rPr>
          <w:bCs/>
          <w:sz w:val="28"/>
          <w:szCs w:val="28"/>
        </w:rPr>
        <w:lastRenderedPageBreak/>
        <w:t>доступной среды для инвалидов на транспорте</w:t>
      </w:r>
      <w:r w:rsidRPr="0008209C">
        <w:rPr>
          <w:bCs/>
          <w:sz w:val="28"/>
          <w:szCs w:val="28"/>
        </w:rPr>
        <w:t>»: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</w:t>
      </w:r>
      <w:r w:rsidRPr="00EF384B">
        <w:rPr>
          <w:bCs/>
          <w:sz w:val="28"/>
          <w:szCs w:val="28"/>
        </w:rPr>
        <w:t>(персональные компьютеры, интерактивная доска</w:t>
      </w:r>
      <w:r>
        <w:rPr>
          <w:bCs/>
          <w:sz w:val="28"/>
          <w:szCs w:val="28"/>
        </w:rPr>
        <w:t>, мультимедийный проектор</w:t>
      </w:r>
      <w:r w:rsidRPr="00EF384B">
        <w:rPr>
          <w:bCs/>
          <w:sz w:val="28"/>
          <w:szCs w:val="28"/>
        </w:rPr>
        <w:t>);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(компьютерное тестирование,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B70190" w:rsidRPr="00FE0476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«Техносферная и экологическая безопасность»</w:t>
      </w:r>
      <w:r w:rsidRPr="00EF384B">
        <w:rPr>
          <w:bCs/>
          <w:sz w:val="28"/>
          <w:szCs w:val="28"/>
        </w:rPr>
        <w:t xml:space="preserve"> 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</w:t>
      </w:r>
      <w:r w:rsidR="00A856AC">
        <w:rPr>
          <w:bCs/>
          <w:sz w:val="28"/>
          <w:szCs w:val="28"/>
        </w:rPr>
        <w:t xml:space="preserve"> ежегодно обновляемого </w:t>
      </w:r>
      <w:r>
        <w:rPr>
          <w:bCs/>
          <w:sz w:val="28"/>
          <w:szCs w:val="28"/>
        </w:rPr>
        <w:t>лицензионного программного обеспечения:</w:t>
      </w:r>
    </w:p>
    <w:p w:rsidR="00B70190" w:rsidRPr="00B62092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</w:t>
      </w:r>
      <w:r w:rsidRPr="00B62092">
        <w:rPr>
          <w:bCs/>
          <w:sz w:val="28"/>
          <w:szCs w:val="28"/>
          <w:lang w:val="en-US"/>
        </w:rPr>
        <w:t>;</w:t>
      </w:r>
    </w:p>
    <w:p w:rsidR="00B70190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B70190" w:rsidRPr="00011D45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092"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011D45">
        <w:rPr>
          <w:bCs/>
          <w:sz w:val="28"/>
          <w:szCs w:val="28"/>
        </w:rPr>
        <w:t xml:space="preserve"> 2010;</w:t>
      </w:r>
    </w:p>
    <w:p w:rsidR="008649D8" w:rsidRPr="003544AD" w:rsidRDefault="00B70190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i/>
          <w:sz w:val="20"/>
          <w:szCs w:val="28"/>
        </w:rPr>
      </w:pPr>
      <w:r w:rsidRPr="001F104A">
        <w:rPr>
          <w:bCs/>
          <w:sz w:val="28"/>
          <w:szCs w:val="28"/>
          <w:lang w:val="en-US"/>
        </w:rPr>
        <w:t>Microsoft</w:t>
      </w:r>
      <w:r w:rsidRPr="001F104A">
        <w:rPr>
          <w:bCs/>
          <w:sz w:val="28"/>
          <w:szCs w:val="28"/>
        </w:rPr>
        <w:t xml:space="preserve"> </w:t>
      </w:r>
      <w:r w:rsidRPr="001F104A">
        <w:rPr>
          <w:bCs/>
          <w:sz w:val="28"/>
          <w:szCs w:val="28"/>
          <w:lang w:val="en-US"/>
        </w:rPr>
        <w:t>PowerPoint</w:t>
      </w:r>
      <w:r w:rsidRPr="001F104A">
        <w:rPr>
          <w:bCs/>
          <w:sz w:val="28"/>
          <w:szCs w:val="28"/>
        </w:rPr>
        <w:t xml:space="preserve"> 2010.</w:t>
      </w:r>
    </w:p>
    <w:p w:rsidR="003544AD" w:rsidRPr="003544AD" w:rsidRDefault="003544AD" w:rsidP="003544AD">
      <w:pPr>
        <w:widowControl/>
        <w:tabs>
          <w:tab w:val="left" w:pos="1418"/>
        </w:tabs>
        <w:spacing w:line="240" w:lineRule="auto"/>
        <w:ind w:left="851" w:firstLine="0"/>
        <w:jc w:val="center"/>
        <w:rPr>
          <w:bCs/>
          <w:i/>
          <w:sz w:val="28"/>
          <w:szCs w:val="28"/>
        </w:rPr>
      </w:pPr>
    </w:p>
    <w:p w:rsidR="008649D8" w:rsidRPr="00D2714B" w:rsidRDefault="008649D8" w:rsidP="003544AD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23.05.06 «Строительство железных дорог, мостов и транспортных тоннелей» и соответствует действующим санитарным и противопожарным нормам и правилам.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Она содержит: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– помещение для проведения лекционных занятий, групповых и индивидуальных консультаций, текущего контроля и промежуточной аттестации студентов (ауд. 2-402),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– помещения для проведения групповых и индивидуальных консультаций, текущего контроля и промежуточной аттестации студентов (2-404, 2-410),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– помещение для самостоятельной работы студентов (ауд. 4-108-1, 4-108-2а, 4-108-2б, 4-108.3),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В случае проведения занятий с лекционным потоком (с общим количеством студентов, превышающим вместимость аудитории 2-402), </w:t>
      </w:r>
      <w:r w:rsidRPr="00437A03">
        <w:rPr>
          <w:sz w:val="28"/>
          <w:szCs w:val="28"/>
        </w:rPr>
        <w:lastRenderedPageBreak/>
        <w:t xml:space="preserve">учебным управлением в соответствии с расписанием занятий назначается другая аудитория. </w:t>
      </w:r>
      <w:proofErr w:type="gramStart"/>
      <w:r w:rsidRPr="00437A03"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 w:rsidRPr="00437A03">
        <w:rPr>
          <w:sz w:val="28"/>
          <w:szCs w:val="28"/>
          <w:lang w:val="en-US"/>
        </w:rPr>
        <w:t>USB</w:t>
      </w:r>
      <w:r w:rsidRPr="00437A03">
        <w:rPr>
          <w:sz w:val="28"/>
          <w:szCs w:val="28"/>
        </w:rPr>
        <w:t xml:space="preserve"> или </w:t>
      </w:r>
      <w:r w:rsidRPr="00437A03">
        <w:rPr>
          <w:sz w:val="28"/>
          <w:szCs w:val="28"/>
          <w:lang w:val="en-US"/>
        </w:rPr>
        <w:t>CD</w:t>
      </w:r>
      <w:r w:rsidRPr="00437A03"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Pr="00A856AC" w:rsidRDefault="00A856AC" w:rsidP="00A856AC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A856A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1811A3" wp14:editId="65698D14">
            <wp:simplePos x="0" y="0"/>
            <wp:positionH relativeFrom="column">
              <wp:posOffset>2672715</wp:posOffset>
            </wp:positionH>
            <wp:positionV relativeFrom="paragraph">
              <wp:posOffset>19050</wp:posOffset>
            </wp:positionV>
            <wp:extent cx="1676400" cy="1000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6AC" w:rsidRPr="00A856AC" w:rsidRDefault="00A856AC" w:rsidP="00A856AC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Pr="00A856AC" w:rsidRDefault="00A856AC" w:rsidP="00A856AC">
      <w:pPr>
        <w:widowControl/>
        <w:tabs>
          <w:tab w:val="left" w:pos="7290"/>
        </w:tabs>
        <w:spacing w:line="276" w:lineRule="auto"/>
        <w:ind w:firstLine="0"/>
        <w:jc w:val="left"/>
        <w:rPr>
          <w:sz w:val="28"/>
          <w:szCs w:val="28"/>
        </w:rPr>
      </w:pPr>
      <w:r w:rsidRPr="00A856AC">
        <w:rPr>
          <w:sz w:val="28"/>
          <w:szCs w:val="28"/>
        </w:rPr>
        <w:t>Разработчик программы, доцент       _________________</w:t>
      </w:r>
      <w:r w:rsidRPr="00A856AC">
        <w:rPr>
          <w:sz w:val="28"/>
          <w:szCs w:val="28"/>
        </w:rPr>
        <w:tab/>
        <w:t xml:space="preserve">Б.Л. </w:t>
      </w:r>
      <w:proofErr w:type="spellStart"/>
      <w:r w:rsidRPr="00A856AC">
        <w:rPr>
          <w:sz w:val="28"/>
          <w:szCs w:val="28"/>
        </w:rPr>
        <w:t>Машарский</w:t>
      </w:r>
      <w:proofErr w:type="spellEnd"/>
    </w:p>
    <w:p w:rsidR="00A856AC" w:rsidRPr="00A856AC" w:rsidRDefault="00A856AC" w:rsidP="00A856AC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A856AC">
        <w:rPr>
          <w:sz w:val="28"/>
          <w:szCs w:val="28"/>
        </w:rPr>
        <w:t>«25» апреля 2018 г.</w:t>
      </w:r>
    </w:p>
    <w:p w:rsidR="00A856AC" w:rsidRPr="00A856AC" w:rsidRDefault="00A856AC" w:rsidP="00A856AC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Pr="00A856AC" w:rsidRDefault="00A856AC" w:rsidP="00A856AC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Default="00A856AC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Default="00A856AC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856AC" w:rsidRPr="00437A03" w:rsidRDefault="00A856AC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val="en-US" w:eastAsia="en-US"/>
        </w:rPr>
      </w:pPr>
    </w:p>
    <w:p w:rsidR="008649D8" w:rsidRDefault="008649D8" w:rsidP="00437A0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A173C6C"/>
    <w:multiLevelType w:val="hybridMultilevel"/>
    <w:tmpl w:val="F3B03878"/>
    <w:lvl w:ilvl="0" w:tplc="180620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B6D47"/>
    <w:multiLevelType w:val="hybridMultilevel"/>
    <w:tmpl w:val="5692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C157C76"/>
    <w:multiLevelType w:val="hybridMultilevel"/>
    <w:tmpl w:val="FE64DBA4"/>
    <w:lvl w:ilvl="0" w:tplc="B80A04E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8"/>
  </w:num>
  <w:num w:numId="11">
    <w:abstractNumId w:val="7"/>
  </w:num>
  <w:num w:numId="12">
    <w:abstractNumId w:val="26"/>
  </w:num>
  <w:num w:numId="13">
    <w:abstractNumId w:val="22"/>
  </w:num>
  <w:num w:numId="14">
    <w:abstractNumId w:val="25"/>
  </w:num>
  <w:num w:numId="15">
    <w:abstractNumId w:val="24"/>
  </w:num>
  <w:num w:numId="16">
    <w:abstractNumId w:val="15"/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  <w:num w:numId="21">
    <w:abstractNumId w:val="20"/>
  </w:num>
  <w:num w:numId="22">
    <w:abstractNumId w:val="23"/>
  </w:num>
  <w:num w:numId="23">
    <w:abstractNumId w:val="16"/>
  </w:num>
  <w:num w:numId="24">
    <w:abstractNumId w:val="0"/>
  </w:num>
  <w:num w:numId="25">
    <w:abstractNumId w:val="19"/>
  </w:num>
  <w:num w:numId="26">
    <w:abstractNumId w:val="27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411C5"/>
    <w:rsid w:val="00060329"/>
    <w:rsid w:val="00072DF0"/>
    <w:rsid w:val="000A067F"/>
    <w:rsid w:val="000A1736"/>
    <w:rsid w:val="000A3415"/>
    <w:rsid w:val="000A524E"/>
    <w:rsid w:val="000A7CD1"/>
    <w:rsid w:val="000B2834"/>
    <w:rsid w:val="000B6233"/>
    <w:rsid w:val="000C1A0F"/>
    <w:rsid w:val="000C4C6C"/>
    <w:rsid w:val="000D0D16"/>
    <w:rsid w:val="000D1602"/>
    <w:rsid w:val="000D2340"/>
    <w:rsid w:val="000D4F76"/>
    <w:rsid w:val="000E0EC1"/>
    <w:rsid w:val="000E1649"/>
    <w:rsid w:val="000E35E9"/>
    <w:rsid w:val="000F2E20"/>
    <w:rsid w:val="000F5890"/>
    <w:rsid w:val="000F65CD"/>
    <w:rsid w:val="000F7490"/>
    <w:rsid w:val="00103824"/>
    <w:rsid w:val="00117EDD"/>
    <w:rsid w:val="00122920"/>
    <w:rsid w:val="001267A8"/>
    <w:rsid w:val="00127879"/>
    <w:rsid w:val="001427D7"/>
    <w:rsid w:val="00152B20"/>
    <w:rsid w:val="00152D38"/>
    <w:rsid w:val="00154D91"/>
    <w:rsid w:val="001611CB"/>
    <w:rsid w:val="001612B1"/>
    <w:rsid w:val="00161985"/>
    <w:rsid w:val="00163F22"/>
    <w:rsid w:val="00173331"/>
    <w:rsid w:val="00177BC2"/>
    <w:rsid w:val="001863CC"/>
    <w:rsid w:val="00186E4C"/>
    <w:rsid w:val="00197531"/>
    <w:rsid w:val="001A4614"/>
    <w:rsid w:val="001A78C6"/>
    <w:rsid w:val="001B2F34"/>
    <w:rsid w:val="001B3552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072D2"/>
    <w:rsid w:val="002201F1"/>
    <w:rsid w:val="0023148B"/>
    <w:rsid w:val="00233DBB"/>
    <w:rsid w:val="00236F41"/>
    <w:rsid w:val="00246E1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5B53"/>
    <w:rsid w:val="002B7BE9"/>
    <w:rsid w:val="002D4EF1"/>
    <w:rsid w:val="002E0DFE"/>
    <w:rsid w:val="002E1FE1"/>
    <w:rsid w:val="002F6403"/>
    <w:rsid w:val="00302D2C"/>
    <w:rsid w:val="00316711"/>
    <w:rsid w:val="0031788C"/>
    <w:rsid w:val="00320379"/>
    <w:rsid w:val="00321DB1"/>
    <w:rsid w:val="00322E18"/>
    <w:rsid w:val="00324F90"/>
    <w:rsid w:val="00336C3E"/>
    <w:rsid w:val="0034314F"/>
    <w:rsid w:val="00345F47"/>
    <w:rsid w:val="003501E6"/>
    <w:rsid w:val="003504B6"/>
    <w:rsid w:val="003508D9"/>
    <w:rsid w:val="003544AD"/>
    <w:rsid w:val="0035556A"/>
    <w:rsid w:val="003673CB"/>
    <w:rsid w:val="00380A78"/>
    <w:rsid w:val="003856B8"/>
    <w:rsid w:val="00390A02"/>
    <w:rsid w:val="00391AE1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E50A3"/>
    <w:rsid w:val="0040135B"/>
    <w:rsid w:val="004039C2"/>
    <w:rsid w:val="004122E6"/>
    <w:rsid w:val="0041232E"/>
    <w:rsid w:val="00412C37"/>
    <w:rsid w:val="00414729"/>
    <w:rsid w:val="00437A03"/>
    <w:rsid w:val="004435B2"/>
    <w:rsid w:val="00443E82"/>
    <w:rsid w:val="00445727"/>
    <w:rsid w:val="004474C1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610D"/>
    <w:rsid w:val="00490574"/>
    <w:rsid w:val="004929B4"/>
    <w:rsid w:val="004947EE"/>
    <w:rsid w:val="004B799F"/>
    <w:rsid w:val="004C3FFE"/>
    <w:rsid w:val="004C4122"/>
    <w:rsid w:val="004D1A4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2C8F"/>
    <w:rsid w:val="005833BA"/>
    <w:rsid w:val="005848CC"/>
    <w:rsid w:val="005B59F7"/>
    <w:rsid w:val="005B5D66"/>
    <w:rsid w:val="005C203E"/>
    <w:rsid w:val="005C214C"/>
    <w:rsid w:val="005D40E9"/>
    <w:rsid w:val="005E4B91"/>
    <w:rsid w:val="005E6569"/>
    <w:rsid w:val="005E7600"/>
    <w:rsid w:val="005E7989"/>
    <w:rsid w:val="005F29AD"/>
    <w:rsid w:val="005F5C02"/>
    <w:rsid w:val="00613DE8"/>
    <w:rsid w:val="00614120"/>
    <w:rsid w:val="006338D7"/>
    <w:rsid w:val="0063542B"/>
    <w:rsid w:val="006622A4"/>
    <w:rsid w:val="00665E04"/>
    <w:rsid w:val="00666CAE"/>
    <w:rsid w:val="00670DC4"/>
    <w:rsid w:val="006758BB"/>
    <w:rsid w:val="006759B2"/>
    <w:rsid w:val="00677827"/>
    <w:rsid w:val="00692E37"/>
    <w:rsid w:val="00693543"/>
    <w:rsid w:val="006A237A"/>
    <w:rsid w:val="006A4D3C"/>
    <w:rsid w:val="006B4827"/>
    <w:rsid w:val="006B5760"/>
    <w:rsid w:val="006B59E6"/>
    <w:rsid w:val="006B624F"/>
    <w:rsid w:val="006B6C1A"/>
    <w:rsid w:val="006E4AE9"/>
    <w:rsid w:val="006E6582"/>
    <w:rsid w:val="006F033C"/>
    <w:rsid w:val="006F0765"/>
    <w:rsid w:val="006F1EA6"/>
    <w:rsid w:val="006F74A7"/>
    <w:rsid w:val="00702BCF"/>
    <w:rsid w:val="00713032"/>
    <w:rsid w:val="007150CC"/>
    <w:rsid w:val="007228D6"/>
    <w:rsid w:val="00731B78"/>
    <w:rsid w:val="00736A1B"/>
    <w:rsid w:val="0074094A"/>
    <w:rsid w:val="00743903"/>
    <w:rsid w:val="00744E32"/>
    <w:rsid w:val="00756922"/>
    <w:rsid w:val="0076272E"/>
    <w:rsid w:val="00762FB4"/>
    <w:rsid w:val="00766ED7"/>
    <w:rsid w:val="00766FB6"/>
    <w:rsid w:val="00772142"/>
    <w:rsid w:val="00776D08"/>
    <w:rsid w:val="007841D6"/>
    <w:rsid w:val="00785F65"/>
    <w:rsid w:val="007913A5"/>
    <w:rsid w:val="007921BB"/>
    <w:rsid w:val="00795A3E"/>
    <w:rsid w:val="00796FE3"/>
    <w:rsid w:val="007A0529"/>
    <w:rsid w:val="007C0285"/>
    <w:rsid w:val="007D4804"/>
    <w:rsid w:val="007D59D4"/>
    <w:rsid w:val="007D7EAC"/>
    <w:rsid w:val="007E3977"/>
    <w:rsid w:val="007E7072"/>
    <w:rsid w:val="007F2B72"/>
    <w:rsid w:val="00800843"/>
    <w:rsid w:val="008147D9"/>
    <w:rsid w:val="00816F43"/>
    <w:rsid w:val="008211CD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28C1"/>
    <w:rsid w:val="008839F8"/>
    <w:rsid w:val="008B3554"/>
    <w:rsid w:val="008B3A13"/>
    <w:rsid w:val="008B3C0E"/>
    <w:rsid w:val="008C144C"/>
    <w:rsid w:val="008C3809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36BB5"/>
    <w:rsid w:val="00941602"/>
    <w:rsid w:val="00942B00"/>
    <w:rsid w:val="0095427B"/>
    <w:rsid w:val="00957562"/>
    <w:rsid w:val="009658EF"/>
    <w:rsid w:val="009674EA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A6727"/>
    <w:rsid w:val="009B29D1"/>
    <w:rsid w:val="009B66A3"/>
    <w:rsid w:val="009D471B"/>
    <w:rsid w:val="009D66E8"/>
    <w:rsid w:val="009D7330"/>
    <w:rsid w:val="009E5E2B"/>
    <w:rsid w:val="00A01F44"/>
    <w:rsid w:val="00A037C3"/>
    <w:rsid w:val="00A03C11"/>
    <w:rsid w:val="00A042B4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0E42"/>
    <w:rsid w:val="00A84B58"/>
    <w:rsid w:val="00A8508F"/>
    <w:rsid w:val="00A856AC"/>
    <w:rsid w:val="00A96BD2"/>
    <w:rsid w:val="00AB30A2"/>
    <w:rsid w:val="00AB57D4"/>
    <w:rsid w:val="00AB689B"/>
    <w:rsid w:val="00AB73D2"/>
    <w:rsid w:val="00AD642A"/>
    <w:rsid w:val="00AD7DE0"/>
    <w:rsid w:val="00AE3971"/>
    <w:rsid w:val="00AF34CF"/>
    <w:rsid w:val="00B01E73"/>
    <w:rsid w:val="00B03720"/>
    <w:rsid w:val="00B054F2"/>
    <w:rsid w:val="00B1040D"/>
    <w:rsid w:val="00B15CE7"/>
    <w:rsid w:val="00B23F6C"/>
    <w:rsid w:val="00B37313"/>
    <w:rsid w:val="00B41204"/>
    <w:rsid w:val="00B42E6C"/>
    <w:rsid w:val="00B431D7"/>
    <w:rsid w:val="00B479E2"/>
    <w:rsid w:val="00B51DE2"/>
    <w:rsid w:val="00B5327B"/>
    <w:rsid w:val="00B550E4"/>
    <w:rsid w:val="00B5738A"/>
    <w:rsid w:val="00B61C51"/>
    <w:rsid w:val="00B67680"/>
    <w:rsid w:val="00B70190"/>
    <w:rsid w:val="00B74479"/>
    <w:rsid w:val="00B82BA6"/>
    <w:rsid w:val="00B82EAA"/>
    <w:rsid w:val="00B940E0"/>
    <w:rsid w:val="00B94327"/>
    <w:rsid w:val="00BA53AA"/>
    <w:rsid w:val="00BA558D"/>
    <w:rsid w:val="00BA5B6D"/>
    <w:rsid w:val="00BC0A74"/>
    <w:rsid w:val="00BC1B77"/>
    <w:rsid w:val="00BC38E9"/>
    <w:rsid w:val="00BD4749"/>
    <w:rsid w:val="00BD7AD6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2E9"/>
    <w:rsid w:val="00C10407"/>
    <w:rsid w:val="00C2781E"/>
    <w:rsid w:val="00C31C43"/>
    <w:rsid w:val="00C339CE"/>
    <w:rsid w:val="00C37D9F"/>
    <w:rsid w:val="00C50101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A7F48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78D9"/>
    <w:rsid w:val="00D04AC4"/>
    <w:rsid w:val="00D06502"/>
    <w:rsid w:val="00D10435"/>
    <w:rsid w:val="00D12A03"/>
    <w:rsid w:val="00D1455C"/>
    <w:rsid w:val="00D16774"/>
    <w:rsid w:val="00D20909"/>
    <w:rsid w:val="00D23D0B"/>
    <w:rsid w:val="00D23ED0"/>
    <w:rsid w:val="00D2714B"/>
    <w:rsid w:val="00D322E9"/>
    <w:rsid w:val="00D32F18"/>
    <w:rsid w:val="00D33E0C"/>
    <w:rsid w:val="00D36ADA"/>
    <w:rsid w:val="00D507B0"/>
    <w:rsid w:val="00D514C5"/>
    <w:rsid w:val="00D54C52"/>
    <w:rsid w:val="00D679E5"/>
    <w:rsid w:val="00D72828"/>
    <w:rsid w:val="00D7308D"/>
    <w:rsid w:val="00D749F4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52A"/>
    <w:rsid w:val="00DB7F70"/>
    <w:rsid w:val="00DC6162"/>
    <w:rsid w:val="00DC7D57"/>
    <w:rsid w:val="00DD1949"/>
    <w:rsid w:val="00DD2FB4"/>
    <w:rsid w:val="00DE049B"/>
    <w:rsid w:val="00DF38CF"/>
    <w:rsid w:val="00DF7688"/>
    <w:rsid w:val="00E05466"/>
    <w:rsid w:val="00E10201"/>
    <w:rsid w:val="00E20F70"/>
    <w:rsid w:val="00E25B65"/>
    <w:rsid w:val="00E3307C"/>
    <w:rsid w:val="00E357C8"/>
    <w:rsid w:val="00E4212F"/>
    <w:rsid w:val="00E44EBF"/>
    <w:rsid w:val="00E463DD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502A"/>
    <w:rsid w:val="00E95383"/>
    <w:rsid w:val="00E960EA"/>
    <w:rsid w:val="00E97136"/>
    <w:rsid w:val="00E97F27"/>
    <w:rsid w:val="00EA2396"/>
    <w:rsid w:val="00EA3ED2"/>
    <w:rsid w:val="00EA5F0E"/>
    <w:rsid w:val="00EB402F"/>
    <w:rsid w:val="00EB7F44"/>
    <w:rsid w:val="00EC214C"/>
    <w:rsid w:val="00ED101F"/>
    <w:rsid w:val="00ED1ADD"/>
    <w:rsid w:val="00ED448C"/>
    <w:rsid w:val="00EE6C86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0FE8"/>
    <w:rsid w:val="00F81EFB"/>
    <w:rsid w:val="00F83805"/>
    <w:rsid w:val="00FA0C8F"/>
    <w:rsid w:val="00FB13BE"/>
    <w:rsid w:val="00FB6A66"/>
    <w:rsid w:val="00FC3EC0"/>
    <w:rsid w:val="00FC5E4D"/>
    <w:rsid w:val="00FD7BAB"/>
    <w:rsid w:val="00FE131C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  <w:style w:type="paragraph" w:styleId="a8">
    <w:name w:val="No Spacing"/>
    <w:uiPriority w:val="99"/>
    <w:qFormat/>
    <w:rsid w:val="007D59D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  <w:style w:type="paragraph" w:styleId="a8">
    <w:name w:val="No Spacing"/>
    <w:uiPriority w:val="99"/>
    <w:qFormat/>
    <w:rsid w:val="007D59D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2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nbook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io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hranatru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1D89-CAC6-427B-9089-91F70F0E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1695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Snoval</cp:lastModifiedBy>
  <cp:revision>4</cp:revision>
  <cp:lastPrinted>2017-03-10T07:25:00Z</cp:lastPrinted>
  <dcterms:created xsi:type="dcterms:W3CDTF">2017-12-26T11:01:00Z</dcterms:created>
  <dcterms:modified xsi:type="dcterms:W3CDTF">2018-06-07T17:05:00Z</dcterms:modified>
</cp:coreProperties>
</file>