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1" w:rsidRDefault="00777A81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F3722" w:rsidRDefault="00CF372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C946EE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D059D" w:rsidRPr="003A0765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946EE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42A64" w:rsidRDefault="004E4012" w:rsidP="00C946EE">
      <w:pPr>
        <w:suppressAutoHyphens/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91C" w:rsidRDefault="00FD691C" w:rsidP="00C946EE">
      <w:pPr>
        <w:suppressAutoHyphens/>
        <w:ind w:left="5245"/>
        <w:rPr>
          <w:sz w:val="28"/>
          <w:szCs w:val="28"/>
        </w:rPr>
      </w:pPr>
    </w:p>
    <w:p w:rsidR="00FD691C" w:rsidRDefault="00FD691C" w:rsidP="00C946EE">
      <w:pPr>
        <w:suppressAutoHyphens/>
        <w:ind w:left="5245"/>
        <w:rPr>
          <w:sz w:val="28"/>
          <w:szCs w:val="28"/>
        </w:rPr>
      </w:pPr>
    </w:p>
    <w:p w:rsidR="00442A64" w:rsidRDefault="00442A64" w:rsidP="00C946EE">
      <w:pPr>
        <w:suppressAutoHyphens/>
        <w:spacing w:line="360" w:lineRule="auto"/>
        <w:ind w:left="5245"/>
        <w:rPr>
          <w:sz w:val="28"/>
          <w:szCs w:val="28"/>
        </w:rPr>
      </w:pPr>
    </w:p>
    <w:p w:rsidR="004E4012" w:rsidRPr="006D5A4E" w:rsidRDefault="004E4012" w:rsidP="00C946EE">
      <w:pPr>
        <w:tabs>
          <w:tab w:val="left" w:pos="851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C946EE">
      <w:pPr>
        <w:tabs>
          <w:tab w:val="left" w:pos="851"/>
        </w:tabs>
        <w:suppressAutoHyphens/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Pr="00772FF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2CDA" w:rsidRPr="006F2CDA">
        <w:rPr>
          <w:sz w:val="28"/>
          <w:szCs w:val="28"/>
        </w:rPr>
        <w:t>ОСНОВЫ НАУЧНЫХ ИССЛЕДОВАНИЙ</w:t>
      </w:r>
      <w:r>
        <w:rPr>
          <w:sz w:val="28"/>
          <w:szCs w:val="28"/>
        </w:rPr>
        <w:t>»</w:t>
      </w:r>
      <w:r w:rsidR="00772FF2" w:rsidRPr="00772FF2">
        <w:rPr>
          <w:sz w:val="28"/>
          <w:szCs w:val="28"/>
        </w:rPr>
        <w:t xml:space="preserve"> </w:t>
      </w:r>
      <w:r w:rsidR="00772FF2">
        <w:rPr>
          <w:sz w:val="28"/>
          <w:szCs w:val="28"/>
        </w:rPr>
        <w:t>(</w:t>
      </w:r>
      <w:r w:rsidR="0041288D" w:rsidRPr="0041288D">
        <w:rPr>
          <w:sz w:val="28"/>
          <w:szCs w:val="28"/>
        </w:rPr>
        <w:t>Б</w:t>
      </w:r>
      <w:proofErr w:type="gramStart"/>
      <w:r w:rsidR="0041288D" w:rsidRPr="0041288D">
        <w:rPr>
          <w:sz w:val="28"/>
          <w:szCs w:val="28"/>
        </w:rPr>
        <w:t>1</w:t>
      </w:r>
      <w:proofErr w:type="gramEnd"/>
      <w:r w:rsidR="0041288D" w:rsidRPr="0041288D">
        <w:rPr>
          <w:sz w:val="28"/>
          <w:szCs w:val="28"/>
        </w:rPr>
        <w:t>.В.ДВ.2</w:t>
      </w:r>
      <w:r w:rsidR="00C946EE">
        <w:rPr>
          <w:sz w:val="28"/>
          <w:szCs w:val="28"/>
        </w:rPr>
        <w:t>.</w:t>
      </w:r>
      <w:r w:rsidR="00772FF2">
        <w:rPr>
          <w:sz w:val="28"/>
          <w:szCs w:val="28"/>
        </w:rPr>
        <w:t>1)</w:t>
      </w:r>
    </w:p>
    <w:p w:rsidR="00C821BB" w:rsidRPr="00DE4491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772FF2" w:rsidRPr="00C821BB" w:rsidRDefault="00FD059D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C821BB">
        <w:rPr>
          <w:sz w:val="28"/>
          <w:szCs w:val="28"/>
        </w:rPr>
        <w:t xml:space="preserve">23.05.06 </w:t>
      </w:r>
      <w:r w:rsidR="00916FE2" w:rsidRPr="00C821BB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C821BB" w:rsidRPr="00DE4491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16FE2" w:rsidRPr="00916FE2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="00916FE2" w:rsidRPr="00916FE2">
        <w:rPr>
          <w:sz w:val="28"/>
          <w:szCs w:val="28"/>
        </w:rPr>
        <w:t xml:space="preserve"> </w:t>
      </w:r>
    </w:p>
    <w:p w:rsidR="00916FE2" w:rsidRPr="00C821BB" w:rsidRDefault="00916FE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C821BB">
        <w:rPr>
          <w:sz w:val="28"/>
          <w:szCs w:val="28"/>
        </w:rPr>
        <w:t>«</w:t>
      </w:r>
      <w:r w:rsidR="00C0334C" w:rsidRPr="00C821BB">
        <w:rPr>
          <w:sz w:val="28"/>
          <w:szCs w:val="28"/>
        </w:rPr>
        <w:t>Тоннели и метрополитены</w:t>
      </w:r>
      <w:r w:rsidRPr="00C821BB">
        <w:rPr>
          <w:sz w:val="28"/>
          <w:szCs w:val="28"/>
        </w:rPr>
        <w:t>»</w:t>
      </w: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Pr="00FD059D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C946EE">
      <w:pPr>
        <w:tabs>
          <w:tab w:val="left" w:pos="851"/>
        </w:tabs>
        <w:suppressAutoHyphens/>
        <w:rPr>
          <w:sz w:val="28"/>
          <w:szCs w:val="28"/>
        </w:rPr>
      </w:pP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Pr="00572401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272B8" w:rsidRPr="00572401" w:rsidRDefault="003272B8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272B8" w:rsidRPr="00572401" w:rsidRDefault="003272B8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272B8" w:rsidRPr="00572401" w:rsidRDefault="003272B8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3A0765" w:rsidRDefault="003A0765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C816B7" w:rsidRDefault="00C816B7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4E4012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3272B8" w:rsidRPr="002404AA" w:rsidRDefault="004E4012" w:rsidP="00C946EE">
      <w:pPr>
        <w:tabs>
          <w:tab w:val="left" w:pos="851"/>
        </w:tabs>
        <w:suppressAutoHyphens/>
        <w:jc w:val="center"/>
        <w:rPr>
          <w:sz w:val="28"/>
          <w:szCs w:val="28"/>
        </w:rPr>
        <w:sectPr w:rsidR="003272B8" w:rsidRPr="002404AA" w:rsidSect="003272B8">
          <w:head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772FF2">
        <w:rPr>
          <w:sz w:val="28"/>
          <w:szCs w:val="28"/>
        </w:rPr>
        <w:t>1</w:t>
      </w:r>
      <w:r w:rsidR="001E0A7E" w:rsidRPr="002404AA">
        <w:rPr>
          <w:sz w:val="28"/>
          <w:szCs w:val="28"/>
        </w:rPr>
        <w:t>8</w:t>
      </w:r>
    </w:p>
    <w:p w:rsidR="002404AA" w:rsidRDefault="009421DA" w:rsidP="002404A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-111144</wp:posOffset>
            </wp:positionH>
            <wp:positionV relativeFrom="paragraph">
              <wp:posOffset>5117</wp:posOffset>
            </wp:positionV>
            <wp:extent cx="6154711" cy="510426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46" cy="51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AA">
        <w:rPr>
          <w:sz w:val="28"/>
          <w:szCs w:val="28"/>
        </w:rPr>
        <w:t xml:space="preserve">ЛИСТ СОГЛАСОВАНИЙ </w:t>
      </w:r>
    </w:p>
    <w:p w:rsidR="002404AA" w:rsidRDefault="002404AA" w:rsidP="002404AA">
      <w:pPr>
        <w:spacing w:line="276" w:lineRule="auto"/>
        <w:jc w:val="center"/>
        <w:rPr>
          <w:i/>
        </w:rPr>
      </w:pPr>
    </w:p>
    <w:p w:rsidR="002404AA" w:rsidRDefault="002404AA" w:rsidP="002404AA">
      <w:pPr>
        <w:tabs>
          <w:tab w:val="left" w:pos="851"/>
        </w:tabs>
        <w:jc w:val="center"/>
        <w:rPr>
          <w:sz w:val="28"/>
          <w:szCs w:val="28"/>
        </w:rPr>
      </w:pPr>
    </w:p>
    <w:p w:rsidR="002404AA" w:rsidRDefault="002404AA" w:rsidP="002404A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404AA" w:rsidRDefault="002404AA" w:rsidP="002404A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2404AA" w:rsidRDefault="002404AA" w:rsidP="002404A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2404AA" w:rsidRDefault="002404AA" w:rsidP="002404AA">
      <w:pPr>
        <w:tabs>
          <w:tab w:val="left" w:pos="851"/>
        </w:tabs>
        <w:rPr>
          <w:sz w:val="28"/>
          <w:szCs w:val="28"/>
        </w:rPr>
      </w:pPr>
    </w:p>
    <w:p w:rsidR="002404AA" w:rsidRDefault="002404AA" w:rsidP="002404AA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404AA" w:rsidTr="002404AA">
        <w:tc>
          <w:tcPr>
            <w:tcW w:w="592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тены"</w:t>
            </w:r>
          </w:p>
        </w:tc>
        <w:tc>
          <w:tcPr>
            <w:tcW w:w="1896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2404AA" w:rsidTr="002404AA">
        <w:tc>
          <w:tcPr>
            <w:tcW w:w="592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404AA" w:rsidRDefault="002404AA" w:rsidP="002404AA">
      <w:pPr>
        <w:spacing w:line="276" w:lineRule="auto"/>
        <w:rPr>
          <w:sz w:val="28"/>
          <w:szCs w:val="28"/>
        </w:rPr>
      </w:pPr>
    </w:p>
    <w:p w:rsidR="002404AA" w:rsidRDefault="002404AA" w:rsidP="002404A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404AA" w:rsidTr="002404AA">
        <w:tc>
          <w:tcPr>
            <w:tcW w:w="5070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4AA" w:rsidTr="002404AA">
        <w:tc>
          <w:tcPr>
            <w:tcW w:w="507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404AA" w:rsidTr="002404AA">
        <w:tc>
          <w:tcPr>
            <w:tcW w:w="507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4AA" w:rsidTr="002404AA">
        <w:tc>
          <w:tcPr>
            <w:tcW w:w="5070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4AA" w:rsidTr="002404AA">
        <w:tc>
          <w:tcPr>
            <w:tcW w:w="507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2404AA" w:rsidTr="002404AA">
        <w:tc>
          <w:tcPr>
            <w:tcW w:w="5070" w:type="dxa"/>
            <w:hideMark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4AA" w:rsidTr="002404AA">
        <w:tc>
          <w:tcPr>
            <w:tcW w:w="5070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4AA" w:rsidRDefault="002404A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404AA" w:rsidRDefault="002404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04AA" w:rsidRDefault="002404AA" w:rsidP="002404AA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2404AA">
      <w:pPr>
        <w:suppressAutoHyphen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 Цели и задачи дисциплины</w:t>
      </w:r>
    </w:p>
    <w:p w:rsidR="00292732" w:rsidRPr="006A0723" w:rsidRDefault="00292732" w:rsidP="002404AA">
      <w:pPr>
        <w:suppressAutoHyphens/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FD691C">
        <w:rPr>
          <w:sz w:val="28"/>
          <w:szCs w:val="28"/>
        </w:rPr>
        <w:t xml:space="preserve"> </w:t>
      </w:r>
      <w:proofErr w:type="gramStart"/>
      <w:r w:rsidR="00FD691C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</w:t>
      </w:r>
      <w:r w:rsidR="00BB1C11" w:rsidRPr="00BB1C11">
        <w:rPr>
          <w:sz w:val="28"/>
          <w:szCs w:val="28"/>
        </w:rPr>
        <w:t xml:space="preserve">утвержденным приказом Министерства образования и науки Российской Федерации от 12.09.2016 № 1160 </w:t>
      </w:r>
      <w:r>
        <w:rPr>
          <w:sz w:val="28"/>
          <w:szCs w:val="28"/>
        </w:rPr>
        <w:t xml:space="preserve"> по </w:t>
      </w:r>
      <w:r w:rsidR="00477060">
        <w:rPr>
          <w:sz w:val="28"/>
          <w:szCs w:val="28"/>
        </w:rPr>
        <w:t>специальности</w:t>
      </w:r>
      <w:r w:rsidRPr="006A0723">
        <w:rPr>
          <w:sz w:val="28"/>
          <w:szCs w:val="28"/>
        </w:rPr>
        <w:t xml:space="preserve">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6F2CDA" w:rsidRPr="006F2CDA">
        <w:rPr>
          <w:sz w:val="28"/>
          <w:szCs w:val="28"/>
        </w:rPr>
        <w:t>Основы научных исследований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4E281A" w:rsidRPr="004E281A" w:rsidRDefault="004E281A" w:rsidP="002404AA">
      <w:pPr>
        <w:pStyle w:val="af8"/>
        <w:suppressAutoHyphens/>
        <w:ind w:left="0" w:firstLine="851"/>
        <w:jc w:val="both"/>
        <w:rPr>
          <w:rFonts w:cs="Times New Roman"/>
          <w:szCs w:val="28"/>
        </w:rPr>
      </w:pPr>
      <w:r w:rsidRPr="004E281A">
        <w:rPr>
          <w:rFonts w:cs="Times New Roman"/>
          <w:szCs w:val="28"/>
        </w:rPr>
        <w:t>Цель преподавания дисциплины «</w:t>
      </w:r>
      <w:r w:rsidR="006F2CDA" w:rsidRPr="006F2CDA">
        <w:rPr>
          <w:rFonts w:cs="Times New Roman"/>
          <w:szCs w:val="28"/>
        </w:rPr>
        <w:t>Основы научных исследований</w:t>
      </w:r>
      <w:r w:rsidRPr="004E281A">
        <w:rPr>
          <w:rFonts w:cs="Times New Roman"/>
          <w:szCs w:val="28"/>
        </w:rPr>
        <w:t xml:space="preserve">» – получение студентами знаний </w:t>
      </w:r>
      <w:r w:rsidR="006F2CDA">
        <w:rPr>
          <w:rFonts w:cs="Times New Roman"/>
          <w:szCs w:val="28"/>
        </w:rPr>
        <w:t xml:space="preserve">по </w:t>
      </w:r>
      <w:r w:rsidR="006F2CDA" w:rsidRPr="006F2CDA">
        <w:rPr>
          <w:rFonts w:cs="Times New Roman"/>
          <w:szCs w:val="28"/>
        </w:rPr>
        <w:t>основам научных исследований, видам и принципам физического  моделирования сложных подземных объектов, натурным  исследованиям, 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4E281A">
        <w:rPr>
          <w:rFonts w:cs="Times New Roman"/>
          <w:szCs w:val="28"/>
        </w:rPr>
        <w:t>.</w:t>
      </w:r>
    </w:p>
    <w:p w:rsidR="004E281A" w:rsidRDefault="004E281A" w:rsidP="002404AA">
      <w:pPr>
        <w:pStyle w:val="af8"/>
        <w:suppressAutoHyphens/>
        <w:ind w:left="0" w:firstLine="851"/>
        <w:jc w:val="both"/>
        <w:rPr>
          <w:rFonts w:cs="Times New Roman"/>
          <w:szCs w:val="28"/>
        </w:rPr>
      </w:pPr>
      <w:r w:rsidRPr="004E281A">
        <w:rPr>
          <w:rFonts w:cs="Times New Roman"/>
          <w:szCs w:val="28"/>
        </w:rPr>
        <w:t xml:space="preserve">Задачи дисциплины состоят в изучении </w:t>
      </w:r>
      <w:r w:rsidR="006F2CDA">
        <w:rPr>
          <w:rFonts w:cs="Times New Roman"/>
          <w:szCs w:val="28"/>
        </w:rPr>
        <w:t xml:space="preserve">принципов физического и </w:t>
      </w:r>
      <w:r w:rsidRPr="004E281A">
        <w:rPr>
          <w:rFonts w:cs="Times New Roman"/>
          <w:szCs w:val="28"/>
        </w:rPr>
        <w:t xml:space="preserve">математического моделирования </w:t>
      </w:r>
      <w:r w:rsidR="006F2CDA" w:rsidRPr="006F2CDA">
        <w:rPr>
          <w:rFonts w:cs="Times New Roman"/>
          <w:szCs w:val="28"/>
        </w:rPr>
        <w:t>сложных подземных объектов, натурным  исследованиям</w:t>
      </w:r>
      <w:r w:rsidR="00C92D0D">
        <w:rPr>
          <w:rFonts w:cs="Times New Roman"/>
          <w:szCs w:val="28"/>
        </w:rPr>
        <w:t xml:space="preserve"> грунтовых массивов и тоннельных конструкций</w:t>
      </w:r>
      <w:r w:rsidR="006F2CDA">
        <w:rPr>
          <w:rFonts w:cs="Times New Roman"/>
          <w:szCs w:val="28"/>
        </w:rPr>
        <w:t>.</w:t>
      </w:r>
    </w:p>
    <w:p w:rsidR="004E281A" w:rsidRDefault="004E281A" w:rsidP="002404AA">
      <w:pPr>
        <w:pStyle w:val="af8"/>
        <w:tabs>
          <w:tab w:val="left" w:pos="0"/>
        </w:tabs>
        <w:suppressAutoHyphens/>
        <w:ind w:left="0" w:firstLine="851"/>
        <w:jc w:val="both"/>
        <w:rPr>
          <w:rFonts w:cs="Times New Roman"/>
          <w:szCs w:val="28"/>
        </w:rPr>
      </w:pPr>
    </w:p>
    <w:p w:rsidR="002C09EB" w:rsidRPr="002C09EB" w:rsidRDefault="002C09EB" w:rsidP="002404AA">
      <w:pPr>
        <w:pStyle w:val="af8"/>
        <w:tabs>
          <w:tab w:val="left" w:pos="0"/>
        </w:tabs>
        <w:suppressAutoHyphens/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4E281A" w:rsidP="002404AA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</w:pPr>
      <w:r>
        <w:t xml:space="preserve">изучаются основные понятия </w:t>
      </w:r>
      <w:r w:rsidR="006F2CDA">
        <w:t>физического и математического  моделирования</w:t>
      </w:r>
      <w:r w:rsidR="002C09EB" w:rsidRPr="002C09EB">
        <w:t xml:space="preserve">; </w:t>
      </w:r>
    </w:p>
    <w:p w:rsidR="002C09EB" w:rsidRPr="002C09EB" w:rsidRDefault="006F2CDA" w:rsidP="002404AA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</w:pPr>
      <w:r w:rsidRPr="006F2CDA">
        <w:t xml:space="preserve">изучаются </w:t>
      </w:r>
      <w:r>
        <w:t>принципы подбора модели наиболее полно отражающей фактическую работу конструкции подземного сооружения</w:t>
      </w:r>
      <w:r w:rsidR="002C09EB" w:rsidRPr="002C09EB">
        <w:t>;</w:t>
      </w:r>
    </w:p>
    <w:p w:rsidR="002C09EB" w:rsidRPr="006F2CDA" w:rsidRDefault="004E281A" w:rsidP="002404AA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  <w:rPr>
          <w:b/>
          <w:bCs/>
          <w:szCs w:val="28"/>
        </w:rPr>
      </w:pPr>
      <w:r>
        <w:t xml:space="preserve">изучаются основные </w:t>
      </w:r>
      <w:r w:rsidR="006F2CDA">
        <w:t xml:space="preserve">методы моделирования; </w:t>
      </w:r>
    </w:p>
    <w:p w:rsidR="006F2CDA" w:rsidRPr="006F2CDA" w:rsidRDefault="006F2CDA" w:rsidP="002404AA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suppressAutoHyphens/>
        <w:contextualSpacing w:val="0"/>
        <w:jc w:val="both"/>
        <w:rPr>
          <w:b/>
          <w:bCs/>
          <w:szCs w:val="28"/>
        </w:rPr>
      </w:pPr>
      <w:r>
        <w:t>изучаются основные методы натурных исследований.</w:t>
      </w:r>
    </w:p>
    <w:p w:rsidR="006F2CDA" w:rsidRPr="006F2CDA" w:rsidRDefault="006F2CDA" w:rsidP="002404AA">
      <w:pPr>
        <w:tabs>
          <w:tab w:val="left" w:pos="0"/>
          <w:tab w:val="left" w:pos="990"/>
        </w:tabs>
        <w:suppressAutoHyphens/>
        <w:jc w:val="both"/>
        <w:rPr>
          <w:b/>
          <w:bCs/>
          <w:szCs w:val="28"/>
        </w:rPr>
      </w:pPr>
    </w:p>
    <w:p w:rsidR="00292732" w:rsidRPr="006A0723" w:rsidRDefault="00292732" w:rsidP="002404AA">
      <w:pPr>
        <w:tabs>
          <w:tab w:val="left" w:pos="851"/>
        </w:tabs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C946EE" w:rsidRDefault="00C946EE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</w:p>
    <w:p w:rsidR="00C946EE" w:rsidRDefault="00C946EE" w:rsidP="002404AA">
      <w:pPr>
        <w:tabs>
          <w:tab w:val="left" w:pos="851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Default="00292732" w:rsidP="002404AA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292732" w:rsidRPr="00C946EE" w:rsidRDefault="00292732" w:rsidP="002404AA">
      <w:pPr>
        <w:suppressAutoHyphens/>
        <w:ind w:left="851"/>
        <w:rPr>
          <w:b/>
          <w:sz w:val="28"/>
          <w:szCs w:val="28"/>
        </w:rPr>
      </w:pPr>
      <w:r w:rsidRPr="00C946EE">
        <w:rPr>
          <w:b/>
          <w:sz w:val="28"/>
          <w:szCs w:val="28"/>
        </w:rPr>
        <w:t>ЗНАТЬ:</w:t>
      </w:r>
    </w:p>
    <w:p w:rsidR="006F2CDA" w:rsidRDefault="004E281A" w:rsidP="002404AA">
      <w:pPr>
        <w:pStyle w:val="af8"/>
        <w:numPr>
          <w:ilvl w:val="0"/>
          <w:numId w:val="40"/>
        </w:numPr>
        <w:tabs>
          <w:tab w:val="left" w:pos="0"/>
        </w:tabs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 xml:space="preserve">основы </w:t>
      </w:r>
      <w:r w:rsidR="006F2CDA" w:rsidRPr="006F2CDA">
        <w:rPr>
          <w:szCs w:val="28"/>
        </w:rPr>
        <w:t xml:space="preserve">приемы теоретических исследований; </w:t>
      </w:r>
    </w:p>
    <w:p w:rsidR="006F2CDA" w:rsidRDefault="006F2CDA" w:rsidP="002404AA">
      <w:pPr>
        <w:pStyle w:val="af8"/>
        <w:numPr>
          <w:ilvl w:val="0"/>
          <w:numId w:val="40"/>
        </w:numPr>
        <w:tabs>
          <w:tab w:val="left" w:pos="0"/>
        </w:tabs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основные формы научного познания в своей практической деятельности;</w:t>
      </w:r>
    </w:p>
    <w:p w:rsidR="006F2CDA" w:rsidRPr="006F2CDA" w:rsidRDefault="006F2CDA" w:rsidP="002404AA">
      <w:pPr>
        <w:pStyle w:val="af8"/>
        <w:numPr>
          <w:ilvl w:val="0"/>
          <w:numId w:val="40"/>
        </w:numPr>
        <w:tabs>
          <w:tab w:val="left" w:pos="0"/>
        </w:tabs>
        <w:suppressAutoHyphens/>
        <w:ind w:left="0" w:firstLine="709"/>
        <w:jc w:val="both"/>
        <w:rPr>
          <w:b/>
          <w:szCs w:val="28"/>
        </w:rPr>
      </w:pPr>
      <w:r w:rsidRPr="006F2CDA">
        <w:rPr>
          <w:szCs w:val="28"/>
        </w:rPr>
        <w:t xml:space="preserve">общие положения и законы физических методов моделирования; </w:t>
      </w:r>
    </w:p>
    <w:p w:rsidR="006F2CDA" w:rsidRPr="006F2CDA" w:rsidRDefault="006F2CDA" w:rsidP="002404AA">
      <w:pPr>
        <w:pStyle w:val="af8"/>
        <w:numPr>
          <w:ilvl w:val="0"/>
          <w:numId w:val="40"/>
        </w:numPr>
        <w:tabs>
          <w:tab w:val="left" w:pos="0"/>
        </w:tabs>
        <w:suppressAutoHyphens/>
        <w:ind w:left="0" w:firstLine="709"/>
        <w:jc w:val="both"/>
        <w:rPr>
          <w:b/>
          <w:szCs w:val="28"/>
        </w:rPr>
      </w:pPr>
      <w:r w:rsidRPr="006F2CDA">
        <w:rPr>
          <w:szCs w:val="28"/>
        </w:rPr>
        <w:t>основные методы натурных исследований по измерению напряжений в породном массиве</w:t>
      </w:r>
      <w:r w:rsidR="00BB1C11">
        <w:rPr>
          <w:szCs w:val="28"/>
        </w:rPr>
        <w:t xml:space="preserve"> и обделке, </w:t>
      </w:r>
      <w:r w:rsidRPr="006F2CDA">
        <w:rPr>
          <w:szCs w:val="28"/>
        </w:rPr>
        <w:t>определению нагрузок на конструкции подземных сооружений</w:t>
      </w:r>
      <w:r w:rsidR="00BB1C11">
        <w:rPr>
          <w:szCs w:val="28"/>
        </w:rPr>
        <w:t>, выявлению структурных повреждений грунтового массива и обделок</w:t>
      </w:r>
      <w:r>
        <w:rPr>
          <w:szCs w:val="28"/>
        </w:rPr>
        <w:t>.</w:t>
      </w:r>
    </w:p>
    <w:p w:rsidR="00292732" w:rsidRPr="006F2CDA" w:rsidRDefault="00292732" w:rsidP="002404AA">
      <w:pPr>
        <w:tabs>
          <w:tab w:val="left" w:pos="851"/>
        </w:tabs>
        <w:suppressAutoHyphens/>
        <w:ind w:firstLine="851"/>
        <w:jc w:val="both"/>
        <w:rPr>
          <w:b/>
          <w:sz w:val="28"/>
          <w:szCs w:val="28"/>
        </w:rPr>
      </w:pPr>
      <w:r w:rsidRPr="006F2CDA">
        <w:rPr>
          <w:b/>
          <w:sz w:val="28"/>
          <w:szCs w:val="28"/>
        </w:rPr>
        <w:t>УМЕТЬ:</w:t>
      </w:r>
    </w:p>
    <w:p w:rsidR="004E281A" w:rsidRPr="004E281A" w:rsidRDefault="006F2CDA" w:rsidP="002404AA">
      <w:pPr>
        <w:pStyle w:val="af8"/>
        <w:numPr>
          <w:ilvl w:val="0"/>
          <w:numId w:val="41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подбирать наиболее оптимальную схему исследований для определения параметров фактической работы конструкции</w:t>
      </w:r>
      <w:r w:rsidR="004E281A" w:rsidRPr="004E281A">
        <w:rPr>
          <w:szCs w:val="28"/>
        </w:rPr>
        <w:t>;</w:t>
      </w:r>
    </w:p>
    <w:p w:rsidR="004E281A" w:rsidRPr="006F2CDA" w:rsidRDefault="004E281A" w:rsidP="002404AA">
      <w:pPr>
        <w:pStyle w:val="af8"/>
        <w:numPr>
          <w:ilvl w:val="0"/>
          <w:numId w:val="41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lastRenderedPageBreak/>
        <w:t>применять математические методы, физические законы для решения практических задач.</w:t>
      </w:r>
    </w:p>
    <w:p w:rsidR="00292732" w:rsidRPr="00B66F1A" w:rsidRDefault="00292732" w:rsidP="002404AA">
      <w:pPr>
        <w:tabs>
          <w:tab w:val="left" w:pos="0"/>
          <w:tab w:val="left" w:pos="142"/>
        </w:tabs>
        <w:suppressAutoHyphens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6F2CDA" w:rsidRPr="006F2CDA" w:rsidRDefault="006F2CDA" w:rsidP="002404AA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6F2CDA" w:rsidRPr="006F2CDA" w:rsidRDefault="006F2CDA" w:rsidP="002404AA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основами экспериментальных исследований, связанных с использованием методов физического моделирования.</w:t>
      </w:r>
    </w:p>
    <w:p w:rsidR="004E281A" w:rsidRDefault="006F2CDA" w:rsidP="002404AA">
      <w:pPr>
        <w:pStyle w:val="af8"/>
        <w:numPr>
          <w:ilvl w:val="0"/>
          <w:numId w:val="42"/>
        </w:numPr>
        <w:suppressAutoHyphens/>
        <w:ind w:left="0" w:firstLine="709"/>
        <w:jc w:val="both"/>
        <w:rPr>
          <w:szCs w:val="28"/>
        </w:rPr>
      </w:pPr>
      <w:r w:rsidRPr="006F2CDA">
        <w:rPr>
          <w:szCs w:val="28"/>
        </w:rPr>
        <w:t>современными методиками и приемами проведения натурных исследований подземных сооружений и вмещающих их массивов грунтов</w:t>
      </w:r>
      <w:r>
        <w:rPr>
          <w:szCs w:val="28"/>
        </w:rPr>
        <w:t>.</w:t>
      </w:r>
    </w:p>
    <w:p w:rsidR="00983FE5" w:rsidRDefault="00983FE5" w:rsidP="002404AA">
      <w:pPr>
        <w:suppressAutoHyphens/>
        <w:jc w:val="both"/>
        <w:rPr>
          <w:szCs w:val="28"/>
        </w:rPr>
      </w:pPr>
    </w:p>
    <w:p w:rsidR="00983FE5" w:rsidRDefault="00983FE5" w:rsidP="002404AA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73A6B" w:rsidRDefault="00C946EE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573A6B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573A6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573A6B">
        <w:rPr>
          <w:sz w:val="28"/>
          <w:szCs w:val="28"/>
        </w:rPr>
        <w:t xml:space="preserve"> на формирование следующих </w:t>
      </w:r>
      <w:r w:rsidR="00573A6B" w:rsidRPr="00573A6B">
        <w:rPr>
          <w:b/>
          <w:bCs/>
          <w:sz w:val="28"/>
          <w:szCs w:val="28"/>
        </w:rPr>
        <w:t>общекультурных компетенций (</w:t>
      </w:r>
      <w:proofErr w:type="gramStart"/>
      <w:r w:rsidR="00573A6B" w:rsidRPr="00573A6B">
        <w:rPr>
          <w:b/>
          <w:bCs/>
          <w:sz w:val="28"/>
          <w:szCs w:val="28"/>
        </w:rPr>
        <w:t>ОК</w:t>
      </w:r>
      <w:proofErr w:type="gramEnd"/>
      <w:r w:rsidR="00573A6B" w:rsidRPr="00573A6B">
        <w:rPr>
          <w:b/>
          <w:bCs/>
          <w:sz w:val="28"/>
          <w:szCs w:val="28"/>
        </w:rPr>
        <w:t>)</w:t>
      </w:r>
      <w:r w:rsidR="00573A6B">
        <w:rPr>
          <w:bCs/>
          <w:sz w:val="28"/>
          <w:szCs w:val="28"/>
        </w:rPr>
        <w:t xml:space="preserve">: </w:t>
      </w:r>
    </w:p>
    <w:p w:rsidR="00573A6B" w:rsidRDefault="004D0D40" w:rsidP="002404AA">
      <w:pPr>
        <w:numPr>
          <w:ilvl w:val="0"/>
          <w:numId w:val="22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4D0D40">
        <w:rPr>
          <w:bCs/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573A6B">
        <w:rPr>
          <w:bCs/>
          <w:sz w:val="28"/>
          <w:szCs w:val="28"/>
        </w:rPr>
        <w:t xml:space="preserve"> (ОК-</w:t>
      </w:r>
      <w:r w:rsidR="00D61BE1" w:rsidRPr="00D61BE1">
        <w:rPr>
          <w:bCs/>
          <w:sz w:val="28"/>
          <w:szCs w:val="28"/>
        </w:rPr>
        <w:t>6</w:t>
      </w:r>
      <w:r w:rsidR="00573A6B">
        <w:rPr>
          <w:bCs/>
          <w:sz w:val="28"/>
          <w:szCs w:val="28"/>
        </w:rPr>
        <w:t>);</w:t>
      </w:r>
    </w:p>
    <w:p w:rsidR="00573A6B" w:rsidRDefault="004D0D40" w:rsidP="002404AA">
      <w:pPr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4D0D40">
        <w:rPr>
          <w:bCs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 w:rsidR="00573A6B">
        <w:rPr>
          <w:bCs/>
          <w:sz w:val="28"/>
          <w:szCs w:val="28"/>
        </w:rPr>
        <w:t xml:space="preserve"> (ОК-</w:t>
      </w:r>
      <w:r w:rsidR="00D61BE1" w:rsidRPr="00D61BE1">
        <w:rPr>
          <w:bCs/>
          <w:sz w:val="28"/>
          <w:szCs w:val="28"/>
        </w:rPr>
        <w:t>8</w:t>
      </w:r>
      <w:r w:rsidR="00573A6B">
        <w:rPr>
          <w:bCs/>
          <w:sz w:val="28"/>
          <w:szCs w:val="28"/>
        </w:rPr>
        <w:t>).</w:t>
      </w:r>
      <w:r w:rsidR="00573A6B">
        <w:rPr>
          <w:sz w:val="28"/>
          <w:szCs w:val="28"/>
        </w:rPr>
        <w:t xml:space="preserve"> </w:t>
      </w:r>
    </w:p>
    <w:p w:rsidR="004D0D40" w:rsidRDefault="00C946EE" w:rsidP="002404AA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C946EE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4D0D40" w:rsidRPr="004F3DD7">
        <w:rPr>
          <w:b/>
          <w:sz w:val="28"/>
          <w:szCs w:val="28"/>
        </w:rPr>
        <w:t>общепрофессиональных компетенций</w:t>
      </w:r>
      <w:r>
        <w:rPr>
          <w:b/>
          <w:sz w:val="28"/>
          <w:szCs w:val="28"/>
        </w:rPr>
        <w:t xml:space="preserve"> (ОПК)</w:t>
      </w:r>
      <w:r w:rsidR="004D0D40" w:rsidRPr="004D0D40">
        <w:rPr>
          <w:sz w:val="28"/>
          <w:szCs w:val="28"/>
        </w:rPr>
        <w:t>:</w:t>
      </w:r>
    </w:p>
    <w:p w:rsidR="004D0D40" w:rsidRDefault="004D0D40" w:rsidP="002404AA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40">
        <w:rPr>
          <w:sz w:val="28"/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sz w:val="28"/>
          <w:szCs w:val="28"/>
        </w:rPr>
        <w:t xml:space="preserve"> </w:t>
      </w:r>
      <w:r w:rsidR="00C946EE">
        <w:rPr>
          <w:sz w:val="28"/>
          <w:szCs w:val="28"/>
        </w:rPr>
        <w:t xml:space="preserve">    </w:t>
      </w:r>
      <w:r>
        <w:rPr>
          <w:sz w:val="28"/>
          <w:szCs w:val="28"/>
        </w:rPr>
        <w:t>(ОПК-1)</w:t>
      </w:r>
      <w:r w:rsidR="00C946EE">
        <w:rPr>
          <w:sz w:val="28"/>
          <w:szCs w:val="28"/>
        </w:rPr>
        <w:t>.</w:t>
      </w:r>
    </w:p>
    <w:p w:rsidR="00E4496A" w:rsidRDefault="00F56403" w:rsidP="002404AA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F56403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C946EE">
        <w:rPr>
          <w:sz w:val="28"/>
          <w:szCs w:val="28"/>
        </w:rPr>
        <w:t xml:space="preserve"> </w:t>
      </w:r>
      <w:r w:rsidRPr="00F56403">
        <w:rPr>
          <w:b/>
          <w:sz w:val="28"/>
          <w:szCs w:val="28"/>
        </w:rPr>
        <w:t>профессиональных компетенций (ПК)</w:t>
      </w:r>
      <w:r w:rsidRPr="00F56403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56403">
        <w:rPr>
          <w:sz w:val="28"/>
          <w:szCs w:val="28"/>
        </w:rPr>
        <w:t>специалитета</w:t>
      </w:r>
      <w:proofErr w:type="spellEnd"/>
      <w:r w:rsidRPr="00F56403">
        <w:rPr>
          <w:sz w:val="28"/>
          <w:szCs w:val="28"/>
        </w:rPr>
        <w:t>:</w:t>
      </w:r>
    </w:p>
    <w:p w:rsidR="00F56403" w:rsidRDefault="00F56403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F56403">
        <w:rPr>
          <w:bCs/>
          <w:sz w:val="28"/>
          <w:szCs w:val="28"/>
        </w:rPr>
        <w:t>производственно-технологическая деятельность: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A17BC">
        <w:rPr>
          <w:bCs/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bCs/>
          <w:sz w:val="28"/>
          <w:szCs w:val="28"/>
        </w:rPr>
        <w:t xml:space="preserve"> (</w:t>
      </w:r>
      <w:r w:rsidR="00D61BE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К-7).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проектно-изыскательская и проектно-конструкторская деятельность: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 железных дорог, мостов, транспортных тоннелей и других сооружений на транспортных магистралях, метрополитенов</w:t>
      </w:r>
      <w:r>
        <w:rPr>
          <w:bCs/>
          <w:sz w:val="28"/>
          <w:szCs w:val="28"/>
        </w:rPr>
        <w:t xml:space="preserve"> (ПК-15).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научно-исследовательская деятельность: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</w:t>
      </w:r>
      <w:r>
        <w:rPr>
          <w:bCs/>
          <w:sz w:val="28"/>
          <w:szCs w:val="28"/>
        </w:rPr>
        <w:t xml:space="preserve"> (ПК-21);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 w:rsidRPr="00CA17BC">
        <w:rPr>
          <w:bCs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bCs/>
          <w:sz w:val="28"/>
          <w:szCs w:val="28"/>
        </w:rPr>
        <w:t xml:space="preserve"> (ПК-22);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</w:t>
      </w:r>
      <w:r>
        <w:rPr>
          <w:bCs/>
          <w:sz w:val="28"/>
          <w:szCs w:val="28"/>
        </w:rPr>
        <w:t xml:space="preserve"> (ПК-23);</w:t>
      </w:r>
    </w:p>
    <w:p w:rsidR="00CA17BC" w:rsidRDefault="00CA17BC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CA17BC">
        <w:rPr>
          <w:bCs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</w:t>
      </w:r>
      <w:r>
        <w:rPr>
          <w:bCs/>
          <w:sz w:val="28"/>
          <w:szCs w:val="28"/>
        </w:rPr>
        <w:t xml:space="preserve"> (ПК-24).</w:t>
      </w:r>
    </w:p>
    <w:p w:rsidR="00777A81" w:rsidRPr="00777A81" w:rsidRDefault="00777A81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777A81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777A81">
        <w:rPr>
          <w:bCs/>
          <w:sz w:val="28"/>
          <w:szCs w:val="28"/>
        </w:rPr>
        <w:t>обучающихся</w:t>
      </w:r>
      <w:proofErr w:type="gramEnd"/>
      <w:r w:rsidRPr="00777A81">
        <w:rPr>
          <w:bCs/>
          <w:sz w:val="28"/>
          <w:szCs w:val="28"/>
        </w:rPr>
        <w:t xml:space="preserve">, освоивших данную дисциплину, приведена в п. 2.1 </w:t>
      </w:r>
      <w:r w:rsidR="00CA1AE4" w:rsidRPr="00CA1AE4">
        <w:rPr>
          <w:bCs/>
          <w:sz w:val="28"/>
          <w:szCs w:val="28"/>
        </w:rPr>
        <w:t xml:space="preserve">общей характеристики </w:t>
      </w:r>
      <w:r w:rsidRPr="00777A81">
        <w:rPr>
          <w:bCs/>
          <w:sz w:val="28"/>
          <w:szCs w:val="28"/>
        </w:rPr>
        <w:t>ОПОП.</w:t>
      </w:r>
    </w:p>
    <w:p w:rsidR="00777A81" w:rsidRDefault="00777A81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777A81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777A81">
        <w:rPr>
          <w:bCs/>
          <w:sz w:val="28"/>
          <w:szCs w:val="28"/>
        </w:rPr>
        <w:t>обучающихся</w:t>
      </w:r>
      <w:proofErr w:type="gramEnd"/>
      <w:r w:rsidRPr="00777A81">
        <w:rPr>
          <w:bCs/>
          <w:sz w:val="28"/>
          <w:szCs w:val="28"/>
        </w:rPr>
        <w:t xml:space="preserve">, освоивших данную дисциплину, приведены в п. 2.2 </w:t>
      </w:r>
      <w:r w:rsidR="00CA1AE4" w:rsidRPr="00CA1AE4">
        <w:rPr>
          <w:bCs/>
          <w:sz w:val="28"/>
          <w:szCs w:val="28"/>
        </w:rPr>
        <w:t xml:space="preserve">общей характеристики </w:t>
      </w:r>
      <w:r w:rsidRPr="00777A81">
        <w:rPr>
          <w:bCs/>
          <w:sz w:val="28"/>
          <w:szCs w:val="28"/>
        </w:rPr>
        <w:t>ОПОП.</w:t>
      </w:r>
    </w:p>
    <w:p w:rsidR="00777A81" w:rsidRPr="00CA17BC" w:rsidRDefault="00777A81" w:rsidP="002404AA">
      <w:pPr>
        <w:tabs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</w:p>
    <w:p w:rsidR="00292732" w:rsidRPr="006A0723" w:rsidRDefault="00292732" w:rsidP="002404AA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404AA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292732" w:rsidRPr="006A0723" w:rsidRDefault="00292732" w:rsidP="002404AA">
      <w:pPr>
        <w:suppressAutoHyphens/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573A6B">
        <w:rPr>
          <w:sz w:val="28"/>
          <w:szCs w:val="28"/>
        </w:rPr>
        <w:t>Основы научных исследований</w:t>
      </w:r>
      <w:r w:rsidRPr="006A0723">
        <w:rPr>
          <w:sz w:val="28"/>
          <w:szCs w:val="28"/>
        </w:rPr>
        <w:t>»</w:t>
      </w:r>
      <w:r w:rsidR="008A634E">
        <w:rPr>
          <w:sz w:val="28"/>
          <w:szCs w:val="28"/>
        </w:rPr>
        <w:t xml:space="preserve"> </w:t>
      </w:r>
      <w:r w:rsidRPr="006A0723">
        <w:rPr>
          <w:sz w:val="28"/>
          <w:szCs w:val="28"/>
        </w:rPr>
        <w:t>(</w:t>
      </w:r>
      <w:r w:rsidR="0041288D" w:rsidRPr="0041288D">
        <w:rPr>
          <w:rFonts w:eastAsia="TimesNewRomanPSMT"/>
          <w:sz w:val="28"/>
          <w:szCs w:val="28"/>
        </w:rPr>
        <w:t>Б</w:t>
      </w:r>
      <w:proofErr w:type="gramStart"/>
      <w:r w:rsidR="0041288D" w:rsidRPr="0041288D">
        <w:rPr>
          <w:rFonts w:eastAsia="TimesNewRomanPSMT"/>
          <w:sz w:val="28"/>
          <w:szCs w:val="28"/>
        </w:rPr>
        <w:t>1</w:t>
      </w:r>
      <w:proofErr w:type="gramEnd"/>
      <w:r w:rsidR="0041288D" w:rsidRPr="0041288D">
        <w:rPr>
          <w:rFonts w:eastAsia="TimesNewRomanPSMT"/>
          <w:sz w:val="28"/>
          <w:szCs w:val="28"/>
        </w:rPr>
        <w:t>.В.ДВ.2</w:t>
      </w:r>
      <w:r w:rsidR="00C946EE">
        <w:rPr>
          <w:sz w:val="28"/>
          <w:szCs w:val="28"/>
        </w:rPr>
        <w:t>.</w:t>
      </w:r>
      <w:r w:rsidR="00E5396B">
        <w:rPr>
          <w:sz w:val="28"/>
          <w:szCs w:val="28"/>
        </w:rPr>
        <w:t>1</w:t>
      </w:r>
      <w:r w:rsidRPr="006A0723">
        <w:rPr>
          <w:sz w:val="28"/>
          <w:szCs w:val="28"/>
        </w:rPr>
        <w:t xml:space="preserve">) относится к </w:t>
      </w:r>
      <w:r w:rsidR="008A634E" w:rsidRPr="008A634E">
        <w:rPr>
          <w:sz w:val="28"/>
          <w:szCs w:val="28"/>
        </w:rPr>
        <w:t>вариативной</w:t>
      </w:r>
      <w:r w:rsidRPr="006A0723">
        <w:rPr>
          <w:sz w:val="28"/>
          <w:szCs w:val="28"/>
        </w:rPr>
        <w:t xml:space="preserve"> части и является </w:t>
      </w:r>
      <w:r w:rsidR="008A634E" w:rsidRPr="008A634E">
        <w:rPr>
          <w:sz w:val="28"/>
          <w:szCs w:val="28"/>
        </w:rPr>
        <w:t>дисциплиной по выбору обучающегося</w:t>
      </w:r>
      <w:r w:rsidRPr="006A0723">
        <w:rPr>
          <w:sz w:val="28"/>
          <w:szCs w:val="28"/>
        </w:rPr>
        <w:t xml:space="preserve">.   </w:t>
      </w:r>
    </w:p>
    <w:p w:rsidR="009C4905" w:rsidRDefault="009C4905" w:rsidP="00C946EE">
      <w:pPr>
        <w:pStyle w:val="af8"/>
        <w:suppressAutoHyphens/>
        <w:ind w:left="1571"/>
        <w:rPr>
          <w:szCs w:val="28"/>
        </w:rPr>
      </w:pPr>
    </w:p>
    <w:p w:rsidR="00723D08" w:rsidRPr="006A0723" w:rsidRDefault="00723D08" w:rsidP="00C946EE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C946EE">
      <w:pPr>
        <w:tabs>
          <w:tab w:val="left" w:pos="851"/>
        </w:tabs>
        <w:suppressAutoHyphens/>
        <w:ind w:firstLine="851"/>
        <w:jc w:val="center"/>
        <w:rPr>
          <w:sz w:val="24"/>
          <w:szCs w:val="28"/>
        </w:rPr>
      </w:pPr>
    </w:p>
    <w:p w:rsidR="00723D08" w:rsidRPr="006A0723" w:rsidRDefault="00723D08" w:rsidP="00C946EE">
      <w:pPr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BB1C11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E0A7E" w:rsidRPr="006A0723" w:rsidRDefault="001E0A7E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E0A7E" w:rsidRPr="006A0723" w:rsidRDefault="001E0A7E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E0A7E" w:rsidRPr="00220337" w:rsidRDefault="001E0A7E" w:rsidP="00220337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723D08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723D08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723D08" w:rsidRDefault="00723D08" w:rsidP="00C946EE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723D08" w:rsidRDefault="00723D08" w:rsidP="00C946EE">
      <w:pPr>
        <w:tabs>
          <w:tab w:val="left" w:pos="851"/>
        </w:tabs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40F53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E0A7E" w:rsidRPr="006A0723" w:rsidRDefault="001E0A7E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E0A7E" w:rsidRPr="006A0723" w:rsidRDefault="001E0A7E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E0A7E" w:rsidRPr="00220337" w:rsidRDefault="001E0A7E" w:rsidP="00220337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1E0A7E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E0A7E" w:rsidRPr="006A0723" w:rsidRDefault="001E0A7E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220337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E0A7E" w:rsidRDefault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5163C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5163C" w:rsidRPr="006A0723" w:rsidRDefault="0065163C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63C" w:rsidRPr="006A0723" w:rsidRDefault="0065163C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65163C" w:rsidRPr="006A0723" w:rsidRDefault="0065163C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723D08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723D08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723D08" w:rsidRDefault="0024634F" w:rsidP="00C946EE">
      <w:pPr>
        <w:tabs>
          <w:tab w:val="left" w:pos="851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C946EE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220337" w:rsidRDefault="001976C1" w:rsidP="00220337">
            <w:pPr>
              <w:numPr>
                <w:ilvl w:val="0"/>
                <w:numId w:val="34"/>
              </w:numPr>
              <w:tabs>
                <w:tab w:val="left" w:pos="380"/>
              </w:tabs>
              <w:suppressAutoHyphens/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Default="001976C1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  <w:p w:rsidR="001976C1" w:rsidRDefault="00740F53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Default="00740F53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1976C1" w:rsidRPr="006A0723" w:rsidRDefault="00882D25" w:rsidP="00220337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Default="001976C1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</w:p>
          <w:p w:rsidR="001976C1" w:rsidRDefault="00740F53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Default="00740F53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1976C1" w:rsidRPr="006A0723" w:rsidRDefault="00882D25" w:rsidP="00220337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6A0723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6A0723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6A0723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6A0723" w:rsidRDefault="00882D25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5163C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5163C" w:rsidRPr="006A0723" w:rsidRDefault="0065163C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63C" w:rsidRPr="006A0723" w:rsidRDefault="0065163C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65163C" w:rsidRPr="006A0723" w:rsidRDefault="0065163C" w:rsidP="001E0A7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851"/>
              </w:tabs>
              <w:suppressAutoHyphens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 w:rsidRPr="00501A69"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6A0723" w:rsidRDefault="00501A69" w:rsidP="00C946EE">
            <w:pPr>
              <w:tabs>
                <w:tab w:val="left" w:pos="851"/>
              </w:tabs>
              <w:suppressAutoHyphens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 </w:t>
            </w:r>
            <w:r w:rsidR="001976C1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723D08" w:rsidRPr="006A0723" w:rsidRDefault="00723D08" w:rsidP="00C946EE">
      <w:pPr>
        <w:tabs>
          <w:tab w:val="left" w:pos="851"/>
        </w:tabs>
        <w:suppressAutoHyphens/>
        <w:ind w:firstLine="851"/>
        <w:rPr>
          <w:sz w:val="28"/>
          <w:szCs w:val="28"/>
        </w:rPr>
      </w:pPr>
    </w:p>
    <w:p w:rsidR="001976C1" w:rsidRPr="006A0723" w:rsidRDefault="001976C1" w:rsidP="00C946EE">
      <w:pPr>
        <w:suppressAutoHyphens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C946EE">
      <w:pPr>
        <w:suppressAutoHyphens/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946E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946E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B74BF3" w:rsidP="00C946EE">
            <w:pPr>
              <w:suppressAutoHyphens/>
              <w:rPr>
                <w:sz w:val="24"/>
                <w:szCs w:val="24"/>
              </w:rPr>
            </w:pPr>
            <w:r w:rsidRPr="00B74BF3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Основные  положения и понятия о науке. Уровни процесса познания. Методы научного познания и  научных исследований.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946EE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 как средство научного познания.  Классификация моделей. Условное и аналогичное моделирование. Основы теории размерностей. История развития моделирования.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477060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моделирование</w:t>
            </w:r>
          </w:p>
        </w:tc>
        <w:tc>
          <w:tcPr>
            <w:tcW w:w="6061" w:type="dxa"/>
            <w:shd w:val="clear" w:color="auto" w:fill="auto"/>
          </w:tcPr>
          <w:p w:rsidR="00882D25" w:rsidRPr="00882D25" w:rsidRDefault="00882D25" w:rsidP="001A36DC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Теория подобия механических систем Ньютона. Моделирование методом эквивалентных материалов, основные законы и отношения. 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Pr="00BC2512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6061" w:type="dxa"/>
            <w:shd w:val="clear" w:color="auto" w:fill="auto"/>
          </w:tcPr>
          <w:p w:rsidR="001A36DC" w:rsidRDefault="001A36DC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1A36DC">
              <w:rPr>
                <w:sz w:val="24"/>
                <w:szCs w:val="24"/>
              </w:rPr>
              <w:t>Принципы подбора эквивалентных материалов, масштабов моделей. Стенды для  моделирования,  принципы измерения напряжений и деформаций, измерительное оборудование.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F301D0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Классификация задач, решаемых с применением метода эквивалентных материалов. </w:t>
            </w:r>
          </w:p>
          <w:p w:rsidR="00882D25" w:rsidRPr="00882D25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Примеры исследований конструкций подземных сооружений методом эквивалентных материалов.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6061" w:type="dxa"/>
            <w:shd w:val="clear" w:color="auto" w:fill="auto"/>
          </w:tcPr>
          <w:p w:rsidR="00F301D0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Метод центробежного моделирования. </w:t>
            </w:r>
          </w:p>
          <w:p w:rsidR="00F301D0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Поляризационно-оптический метод. </w:t>
            </w:r>
          </w:p>
          <w:p w:rsidR="00F301D0" w:rsidRDefault="00F301D0" w:rsidP="00DB50A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моделирования массивных конструкций.</w:t>
            </w:r>
          </w:p>
          <w:p w:rsidR="00F301D0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Моделирование железобетонных конструкций. </w:t>
            </w:r>
          </w:p>
          <w:p w:rsidR="00882D25" w:rsidRPr="00882D25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Примеры решения задач.</w:t>
            </w:r>
          </w:p>
        </w:tc>
      </w:tr>
      <w:tr w:rsidR="00882D25" w:rsidRPr="006A0723" w:rsidTr="00882D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82D25" w:rsidRDefault="00882D25" w:rsidP="00C946E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82D25" w:rsidRPr="00882D25" w:rsidRDefault="00882D25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6061" w:type="dxa"/>
            <w:shd w:val="clear" w:color="auto" w:fill="auto"/>
          </w:tcPr>
          <w:p w:rsidR="00D225FE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Натурные исследования массивов горных пород. </w:t>
            </w:r>
          </w:p>
          <w:p w:rsidR="00882D25" w:rsidRDefault="00882D25" w:rsidP="00DB50A5">
            <w:pPr>
              <w:suppressAutoHyphens/>
              <w:jc w:val="both"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Натурные методы определения горного давления на подземные сооружения.</w:t>
            </w:r>
            <w:r w:rsidR="00777A81">
              <w:rPr>
                <w:sz w:val="24"/>
                <w:szCs w:val="24"/>
              </w:rPr>
              <w:t xml:space="preserve"> </w:t>
            </w:r>
            <w:r w:rsidRPr="00882D25">
              <w:rPr>
                <w:sz w:val="24"/>
                <w:szCs w:val="24"/>
              </w:rPr>
              <w:t xml:space="preserve"> Исследование свой</w:t>
            </w:r>
            <w:proofErr w:type="gramStart"/>
            <w:r w:rsidRPr="00882D25">
              <w:rPr>
                <w:sz w:val="24"/>
                <w:szCs w:val="24"/>
              </w:rPr>
              <w:t>ств гр</w:t>
            </w:r>
            <w:proofErr w:type="gramEnd"/>
            <w:r w:rsidRPr="00882D25">
              <w:rPr>
                <w:sz w:val="24"/>
                <w:szCs w:val="24"/>
              </w:rPr>
              <w:t>унтовых массивов с помощью физических полей.</w:t>
            </w:r>
          </w:p>
          <w:p w:rsidR="006F7FAA" w:rsidRPr="00882D25" w:rsidRDefault="006F7FAA" w:rsidP="00DB50A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решения задач </w:t>
            </w:r>
            <w:r w:rsidR="00897119">
              <w:rPr>
                <w:sz w:val="24"/>
                <w:szCs w:val="24"/>
              </w:rPr>
              <w:t xml:space="preserve">методами </w:t>
            </w:r>
            <w:r>
              <w:rPr>
                <w:sz w:val="24"/>
                <w:szCs w:val="24"/>
              </w:rPr>
              <w:t>натурных исследований</w:t>
            </w:r>
            <w:r w:rsidR="00897119">
              <w:rPr>
                <w:sz w:val="24"/>
                <w:szCs w:val="24"/>
              </w:rPr>
              <w:t xml:space="preserve">. Исследование </w:t>
            </w:r>
            <w:r>
              <w:rPr>
                <w:sz w:val="24"/>
                <w:szCs w:val="24"/>
              </w:rPr>
              <w:t xml:space="preserve"> структуры грунтовых массивов в окрестности подземных сооружений и обделок тоннелей.</w:t>
            </w:r>
            <w:r w:rsidR="00897119">
              <w:rPr>
                <w:sz w:val="24"/>
                <w:szCs w:val="24"/>
              </w:rPr>
              <w:t xml:space="preserve"> Современное оборудование для исследований.</w:t>
            </w:r>
          </w:p>
        </w:tc>
      </w:tr>
    </w:tbl>
    <w:p w:rsidR="001976C1" w:rsidRPr="006A0723" w:rsidRDefault="001976C1" w:rsidP="00DB50A5">
      <w:pPr>
        <w:suppressAutoHyphens/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5.2 Разделы дисциплины и виды занятий</w:t>
      </w:r>
    </w:p>
    <w:p w:rsidR="001976C1" w:rsidRDefault="001976C1" w:rsidP="00C946EE">
      <w:pPr>
        <w:suppressAutoHyphens/>
        <w:ind w:firstLine="851"/>
        <w:rPr>
          <w:sz w:val="28"/>
          <w:szCs w:val="28"/>
        </w:rPr>
      </w:pPr>
    </w:p>
    <w:p w:rsidR="00DB50A5" w:rsidRPr="006A0723" w:rsidRDefault="00DB50A5" w:rsidP="00DB50A5">
      <w:pPr>
        <w:suppressAutoHyphens/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DB50A5" w:rsidRDefault="00DB50A5" w:rsidP="00C946EE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50A5" w:rsidRPr="00104973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B50A5" w:rsidRPr="00BC2512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B50A5" w:rsidRPr="00882D25" w:rsidRDefault="00B709CA" w:rsidP="00DB50A5">
            <w:pPr>
              <w:suppressAutoHyphens/>
              <w:rPr>
                <w:sz w:val="24"/>
                <w:szCs w:val="24"/>
              </w:rPr>
            </w:pPr>
            <w:r w:rsidRPr="00B709CA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992" w:type="dxa"/>
            <w:vAlign w:val="center"/>
          </w:tcPr>
          <w:p w:rsidR="00DB50A5" w:rsidRPr="00882D2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DB50A5" w:rsidRPr="00882D2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DB50A5" w:rsidRPr="00882D2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882D2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DB50A5" w:rsidRPr="00882D25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BC2512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DB50A5" w:rsidRPr="00882D2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BC2512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DB50A5" w:rsidRPr="00882D25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853D3A" w:rsidRDefault="00DB50A5" w:rsidP="00DB5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B50A5" w:rsidRPr="00104973" w:rsidTr="00DB50A5">
        <w:trPr>
          <w:jc w:val="center"/>
        </w:trPr>
        <w:tc>
          <w:tcPr>
            <w:tcW w:w="5524" w:type="dxa"/>
            <w:gridSpan w:val="2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50A5" w:rsidRDefault="00DB50A5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A7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DB50A5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A7E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B50A5" w:rsidRDefault="00DB50A5" w:rsidP="00C946EE">
      <w:pPr>
        <w:suppressAutoHyphens/>
        <w:ind w:firstLine="851"/>
        <w:rPr>
          <w:sz w:val="28"/>
          <w:szCs w:val="28"/>
        </w:rPr>
      </w:pPr>
    </w:p>
    <w:p w:rsidR="00DB50A5" w:rsidRPr="006A0723" w:rsidRDefault="00DB50A5" w:rsidP="00DB50A5">
      <w:pPr>
        <w:suppressAutoHyphens/>
        <w:ind w:firstLine="709"/>
        <w:rPr>
          <w:sz w:val="28"/>
          <w:szCs w:val="28"/>
        </w:rPr>
      </w:pPr>
      <w:r w:rsidRPr="006A0723">
        <w:rPr>
          <w:sz w:val="28"/>
          <w:szCs w:val="28"/>
        </w:rPr>
        <w:t>Д</w:t>
      </w:r>
      <w:r>
        <w:rPr>
          <w:sz w:val="28"/>
          <w:szCs w:val="28"/>
        </w:rPr>
        <w:t>ля очно-заочной формы обучения</w:t>
      </w:r>
      <w:r w:rsidRPr="006A0723">
        <w:rPr>
          <w:sz w:val="28"/>
          <w:szCs w:val="28"/>
        </w:rPr>
        <w:t>:</w:t>
      </w:r>
    </w:p>
    <w:p w:rsidR="00DB50A5" w:rsidRDefault="00DB50A5" w:rsidP="00C946EE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50A5" w:rsidRPr="00104973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B50A5" w:rsidRPr="0065163C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B50A5" w:rsidRPr="00882D25" w:rsidRDefault="00B709CA" w:rsidP="00DB50A5">
            <w:pPr>
              <w:suppressAutoHyphens/>
              <w:rPr>
                <w:sz w:val="24"/>
                <w:szCs w:val="24"/>
              </w:rPr>
            </w:pPr>
            <w:r w:rsidRPr="00B709CA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B50A5" w:rsidRPr="0065163C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50A5" w:rsidRPr="00882D2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DB50A5" w:rsidRPr="00BC2512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DB50A5" w:rsidRPr="00B709CA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50A5" w:rsidRPr="00BC2512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DB50A5" w:rsidRPr="00B709CA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693214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1E0A7E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B50A5" w:rsidTr="00DB50A5">
        <w:trPr>
          <w:jc w:val="center"/>
        </w:trPr>
        <w:tc>
          <w:tcPr>
            <w:tcW w:w="5524" w:type="dxa"/>
            <w:gridSpan w:val="2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50A5" w:rsidRDefault="00DB50A5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A7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Default="00DB50A5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A7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DB50A5" w:rsidP="001E0A7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0A7E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B50A5" w:rsidRDefault="00DB50A5" w:rsidP="00C946EE">
      <w:pPr>
        <w:suppressAutoHyphens/>
        <w:ind w:firstLine="851"/>
        <w:rPr>
          <w:sz w:val="28"/>
          <w:szCs w:val="28"/>
        </w:rPr>
      </w:pPr>
    </w:p>
    <w:p w:rsidR="00DB50A5" w:rsidRDefault="00DB50A5" w:rsidP="00DB50A5">
      <w:pPr>
        <w:suppressAutoHyphens/>
        <w:ind w:firstLine="851"/>
        <w:rPr>
          <w:sz w:val="28"/>
          <w:szCs w:val="28"/>
        </w:rPr>
      </w:pPr>
      <w:r w:rsidRPr="00DB50A5">
        <w:rPr>
          <w:sz w:val="28"/>
          <w:szCs w:val="28"/>
        </w:rPr>
        <w:t>Для заочной формы обучения:</w:t>
      </w:r>
    </w:p>
    <w:p w:rsidR="00DB50A5" w:rsidRDefault="00DB50A5" w:rsidP="00DB50A5">
      <w:pPr>
        <w:suppressAutoHyphens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50A5" w:rsidRPr="00104973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B50A5" w:rsidRPr="00104973" w:rsidRDefault="00DB50A5" w:rsidP="00DB50A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B50A5" w:rsidRPr="0065163C" w:rsidTr="00DB50A5">
        <w:trPr>
          <w:jc w:val="center"/>
        </w:trPr>
        <w:tc>
          <w:tcPr>
            <w:tcW w:w="628" w:type="dxa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B50A5" w:rsidRPr="00882D25" w:rsidRDefault="00B709CA" w:rsidP="00DB50A5">
            <w:pPr>
              <w:suppressAutoHyphens/>
              <w:rPr>
                <w:sz w:val="24"/>
                <w:szCs w:val="24"/>
              </w:rPr>
            </w:pPr>
            <w:r w:rsidRPr="00B709CA">
              <w:rPr>
                <w:sz w:val="24"/>
                <w:szCs w:val="24"/>
              </w:rPr>
              <w:t>Основные  положения и понятия о науке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50A5" w:rsidRPr="0065163C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50A5" w:rsidRPr="00882D2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 xml:space="preserve">Физическое моделирование. 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50A5" w:rsidRPr="00BC2512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50A5" w:rsidRPr="00BC2512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Pr="0065163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50A5" w:rsidTr="00DB50A5">
        <w:trPr>
          <w:jc w:val="center"/>
        </w:trPr>
        <w:tc>
          <w:tcPr>
            <w:tcW w:w="628" w:type="dxa"/>
            <w:vAlign w:val="center"/>
          </w:tcPr>
          <w:p w:rsidR="00DB50A5" w:rsidRDefault="00DB50A5" w:rsidP="00DB50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B50A5" w:rsidRPr="00882D25" w:rsidRDefault="00DB50A5" w:rsidP="00DB50A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Натурные методы исследования </w:t>
            </w:r>
          </w:p>
        </w:tc>
        <w:tc>
          <w:tcPr>
            <w:tcW w:w="992" w:type="dxa"/>
            <w:vAlign w:val="center"/>
          </w:tcPr>
          <w:p w:rsidR="00DB50A5" w:rsidRPr="00693214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suppressAutoHyphens/>
              <w:jc w:val="center"/>
            </w:pPr>
            <w:r w:rsidRPr="00D938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Pr="00D0485C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50A5" w:rsidTr="00DB50A5">
        <w:trPr>
          <w:jc w:val="center"/>
        </w:trPr>
        <w:tc>
          <w:tcPr>
            <w:tcW w:w="5524" w:type="dxa"/>
            <w:gridSpan w:val="2"/>
            <w:vAlign w:val="center"/>
          </w:tcPr>
          <w:p w:rsidR="00DB50A5" w:rsidRPr="00104973" w:rsidRDefault="00DB50A5" w:rsidP="00DB50A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B50A5" w:rsidRDefault="00DB50A5" w:rsidP="00DB50A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DB50A5" w:rsidRDefault="00DB50A5" w:rsidP="00DB50A5">
      <w:pPr>
        <w:suppressAutoHyphens/>
        <w:ind w:firstLine="851"/>
        <w:rPr>
          <w:sz w:val="28"/>
          <w:szCs w:val="28"/>
        </w:rPr>
      </w:pPr>
    </w:p>
    <w:p w:rsidR="002404AA" w:rsidRDefault="002404AA" w:rsidP="00DB50A5">
      <w:pPr>
        <w:suppressAutoHyphens/>
        <w:ind w:firstLine="851"/>
        <w:rPr>
          <w:sz w:val="28"/>
          <w:szCs w:val="28"/>
        </w:rPr>
      </w:pPr>
    </w:p>
    <w:p w:rsidR="002404AA" w:rsidRDefault="002404AA" w:rsidP="00DB50A5">
      <w:pPr>
        <w:suppressAutoHyphens/>
        <w:ind w:firstLine="851"/>
        <w:rPr>
          <w:sz w:val="28"/>
          <w:szCs w:val="28"/>
        </w:rPr>
      </w:pPr>
    </w:p>
    <w:p w:rsidR="002404AA" w:rsidRDefault="002404AA" w:rsidP="00DB50A5">
      <w:pPr>
        <w:suppressAutoHyphens/>
        <w:ind w:firstLine="851"/>
        <w:rPr>
          <w:sz w:val="28"/>
          <w:szCs w:val="28"/>
        </w:rPr>
      </w:pPr>
    </w:p>
    <w:p w:rsidR="002404AA" w:rsidRDefault="002404AA" w:rsidP="00DB50A5">
      <w:pPr>
        <w:suppressAutoHyphens/>
        <w:ind w:firstLine="851"/>
        <w:rPr>
          <w:sz w:val="28"/>
          <w:szCs w:val="28"/>
        </w:rPr>
      </w:pPr>
    </w:p>
    <w:p w:rsidR="002404AA" w:rsidRDefault="002404AA" w:rsidP="00DB50A5">
      <w:pPr>
        <w:suppressAutoHyphens/>
        <w:ind w:firstLine="851"/>
        <w:rPr>
          <w:sz w:val="28"/>
          <w:szCs w:val="28"/>
        </w:rPr>
      </w:pPr>
    </w:p>
    <w:p w:rsidR="00D23F72" w:rsidRDefault="00D23F72" w:rsidP="00DB50A5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r w:rsidR="00DB50A5">
        <w:rPr>
          <w:b/>
          <w:bCs/>
          <w:sz w:val="28"/>
          <w:szCs w:val="28"/>
        </w:rPr>
        <w:t>с</w:t>
      </w:r>
      <w:r w:rsidRPr="006A0723">
        <w:rPr>
          <w:b/>
          <w:bCs/>
          <w:sz w:val="28"/>
          <w:szCs w:val="28"/>
        </w:rPr>
        <w:t xml:space="preserve">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B50A5" w:rsidRDefault="00DB50A5" w:rsidP="00DB50A5">
      <w:pPr>
        <w:suppressAutoHyphens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DB50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946E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946E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946E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946EE">
            <w:pPr>
              <w:suppressAutoHyphens/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93214" w:rsidRPr="006A0723" w:rsidTr="00DB50A5">
        <w:trPr>
          <w:trHeight w:val="314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3214" w:rsidRPr="00BC2512" w:rsidRDefault="00693214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3214" w:rsidRPr="00882D25" w:rsidRDefault="00693214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</w:p>
        </w:tc>
        <w:tc>
          <w:tcPr>
            <w:tcW w:w="4501" w:type="dxa"/>
            <w:shd w:val="clear" w:color="auto" w:fill="auto"/>
          </w:tcPr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 w:rsidRPr="00B84243">
              <w:rPr>
                <w:sz w:val="24"/>
                <w:szCs w:val="24"/>
              </w:rPr>
              <w:t>геомеханике</w:t>
            </w:r>
            <w:proofErr w:type="spellEnd"/>
            <w:r w:rsidRPr="00B84243">
              <w:rPr>
                <w:sz w:val="24"/>
                <w:szCs w:val="24"/>
              </w:rPr>
              <w:t xml:space="preserve"> [Текст] / Ф.П. </w:t>
            </w:r>
            <w:proofErr w:type="spellStart"/>
            <w:r w:rsidRPr="00B84243">
              <w:rPr>
                <w:sz w:val="24"/>
                <w:szCs w:val="24"/>
              </w:rPr>
              <w:t>Глушихин</w:t>
            </w:r>
            <w:proofErr w:type="spellEnd"/>
            <w:r w:rsidRPr="00B84243"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>, Д.Д. Моделирование жел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 w:rsidRPr="00B84243">
              <w:rPr>
                <w:sz w:val="24"/>
                <w:szCs w:val="24"/>
              </w:rPr>
              <w:t>Прис</w:t>
            </w:r>
            <w:proofErr w:type="spellEnd"/>
            <w:r w:rsidRPr="00B84243">
              <w:rPr>
                <w:sz w:val="24"/>
                <w:szCs w:val="24"/>
              </w:rPr>
              <w:t>, – Минск: Высшая школа, 1974. – 222 с.</w:t>
            </w:r>
          </w:p>
          <w:p w:rsidR="00DE44A9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Веников, В.А. Теория подобия и моделирования [Текст] / В.А. Веников. – Москва: Наука, 1976.</w:t>
            </w:r>
          </w:p>
        </w:tc>
      </w:tr>
      <w:tr w:rsidR="00693214" w:rsidRPr="006A0723" w:rsidTr="00DB50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3214" w:rsidRPr="00BC2512" w:rsidRDefault="00693214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3214" w:rsidRPr="00882D25" w:rsidRDefault="00693214" w:rsidP="00C946EE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4501" w:type="dxa"/>
            <w:shd w:val="clear" w:color="auto" w:fill="auto"/>
          </w:tcPr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 w:rsidRPr="00B84243">
              <w:rPr>
                <w:sz w:val="24"/>
                <w:szCs w:val="24"/>
              </w:rPr>
              <w:t>геомеханике</w:t>
            </w:r>
            <w:proofErr w:type="spellEnd"/>
            <w:r w:rsidRPr="00B84243">
              <w:rPr>
                <w:sz w:val="24"/>
                <w:szCs w:val="24"/>
              </w:rPr>
              <w:t xml:space="preserve"> [Текст] / Ф.П. </w:t>
            </w:r>
            <w:proofErr w:type="spellStart"/>
            <w:r w:rsidRPr="00B84243">
              <w:rPr>
                <w:sz w:val="24"/>
                <w:szCs w:val="24"/>
              </w:rPr>
              <w:t>Глушихин</w:t>
            </w:r>
            <w:proofErr w:type="spellEnd"/>
            <w:r w:rsidRPr="00B84243"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>, Д.Д. Моделирование жел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 w:rsidRPr="00B84243">
              <w:rPr>
                <w:sz w:val="24"/>
                <w:szCs w:val="24"/>
              </w:rPr>
              <w:t>Прис</w:t>
            </w:r>
            <w:proofErr w:type="spellEnd"/>
            <w:r w:rsidRPr="00B84243">
              <w:rPr>
                <w:sz w:val="24"/>
                <w:szCs w:val="24"/>
              </w:rPr>
              <w:t>, – Минск: Высшая школа, 1974. – 222 с.</w:t>
            </w:r>
          </w:p>
          <w:p w:rsidR="00693214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Бенин, А.В. Планирование эксп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римента [Текст] / А.В. Бенин, В.В. </w:t>
            </w:r>
            <w:proofErr w:type="spellStart"/>
            <w:r w:rsidRPr="00B84243">
              <w:rPr>
                <w:sz w:val="24"/>
                <w:szCs w:val="24"/>
              </w:rPr>
              <w:t>Гарбарук</w:t>
            </w:r>
            <w:proofErr w:type="spellEnd"/>
            <w:r w:rsidRPr="00B84243">
              <w:rPr>
                <w:sz w:val="24"/>
                <w:szCs w:val="24"/>
              </w:rPr>
              <w:t>. – Санкт-Петербург: ПГУПС, 2010. – 89 с.</w:t>
            </w:r>
          </w:p>
        </w:tc>
      </w:tr>
      <w:tr w:rsidR="00693214" w:rsidRPr="006A0723" w:rsidTr="00DB50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3214" w:rsidRPr="00BC2512" w:rsidRDefault="00693214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3214" w:rsidRPr="00882D25" w:rsidRDefault="00693214" w:rsidP="00C946EE">
            <w:pPr>
              <w:suppressAutoHyphens/>
              <w:rPr>
                <w:sz w:val="24"/>
                <w:szCs w:val="24"/>
              </w:rPr>
            </w:pPr>
            <w:r w:rsidRPr="00882D25">
              <w:rPr>
                <w:sz w:val="24"/>
                <w:szCs w:val="24"/>
              </w:rPr>
              <w:t>Физическое моделирование.</w:t>
            </w:r>
          </w:p>
        </w:tc>
        <w:tc>
          <w:tcPr>
            <w:tcW w:w="4501" w:type="dxa"/>
            <w:shd w:val="clear" w:color="auto" w:fill="auto"/>
          </w:tcPr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 w:rsidRPr="00B84243">
              <w:rPr>
                <w:sz w:val="24"/>
                <w:szCs w:val="24"/>
              </w:rPr>
              <w:t>геомеханике</w:t>
            </w:r>
            <w:proofErr w:type="spellEnd"/>
            <w:r w:rsidRPr="00B84243">
              <w:rPr>
                <w:sz w:val="24"/>
                <w:szCs w:val="24"/>
              </w:rPr>
              <w:t xml:space="preserve"> [Текст] / Ф.П. </w:t>
            </w:r>
            <w:proofErr w:type="spellStart"/>
            <w:r w:rsidRPr="00B84243">
              <w:rPr>
                <w:sz w:val="24"/>
                <w:szCs w:val="24"/>
              </w:rPr>
              <w:t>Глушихин</w:t>
            </w:r>
            <w:proofErr w:type="spellEnd"/>
            <w:r w:rsidRPr="00B84243"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>, Д.Д. Моделирование жел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 w:rsidRPr="00B84243">
              <w:rPr>
                <w:sz w:val="24"/>
                <w:szCs w:val="24"/>
              </w:rPr>
              <w:t>Прис</w:t>
            </w:r>
            <w:proofErr w:type="spellEnd"/>
            <w:r w:rsidRPr="00B84243">
              <w:rPr>
                <w:sz w:val="24"/>
                <w:szCs w:val="24"/>
              </w:rPr>
              <w:t>, – Минск: Высшая школа, 1974. – 222 с.</w:t>
            </w:r>
          </w:p>
          <w:p w:rsidR="00693214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Фролов, Ю.С. Механика подзе</w:t>
            </w:r>
            <w:r w:rsidRPr="00B84243">
              <w:rPr>
                <w:sz w:val="24"/>
                <w:szCs w:val="24"/>
              </w:rPr>
              <w:t>м</w:t>
            </w:r>
            <w:r w:rsidRPr="00B84243">
              <w:rPr>
                <w:sz w:val="24"/>
                <w:szCs w:val="24"/>
              </w:rPr>
              <w:t>ных сооружений [Текст]: учебное пос</w:t>
            </w:r>
            <w:r w:rsidRPr="00B84243">
              <w:rPr>
                <w:sz w:val="24"/>
                <w:szCs w:val="24"/>
              </w:rPr>
              <w:t>о</w:t>
            </w:r>
            <w:r w:rsidRPr="00B84243">
              <w:rPr>
                <w:sz w:val="24"/>
                <w:szCs w:val="24"/>
              </w:rPr>
              <w:t xml:space="preserve">бие / Ю.С. Фролов, Т.В. </w:t>
            </w:r>
            <w:proofErr w:type="spellStart"/>
            <w:r w:rsidRPr="00B84243">
              <w:rPr>
                <w:sz w:val="24"/>
                <w:szCs w:val="24"/>
              </w:rPr>
              <w:t>Иванес</w:t>
            </w:r>
            <w:proofErr w:type="spellEnd"/>
            <w:r w:rsidRPr="00B84243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693214" w:rsidRPr="006A0723" w:rsidTr="00DB50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3214" w:rsidRPr="00BC2512" w:rsidRDefault="00693214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3214" w:rsidRPr="00882D25" w:rsidRDefault="00693214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эквивалентных материалов</w:t>
            </w:r>
          </w:p>
        </w:tc>
        <w:tc>
          <w:tcPr>
            <w:tcW w:w="4501" w:type="dxa"/>
            <w:shd w:val="clear" w:color="auto" w:fill="auto"/>
          </w:tcPr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 xml:space="preserve">Моделирование в </w:t>
            </w:r>
            <w:proofErr w:type="spellStart"/>
            <w:r w:rsidRPr="00B84243">
              <w:rPr>
                <w:sz w:val="24"/>
                <w:szCs w:val="24"/>
              </w:rPr>
              <w:t>геомеханике</w:t>
            </w:r>
            <w:proofErr w:type="spellEnd"/>
            <w:r w:rsidRPr="00B84243">
              <w:rPr>
                <w:sz w:val="24"/>
                <w:szCs w:val="24"/>
              </w:rPr>
              <w:t xml:space="preserve"> [Текст] / Ф.П. </w:t>
            </w:r>
            <w:proofErr w:type="spellStart"/>
            <w:r w:rsidRPr="00B84243">
              <w:rPr>
                <w:sz w:val="24"/>
                <w:szCs w:val="24"/>
              </w:rPr>
              <w:t>Глушихин</w:t>
            </w:r>
            <w:proofErr w:type="spellEnd"/>
            <w:r w:rsidRPr="00B84243">
              <w:rPr>
                <w:sz w:val="24"/>
                <w:szCs w:val="24"/>
              </w:rPr>
              <w:t>, Г.Н. Кузнецов, М.Ф. Шклярский и др. – Москва: Недра, 1991. – 240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>, Д.Д. Моделирование жел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 w:rsidRPr="00B84243">
              <w:rPr>
                <w:sz w:val="24"/>
                <w:szCs w:val="24"/>
              </w:rPr>
              <w:t>Прис</w:t>
            </w:r>
            <w:proofErr w:type="spellEnd"/>
            <w:r w:rsidRPr="00B84243">
              <w:rPr>
                <w:sz w:val="24"/>
                <w:szCs w:val="24"/>
              </w:rPr>
              <w:t>, – Минск: Высшая школа, 1974. – 222 с.</w:t>
            </w:r>
          </w:p>
          <w:p w:rsidR="002C7958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Насонов, Н.А. Моделирование горных процессов [Текст] / Н.А. Нас</w:t>
            </w:r>
            <w:r w:rsidRPr="00B84243">
              <w:rPr>
                <w:sz w:val="24"/>
                <w:szCs w:val="24"/>
              </w:rPr>
              <w:t>о</w:t>
            </w:r>
            <w:r w:rsidRPr="00B84243">
              <w:rPr>
                <w:sz w:val="24"/>
                <w:szCs w:val="24"/>
              </w:rPr>
              <w:t>нов. – Москва: Недра, 1989. – 205 с.</w:t>
            </w:r>
          </w:p>
        </w:tc>
      </w:tr>
      <w:tr w:rsidR="00693214" w:rsidRPr="006A0723" w:rsidTr="00DB50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3214" w:rsidRPr="00BC2512" w:rsidRDefault="00693214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93214" w:rsidRPr="00882D25" w:rsidRDefault="00693214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методы моделирования</w:t>
            </w:r>
          </w:p>
        </w:tc>
        <w:tc>
          <w:tcPr>
            <w:tcW w:w="4501" w:type="dxa"/>
            <w:shd w:val="clear" w:color="auto" w:fill="auto"/>
          </w:tcPr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>, Д.Д. Моделирование жел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зобетонных конструкций [Текст] / Д.Д. </w:t>
            </w:r>
            <w:proofErr w:type="spellStart"/>
            <w:r w:rsidRPr="00B84243">
              <w:rPr>
                <w:sz w:val="24"/>
                <w:szCs w:val="24"/>
              </w:rPr>
              <w:t>Девис</w:t>
            </w:r>
            <w:proofErr w:type="spellEnd"/>
            <w:r w:rsidRPr="00B84243">
              <w:rPr>
                <w:sz w:val="24"/>
                <w:szCs w:val="24"/>
              </w:rPr>
              <w:t xml:space="preserve">; перевод с англ. Б.В. </w:t>
            </w:r>
            <w:proofErr w:type="spellStart"/>
            <w:r w:rsidRPr="00B84243">
              <w:rPr>
                <w:sz w:val="24"/>
                <w:szCs w:val="24"/>
              </w:rPr>
              <w:t>Прис</w:t>
            </w:r>
            <w:proofErr w:type="spellEnd"/>
            <w:r w:rsidRPr="00B84243">
              <w:rPr>
                <w:sz w:val="24"/>
                <w:szCs w:val="24"/>
              </w:rPr>
              <w:t>, – Минск: Высшая школа, 1974. – 222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</w:r>
            <w:proofErr w:type="spellStart"/>
            <w:r w:rsidRPr="00B84243">
              <w:rPr>
                <w:sz w:val="24"/>
                <w:szCs w:val="24"/>
              </w:rPr>
              <w:t>Дюрелли</w:t>
            </w:r>
            <w:proofErr w:type="spellEnd"/>
            <w:r w:rsidRPr="00B84243">
              <w:rPr>
                <w:sz w:val="24"/>
                <w:szCs w:val="24"/>
              </w:rPr>
              <w:t>, А. / Введение в фотом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>ханику (поляризационно-оптический м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 xml:space="preserve">тод) [Текст] / А. </w:t>
            </w:r>
            <w:proofErr w:type="spellStart"/>
            <w:r w:rsidRPr="00B84243">
              <w:rPr>
                <w:sz w:val="24"/>
                <w:szCs w:val="24"/>
              </w:rPr>
              <w:t>Дюрелли</w:t>
            </w:r>
            <w:proofErr w:type="spellEnd"/>
            <w:r w:rsidRPr="00B84243">
              <w:rPr>
                <w:sz w:val="24"/>
                <w:szCs w:val="24"/>
              </w:rPr>
              <w:t xml:space="preserve">, </w:t>
            </w:r>
            <w:proofErr w:type="spellStart"/>
            <w:r w:rsidRPr="00B84243">
              <w:rPr>
                <w:sz w:val="24"/>
                <w:szCs w:val="24"/>
              </w:rPr>
              <w:t>У.Ралли</w:t>
            </w:r>
            <w:proofErr w:type="spellEnd"/>
            <w:r w:rsidRPr="00B84243">
              <w:rPr>
                <w:sz w:val="24"/>
                <w:szCs w:val="24"/>
              </w:rPr>
              <w:t>; п</w:t>
            </w:r>
            <w:r w:rsidRPr="00B84243">
              <w:rPr>
                <w:sz w:val="24"/>
                <w:szCs w:val="24"/>
              </w:rPr>
              <w:t>е</w:t>
            </w:r>
            <w:r w:rsidRPr="00B84243">
              <w:rPr>
                <w:sz w:val="24"/>
                <w:szCs w:val="24"/>
              </w:rPr>
              <w:t>ревод с англ.  – Москва: Мир, 1970. – 484 с.</w:t>
            </w:r>
          </w:p>
          <w:p w:rsidR="002C7958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Лиманов, Ю.А. Моделирование работы тоннельных конструкций [Текст]: учебное пособие / Ю.А. Лиманов, Д.М. Голицынский, Г.А. Федоров. – Лени</w:t>
            </w:r>
            <w:r w:rsidRPr="00B84243">
              <w:rPr>
                <w:sz w:val="24"/>
                <w:szCs w:val="24"/>
              </w:rPr>
              <w:t>н</w:t>
            </w:r>
            <w:r w:rsidRPr="00B84243">
              <w:rPr>
                <w:sz w:val="24"/>
                <w:szCs w:val="24"/>
              </w:rPr>
              <w:t>град: ЛИИЖТ, 1985.</w:t>
            </w:r>
          </w:p>
        </w:tc>
      </w:tr>
      <w:tr w:rsidR="006C1ED7" w:rsidRPr="00EF4E29" w:rsidTr="00B84243">
        <w:trPr>
          <w:trHeight w:val="37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7" w:rsidRDefault="006C1ED7" w:rsidP="00C946E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D7" w:rsidRPr="00882D25" w:rsidRDefault="006C1ED7" w:rsidP="00C946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методы исследования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D7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Бурштейн, Л.С. Статические и д</w:t>
            </w:r>
            <w:r w:rsidRPr="00B84243">
              <w:rPr>
                <w:sz w:val="24"/>
                <w:szCs w:val="24"/>
              </w:rPr>
              <w:t>и</w:t>
            </w:r>
            <w:r w:rsidRPr="00B84243">
              <w:rPr>
                <w:sz w:val="24"/>
                <w:szCs w:val="24"/>
              </w:rPr>
              <w:t>намические испытания горных пород [Текст] / Л.С. Бурштейн. – Москва: Недра, 1980. –182 с.</w:t>
            </w:r>
          </w:p>
          <w:p w:rsidR="00B84243" w:rsidRPr="00B84243" w:rsidRDefault="00B84243" w:rsidP="00B84243">
            <w:pPr>
              <w:ind w:firstLine="33"/>
              <w:jc w:val="both"/>
              <w:rPr>
                <w:sz w:val="24"/>
                <w:szCs w:val="24"/>
              </w:rPr>
            </w:pPr>
            <w:r w:rsidRPr="00B84243">
              <w:rPr>
                <w:sz w:val="24"/>
                <w:szCs w:val="24"/>
              </w:rPr>
              <w:t>2.</w:t>
            </w:r>
            <w:r w:rsidRPr="00B84243">
              <w:rPr>
                <w:sz w:val="24"/>
                <w:szCs w:val="24"/>
              </w:rPr>
              <w:tab/>
              <w:t>Глушко, В.Т. Разрушение горных пород и прогнозирование проявлений горного давления [Текст] / В.Т. Глушко, В.В. Виноградов. – Москва: Недра, 1982. –193 с.</w:t>
            </w:r>
          </w:p>
          <w:p w:rsidR="00926BEF" w:rsidRPr="00B84243" w:rsidRDefault="00B84243" w:rsidP="00B84243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4243">
              <w:rPr>
                <w:sz w:val="24"/>
                <w:szCs w:val="24"/>
              </w:rPr>
              <w:t>.</w:t>
            </w:r>
            <w:r w:rsidRPr="00B84243">
              <w:rPr>
                <w:sz w:val="24"/>
                <w:szCs w:val="24"/>
              </w:rPr>
              <w:tab/>
              <w:t>Фролов, Ю.С. Механика подзе</w:t>
            </w:r>
            <w:r w:rsidRPr="00B84243">
              <w:rPr>
                <w:sz w:val="24"/>
                <w:szCs w:val="24"/>
              </w:rPr>
              <w:t>м</w:t>
            </w:r>
            <w:r w:rsidRPr="00B84243">
              <w:rPr>
                <w:sz w:val="24"/>
                <w:szCs w:val="24"/>
              </w:rPr>
              <w:t>ных сооружений [Текст]: учебное пос</w:t>
            </w:r>
            <w:r w:rsidRPr="00B84243">
              <w:rPr>
                <w:sz w:val="24"/>
                <w:szCs w:val="24"/>
              </w:rPr>
              <w:t>о</w:t>
            </w:r>
            <w:r w:rsidRPr="00B84243">
              <w:rPr>
                <w:sz w:val="24"/>
                <w:szCs w:val="24"/>
              </w:rPr>
              <w:t xml:space="preserve">бие / Ю.С. Фролов, Т.В. </w:t>
            </w:r>
            <w:proofErr w:type="spellStart"/>
            <w:r w:rsidRPr="00B84243">
              <w:rPr>
                <w:sz w:val="24"/>
                <w:szCs w:val="24"/>
              </w:rPr>
              <w:t>Иванес</w:t>
            </w:r>
            <w:proofErr w:type="spellEnd"/>
            <w:r w:rsidRPr="00B84243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</w:tbl>
    <w:p w:rsidR="00477060" w:rsidRDefault="00477060" w:rsidP="00C946EE">
      <w:pPr>
        <w:suppressAutoHyphens/>
      </w:pPr>
    </w:p>
    <w:p w:rsidR="00D23F72" w:rsidRPr="006A0723" w:rsidRDefault="00D23F72" w:rsidP="002404AA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2404AA">
      <w:pPr>
        <w:suppressAutoHyphens/>
        <w:ind w:firstLine="851"/>
        <w:rPr>
          <w:bCs/>
          <w:sz w:val="28"/>
          <w:szCs w:val="28"/>
        </w:rPr>
      </w:pPr>
    </w:p>
    <w:p w:rsidR="001F5E2F" w:rsidRDefault="00D23F72" w:rsidP="002404AA">
      <w:pPr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2404AA" w:rsidRDefault="002404AA" w:rsidP="002404AA">
      <w:pPr>
        <w:suppressAutoHyphens/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2404AA">
      <w:pPr>
        <w:suppressAutoHyphens/>
        <w:ind w:firstLine="851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B379E3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23F72" w:rsidRPr="006A0723" w:rsidRDefault="00D23F72" w:rsidP="002404AA">
      <w:pPr>
        <w:suppressAutoHyphens/>
        <w:ind w:firstLine="851"/>
        <w:rPr>
          <w:bCs/>
          <w:sz w:val="28"/>
          <w:szCs w:val="28"/>
        </w:rPr>
      </w:pPr>
    </w:p>
    <w:p w:rsidR="00D23F72" w:rsidRDefault="00D23F72" w:rsidP="002404AA">
      <w:pPr>
        <w:suppressAutoHyphens/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 xml:space="preserve">. – Санкт-Петербург: ПГУПС, 2014. –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>Глушко, В.Т. Разрушение горных пород и прогнозирование пр</w:t>
      </w:r>
      <w:r w:rsidRPr="001748A3">
        <w:rPr>
          <w:sz w:val="28"/>
          <w:szCs w:val="28"/>
        </w:rPr>
        <w:t>о</w:t>
      </w:r>
      <w:r w:rsidRPr="001748A3">
        <w:rPr>
          <w:sz w:val="28"/>
          <w:szCs w:val="28"/>
        </w:rPr>
        <w:t>явлений горного давления [Текст] / В.Т. Глушко, В.В. Виноградов. – Москва: Недра, 1982. –193 с.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3.</w:t>
      </w:r>
      <w:r w:rsidRPr="001748A3">
        <w:rPr>
          <w:sz w:val="28"/>
          <w:szCs w:val="28"/>
        </w:rPr>
        <w:tab/>
        <w:t>Григорьев Ю.Д. Методы оптимального планирования экспер</w:t>
      </w:r>
      <w:r w:rsidRPr="001748A3">
        <w:rPr>
          <w:sz w:val="28"/>
          <w:szCs w:val="28"/>
        </w:rPr>
        <w:t>и</w:t>
      </w:r>
      <w:r w:rsidRPr="001748A3">
        <w:rPr>
          <w:sz w:val="28"/>
          <w:szCs w:val="28"/>
        </w:rPr>
        <w:t>ментов линейной модели [Электронный ресурс] – СПб</w:t>
      </w:r>
      <w:proofErr w:type="gramStart"/>
      <w:r w:rsidRPr="001748A3">
        <w:rPr>
          <w:sz w:val="28"/>
          <w:szCs w:val="28"/>
        </w:rPr>
        <w:t xml:space="preserve">.: </w:t>
      </w:r>
      <w:proofErr w:type="gramEnd"/>
      <w:r w:rsidRPr="001748A3">
        <w:rPr>
          <w:sz w:val="28"/>
          <w:szCs w:val="28"/>
        </w:rPr>
        <w:t>Лань, 2015. – 320 с. – Режим доступа: http://e.lanbook/book/65949</w:t>
      </w:r>
    </w:p>
    <w:p w:rsidR="00B84243" w:rsidRDefault="00B84243" w:rsidP="002404AA">
      <w:pPr>
        <w:suppressAutoHyphens/>
        <w:ind w:firstLine="851"/>
        <w:rPr>
          <w:bCs/>
          <w:sz w:val="28"/>
          <w:szCs w:val="28"/>
        </w:rPr>
      </w:pPr>
    </w:p>
    <w:p w:rsidR="00D23F72" w:rsidRDefault="00D23F72" w:rsidP="002404AA">
      <w:pPr>
        <w:suppressAutoHyphens/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8.2 </w:t>
      </w:r>
      <w:r w:rsidR="00B379E3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Лиманов, Ю.А. Моделирование работы тоннельных конструкций [Текст]: учебное пособие / Ю.А. Лиманов, Д.М. Голицынский,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Г.А. Федоров. – Ленинград: ЛИИЖТ, 1985.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Порцеховский</w:t>
      </w:r>
      <w:proofErr w:type="spellEnd"/>
      <w:r w:rsidRPr="001748A3">
        <w:rPr>
          <w:sz w:val="28"/>
          <w:szCs w:val="28"/>
        </w:rPr>
        <w:t xml:space="preserve">, А.К. Основы физики горных пород, геомеханики и управления состоянием массива: учебное пособие [Электронный ресурс] / А.К. </w:t>
      </w:r>
      <w:proofErr w:type="spellStart"/>
      <w:r w:rsidRPr="001748A3">
        <w:rPr>
          <w:sz w:val="28"/>
          <w:szCs w:val="28"/>
        </w:rPr>
        <w:t>Порцеховский</w:t>
      </w:r>
      <w:proofErr w:type="spellEnd"/>
      <w:r w:rsidRPr="001748A3">
        <w:rPr>
          <w:sz w:val="28"/>
          <w:szCs w:val="28"/>
        </w:rPr>
        <w:t>, Г.А. Катков. – Москва: МГОУ, 2004. – 120 с. – Режим доступа: http://window.edu.ru/resource/659/36659.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</w:p>
    <w:p w:rsidR="00AF53E6" w:rsidRPr="00087E0A" w:rsidRDefault="00AF53E6" w:rsidP="002404AA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B379E3">
        <w:rPr>
          <w:sz w:val="28"/>
          <w:szCs w:val="28"/>
        </w:rPr>
        <w:t xml:space="preserve"> </w:t>
      </w:r>
      <w:r w:rsidRPr="00AF53E6">
        <w:t xml:space="preserve"> </w:t>
      </w:r>
      <w:r w:rsidRPr="00AF53E6">
        <w:rPr>
          <w:sz w:val="28"/>
          <w:szCs w:val="28"/>
        </w:rPr>
        <w:t>Перечень нормативно-правовой документации, необходимой для освоения дисциплины</w:t>
      </w:r>
      <w:r>
        <w:rPr>
          <w:sz w:val="28"/>
          <w:szCs w:val="28"/>
        </w:rPr>
        <w:t xml:space="preserve"> </w:t>
      </w:r>
    </w:p>
    <w:p w:rsidR="001E0A7E" w:rsidRDefault="001E0A7E" w:rsidP="0024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дорожные [Текст]. – Актуализированная редакция СНиП 32-04-97.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N 1) – Москва, 2012.</w:t>
      </w:r>
    </w:p>
    <w:p w:rsidR="001E0A7E" w:rsidRDefault="001E0A7E" w:rsidP="0024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лизированная редакция СНиП 32-02-2003. (с Изменениями N 1, 2) – Москва, 2012.</w:t>
      </w:r>
    </w:p>
    <w:p w:rsidR="001E0A7E" w:rsidRDefault="001E0A7E" w:rsidP="002404A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1E0A7E" w:rsidRDefault="001E0A7E" w:rsidP="0024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Свод правил: СП 13-102-2003. Правила обследования несущих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ительных конструкций зданий и сооружений [Текст]. – Москва, 2003.</w:t>
      </w:r>
    </w:p>
    <w:p w:rsidR="001E0A7E" w:rsidRDefault="001E0A7E" w:rsidP="0024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по методике исследования физико-механических свойств и напряженного состояния горных пород при инженерных изыскан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 горных выработках, предназначаемых для размещения объектов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хозяйства [Текст] /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осква: ГОССТРОЙ СССР, 1977.</w:t>
      </w:r>
    </w:p>
    <w:p w:rsidR="00B84243" w:rsidRDefault="00B84243" w:rsidP="002404AA">
      <w:pPr>
        <w:pStyle w:val="a4"/>
        <w:suppressAutoHyphens/>
        <w:ind w:left="1069"/>
        <w:jc w:val="both"/>
        <w:rPr>
          <w:sz w:val="28"/>
          <w:szCs w:val="28"/>
        </w:rPr>
      </w:pPr>
    </w:p>
    <w:p w:rsidR="00926BEF" w:rsidRPr="00B84243" w:rsidRDefault="00D07E08" w:rsidP="002404AA">
      <w:pPr>
        <w:pStyle w:val="a4"/>
        <w:suppressAutoHyphens/>
        <w:ind w:left="106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8.4   Другие издания, необходимые для освоения дисциплины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1.</w:t>
      </w:r>
      <w:r w:rsidRPr="00B84243">
        <w:rPr>
          <w:sz w:val="28"/>
          <w:szCs w:val="28"/>
        </w:rPr>
        <w:tab/>
        <w:t xml:space="preserve">Бенин, А.В. Планирование эксперимента [Текст] / А.В. Бенин, В.В. </w:t>
      </w:r>
      <w:proofErr w:type="spellStart"/>
      <w:r w:rsidRPr="00B84243">
        <w:rPr>
          <w:sz w:val="28"/>
          <w:szCs w:val="28"/>
        </w:rPr>
        <w:t>Гарбарук</w:t>
      </w:r>
      <w:proofErr w:type="spellEnd"/>
      <w:r w:rsidRPr="00B84243">
        <w:rPr>
          <w:sz w:val="28"/>
          <w:szCs w:val="28"/>
        </w:rPr>
        <w:t>. – Санкт-Петербург: ПГУПС, 2010. – 89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2.</w:t>
      </w:r>
      <w:r w:rsidRPr="00B84243">
        <w:rPr>
          <w:sz w:val="28"/>
          <w:szCs w:val="28"/>
        </w:rPr>
        <w:tab/>
        <w:t xml:space="preserve">Моделирование в </w:t>
      </w:r>
      <w:proofErr w:type="spellStart"/>
      <w:r w:rsidRPr="00B84243">
        <w:rPr>
          <w:sz w:val="28"/>
          <w:szCs w:val="28"/>
        </w:rPr>
        <w:t>геомеханике</w:t>
      </w:r>
      <w:proofErr w:type="spellEnd"/>
      <w:r w:rsidRPr="00B84243">
        <w:rPr>
          <w:sz w:val="28"/>
          <w:szCs w:val="28"/>
        </w:rPr>
        <w:t xml:space="preserve"> [Текст] / Ф.П. </w:t>
      </w:r>
      <w:proofErr w:type="spellStart"/>
      <w:r w:rsidRPr="00B84243">
        <w:rPr>
          <w:sz w:val="28"/>
          <w:szCs w:val="28"/>
        </w:rPr>
        <w:t>Глушихин</w:t>
      </w:r>
      <w:proofErr w:type="spellEnd"/>
      <w:r w:rsidRPr="00B8424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84243">
        <w:rPr>
          <w:sz w:val="28"/>
          <w:szCs w:val="28"/>
        </w:rPr>
        <w:t>Г.Н. Кузнецов, М.Ф. Шклярский и др. – Москва: Недра, 1991. – 240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3.</w:t>
      </w:r>
      <w:r w:rsidRPr="00B84243">
        <w:rPr>
          <w:sz w:val="28"/>
          <w:szCs w:val="28"/>
        </w:rPr>
        <w:tab/>
      </w:r>
      <w:proofErr w:type="spellStart"/>
      <w:r w:rsidRPr="00B84243">
        <w:rPr>
          <w:sz w:val="28"/>
          <w:szCs w:val="28"/>
        </w:rPr>
        <w:t>Девис</w:t>
      </w:r>
      <w:proofErr w:type="spellEnd"/>
      <w:r w:rsidRPr="00B84243">
        <w:rPr>
          <w:sz w:val="28"/>
          <w:szCs w:val="28"/>
        </w:rPr>
        <w:t xml:space="preserve">, Д.Д. Моделирование железобетонных конструкций [Текст] / Д.Д. </w:t>
      </w:r>
      <w:proofErr w:type="spellStart"/>
      <w:r w:rsidRPr="00B84243">
        <w:rPr>
          <w:sz w:val="28"/>
          <w:szCs w:val="28"/>
        </w:rPr>
        <w:t>Девис</w:t>
      </w:r>
      <w:proofErr w:type="spellEnd"/>
      <w:r w:rsidRPr="00B84243">
        <w:rPr>
          <w:sz w:val="28"/>
          <w:szCs w:val="28"/>
        </w:rPr>
        <w:t xml:space="preserve">; перевод с англ. Б.В. </w:t>
      </w:r>
      <w:proofErr w:type="spellStart"/>
      <w:r w:rsidRPr="00B84243">
        <w:rPr>
          <w:sz w:val="28"/>
          <w:szCs w:val="28"/>
        </w:rPr>
        <w:t>Прис</w:t>
      </w:r>
      <w:proofErr w:type="spellEnd"/>
      <w:r w:rsidRPr="00B84243">
        <w:rPr>
          <w:sz w:val="28"/>
          <w:szCs w:val="28"/>
        </w:rPr>
        <w:t>, – Минск: Высшая школа, 1974. – 222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4.</w:t>
      </w:r>
      <w:r w:rsidRPr="00B84243">
        <w:rPr>
          <w:sz w:val="28"/>
          <w:szCs w:val="28"/>
        </w:rPr>
        <w:tab/>
        <w:t>Бурштейн, Л.С. Статические и динамические испытания горных пород [Текст] / Л.С. Бурштейн. – Москва: Недра, 1980. –182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lastRenderedPageBreak/>
        <w:t>5.</w:t>
      </w:r>
      <w:r w:rsidRPr="00B84243">
        <w:rPr>
          <w:sz w:val="28"/>
          <w:szCs w:val="28"/>
        </w:rPr>
        <w:tab/>
      </w:r>
      <w:proofErr w:type="spellStart"/>
      <w:r w:rsidRPr="00B84243">
        <w:rPr>
          <w:sz w:val="28"/>
          <w:szCs w:val="28"/>
        </w:rPr>
        <w:t>Дюрелли</w:t>
      </w:r>
      <w:proofErr w:type="spellEnd"/>
      <w:r w:rsidRPr="00B84243">
        <w:rPr>
          <w:sz w:val="28"/>
          <w:szCs w:val="28"/>
        </w:rPr>
        <w:t xml:space="preserve">, А. / Введение в фотомеханику (поляризационно-оптический метод) [Текст] / А. </w:t>
      </w:r>
      <w:proofErr w:type="spellStart"/>
      <w:r w:rsidRPr="00B84243">
        <w:rPr>
          <w:sz w:val="28"/>
          <w:szCs w:val="28"/>
        </w:rPr>
        <w:t>Дюрелли</w:t>
      </w:r>
      <w:proofErr w:type="spellEnd"/>
      <w:r w:rsidRPr="00B84243">
        <w:rPr>
          <w:sz w:val="28"/>
          <w:szCs w:val="28"/>
        </w:rPr>
        <w:t xml:space="preserve">, </w:t>
      </w:r>
      <w:proofErr w:type="spellStart"/>
      <w:r w:rsidRPr="00B84243">
        <w:rPr>
          <w:sz w:val="28"/>
          <w:szCs w:val="28"/>
        </w:rPr>
        <w:t>У.Ралли</w:t>
      </w:r>
      <w:proofErr w:type="spellEnd"/>
      <w:r w:rsidRPr="00B84243">
        <w:rPr>
          <w:sz w:val="28"/>
          <w:szCs w:val="28"/>
        </w:rPr>
        <w:t>; перевод с англ.  – Москва: Мир, 1970. – 484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6.</w:t>
      </w:r>
      <w:r w:rsidRPr="00B84243">
        <w:rPr>
          <w:sz w:val="28"/>
          <w:szCs w:val="28"/>
        </w:rPr>
        <w:tab/>
        <w:t>Булычев, Н.С. Основы методики научных исследований в по</w:t>
      </w:r>
      <w:r w:rsidRPr="00B84243">
        <w:rPr>
          <w:sz w:val="28"/>
          <w:szCs w:val="28"/>
        </w:rPr>
        <w:t>д</w:t>
      </w:r>
      <w:r w:rsidRPr="00B84243">
        <w:rPr>
          <w:sz w:val="28"/>
          <w:szCs w:val="28"/>
        </w:rPr>
        <w:t>земном строительстве [Текст] / Н.С. Булычев. – Ленинград:</w:t>
      </w:r>
      <w:r>
        <w:rPr>
          <w:sz w:val="28"/>
          <w:szCs w:val="28"/>
        </w:rPr>
        <w:br/>
      </w:r>
      <w:r w:rsidRPr="00B84243">
        <w:rPr>
          <w:sz w:val="28"/>
          <w:szCs w:val="28"/>
        </w:rPr>
        <w:t>ЛГИ им. Плеханова, 1981.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7.</w:t>
      </w:r>
      <w:r w:rsidRPr="00B84243">
        <w:rPr>
          <w:sz w:val="28"/>
          <w:szCs w:val="28"/>
        </w:rPr>
        <w:tab/>
        <w:t>Насонов, Н.А. Моделирование горных процессов [Текст] /</w:t>
      </w:r>
      <w:r>
        <w:rPr>
          <w:sz w:val="28"/>
          <w:szCs w:val="28"/>
        </w:rPr>
        <w:br/>
      </w:r>
      <w:r w:rsidRPr="00B84243">
        <w:rPr>
          <w:sz w:val="28"/>
          <w:szCs w:val="28"/>
        </w:rPr>
        <w:t>Н.А. Насонов. – Москва: Недра, 1989. – 205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8.</w:t>
      </w:r>
      <w:r w:rsidRPr="00B84243">
        <w:rPr>
          <w:sz w:val="28"/>
          <w:szCs w:val="28"/>
        </w:rPr>
        <w:tab/>
        <w:t>Веников, В.А. Теория подобия и моделирования [Текст] /</w:t>
      </w:r>
      <w:r>
        <w:rPr>
          <w:sz w:val="28"/>
          <w:szCs w:val="28"/>
        </w:rPr>
        <w:br/>
      </w:r>
      <w:r w:rsidRPr="00B84243">
        <w:rPr>
          <w:sz w:val="28"/>
          <w:szCs w:val="28"/>
        </w:rPr>
        <w:t>В.А. Веников. – Москва: Наука, 1976.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9.</w:t>
      </w:r>
      <w:r w:rsidRPr="00B84243">
        <w:rPr>
          <w:sz w:val="28"/>
          <w:szCs w:val="28"/>
        </w:rPr>
        <w:tab/>
        <w:t xml:space="preserve">Глушко, В.Т. Оценка напряженно-деформированного состояния массива горных пород [Текст] / В.Т. Глушко, С.П. </w:t>
      </w:r>
      <w:proofErr w:type="spellStart"/>
      <w:r w:rsidRPr="00B84243">
        <w:rPr>
          <w:sz w:val="28"/>
          <w:szCs w:val="28"/>
        </w:rPr>
        <w:t>Гавеля</w:t>
      </w:r>
      <w:proofErr w:type="spellEnd"/>
      <w:r w:rsidRPr="00B84243">
        <w:rPr>
          <w:sz w:val="28"/>
          <w:szCs w:val="28"/>
        </w:rPr>
        <w:t>. – Москва: Недра, 1986. –221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10.</w:t>
      </w:r>
      <w:r w:rsidRPr="00B84243">
        <w:rPr>
          <w:sz w:val="28"/>
          <w:szCs w:val="28"/>
        </w:rPr>
        <w:tab/>
      </w:r>
      <w:proofErr w:type="spellStart"/>
      <w:r w:rsidRPr="00B84243">
        <w:rPr>
          <w:sz w:val="28"/>
          <w:szCs w:val="28"/>
        </w:rPr>
        <w:t>Кассандрова</w:t>
      </w:r>
      <w:proofErr w:type="spellEnd"/>
      <w:r w:rsidRPr="00B84243">
        <w:rPr>
          <w:sz w:val="28"/>
          <w:szCs w:val="28"/>
        </w:rPr>
        <w:t xml:space="preserve">, О.Н. Обработка результатов наблюдений [Текст] / О.Н. </w:t>
      </w:r>
      <w:proofErr w:type="spellStart"/>
      <w:r w:rsidRPr="00B84243">
        <w:rPr>
          <w:sz w:val="28"/>
          <w:szCs w:val="28"/>
        </w:rPr>
        <w:t>Кассандрова</w:t>
      </w:r>
      <w:proofErr w:type="spellEnd"/>
      <w:r w:rsidRPr="00B84243">
        <w:rPr>
          <w:sz w:val="28"/>
          <w:szCs w:val="28"/>
        </w:rPr>
        <w:t>, В.В. Лебедев. – Москва: Наука, 1970. – 107 с.</w:t>
      </w:r>
    </w:p>
    <w:p w:rsidR="00B84243" w:rsidRPr="00B8424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11.</w:t>
      </w:r>
      <w:r w:rsidRPr="00B84243">
        <w:rPr>
          <w:sz w:val="28"/>
          <w:szCs w:val="28"/>
        </w:rPr>
        <w:tab/>
        <w:t xml:space="preserve"> Красовский, Г.И. Планирование эксперимента [Текст] /</w:t>
      </w:r>
      <w:r>
        <w:rPr>
          <w:sz w:val="28"/>
          <w:szCs w:val="28"/>
        </w:rPr>
        <w:br/>
      </w:r>
      <w:r w:rsidRPr="00B84243">
        <w:rPr>
          <w:sz w:val="28"/>
          <w:szCs w:val="28"/>
        </w:rPr>
        <w:t>Г.И. Красовский, Г.Ф. Филаретов. – Минск: Изд-во БГУ, 1982. – 304 с.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B84243">
        <w:rPr>
          <w:sz w:val="28"/>
          <w:szCs w:val="28"/>
        </w:rPr>
        <w:t>12.</w:t>
      </w:r>
      <w:r w:rsidRPr="00B84243">
        <w:rPr>
          <w:sz w:val="28"/>
          <w:szCs w:val="28"/>
        </w:rPr>
        <w:tab/>
        <w:t>Методы и измерительные приборы для моделирования и нату</w:t>
      </w:r>
      <w:r w:rsidRPr="00B84243">
        <w:rPr>
          <w:sz w:val="28"/>
          <w:szCs w:val="28"/>
        </w:rPr>
        <w:t>р</w:t>
      </w:r>
      <w:r w:rsidRPr="00B84243">
        <w:rPr>
          <w:sz w:val="28"/>
          <w:szCs w:val="28"/>
        </w:rPr>
        <w:t xml:space="preserve">ных </w:t>
      </w:r>
      <w:proofErr w:type="gramStart"/>
      <w:r w:rsidRPr="00B84243">
        <w:rPr>
          <w:sz w:val="28"/>
          <w:szCs w:val="28"/>
        </w:rPr>
        <w:t>исследований</w:t>
      </w:r>
      <w:proofErr w:type="gramEnd"/>
      <w:r w:rsidRPr="00B84243">
        <w:rPr>
          <w:sz w:val="28"/>
          <w:szCs w:val="28"/>
        </w:rPr>
        <w:t xml:space="preserve"> нелинейных деформационно-волновых процессов в бло</w:t>
      </w:r>
      <w:r w:rsidRPr="00B84243">
        <w:rPr>
          <w:sz w:val="28"/>
          <w:szCs w:val="28"/>
        </w:rPr>
        <w:t>ч</w:t>
      </w:r>
      <w:r w:rsidRPr="00B84243">
        <w:rPr>
          <w:sz w:val="28"/>
          <w:szCs w:val="28"/>
        </w:rPr>
        <w:t>ных массивах горных пород [Текст] / – Новосибирск: Изд-во СО РАН, 2007. – 320 с.</w:t>
      </w:r>
    </w:p>
    <w:p w:rsidR="00B84243" w:rsidRPr="001748A3" w:rsidRDefault="00B84243" w:rsidP="002404A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13.</w:t>
      </w:r>
      <w:r w:rsidRPr="001748A3">
        <w:rPr>
          <w:sz w:val="28"/>
          <w:szCs w:val="28"/>
        </w:rPr>
        <w:tab/>
        <w:t>Основы научных исследований [Текст]: учебное пособие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Д.М. Голицынский и др. – Санкт-Петербург: ПГУПС, 1995. – 62 с.</w:t>
      </w:r>
    </w:p>
    <w:p w:rsidR="00926BEF" w:rsidRDefault="00926BEF" w:rsidP="002404AA">
      <w:pPr>
        <w:pStyle w:val="a4"/>
        <w:suppressAutoHyphens/>
        <w:ind w:left="1069"/>
        <w:jc w:val="both"/>
        <w:rPr>
          <w:sz w:val="28"/>
          <w:szCs w:val="28"/>
        </w:rPr>
      </w:pPr>
    </w:p>
    <w:p w:rsidR="00D07E08" w:rsidRPr="00D07E08" w:rsidRDefault="00926BEF" w:rsidP="002404AA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  <w:r w:rsidRPr="00926BEF">
        <w:rPr>
          <w:sz w:val="28"/>
          <w:szCs w:val="28"/>
        </w:rPr>
        <w:t xml:space="preserve"> </w:t>
      </w:r>
      <w:r w:rsidR="00D07E08" w:rsidRPr="00D07E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7E08" w:rsidRPr="00D07E08" w:rsidRDefault="00D07E08" w:rsidP="002404AA">
      <w:pPr>
        <w:pStyle w:val="a4"/>
        <w:suppressAutoHyphens/>
        <w:ind w:left="1069"/>
        <w:jc w:val="both"/>
        <w:rPr>
          <w:bCs/>
          <w:sz w:val="28"/>
          <w:szCs w:val="28"/>
        </w:rPr>
      </w:pP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>1.</w:t>
      </w:r>
      <w:r w:rsidRPr="00CA1AE4">
        <w:rPr>
          <w:sz w:val="28"/>
          <w:szCs w:val="28"/>
        </w:rPr>
        <w:tab/>
        <w:t xml:space="preserve">Личный кабинет </w:t>
      </w:r>
      <w:proofErr w:type="gramStart"/>
      <w:r w:rsidRPr="00CA1AE4">
        <w:rPr>
          <w:sz w:val="28"/>
          <w:szCs w:val="28"/>
        </w:rPr>
        <w:t>обучающегося</w:t>
      </w:r>
      <w:proofErr w:type="gramEnd"/>
      <w:r w:rsidRPr="00CA1AE4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CA1AE4">
        <w:rPr>
          <w:sz w:val="28"/>
          <w:szCs w:val="28"/>
        </w:rPr>
        <w:t>в</w:t>
      </w:r>
      <w:r w:rsidRPr="00CA1AE4">
        <w:rPr>
          <w:sz w:val="28"/>
          <w:szCs w:val="28"/>
        </w:rPr>
        <w:t>торизация).</w:t>
      </w: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 xml:space="preserve">2.     Промышленный портал </w:t>
      </w:r>
      <w:proofErr w:type="spellStart"/>
      <w:r w:rsidRPr="00CA1AE4">
        <w:rPr>
          <w:sz w:val="28"/>
          <w:szCs w:val="28"/>
        </w:rPr>
        <w:t>UnderGroundExpert</w:t>
      </w:r>
      <w:proofErr w:type="spellEnd"/>
      <w:r w:rsidRPr="00CA1AE4">
        <w:rPr>
          <w:sz w:val="28"/>
          <w:szCs w:val="28"/>
        </w:rPr>
        <w:t xml:space="preserve"> [Электронный ресурс] – Р</w:t>
      </w:r>
      <w:r w:rsidRPr="00CA1AE4">
        <w:rPr>
          <w:sz w:val="28"/>
          <w:szCs w:val="28"/>
        </w:rPr>
        <w:t>е</w:t>
      </w:r>
      <w:r w:rsidRPr="00CA1AE4">
        <w:rPr>
          <w:sz w:val="28"/>
          <w:szCs w:val="28"/>
        </w:rPr>
        <w:t>жим доступа: http://www.undergroundexpert.info, свободный.</w:t>
      </w: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>3.</w:t>
      </w:r>
      <w:r w:rsidRPr="00CA1AE4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CA1AE4">
        <w:rPr>
          <w:sz w:val="28"/>
          <w:szCs w:val="28"/>
        </w:rPr>
        <w:t>Техэксперт</w:t>
      </w:r>
      <w:proofErr w:type="spellEnd"/>
      <w:r w:rsidRPr="00CA1AE4">
        <w:rPr>
          <w:sz w:val="28"/>
          <w:szCs w:val="28"/>
        </w:rPr>
        <w:t xml:space="preserve"> [Электронный р</w:t>
      </w:r>
      <w:r w:rsidRPr="00CA1AE4">
        <w:rPr>
          <w:sz w:val="28"/>
          <w:szCs w:val="28"/>
        </w:rPr>
        <w:t>е</w:t>
      </w:r>
      <w:r w:rsidRPr="00CA1AE4">
        <w:rPr>
          <w:sz w:val="28"/>
          <w:szCs w:val="28"/>
        </w:rPr>
        <w:t>сурс] – Режим доступа: http://www.cntd.ru, свободный.</w:t>
      </w: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>4.</w:t>
      </w:r>
      <w:r w:rsidRPr="00CA1AE4">
        <w:rPr>
          <w:sz w:val="28"/>
          <w:szCs w:val="28"/>
        </w:rPr>
        <w:tab/>
        <w:t>Издательство «Лань» [Электронный ресурс] – Режим доступа: http://e.lanbook.com, свободный.</w:t>
      </w: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>5.</w:t>
      </w:r>
      <w:r w:rsidRPr="00CA1AE4">
        <w:rPr>
          <w:sz w:val="28"/>
          <w:szCs w:val="28"/>
        </w:rPr>
        <w:tab/>
        <w:t>Электронная библиотека ПГУПС [Электронный ресурс] – Режим д</w:t>
      </w:r>
      <w:r w:rsidRPr="00CA1AE4">
        <w:rPr>
          <w:sz w:val="28"/>
          <w:szCs w:val="28"/>
        </w:rPr>
        <w:t>о</w:t>
      </w:r>
      <w:r w:rsidRPr="00CA1AE4">
        <w:rPr>
          <w:sz w:val="28"/>
          <w:szCs w:val="28"/>
        </w:rPr>
        <w:t>ступа: http://library.pgups.ru, свободный.</w:t>
      </w:r>
    </w:p>
    <w:p w:rsidR="00CA1AE4" w:rsidRPr="00CA1AE4" w:rsidRDefault="00CA1AE4" w:rsidP="002404AA">
      <w:pPr>
        <w:jc w:val="both"/>
        <w:rPr>
          <w:sz w:val="28"/>
          <w:szCs w:val="28"/>
        </w:rPr>
      </w:pPr>
      <w:r w:rsidRPr="00CA1AE4">
        <w:rPr>
          <w:sz w:val="28"/>
          <w:szCs w:val="28"/>
        </w:rPr>
        <w:t>6.</w:t>
      </w:r>
      <w:r w:rsidRPr="00CA1AE4">
        <w:rPr>
          <w:sz w:val="28"/>
          <w:szCs w:val="28"/>
        </w:rPr>
        <w:tab/>
        <w:t xml:space="preserve">Поисковая платформа </w:t>
      </w:r>
      <w:proofErr w:type="spellStart"/>
      <w:r w:rsidRPr="00CA1AE4">
        <w:rPr>
          <w:sz w:val="28"/>
          <w:szCs w:val="28"/>
        </w:rPr>
        <w:t>Web</w:t>
      </w:r>
      <w:proofErr w:type="spellEnd"/>
      <w:r w:rsidRPr="00CA1AE4">
        <w:rPr>
          <w:sz w:val="28"/>
          <w:szCs w:val="28"/>
        </w:rPr>
        <w:t xml:space="preserve"> </w:t>
      </w:r>
      <w:proofErr w:type="spellStart"/>
      <w:r w:rsidRPr="00CA1AE4">
        <w:rPr>
          <w:sz w:val="28"/>
          <w:szCs w:val="28"/>
        </w:rPr>
        <w:t>of</w:t>
      </w:r>
      <w:proofErr w:type="spellEnd"/>
      <w:r w:rsidRPr="00CA1AE4">
        <w:rPr>
          <w:sz w:val="28"/>
          <w:szCs w:val="28"/>
        </w:rPr>
        <w:t xml:space="preserve"> </w:t>
      </w:r>
      <w:proofErr w:type="spellStart"/>
      <w:r w:rsidRPr="00CA1AE4">
        <w:rPr>
          <w:sz w:val="28"/>
          <w:szCs w:val="28"/>
        </w:rPr>
        <w:t>Science</w:t>
      </w:r>
      <w:proofErr w:type="spellEnd"/>
      <w:r w:rsidRPr="00CA1AE4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B84243" w:rsidRDefault="00B84243" w:rsidP="002404AA">
      <w:pPr>
        <w:rPr>
          <w:b/>
          <w:bCs/>
          <w:sz w:val="28"/>
          <w:szCs w:val="28"/>
        </w:rPr>
      </w:pPr>
    </w:p>
    <w:p w:rsidR="00B84243" w:rsidRDefault="00B84243" w:rsidP="002404AA">
      <w:pPr>
        <w:rPr>
          <w:b/>
          <w:bCs/>
          <w:sz w:val="28"/>
          <w:szCs w:val="28"/>
        </w:rPr>
      </w:pPr>
    </w:p>
    <w:p w:rsidR="00D07E08" w:rsidRDefault="00D07E08" w:rsidP="002404AA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D07E08">
        <w:rPr>
          <w:b/>
          <w:bCs/>
          <w:sz w:val="28"/>
          <w:szCs w:val="28"/>
        </w:rPr>
        <w:t>обучающихся</w:t>
      </w:r>
      <w:proofErr w:type="gramEnd"/>
      <w:r w:rsidRPr="00D07E08">
        <w:rPr>
          <w:b/>
          <w:bCs/>
          <w:sz w:val="28"/>
          <w:szCs w:val="28"/>
        </w:rPr>
        <w:t xml:space="preserve"> по освоению дисциплины</w:t>
      </w:r>
    </w:p>
    <w:p w:rsidR="00B379E3" w:rsidRPr="00D07E08" w:rsidRDefault="00B379E3" w:rsidP="002404AA">
      <w:pPr>
        <w:pStyle w:val="a4"/>
        <w:suppressAutoHyphens/>
        <w:ind w:left="1069"/>
        <w:jc w:val="both"/>
        <w:rPr>
          <w:b/>
          <w:bCs/>
          <w:sz w:val="28"/>
          <w:szCs w:val="28"/>
        </w:rPr>
      </w:pPr>
    </w:p>
    <w:p w:rsidR="00B379E3" w:rsidRPr="00487725" w:rsidRDefault="00B379E3" w:rsidP="002404A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379E3" w:rsidRPr="00487725" w:rsidRDefault="00B379E3" w:rsidP="002404AA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487725">
        <w:rPr>
          <w:rFonts w:eastAsia="Times New Roman"/>
          <w:bCs/>
          <w:sz w:val="28"/>
          <w:szCs w:val="28"/>
        </w:rPr>
        <w:t>е</w:t>
      </w:r>
      <w:r w:rsidRPr="00487725">
        <w:rPr>
          <w:rFonts w:eastAsia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79E3" w:rsidRPr="00487725" w:rsidRDefault="00B379E3" w:rsidP="002404AA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</w:t>
      </w:r>
      <w:r w:rsidRPr="00487725">
        <w:rPr>
          <w:rFonts w:eastAsia="Times New Roman"/>
          <w:bCs/>
          <w:sz w:val="28"/>
          <w:szCs w:val="28"/>
        </w:rPr>
        <w:t>а</w:t>
      </w:r>
      <w:r w:rsidRPr="00487725">
        <w:rPr>
          <w:rFonts w:eastAsia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487725">
        <w:rPr>
          <w:rFonts w:eastAsia="Times New Roman"/>
          <w:bCs/>
          <w:sz w:val="28"/>
          <w:szCs w:val="28"/>
        </w:rPr>
        <w:t>б</w:t>
      </w:r>
      <w:r w:rsidRPr="00487725">
        <w:rPr>
          <w:rFonts w:eastAsia="Times New Roman"/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487725">
        <w:rPr>
          <w:rFonts w:eastAsia="Times New Roman"/>
          <w:bCs/>
          <w:sz w:val="28"/>
          <w:szCs w:val="28"/>
        </w:rPr>
        <w:t>с</w:t>
      </w:r>
      <w:r w:rsidRPr="00487725">
        <w:rPr>
          <w:rFonts w:eastAsia="Times New Roman"/>
          <w:bCs/>
          <w:sz w:val="28"/>
          <w:szCs w:val="28"/>
        </w:rPr>
        <w:t>циплине).</w:t>
      </w:r>
    </w:p>
    <w:p w:rsidR="00B379E3" w:rsidRPr="00487725" w:rsidRDefault="00B379E3" w:rsidP="002404AA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37CA0" w:rsidRDefault="00337CA0" w:rsidP="002404AA">
      <w:pPr>
        <w:pStyle w:val="a4"/>
        <w:suppressAutoHyphens/>
        <w:rPr>
          <w:bCs/>
          <w:sz w:val="28"/>
          <w:szCs w:val="28"/>
        </w:rPr>
      </w:pPr>
    </w:p>
    <w:p w:rsidR="00B379E3" w:rsidRPr="00D23F72" w:rsidRDefault="00B379E3" w:rsidP="009C2882">
      <w:pPr>
        <w:suppressAutoHyphens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04AA" w:rsidRDefault="002404AA" w:rsidP="002404A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образовательного процесса по дисциплине:</w:t>
      </w:r>
    </w:p>
    <w:p w:rsidR="002404AA" w:rsidRDefault="002404AA" w:rsidP="002404A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9421D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ческая система);</w:t>
      </w:r>
    </w:p>
    <w:p w:rsidR="002404AA" w:rsidRDefault="002404AA" w:rsidP="002404A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монстрация мультимедийных материалов);</w:t>
      </w:r>
    </w:p>
    <w:p w:rsidR="002404AA" w:rsidRDefault="002404AA" w:rsidP="002404A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2404AA" w:rsidRDefault="002404AA" w:rsidP="002404A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</w:p>
    <w:p w:rsidR="002404AA" w:rsidRDefault="002404AA" w:rsidP="002404AA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</w:p>
    <w:p w:rsidR="00D57583" w:rsidRDefault="002404AA" w:rsidP="002404AA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  <w:r w:rsidR="00D57583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="00D57583">
        <w:rPr>
          <w:b/>
          <w:bCs/>
          <w:sz w:val="28"/>
          <w:szCs w:val="28"/>
        </w:rPr>
        <w:t>у</w:t>
      </w:r>
      <w:r w:rsidR="00D57583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D57583" w:rsidRPr="008B4CE7" w:rsidRDefault="00D57583" w:rsidP="00D5758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FE3829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точной аттестации студентов, укомплектованное специализированной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мебелью и техническими средствами обучения, служащими для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специализированной учебной мебелью и компьютерной техникой с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можностью подключения к сети «Интернет» и обеспечением доступа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тронную информационно-образовательную среду Университета.</w:t>
      </w:r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занятий с лекционным потоком учебным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для организации учебных занятий используется переносное мультим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дийное оборудование для представления учебной информации большой аудитории (переносная компьютерная демонстрационная установка с мул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тимедийным проектором, переносным экраном и акустической системой; в случае отсутствия экрана используется участок стены светлых тонов или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лая маркерная доска с размером не менее 1 х 1,5 м).</w:t>
      </w:r>
      <w:proofErr w:type="gramEnd"/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404AA" w:rsidRDefault="002404AA" w:rsidP="002404AA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404AA" w:rsidRDefault="002404AA" w:rsidP="002404AA">
      <w:pPr>
        <w:spacing w:before="240" w:after="240"/>
        <w:ind w:firstLine="851"/>
        <w:jc w:val="center"/>
      </w:pPr>
      <w:bookmarkStart w:id="0" w:name="_GoBack"/>
      <w:bookmarkEnd w:id="0"/>
    </w:p>
    <w:p w:rsidR="00FE3829" w:rsidRDefault="00FE3829" w:rsidP="002404AA">
      <w:pPr>
        <w:spacing w:before="240" w:after="240"/>
        <w:ind w:firstLine="851"/>
        <w:jc w:val="center"/>
      </w:pPr>
    </w:p>
    <w:p w:rsidR="00FE3829" w:rsidRDefault="009421DA" w:rsidP="002404AA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FD3C2" wp14:editId="517B8B73">
            <wp:simplePos x="0" y="0"/>
            <wp:positionH relativeFrom="column">
              <wp:posOffset>2740944</wp:posOffset>
            </wp:positionH>
            <wp:positionV relativeFrom="paragraph">
              <wp:posOffset>235736</wp:posOffset>
            </wp:positionV>
            <wp:extent cx="3288665" cy="9937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29" w:rsidRDefault="00FE3829" w:rsidP="002404AA">
      <w:pPr>
        <w:spacing w:before="240" w:after="240"/>
        <w:ind w:firstLine="851"/>
        <w:jc w:val="center"/>
      </w:pPr>
    </w:p>
    <w:p w:rsidR="00FE3829" w:rsidRDefault="00FE3829" w:rsidP="002404AA">
      <w:pPr>
        <w:spacing w:before="240" w:after="240"/>
        <w:ind w:firstLine="851"/>
        <w:jc w:val="center"/>
      </w:pPr>
    </w:p>
    <w:p w:rsidR="002404AA" w:rsidRDefault="002404AA" w:rsidP="002404A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А.Н. Коньков</w:t>
      </w:r>
    </w:p>
    <w:p w:rsidR="002404AA" w:rsidRDefault="002404AA" w:rsidP="002404A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D57583" w:rsidRPr="00FE3829" w:rsidRDefault="00D57583" w:rsidP="002404AA">
      <w:pPr>
        <w:spacing w:line="360" w:lineRule="auto"/>
        <w:rPr>
          <w:sz w:val="28"/>
          <w:szCs w:val="28"/>
        </w:rPr>
      </w:pPr>
    </w:p>
    <w:sectPr w:rsidR="00D57583" w:rsidRPr="00FE3829" w:rsidSect="00C946E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3" w:rsidRDefault="00B74BF3" w:rsidP="00FC1BEB">
      <w:r>
        <w:separator/>
      </w:r>
    </w:p>
  </w:endnote>
  <w:endnote w:type="continuationSeparator" w:id="0">
    <w:p w:rsidR="00B74BF3" w:rsidRDefault="00B74BF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3" w:rsidRDefault="00B74BF3" w:rsidP="00FC1BEB">
      <w:r>
        <w:separator/>
      </w:r>
    </w:p>
  </w:footnote>
  <w:footnote w:type="continuationSeparator" w:id="0">
    <w:p w:rsidR="00B74BF3" w:rsidRDefault="00B74BF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2502"/>
      <w:docPartObj>
        <w:docPartGallery w:val="Page Numbers (Top of Page)"/>
        <w:docPartUnique/>
      </w:docPartObj>
    </w:sdtPr>
    <w:sdtEndPr/>
    <w:sdtContent>
      <w:p w:rsidR="00B74BF3" w:rsidRDefault="00B74B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DA">
          <w:rPr>
            <w:noProof/>
          </w:rPr>
          <w:t>13</w:t>
        </w:r>
        <w:r>
          <w:fldChar w:fldCharType="end"/>
        </w:r>
      </w:p>
    </w:sdtContent>
  </w:sdt>
  <w:p w:rsidR="00B74BF3" w:rsidRDefault="00B74B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4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24"/>
  </w:num>
  <w:num w:numId="4">
    <w:abstractNumId w:val="5"/>
  </w:num>
  <w:num w:numId="5">
    <w:abstractNumId w:val="26"/>
  </w:num>
  <w:num w:numId="6">
    <w:abstractNumId w:val="39"/>
  </w:num>
  <w:num w:numId="7">
    <w:abstractNumId w:val="3"/>
  </w:num>
  <w:num w:numId="8">
    <w:abstractNumId w:val="17"/>
  </w:num>
  <w:num w:numId="9">
    <w:abstractNumId w:val="32"/>
  </w:num>
  <w:num w:numId="10">
    <w:abstractNumId w:val="19"/>
  </w:num>
  <w:num w:numId="11">
    <w:abstractNumId w:val="22"/>
  </w:num>
  <w:num w:numId="12">
    <w:abstractNumId w:val="12"/>
  </w:num>
  <w:num w:numId="13">
    <w:abstractNumId w:val="42"/>
  </w:num>
  <w:num w:numId="14">
    <w:abstractNumId w:val="9"/>
  </w:num>
  <w:num w:numId="15">
    <w:abstractNumId w:val="23"/>
  </w:num>
  <w:num w:numId="16">
    <w:abstractNumId w:val="20"/>
  </w:num>
  <w:num w:numId="17">
    <w:abstractNumId w:val="41"/>
  </w:num>
  <w:num w:numId="18">
    <w:abstractNumId w:val="11"/>
  </w:num>
  <w:num w:numId="19">
    <w:abstractNumId w:val="35"/>
  </w:num>
  <w:num w:numId="20">
    <w:abstractNumId w:val="43"/>
  </w:num>
  <w:num w:numId="21">
    <w:abstractNumId w:val="8"/>
  </w:num>
  <w:num w:numId="22">
    <w:abstractNumId w:val="31"/>
  </w:num>
  <w:num w:numId="23">
    <w:abstractNumId w:val="13"/>
  </w:num>
  <w:num w:numId="24">
    <w:abstractNumId w:val="37"/>
  </w:num>
  <w:num w:numId="25">
    <w:abstractNumId w:val="27"/>
  </w:num>
  <w:num w:numId="26">
    <w:abstractNumId w:val="0"/>
  </w:num>
  <w:num w:numId="27">
    <w:abstractNumId w:val="29"/>
  </w:num>
  <w:num w:numId="28">
    <w:abstractNumId w:val="7"/>
  </w:num>
  <w:num w:numId="29">
    <w:abstractNumId w:val="6"/>
  </w:num>
  <w:num w:numId="30">
    <w:abstractNumId w:val="38"/>
  </w:num>
  <w:num w:numId="31">
    <w:abstractNumId w:val="25"/>
  </w:num>
  <w:num w:numId="32">
    <w:abstractNumId w:val="33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34"/>
  </w:num>
  <w:num w:numId="41">
    <w:abstractNumId w:val="4"/>
  </w:num>
  <w:num w:numId="42">
    <w:abstractNumId w:val="36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51030"/>
    <w:rsid w:val="0005733B"/>
    <w:rsid w:val="00074448"/>
    <w:rsid w:val="000845CA"/>
    <w:rsid w:val="00087E0A"/>
    <w:rsid w:val="000B4B3E"/>
    <w:rsid w:val="000D7767"/>
    <w:rsid w:val="000E1966"/>
    <w:rsid w:val="000F5235"/>
    <w:rsid w:val="0011708E"/>
    <w:rsid w:val="0012535A"/>
    <w:rsid w:val="00164FEE"/>
    <w:rsid w:val="00173F1F"/>
    <w:rsid w:val="001868E8"/>
    <w:rsid w:val="00186A22"/>
    <w:rsid w:val="001976C1"/>
    <w:rsid w:val="001A0ACE"/>
    <w:rsid w:val="001A3162"/>
    <w:rsid w:val="001A36DC"/>
    <w:rsid w:val="001E0A7E"/>
    <w:rsid w:val="001E3659"/>
    <w:rsid w:val="001E41BB"/>
    <w:rsid w:val="001F5E2F"/>
    <w:rsid w:val="002074F0"/>
    <w:rsid w:val="00207ACD"/>
    <w:rsid w:val="002175ED"/>
    <w:rsid w:val="00220337"/>
    <w:rsid w:val="0023147E"/>
    <w:rsid w:val="002404AA"/>
    <w:rsid w:val="0024634F"/>
    <w:rsid w:val="00280D58"/>
    <w:rsid w:val="0029067F"/>
    <w:rsid w:val="00292732"/>
    <w:rsid w:val="002C09EB"/>
    <w:rsid w:val="002C7958"/>
    <w:rsid w:val="00301249"/>
    <w:rsid w:val="003272B8"/>
    <w:rsid w:val="00336E0E"/>
    <w:rsid w:val="00337CA0"/>
    <w:rsid w:val="00383F71"/>
    <w:rsid w:val="00397751"/>
    <w:rsid w:val="003A0765"/>
    <w:rsid w:val="003B1846"/>
    <w:rsid w:val="003B1F72"/>
    <w:rsid w:val="003C0B54"/>
    <w:rsid w:val="003C59FE"/>
    <w:rsid w:val="0041051B"/>
    <w:rsid w:val="0041288D"/>
    <w:rsid w:val="00424144"/>
    <w:rsid w:val="00442A64"/>
    <w:rsid w:val="00446929"/>
    <w:rsid w:val="00471740"/>
    <w:rsid w:val="00477060"/>
    <w:rsid w:val="004801DD"/>
    <w:rsid w:val="004A145F"/>
    <w:rsid w:val="004A48EF"/>
    <w:rsid w:val="004A7C68"/>
    <w:rsid w:val="004D0D40"/>
    <w:rsid w:val="004E19AC"/>
    <w:rsid w:val="004E281A"/>
    <w:rsid w:val="004E4012"/>
    <w:rsid w:val="004F3DD7"/>
    <w:rsid w:val="00501A69"/>
    <w:rsid w:val="00546EB4"/>
    <w:rsid w:val="00555A80"/>
    <w:rsid w:val="00572401"/>
    <w:rsid w:val="00573A6B"/>
    <w:rsid w:val="005A218C"/>
    <w:rsid w:val="005A5D7B"/>
    <w:rsid w:val="005B0151"/>
    <w:rsid w:val="0065163C"/>
    <w:rsid w:val="00693214"/>
    <w:rsid w:val="006A1A32"/>
    <w:rsid w:val="006C1ED7"/>
    <w:rsid w:val="006D5A4E"/>
    <w:rsid w:val="006F2CDA"/>
    <w:rsid w:val="006F4113"/>
    <w:rsid w:val="006F7FAA"/>
    <w:rsid w:val="00717643"/>
    <w:rsid w:val="00723D08"/>
    <w:rsid w:val="00740F53"/>
    <w:rsid w:val="00741165"/>
    <w:rsid w:val="00772FF2"/>
    <w:rsid w:val="00777A81"/>
    <w:rsid w:val="00792249"/>
    <w:rsid w:val="00794DB9"/>
    <w:rsid w:val="00797A42"/>
    <w:rsid w:val="007C213A"/>
    <w:rsid w:val="00805EF0"/>
    <w:rsid w:val="00882D25"/>
    <w:rsid w:val="00883B16"/>
    <w:rsid w:val="00885411"/>
    <w:rsid w:val="00892297"/>
    <w:rsid w:val="00897119"/>
    <w:rsid w:val="008A634E"/>
    <w:rsid w:val="008B20F1"/>
    <w:rsid w:val="008B47FC"/>
    <w:rsid w:val="008D79C3"/>
    <w:rsid w:val="008E2104"/>
    <w:rsid w:val="00903C03"/>
    <w:rsid w:val="00916FE2"/>
    <w:rsid w:val="00926BEF"/>
    <w:rsid w:val="009421DA"/>
    <w:rsid w:val="00944C7F"/>
    <w:rsid w:val="00983FE5"/>
    <w:rsid w:val="009C2882"/>
    <w:rsid w:val="009C4905"/>
    <w:rsid w:val="009E712B"/>
    <w:rsid w:val="00A05AAF"/>
    <w:rsid w:val="00A3489C"/>
    <w:rsid w:val="00A57A5A"/>
    <w:rsid w:val="00A72E4E"/>
    <w:rsid w:val="00A85C87"/>
    <w:rsid w:val="00A978F8"/>
    <w:rsid w:val="00AA2A8D"/>
    <w:rsid w:val="00AA6896"/>
    <w:rsid w:val="00AB0989"/>
    <w:rsid w:val="00AC5777"/>
    <w:rsid w:val="00AE1BD2"/>
    <w:rsid w:val="00AF53E6"/>
    <w:rsid w:val="00B24B81"/>
    <w:rsid w:val="00B3709B"/>
    <w:rsid w:val="00B379E3"/>
    <w:rsid w:val="00B40E7F"/>
    <w:rsid w:val="00B6158C"/>
    <w:rsid w:val="00B66F1A"/>
    <w:rsid w:val="00B709CA"/>
    <w:rsid w:val="00B74BF3"/>
    <w:rsid w:val="00B84243"/>
    <w:rsid w:val="00B918E2"/>
    <w:rsid w:val="00BB1C11"/>
    <w:rsid w:val="00BB765B"/>
    <w:rsid w:val="00BC2512"/>
    <w:rsid w:val="00BD7505"/>
    <w:rsid w:val="00BF5101"/>
    <w:rsid w:val="00C0334C"/>
    <w:rsid w:val="00C1261A"/>
    <w:rsid w:val="00C1606A"/>
    <w:rsid w:val="00C472B0"/>
    <w:rsid w:val="00C816B7"/>
    <w:rsid w:val="00C821BB"/>
    <w:rsid w:val="00C92D0D"/>
    <w:rsid w:val="00C946EE"/>
    <w:rsid w:val="00CA17BC"/>
    <w:rsid w:val="00CA1AE4"/>
    <w:rsid w:val="00CC3BCC"/>
    <w:rsid w:val="00CC4749"/>
    <w:rsid w:val="00CD1D74"/>
    <w:rsid w:val="00CE4FC0"/>
    <w:rsid w:val="00CF3722"/>
    <w:rsid w:val="00D0485C"/>
    <w:rsid w:val="00D05338"/>
    <w:rsid w:val="00D07E08"/>
    <w:rsid w:val="00D225FE"/>
    <w:rsid w:val="00D23F72"/>
    <w:rsid w:val="00D57583"/>
    <w:rsid w:val="00D61BE1"/>
    <w:rsid w:val="00D80948"/>
    <w:rsid w:val="00D813F8"/>
    <w:rsid w:val="00D836C8"/>
    <w:rsid w:val="00D95491"/>
    <w:rsid w:val="00DB50A5"/>
    <w:rsid w:val="00DC41A5"/>
    <w:rsid w:val="00DE4491"/>
    <w:rsid w:val="00DE44A9"/>
    <w:rsid w:val="00DF45A6"/>
    <w:rsid w:val="00E21813"/>
    <w:rsid w:val="00E36122"/>
    <w:rsid w:val="00E44176"/>
    <w:rsid w:val="00E4496A"/>
    <w:rsid w:val="00E5396B"/>
    <w:rsid w:val="00EF4E29"/>
    <w:rsid w:val="00F301D0"/>
    <w:rsid w:val="00F34A2D"/>
    <w:rsid w:val="00F52700"/>
    <w:rsid w:val="00F56403"/>
    <w:rsid w:val="00F67068"/>
    <w:rsid w:val="00F807D5"/>
    <w:rsid w:val="00FA6FB7"/>
    <w:rsid w:val="00FA7ACD"/>
    <w:rsid w:val="00FC1BEB"/>
    <w:rsid w:val="00FD059D"/>
    <w:rsid w:val="00FD691C"/>
    <w:rsid w:val="00FE382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styleId="af9">
    <w:name w:val="Normal (Web)"/>
    <w:basedOn w:val="a"/>
    <w:uiPriority w:val="99"/>
    <w:unhideWhenUsed/>
    <w:locked/>
    <w:rsid w:val="00D5758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styleId="af9">
    <w:name w:val="Normal (Web)"/>
    <w:basedOn w:val="a"/>
    <w:uiPriority w:val="99"/>
    <w:unhideWhenUsed/>
    <w:locked/>
    <w:rsid w:val="00D5758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84C-0F96-4784-8119-655776C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2604</Words>
  <Characters>18652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17</cp:revision>
  <cp:lastPrinted>2017-10-23T15:14:00Z</cp:lastPrinted>
  <dcterms:created xsi:type="dcterms:W3CDTF">2017-04-05T09:36:00Z</dcterms:created>
  <dcterms:modified xsi:type="dcterms:W3CDTF">2018-05-25T07:41:00Z</dcterms:modified>
</cp:coreProperties>
</file>