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Императора Александра </w:t>
      </w:r>
      <w:r w:rsidRPr="00107D6B">
        <w:rPr>
          <w:sz w:val="28"/>
          <w:szCs w:val="28"/>
          <w:lang w:val="en-US" w:eastAsia="ru-RU"/>
        </w:rPr>
        <w:t>I</w:t>
      </w:r>
      <w:r w:rsidRPr="00107D6B">
        <w:rPr>
          <w:sz w:val="28"/>
          <w:szCs w:val="28"/>
          <w:lang w:eastAsia="ru-RU"/>
        </w:rPr>
        <w:t>»</w:t>
      </w: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(ФГБОУ ВО ПГУПС)</w:t>
      </w: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Pr="00AE3AF8" w:rsidRDefault="00C4220A" w:rsidP="00190EE4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Кафедра «Строительство дорог транспортного комплекса»</w:t>
      </w:r>
    </w:p>
    <w:p w:rsidR="00C4220A" w:rsidRPr="00AE3AF8" w:rsidRDefault="00C4220A" w:rsidP="00190EE4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Default="00C4220A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C4220A" w:rsidRDefault="00C4220A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ПРОГРАММА</w:t>
      </w:r>
    </w:p>
    <w:p w:rsidR="00C4220A" w:rsidRPr="00107D6B" w:rsidRDefault="00C4220A" w:rsidP="00107D6B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7D6B">
        <w:rPr>
          <w:i/>
          <w:iCs/>
          <w:sz w:val="28"/>
          <w:szCs w:val="28"/>
          <w:lang w:eastAsia="ru-RU"/>
        </w:rPr>
        <w:t>практики</w:t>
      </w: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«</w:t>
      </w:r>
      <w:r w:rsidRPr="001340AD"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>ЕДДИПЛОМНАЯ</w:t>
      </w:r>
      <w:r w:rsidRPr="001340AD">
        <w:rPr>
          <w:sz w:val="28"/>
          <w:szCs w:val="28"/>
          <w:lang w:eastAsia="ru-RU"/>
        </w:rPr>
        <w:t xml:space="preserve"> ПРАКТИКА</w:t>
      </w:r>
      <w:r w:rsidRPr="00107D6B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</w:t>
      </w:r>
      <w:proofErr w:type="gramStart"/>
      <w:r>
        <w:rPr>
          <w:sz w:val="28"/>
          <w:szCs w:val="28"/>
          <w:lang w:eastAsia="ru-RU"/>
        </w:rPr>
        <w:t>2.П.</w:t>
      </w:r>
      <w:proofErr w:type="gramEnd"/>
      <w:r>
        <w:rPr>
          <w:sz w:val="28"/>
          <w:szCs w:val="28"/>
          <w:lang w:eastAsia="ru-RU"/>
        </w:rPr>
        <w:t>4</w:t>
      </w:r>
      <w:r w:rsidRPr="00107D6B">
        <w:rPr>
          <w:sz w:val="28"/>
          <w:szCs w:val="28"/>
          <w:lang w:eastAsia="ru-RU"/>
        </w:rPr>
        <w:t>)</w:t>
      </w:r>
    </w:p>
    <w:p w:rsidR="00C4220A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для специальности</w:t>
      </w: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</w:t>
      </w:r>
      <w:r w:rsidRPr="00107D6B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107D6B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6</w:t>
      </w:r>
      <w:r w:rsidRPr="00107D6B">
        <w:rPr>
          <w:sz w:val="28"/>
          <w:szCs w:val="28"/>
          <w:lang w:eastAsia="ru-RU"/>
        </w:rPr>
        <w:t xml:space="preserve"> «</w:t>
      </w:r>
      <w:r w:rsidRPr="007C6C03">
        <w:rPr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Pr="00107D6B">
        <w:rPr>
          <w:sz w:val="28"/>
          <w:szCs w:val="28"/>
          <w:lang w:eastAsia="ru-RU"/>
        </w:rPr>
        <w:t xml:space="preserve">» </w:t>
      </w: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>с</w:t>
      </w:r>
      <w:r w:rsidRPr="00107D6B">
        <w:rPr>
          <w:sz w:val="28"/>
          <w:szCs w:val="28"/>
          <w:lang w:eastAsia="ru-RU"/>
        </w:rPr>
        <w:t xml:space="preserve">пециализации </w:t>
      </w: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CD75D6">
        <w:rPr>
          <w:sz w:val="28"/>
          <w:szCs w:val="28"/>
        </w:rPr>
        <w:t>«Строительство дорог промышленного транспорта»</w:t>
      </w:r>
    </w:p>
    <w:p w:rsidR="00C4220A" w:rsidRPr="00107D6B" w:rsidRDefault="00C4220A" w:rsidP="00107D6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Форма обучения – очная</w:t>
      </w:r>
    </w:p>
    <w:p w:rsidR="00C4220A" w:rsidRPr="00107D6B" w:rsidRDefault="00C4220A" w:rsidP="00107D6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Санкт-Петербург</w:t>
      </w:r>
    </w:p>
    <w:p w:rsidR="00C4220A" w:rsidRPr="00107D6B" w:rsidRDefault="00C4220A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18</w:t>
      </w:r>
    </w:p>
    <w:p w:rsidR="00C4220A" w:rsidRPr="00D2714B" w:rsidRDefault="00C4220A" w:rsidP="0007670F">
      <w:pPr>
        <w:spacing w:after="0"/>
        <w:jc w:val="center"/>
        <w:rPr>
          <w:sz w:val="28"/>
          <w:szCs w:val="28"/>
        </w:rPr>
      </w:pPr>
      <w:r w:rsidRPr="00107D6B">
        <w:rPr>
          <w:sz w:val="28"/>
          <w:szCs w:val="28"/>
          <w:lang w:eastAsia="ru-RU"/>
        </w:rPr>
        <w:br w:type="page"/>
      </w:r>
      <w:bookmarkStart w:id="0" w:name="_GoBack"/>
      <w:r w:rsidR="004D4202">
        <w:rPr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-72.05pt;margin-top:-43.5pt;width:568.95pt;height:736.3pt;z-index:2;visibility:visible;mso-wrap-style:square;mso-position-horizontal-relative:text;mso-position-vertical-relative:text;mso-width-relative:page;mso-height-relative:page">
            <v:imagedata r:id="rId5" o:title=""/>
          </v:shape>
        </w:pict>
      </w:r>
      <w:bookmarkEnd w:id="0"/>
      <w:r w:rsidRPr="00D2714B">
        <w:rPr>
          <w:sz w:val="28"/>
          <w:szCs w:val="28"/>
        </w:rPr>
        <w:t>ЛИСТ СОГЛАСОВАНИЙ</w:t>
      </w:r>
    </w:p>
    <w:p w:rsidR="00C4220A" w:rsidRDefault="00C4220A" w:rsidP="006C12FA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C4220A" w:rsidRPr="00D2714B" w:rsidRDefault="00C4220A" w:rsidP="002B609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C4220A" w:rsidRPr="00D2714B" w:rsidRDefault="00C4220A" w:rsidP="006C12FA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C4220A" w:rsidRPr="00D2714B" w:rsidRDefault="00C4220A" w:rsidP="00711510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Протокол № ___ от «__</w:t>
      </w:r>
      <w:proofErr w:type="gramStart"/>
      <w:r>
        <w:rPr>
          <w:sz w:val="28"/>
          <w:szCs w:val="28"/>
        </w:rPr>
        <w:t>_</w:t>
      </w:r>
      <w:r w:rsidRPr="00084379">
        <w:rPr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</w:t>
      </w:r>
      <w:r w:rsidRPr="0008437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084379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084379">
          <w:rPr>
            <w:sz w:val="28"/>
            <w:szCs w:val="28"/>
          </w:rPr>
          <w:t xml:space="preserve"> г</w:t>
        </w:r>
      </w:smartTag>
      <w:r w:rsidRPr="00084379">
        <w:rPr>
          <w:sz w:val="28"/>
          <w:szCs w:val="28"/>
        </w:rPr>
        <w:t>.</w:t>
      </w:r>
      <w:r w:rsidRPr="00D2714B">
        <w:rPr>
          <w:sz w:val="28"/>
          <w:szCs w:val="28"/>
        </w:rPr>
        <w:t xml:space="preserve"> </w:t>
      </w:r>
    </w:p>
    <w:p w:rsidR="00C4220A" w:rsidRPr="00D2714B" w:rsidRDefault="00C4220A" w:rsidP="006C12FA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C4220A" w:rsidRPr="00D2714B" w:rsidRDefault="00C4220A" w:rsidP="006C12FA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C4220A" w:rsidRPr="00301F96" w:rsidTr="00585C7A">
        <w:tc>
          <w:tcPr>
            <w:tcW w:w="5070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C4220A" w:rsidRPr="00301F96" w:rsidTr="00585C7A">
        <w:tc>
          <w:tcPr>
            <w:tcW w:w="5070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r w:rsidRPr="0008437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</w:t>
            </w:r>
            <w:r w:rsidRPr="00084379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84379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084379">
                <w:rPr>
                  <w:sz w:val="28"/>
                  <w:szCs w:val="28"/>
                </w:rPr>
                <w:t xml:space="preserve"> г</w:t>
              </w:r>
            </w:smartTag>
            <w:r w:rsidRPr="0008437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4220A" w:rsidRPr="00D2714B" w:rsidRDefault="00C4220A" w:rsidP="006C12FA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C4220A" w:rsidRPr="00D2714B" w:rsidRDefault="00C4220A" w:rsidP="006C12FA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C4220A" w:rsidRPr="00301F96" w:rsidTr="00585C7A">
        <w:tc>
          <w:tcPr>
            <w:tcW w:w="5070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4220A" w:rsidRPr="00301F96" w:rsidTr="00585C7A">
        <w:tc>
          <w:tcPr>
            <w:tcW w:w="5070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C4220A" w:rsidRPr="00301F96" w:rsidTr="00585C7A">
        <w:tc>
          <w:tcPr>
            <w:tcW w:w="5070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r w:rsidRPr="0008437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</w:t>
            </w:r>
            <w:r w:rsidRPr="00084379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84379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084379">
                <w:rPr>
                  <w:sz w:val="28"/>
                  <w:szCs w:val="28"/>
                </w:rPr>
                <w:t xml:space="preserve"> г</w:t>
              </w:r>
            </w:smartTag>
            <w:r w:rsidRPr="0008437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4220A" w:rsidRPr="00301F96" w:rsidTr="00585C7A">
        <w:trPr>
          <w:trHeight w:val="706"/>
        </w:trPr>
        <w:tc>
          <w:tcPr>
            <w:tcW w:w="5070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4220A" w:rsidRPr="00301F96" w:rsidTr="00585C7A">
        <w:trPr>
          <w:trHeight w:val="494"/>
        </w:trPr>
        <w:tc>
          <w:tcPr>
            <w:tcW w:w="5070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C4220A" w:rsidRPr="00301F96" w:rsidTr="00585C7A">
        <w:trPr>
          <w:trHeight w:val="430"/>
        </w:trPr>
        <w:tc>
          <w:tcPr>
            <w:tcW w:w="5070" w:type="dxa"/>
          </w:tcPr>
          <w:p w:rsidR="00C4220A" w:rsidRDefault="00C4220A" w:rsidP="006C12F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r w:rsidRPr="0008437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</w:t>
            </w:r>
            <w:r w:rsidRPr="00084379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84379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084379">
                <w:rPr>
                  <w:sz w:val="28"/>
                  <w:szCs w:val="28"/>
                </w:rPr>
                <w:t xml:space="preserve"> г</w:t>
              </w:r>
            </w:smartTag>
            <w:r w:rsidRPr="0008437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4220A" w:rsidRPr="00D2714B" w:rsidRDefault="00C4220A" w:rsidP="006C12F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4220A" w:rsidRPr="00107D6B" w:rsidRDefault="00C4220A" w:rsidP="0095224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Pr="00107D6B">
        <w:rPr>
          <w:b/>
          <w:bCs/>
          <w:sz w:val="28"/>
          <w:szCs w:val="28"/>
          <w:lang w:eastAsia="ru-RU"/>
        </w:rPr>
        <w:lastRenderedPageBreak/>
        <w:t>1. Вид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07D6B">
        <w:rPr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C4220A" w:rsidRPr="00BE2E10" w:rsidRDefault="00C4220A" w:rsidP="00107D6B">
      <w:pPr>
        <w:spacing w:after="0" w:line="240" w:lineRule="auto"/>
        <w:ind w:firstLine="851"/>
        <w:jc w:val="both"/>
        <w:rPr>
          <w:sz w:val="10"/>
          <w:szCs w:val="10"/>
          <w:lang w:eastAsia="ru-RU"/>
        </w:rPr>
      </w:pPr>
    </w:p>
    <w:p w:rsidR="00C4220A" w:rsidRPr="00107D6B" w:rsidRDefault="00C4220A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Программа составлена в соответствии с ФГОС ВО, утвержденным «</w:t>
      </w:r>
      <w:r>
        <w:rPr>
          <w:sz w:val="28"/>
          <w:szCs w:val="28"/>
          <w:lang w:eastAsia="ru-RU"/>
        </w:rPr>
        <w:t>12</w:t>
      </w:r>
      <w:r w:rsidRPr="00107D6B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сентября</w:t>
      </w:r>
      <w:r w:rsidRPr="00107D6B">
        <w:rPr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07D6B">
          <w:rPr>
            <w:sz w:val="28"/>
            <w:szCs w:val="28"/>
            <w:lang w:eastAsia="ru-RU"/>
          </w:rPr>
          <w:t>20</w:t>
        </w:r>
        <w:r>
          <w:rPr>
            <w:sz w:val="28"/>
            <w:szCs w:val="28"/>
            <w:lang w:eastAsia="ru-RU"/>
          </w:rPr>
          <w:t>16</w:t>
        </w:r>
        <w:r w:rsidRPr="00107D6B">
          <w:rPr>
            <w:sz w:val="28"/>
            <w:szCs w:val="28"/>
            <w:lang w:eastAsia="ru-RU"/>
          </w:rPr>
          <w:t xml:space="preserve"> г</w:t>
        </w:r>
      </w:smartTag>
      <w:r w:rsidRPr="00107D6B">
        <w:rPr>
          <w:sz w:val="28"/>
          <w:szCs w:val="28"/>
          <w:lang w:eastAsia="ru-RU"/>
        </w:rPr>
        <w:t xml:space="preserve">., приказ № </w:t>
      </w:r>
      <w:r>
        <w:rPr>
          <w:sz w:val="28"/>
          <w:szCs w:val="28"/>
          <w:lang w:eastAsia="ru-RU"/>
        </w:rPr>
        <w:t>1160</w:t>
      </w:r>
      <w:r w:rsidRPr="00107D6B">
        <w:rPr>
          <w:sz w:val="28"/>
          <w:szCs w:val="28"/>
          <w:lang w:eastAsia="ru-RU"/>
        </w:rPr>
        <w:t xml:space="preserve"> по специальности </w:t>
      </w:r>
      <w:r w:rsidRPr="00BD1374">
        <w:rPr>
          <w:sz w:val="28"/>
          <w:szCs w:val="28"/>
          <w:lang w:eastAsia="ru-RU"/>
        </w:rPr>
        <w:t>23.05.06  «Строительство железных дорог, мостов и транспортных тоннелей»</w:t>
      </w:r>
      <w:r>
        <w:rPr>
          <w:sz w:val="28"/>
          <w:szCs w:val="28"/>
          <w:lang w:eastAsia="ru-RU"/>
        </w:rPr>
        <w:t xml:space="preserve"> специализация «</w:t>
      </w:r>
      <w:r w:rsidRPr="00CD75D6">
        <w:rPr>
          <w:sz w:val="28"/>
          <w:szCs w:val="28"/>
        </w:rPr>
        <w:t>Строительство дорог промышленного транспорта</w:t>
      </w:r>
      <w:r>
        <w:rPr>
          <w:sz w:val="28"/>
          <w:szCs w:val="28"/>
          <w:lang w:eastAsia="ru-RU"/>
        </w:rPr>
        <w:t>»</w:t>
      </w:r>
      <w:r w:rsidRPr="00107D6B">
        <w:rPr>
          <w:sz w:val="28"/>
          <w:szCs w:val="28"/>
          <w:lang w:eastAsia="ru-RU"/>
        </w:rPr>
        <w:t xml:space="preserve">, по </w:t>
      </w:r>
      <w:r w:rsidRPr="00BD1374">
        <w:rPr>
          <w:sz w:val="28"/>
          <w:szCs w:val="28"/>
          <w:lang w:eastAsia="ru-RU"/>
        </w:rPr>
        <w:t>производственной</w:t>
      </w:r>
      <w:r w:rsidRPr="00107D6B">
        <w:rPr>
          <w:sz w:val="28"/>
          <w:szCs w:val="28"/>
          <w:lang w:eastAsia="ru-RU"/>
        </w:rPr>
        <w:t xml:space="preserve"> практике «</w:t>
      </w:r>
      <w:r w:rsidRPr="00BD1374"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>еддипломная</w:t>
      </w:r>
      <w:r w:rsidRPr="00BD1374">
        <w:rPr>
          <w:sz w:val="28"/>
          <w:szCs w:val="28"/>
          <w:lang w:eastAsia="ru-RU"/>
        </w:rPr>
        <w:t xml:space="preserve"> практика».</w:t>
      </w:r>
    </w:p>
    <w:p w:rsidR="00C4220A" w:rsidRPr="00107D6B" w:rsidRDefault="00C4220A" w:rsidP="0038660A">
      <w:pPr>
        <w:spacing w:after="0" w:line="240" w:lineRule="auto"/>
        <w:ind w:firstLine="851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Вид</w:t>
      </w:r>
      <w:r w:rsidRPr="00107D6B">
        <w:rPr>
          <w:sz w:val="28"/>
          <w:szCs w:val="28"/>
          <w:lang w:eastAsia="ru-RU"/>
        </w:rPr>
        <w:t xml:space="preserve"> практики –</w:t>
      </w:r>
      <w:r>
        <w:rPr>
          <w:sz w:val="28"/>
          <w:szCs w:val="28"/>
          <w:lang w:eastAsia="ru-RU"/>
        </w:rPr>
        <w:t xml:space="preserve"> производственная</w:t>
      </w:r>
      <w:r w:rsidRPr="00BD1374">
        <w:rPr>
          <w:sz w:val="28"/>
          <w:szCs w:val="28"/>
          <w:lang w:eastAsia="ru-RU"/>
        </w:rPr>
        <w:t>.</w:t>
      </w:r>
    </w:p>
    <w:p w:rsidR="00C4220A" w:rsidRPr="00107D6B" w:rsidRDefault="00C4220A" w:rsidP="0038660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Тип практики:</w:t>
      </w:r>
      <w:r>
        <w:rPr>
          <w:sz w:val="28"/>
          <w:szCs w:val="28"/>
          <w:lang w:eastAsia="ru-RU"/>
        </w:rPr>
        <w:t xml:space="preserve"> п</w:t>
      </w:r>
      <w:r w:rsidRPr="00950716">
        <w:rPr>
          <w:sz w:val="28"/>
          <w:szCs w:val="28"/>
          <w:lang w:eastAsia="ru-RU"/>
        </w:rPr>
        <w:t>реддипломная практика</w:t>
      </w:r>
      <w:r w:rsidRPr="00107D6B">
        <w:rPr>
          <w:sz w:val="28"/>
          <w:szCs w:val="28"/>
          <w:lang w:eastAsia="ru-RU"/>
        </w:rPr>
        <w:t>.</w:t>
      </w:r>
    </w:p>
    <w:p w:rsidR="00C4220A" w:rsidRPr="00F5796F" w:rsidRDefault="00C4220A" w:rsidP="0038660A">
      <w:pPr>
        <w:spacing w:after="0" w:line="240" w:lineRule="auto"/>
        <w:ind w:firstLine="851"/>
        <w:jc w:val="both"/>
        <w:rPr>
          <w:bCs/>
          <w:i/>
          <w:sz w:val="20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Способ проведения практики – </w:t>
      </w:r>
      <w:r w:rsidRPr="00F5796F">
        <w:rPr>
          <w:sz w:val="28"/>
          <w:szCs w:val="28"/>
          <w:lang w:eastAsia="ru-RU"/>
        </w:rPr>
        <w:t>стационарная</w:t>
      </w:r>
      <w:r>
        <w:rPr>
          <w:sz w:val="28"/>
          <w:szCs w:val="28"/>
          <w:lang w:eastAsia="ru-RU"/>
        </w:rPr>
        <w:t>, выездная.</w:t>
      </w:r>
    </w:p>
    <w:p w:rsidR="00C4220A" w:rsidRPr="00C57893" w:rsidRDefault="00C4220A" w:rsidP="00ED4841">
      <w:pPr>
        <w:spacing w:after="0" w:line="240" w:lineRule="auto"/>
        <w:ind w:firstLine="851"/>
        <w:jc w:val="both"/>
        <w:rPr>
          <w:sz w:val="28"/>
          <w:szCs w:val="28"/>
        </w:rPr>
      </w:pPr>
      <w:r w:rsidRPr="00ED6578">
        <w:rPr>
          <w:sz w:val="28"/>
          <w:szCs w:val="28"/>
        </w:rPr>
        <w:t>Практика проводится путем выделения в календарном учебном графике непрерывного периода для проведения практики.</w:t>
      </w:r>
    </w:p>
    <w:p w:rsidR="00C4220A" w:rsidRDefault="00C4220A" w:rsidP="0038660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проводится 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подразделениях университетского комплекса соответствующих направлению подготовки, или на предприятиях, по заявкам которых выполняются выпускные квалификационные работы.</w:t>
      </w:r>
    </w:p>
    <w:p w:rsidR="00C4220A" w:rsidRPr="0056758F" w:rsidRDefault="00C4220A" w:rsidP="0038660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56758F">
        <w:rPr>
          <w:sz w:val="28"/>
          <w:szCs w:val="28"/>
          <w:lang w:eastAsia="ru-RU"/>
        </w:rPr>
        <w:t>Задачей проведения преддипломной практики является обобщение, систематизация и совершенствование знаний и умений обучающихся по будущей профессии, подготовка материалов к выпускной квалификационной работе.</w:t>
      </w:r>
      <w:r>
        <w:rPr>
          <w:sz w:val="28"/>
          <w:szCs w:val="28"/>
          <w:lang w:eastAsia="ru-RU"/>
        </w:rPr>
        <w:t xml:space="preserve"> </w:t>
      </w:r>
      <w:r w:rsidRPr="00370CA6">
        <w:rPr>
          <w:sz w:val="28"/>
          <w:szCs w:val="28"/>
          <w:lang w:eastAsia="ru-RU"/>
        </w:rPr>
        <w:t xml:space="preserve">Преддипломная практика проводится для </w:t>
      </w:r>
      <w:r>
        <w:rPr>
          <w:sz w:val="28"/>
          <w:szCs w:val="28"/>
          <w:lang w:eastAsia="ru-RU"/>
        </w:rPr>
        <w:t>написания</w:t>
      </w:r>
      <w:r w:rsidRPr="00370CA6">
        <w:rPr>
          <w:sz w:val="28"/>
          <w:szCs w:val="28"/>
          <w:lang w:eastAsia="ru-RU"/>
        </w:rPr>
        <w:t xml:space="preserve"> выпускной квалификационной работы.</w:t>
      </w:r>
    </w:p>
    <w:p w:rsidR="00C4220A" w:rsidRDefault="00C4220A" w:rsidP="0038660A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C4220A" w:rsidRPr="00107D6B" w:rsidRDefault="00C4220A" w:rsidP="00767BBC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C4220A" w:rsidRPr="00107D6B" w:rsidRDefault="00C4220A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C4220A" w:rsidRDefault="00C4220A" w:rsidP="0056758F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C4220A" w:rsidRDefault="00C4220A" w:rsidP="0056758F">
      <w:pPr>
        <w:spacing w:after="0"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C4220A" w:rsidRDefault="00C4220A" w:rsidP="0056758F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нормативную базу проектирования, строительства и эксплуатации железнодорожного транспорта;  </w:t>
      </w:r>
    </w:p>
    <w:p w:rsidR="00C4220A" w:rsidRDefault="00C4220A" w:rsidP="0056758F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 разделов проектной документации на строительство линейных объектов;</w:t>
      </w:r>
    </w:p>
    <w:p w:rsidR="00C4220A" w:rsidRDefault="00C4220A" w:rsidP="0056758F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правила комплектования комплектов рабочих чертежей при разработке проектов строительства, реконструкции железных дорог.</w:t>
      </w:r>
    </w:p>
    <w:p w:rsidR="00C4220A" w:rsidRDefault="00C4220A" w:rsidP="0056758F">
      <w:pPr>
        <w:pStyle w:val="a3"/>
        <w:tabs>
          <w:tab w:val="left" w:pos="1134"/>
        </w:tabs>
        <w:spacing w:line="240" w:lineRule="auto"/>
        <w:ind w:left="851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C4220A" w:rsidRDefault="00C4220A" w:rsidP="0056758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проектную документацию на строительство и реконструкцию и капитальный ремонт железных дорог; </w:t>
      </w:r>
    </w:p>
    <w:p w:rsidR="00C4220A" w:rsidRDefault="00C4220A" w:rsidP="0056758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комплектовать рабочие чертежи при разработке проектной и рабочей документации на строительство и реконструкцию железных дорог;</w:t>
      </w:r>
    </w:p>
    <w:p w:rsidR="00C4220A" w:rsidRDefault="00C4220A" w:rsidP="0056758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персональными компьютерами и программами к ним по проектированию железных дорог.  </w:t>
      </w:r>
    </w:p>
    <w:p w:rsidR="00C4220A" w:rsidRDefault="00C4220A" w:rsidP="0056758F">
      <w:pPr>
        <w:spacing w:after="0"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C4220A" w:rsidRDefault="00C4220A" w:rsidP="0056758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навыками работы с нормативной и методической документацией для проектирования и строительства объектов транспортной инфраструктуры;</w:t>
      </w:r>
    </w:p>
    <w:p w:rsidR="00C4220A" w:rsidRDefault="00C4220A" w:rsidP="0056758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работы с прикладными научными пакетами и редакторскими программами, используемыми при разработке строительных проектов; </w:t>
      </w:r>
    </w:p>
    <w:p w:rsidR="00C4220A" w:rsidRDefault="00C4220A" w:rsidP="0056758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оформления результатов инженерных работ (оформление текстовых отчётов и графических материалов). </w:t>
      </w:r>
    </w:p>
    <w:p w:rsidR="00C4220A" w:rsidRPr="00027559" w:rsidRDefault="00C4220A" w:rsidP="0056758F">
      <w:pPr>
        <w:spacing w:after="0" w:line="240" w:lineRule="auto"/>
        <w:ind w:firstLine="851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ОПЫТ ДЕЯТЕЛЬНОСТИ:</w:t>
      </w:r>
    </w:p>
    <w:p w:rsidR="00C4220A" w:rsidRPr="00027559" w:rsidRDefault="00C4220A" w:rsidP="00A86338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7559">
        <w:rPr>
          <w:sz w:val="28"/>
          <w:szCs w:val="28"/>
        </w:rPr>
        <w:t>опыт производственно-технологической деятельности;</w:t>
      </w:r>
    </w:p>
    <w:p w:rsidR="00C4220A" w:rsidRPr="00027559" w:rsidRDefault="00C4220A" w:rsidP="00A86338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7559">
        <w:rPr>
          <w:sz w:val="28"/>
          <w:szCs w:val="28"/>
        </w:rPr>
        <w:t>опыт организационно-управленческой деятельности;</w:t>
      </w:r>
    </w:p>
    <w:p w:rsidR="00C4220A" w:rsidRPr="00027559" w:rsidRDefault="00C4220A" w:rsidP="00A86338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7559">
        <w:rPr>
          <w:sz w:val="28"/>
          <w:szCs w:val="28"/>
        </w:rPr>
        <w:t>опыт проектно-изыскательской и проектно-конструкторской деятельности;</w:t>
      </w:r>
    </w:p>
    <w:p w:rsidR="00C4220A" w:rsidRPr="00027559" w:rsidRDefault="00C4220A" w:rsidP="00A86338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7559">
        <w:rPr>
          <w:sz w:val="28"/>
          <w:szCs w:val="28"/>
        </w:rPr>
        <w:t>опыт научно-исследовательской деятельности.</w:t>
      </w:r>
    </w:p>
    <w:p w:rsidR="00C4220A" w:rsidRPr="00027559" w:rsidRDefault="00C4220A" w:rsidP="0056758F">
      <w:pPr>
        <w:spacing w:after="0" w:line="240" w:lineRule="auto"/>
        <w:ind w:firstLine="851"/>
        <w:jc w:val="both"/>
        <w:rPr>
          <w:i/>
          <w:sz w:val="10"/>
          <w:szCs w:val="10"/>
          <w:lang w:eastAsia="ru-RU"/>
        </w:rPr>
      </w:pPr>
    </w:p>
    <w:p w:rsidR="00C4220A" w:rsidRPr="00107D6B" w:rsidRDefault="00C4220A" w:rsidP="0056758F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Приобретенные знания, умения, навыки и/или опыт деятельности,</w:t>
      </w:r>
      <w:r>
        <w:rPr>
          <w:sz w:val="28"/>
          <w:szCs w:val="28"/>
          <w:lang w:eastAsia="ru-RU"/>
        </w:rPr>
        <w:t xml:space="preserve"> </w:t>
      </w:r>
      <w:r w:rsidRPr="00107D6B">
        <w:rPr>
          <w:sz w:val="28"/>
          <w:szCs w:val="28"/>
          <w:lang w:eastAsia="ru-RU"/>
        </w:rPr>
        <w:t>характеризующие формирование компетенций,</w:t>
      </w:r>
      <w:r>
        <w:rPr>
          <w:sz w:val="28"/>
          <w:szCs w:val="28"/>
          <w:lang w:eastAsia="ru-RU"/>
        </w:rPr>
        <w:t xml:space="preserve"> </w:t>
      </w:r>
      <w:r w:rsidRPr="00107D6B">
        <w:rPr>
          <w:sz w:val="28"/>
          <w:szCs w:val="28"/>
          <w:lang w:eastAsia="ru-RU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r>
        <w:rPr>
          <w:sz w:val="28"/>
          <w:szCs w:val="28"/>
          <w:lang w:eastAsia="ru-RU"/>
        </w:rPr>
        <w:t xml:space="preserve"> </w:t>
      </w:r>
    </w:p>
    <w:p w:rsidR="00C4220A" w:rsidRPr="00107D6B" w:rsidRDefault="00C4220A" w:rsidP="00D80A4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Прохождение практики</w:t>
      </w:r>
      <w:r>
        <w:rPr>
          <w:sz w:val="28"/>
          <w:szCs w:val="28"/>
          <w:lang w:eastAsia="ru-RU"/>
        </w:rPr>
        <w:t xml:space="preserve"> </w:t>
      </w:r>
      <w:r w:rsidRPr="00107D6B">
        <w:rPr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b/>
          <w:sz w:val="28"/>
          <w:szCs w:val="28"/>
          <w:lang w:eastAsia="ru-RU"/>
        </w:rPr>
        <w:t>общекультурных компетенций (ОК)</w:t>
      </w:r>
      <w:r w:rsidRPr="00107D6B">
        <w:rPr>
          <w:sz w:val="28"/>
          <w:szCs w:val="28"/>
          <w:lang w:eastAsia="ru-RU"/>
        </w:rPr>
        <w:t>:</w:t>
      </w:r>
    </w:p>
    <w:p w:rsidR="00C4220A" w:rsidRDefault="00C4220A" w:rsidP="00D80A46">
      <w:pPr>
        <w:pStyle w:val="1"/>
        <w:numPr>
          <w:ilvl w:val="0"/>
          <w:numId w:val="3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использовать базовые ценности мировой культуры для формирования мировоззренческой позиции и готовность опираться на них в своем личностном и общекультурном развитии; владение культурой мышления, способность к обобщению, анализу, восприятию информации, постановке цели и выбору путей ее достижения (ОК-1);</w:t>
      </w:r>
    </w:p>
    <w:p w:rsidR="00C4220A" w:rsidRDefault="00C4220A" w:rsidP="00D80A46">
      <w:pPr>
        <w:pStyle w:val="1"/>
        <w:numPr>
          <w:ilvl w:val="0"/>
          <w:numId w:val="3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логически верно, аргументировано и ясно строить устную и письменную речь, создавать тексты профессионального назначения; отстаивать свою точку зрения, не разрушая отношений (ОК-2);</w:t>
      </w:r>
    </w:p>
    <w:p w:rsidR="00C4220A" w:rsidRDefault="00C4220A" w:rsidP="00D80A46">
      <w:pPr>
        <w:pStyle w:val="1"/>
        <w:numPr>
          <w:ilvl w:val="0"/>
          <w:numId w:val="39"/>
        </w:numPr>
        <w:tabs>
          <w:tab w:val="clear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</w:t>
      </w:r>
      <w:r w:rsidRPr="00392D51">
        <w:rPr>
          <w:rFonts w:ascii="Times New Roman" w:hAnsi="Times New Roman" w:cs="Times New Roman"/>
          <w:sz w:val="28"/>
          <w:szCs w:val="28"/>
        </w:rPr>
        <w:t xml:space="preserve"> одним из иностранных языков на уровне не ниже разговорного </w:t>
      </w:r>
      <w:r>
        <w:rPr>
          <w:rFonts w:ascii="Times New Roman" w:hAnsi="Times New Roman" w:cs="Times New Roman"/>
          <w:sz w:val="28"/>
          <w:szCs w:val="28"/>
        </w:rPr>
        <w:t>(ОК-3);</w:t>
      </w:r>
    </w:p>
    <w:p w:rsidR="00C4220A" w:rsidRPr="00175DF9" w:rsidRDefault="00C4220A" w:rsidP="00D80A46">
      <w:pPr>
        <w:pStyle w:val="1"/>
        <w:numPr>
          <w:ilvl w:val="0"/>
          <w:numId w:val="39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392D51">
        <w:rPr>
          <w:rFonts w:ascii="Times New Roman" w:hAnsi="Times New Roman" w:cs="Times New Roman"/>
          <w:sz w:val="28"/>
          <w:szCs w:val="28"/>
        </w:rPr>
        <w:t xml:space="preserve"> уважительно и бережно относиться к историческому наследию и культурным традициям, умение анализировать и оценивать исторические события и процессы </w:t>
      </w:r>
      <w:r>
        <w:rPr>
          <w:rFonts w:ascii="Times New Roman" w:hAnsi="Times New Roman" w:cs="Times New Roman"/>
          <w:sz w:val="28"/>
          <w:szCs w:val="28"/>
        </w:rPr>
        <w:t>(ОК-4);</w:t>
      </w:r>
    </w:p>
    <w:p w:rsidR="00C4220A" w:rsidRDefault="00C4220A" w:rsidP="00D80A46">
      <w:pPr>
        <w:pStyle w:val="1"/>
        <w:numPr>
          <w:ilvl w:val="0"/>
          <w:numId w:val="3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находить организационно-управленческие решения в нестандартных ситуациях, разрабатывать алгоритмы их реализации и готовность нести за них ответственность; владение навыками анализа учебно-воспитательных ситуаций, приемами психической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(ОК-5);</w:t>
      </w:r>
    </w:p>
    <w:p w:rsidR="00C4220A" w:rsidRDefault="00C4220A" w:rsidP="00D80A46">
      <w:pPr>
        <w:pStyle w:val="1"/>
        <w:numPr>
          <w:ilvl w:val="0"/>
          <w:numId w:val="3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использовать нормативные правовые документы в своей профессиональной деятельности (ОК-6);</w:t>
      </w:r>
    </w:p>
    <w:p w:rsidR="00C4220A" w:rsidRDefault="00C4220A" w:rsidP="00D80A46">
      <w:pPr>
        <w:pStyle w:val="a9"/>
        <w:numPr>
          <w:ilvl w:val="0"/>
          <w:numId w:val="3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понимать и анализировать экономические проблемы и общественные процессы, быть активным субъектом экономической деятельности (ОК-9);</w:t>
      </w:r>
    </w:p>
    <w:p w:rsidR="00C4220A" w:rsidRDefault="00C4220A" w:rsidP="00D80A46">
      <w:pPr>
        <w:pStyle w:val="a9"/>
        <w:numPr>
          <w:ilvl w:val="0"/>
          <w:numId w:val="3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способность использовать основные положения и методы социальных, гуманитарных и экономических наук при решении профессиональных задач (ОК-11);</w:t>
      </w:r>
    </w:p>
    <w:p w:rsidR="00C4220A" w:rsidRDefault="00C4220A" w:rsidP="00D80A46">
      <w:pPr>
        <w:pStyle w:val="a9"/>
        <w:numPr>
          <w:ilvl w:val="0"/>
          <w:numId w:val="3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предусматривать меры по сохранению и защите экосистемы в ходе своей общественной и профессиональной деятельности (ОК-12).</w:t>
      </w:r>
    </w:p>
    <w:p w:rsidR="00C4220A" w:rsidRPr="00107D6B" w:rsidRDefault="00C4220A" w:rsidP="00D80A4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4C0872">
        <w:rPr>
          <w:sz w:val="28"/>
          <w:szCs w:val="28"/>
          <w:lang w:eastAsia="ru-RU"/>
        </w:rPr>
        <w:t xml:space="preserve">Прохождение практики направлено на формирование следующих </w:t>
      </w:r>
      <w:r w:rsidRPr="004C0872">
        <w:rPr>
          <w:b/>
          <w:sz w:val="28"/>
          <w:szCs w:val="28"/>
          <w:lang w:eastAsia="ru-RU"/>
        </w:rPr>
        <w:t>общепрофессиональных компетенций (ОПК)</w:t>
      </w:r>
      <w:r w:rsidRPr="004C0872">
        <w:rPr>
          <w:sz w:val="28"/>
          <w:szCs w:val="28"/>
          <w:lang w:eastAsia="ru-RU"/>
        </w:rPr>
        <w:t>:</w:t>
      </w:r>
    </w:p>
    <w:p w:rsidR="00C4220A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 приобретать новые математические и естественнонаучные знания, используя современные образовательные и информационные технологии (ОПК-3);</w:t>
      </w:r>
    </w:p>
    <w:p w:rsidR="00C4220A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 понимать сущность и значение информации в развитии современного информационного общества, осознание опасности и угрозы, возникающих в этом процессе, соблюдение основных требований информационной безопасности, в том числе защиты государственной тайны и коммерческих интересов (ОПК-4);</w:t>
      </w:r>
    </w:p>
    <w:p w:rsidR="00C4220A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владение основными методами, способами и средствами получения, хранения и переработки информации, наличие навыков работы с компьютером как средством управления информацией и автоматизированными системами управления базами данных</w:t>
      </w:r>
      <w:r>
        <w:rPr>
          <w:bCs/>
          <w:iCs/>
          <w:spacing w:val="-9"/>
          <w:sz w:val="28"/>
          <w:szCs w:val="28"/>
        </w:rPr>
        <w:t xml:space="preserve"> </w:t>
      </w:r>
      <w:r w:rsidRPr="00AA779F">
        <w:rPr>
          <w:bCs/>
          <w:iCs/>
          <w:spacing w:val="-9"/>
          <w:sz w:val="28"/>
          <w:szCs w:val="28"/>
        </w:rPr>
        <w:t>(ОПК-</w:t>
      </w:r>
      <w:r>
        <w:rPr>
          <w:bCs/>
          <w:iCs/>
          <w:spacing w:val="-9"/>
          <w:sz w:val="28"/>
          <w:szCs w:val="28"/>
        </w:rPr>
        <w:t>5</w:t>
      </w:r>
      <w:r w:rsidRPr="00AA779F">
        <w:rPr>
          <w:bCs/>
          <w:iCs/>
          <w:spacing w:val="-9"/>
          <w:sz w:val="28"/>
          <w:szCs w:val="28"/>
        </w:rPr>
        <w:t>)</w:t>
      </w:r>
      <w:r>
        <w:rPr>
          <w:bCs/>
          <w:iCs/>
          <w:spacing w:val="-9"/>
          <w:sz w:val="28"/>
          <w:szCs w:val="28"/>
        </w:rPr>
        <w:t>;</w:t>
      </w:r>
    </w:p>
    <w:p w:rsidR="00C4220A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 (ОПК-6);</w:t>
      </w:r>
    </w:p>
    <w:p w:rsidR="00C4220A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применять методы расчета и оценки прочности сооружений и конструкций на основе знаний законов статики и динамики твердых тел, о системах сил, напряжениях и деформациях твердых и жидких тел</w:t>
      </w:r>
      <w:r w:rsidRPr="00AA779F">
        <w:rPr>
          <w:bCs/>
          <w:iCs/>
          <w:spacing w:val="-9"/>
          <w:sz w:val="28"/>
          <w:szCs w:val="28"/>
        </w:rPr>
        <w:t xml:space="preserve"> (ОПК-</w:t>
      </w:r>
      <w:r>
        <w:rPr>
          <w:bCs/>
          <w:iCs/>
          <w:spacing w:val="-9"/>
          <w:sz w:val="28"/>
          <w:szCs w:val="28"/>
        </w:rPr>
        <w:t>7</w:t>
      </w:r>
      <w:r w:rsidRPr="00AA779F">
        <w:rPr>
          <w:bCs/>
          <w:iCs/>
          <w:spacing w:val="-9"/>
          <w:sz w:val="28"/>
          <w:szCs w:val="28"/>
        </w:rPr>
        <w:t>)</w:t>
      </w:r>
      <w:r>
        <w:rPr>
          <w:bCs/>
          <w:iCs/>
          <w:spacing w:val="-9"/>
          <w:sz w:val="28"/>
          <w:szCs w:val="28"/>
        </w:rPr>
        <w:t>;</w:t>
      </w:r>
    </w:p>
    <w:p w:rsidR="00C4220A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 xml:space="preserve">владение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 </w:t>
      </w:r>
      <w:r w:rsidRPr="00AA779F">
        <w:rPr>
          <w:bCs/>
          <w:iCs/>
          <w:spacing w:val="-9"/>
          <w:sz w:val="28"/>
          <w:szCs w:val="28"/>
        </w:rPr>
        <w:t>(ОПК-</w:t>
      </w:r>
      <w:r>
        <w:rPr>
          <w:bCs/>
          <w:iCs/>
          <w:spacing w:val="-9"/>
          <w:sz w:val="28"/>
          <w:szCs w:val="28"/>
        </w:rPr>
        <w:t>8</w:t>
      </w:r>
      <w:r w:rsidRPr="00AA779F">
        <w:rPr>
          <w:bCs/>
          <w:iCs/>
          <w:spacing w:val="-9"/>
          <w:sz w:val="28"/>
          <w:szCs w:val="28"/>
        </w:rPr>
        <w:t>)</w:t>
      </w:r>
      <w:r>
        <w:rPr>
          <w:bCs/>
          <w:iCs/>
          <w:spacing w:val="-9"/>
          <w:sz w:val="28"/>
          <w:szCs w:val="28"/>
        </w:rPr>
        <w:t>;</w:t>
      </w:r>
    </w:p>
    <w:p w:rsidR="00C4220A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 использовать навыки проведения измерительного эксперимента и оценка его результатов на основе знаний о методах метрологии, стандартизации и сертификации (ОПК-9);</w:t>
      </w:r>
    </w:p>
    <w:p w:rsidR="00C4220A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 xml:space="preserve">способность применять современные программные средства для разработки проектно-конструкторской и технологической документации </w:t>
      </w:r>
      <w:r w:rsidRPr="00AA779F">
        <w:rPr>
          <w:bCs/>
          <w:iCs/>
          <w:spacing w:val="-9"/>
          <w:sz w:val="28"/>
          <w:szCs w:val="28"/>
        </w:rPr>
        <w:t>(ОПК-</w:t>
      </w:r>
      <w:r>
        <w:rPr>
          <w:bCs/>
          <w:iCs/>
          <w:spacing w:val="-9"/>
          <w:sz w:val="28"/>
          <w:szCs w:val="28"/>
        </w:rPr>
        <w:t>10</w:t>
      </w:r>
      <w:r w:rsidRPr="00AA779F">
        <w:rPr>
          <w:bCs/>
          <w:iCs/>
          <w:spacing w:val="-9"/>
          <w:sz w:val="28"/>
          <w:szCs w:val="28"/>
        </w:rPr>
        <w:t>)</w:t>
      </w:r>
      <w:r>
        <w:rPr>
          <w:bCs/>
          <w:iCs/>
          <w:spacing w:val="-9"/>
          <w:sz w:val="28"/>
          <w:szCs w:val="28"/>
        </w:rPr>
        <w:t>;</w:t>
      </w:r>
    </w:p>
    <w:p w:rsidR="00C4220A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 применять знания в области электротехники и электроники для разработки и внедрения технологических процессов, технологического оборудования и технологической оснастки, средств автоматизации и механизации</w:t>
      </w:r>
      <w:r w:rsidRPr="007C42F2">
        <w:rPr>
          <w:bCs/>
          <w:iCs/>
          <w:spacing w:val="-9"/>
          <w:sz w:val="28"/>
          <w:szCs w:val="28"/>
        </w:rPr>
        <w:t xml:space="preserve"> </w:t>
      </w:r>
      <w:r w:rsidRPr="00AA779F">
        <w:rPr>
          <w:bCs/>
          <w:iCs/>
          <w:spacing w:val="-9"/>
          <w:sz w:val="28"/>
          <w:szCs w:val="28"/>
        </w:rPr>
        <w:t>(ОПК-</w:t>
      </w:r>
      <w:r>
        <w:rPr>
          <w:bCs/>
          <w:iCs/>
          <w:spacing w:val="-9"/>
          <w:sz w:val="28"/>
          <w:szCs w:val="28"/>
        </w:rPr>
        <w:t>11).</w:t>
      </w:r>
    </w:p>
    <w:p w:rsidR="00C4220A" w:rsidRPr="00107D6B" w:rsidRDefault="00C4220A" w:rsidP="00D80A4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Прохождение практики</w:t>
      </w:r>
      <w:r>
        <w:rPr>
          <w:sz w:val="28"/>
          <w:szCs w:val="28"/>
          <w:lang w:eastAsia="ru-RU"/>
        </w:rPr>
        <w:t xml:space="preserve"> </w:t>
      </w:r>
      <w:r w:rsidRPr="00107D6B">
        <w:rPr>
          <w:sz w:val="28"/>
          <w:szCs w:val="28"/>
          <w:lang w:eastAsia="ru-RU"/>
        </w:rPr>
        <w:t xml:space="preserve">направлено на формирование </w:t>
      </w:r>
      <w:r w:rsidRPr="00AA779F">
        <w:rPr>
          <w:sz w:val="28"/>
          <w:szCs w:val="28"/>
          <w:lang w:eastAsia="ru-RU"/>
        </w:rPr>
        <w:t xml:space="preserve">следующих </w:t>
      </w:r>
      <w:r w:rsidRPr="00AA779F">
        <w:rPr>
          <w:b/>
          <w:sz w:val="28"/>
          <w:szCs w:val="28"/>
          <w:lang w:eastAsia="ru-RU"/>
        </w:rPr>
        <w:t>профессиональных компетенций (ПК)</w:t>
      </w:r>
      <w:r w:rsidRPr="00AA779F">
        <w:rPr>
          <w:sz w:val="28"/>
          <w:szCs w:val="28"/>
          <w:lang w:eastAsia="ru-RU"/>
        </w:rPr>
        <w:t xml:space="preserve">, </w:t>
      </w:r>
      <w:r w:rsidRPr="00AA779F">
        <w:rPr>
          <w:bCs/>
          <w:sz w:val="28"/>
          <w:szCs w:val="28"/>
          <w:lang w:eastAsia="ru-RU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AA779F">
        <w:rPr>
          <w:bCs/>
          <w:sz w:val="28"/>
          <w:szCs w:val="28"/>
          <w:lang w:eastAsia="ru-RU"/>
        </w:rPr>
        <w:t>специалитета</w:t>
      </w:r>
      <w:proofErr w:type="spellEnd"/>
      <w:r w:rsidRPr="00AA779F">
        <w:rPr>
          <w:bCs/>
          <w:sz w:val="28"/>
          <w:szCs w:val="28"/>
          <w:lang w:eastAsia="ru-RU"/>
        </w:rPr>
        <w:t>:</w:t>
      </w:r>
    </w:p>
    <w:p w:rsidR="00C4220A" w:rsidRPr="00AA779F" w:rsidRDefault="00C4220A" w:rsidP="00D80A46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AA779F">
        <w:rPr>
          <w:i/>
          <w:sz w:val="28"/>
          <w:szCs w:val="28"/>
          <w:lang w:eastAsia="ru-RU"/>
        </w:rPr>
        <w:t>производственно-технологическая деятельность: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 xml:space="preserve">способность разрабатывать проекты и схемы технологических процессов строительства, реконструкции, капитального ремонта и эксплуатации </w:t>
      </w:r>
      <w:r w:rsidRPr="007C42F2">
        <w:rPr>
          <w:bCs/>
          <w:iCs/>
          <w:spacing w:val="-9"/>
          <w:sz w:val="28"/>
          <w:szCs w:val="28"/>
        </w:rPr>
        <w:lastRenderedPageBreak/>
        <w:t>железнодорожного пути, мостов, тоннелей, метрополитенов, а также их обслуживания, с использованием последних достижений в области строительной науки (ПК-1);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осуществлять контроль качества используемых на объекте строительства материалов и конструкций (ПК-2);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 (ПК-3);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оценить влияние строительных работ по возведению объектов транспортного строительства на окружающую среду и разрабатывать мероприятия, обеспечивающие экологическую безопасность в районе сооружения транспортного объекта (ПК-4);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разрабатывать и осуществлять 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 (ПК-5);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разрабатывать методическую и нормативную документацию по правилам содержания и эксплуатации пути, путевого хозяйства, мостов, тоннелей и метрополитенов (ПК-6);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обосновывать принимаемые инженерно-технологические решения (ПК-7);</w:t>
      </w:r>
    </w:p>
    <w:p w:rsidR="00C4220A" w:rsidRPr="007C42F2" w:rsidRDefault="00C4220A" w:rsidP="00D80A46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7C42F2">
        <w:rPr>
          <w:i/>
          <w:sz w:val="28"/>
          <w:szCs w:val="28"/>
          <w:lang w:eastAsia="ru-RU"/>
        </w:rPr>
        <w:t>организационно-управленческая деятельность: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умение организовывать работу профессиональных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 (ПК-8);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использовать методы оценки основных производственных ресурсов и технико-экономических показателей производства (ПК-9);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оценить технико-экономическую эффективность проектов строительства, капитального ремонта и реконструкции пути, искусственных сооружений и метрополитенов (ПК-10);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умение планировать размещение технологического оборудования, техническое оснащение и организацию рабочих мест, выполнять расчет производственных мощностей и загрузку оборудования по действующим методикам и нормативам (ПК-11);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разрабатывать и вести техническую документацию по строительству объекта для последующей передачи заказчику (ПК-12);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контролировать соответствие технической документации разрабатываемых проектов стандартам, техническим условиям и другим нормативным документам (ПК-13);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умение готовить исходные данные для выбора и обоснования научно-технических и организационно-управленческих решений на основе экономического анализа (ПК-14);</w:t>
      </w:r>
    </w:p>
    <w:p w:rsidR="00C4220A" w:rsidRPr="007C42F2" w:rsidRDefault="00C4220A" w:rsidP="00D80A46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7C42F2">
        <w:rPr>
          <w:i/>
          <w:sz w:val="28"/>
          <w:szCs w:val="28"/>
          <w:lang w:eastAsia="ru-RU"/>
        </w:rPr>
        <w:lastRenderedPageBreak/>
        <w:t>проектно-изыскательская и проектно-конструкторская деятельность: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формулировать технические задания на выполнение проектно-изыскательских и проектно-конструкторских работ в области строительства железных дорог, мостов, транспортных тоннелей и других сооружений на транспортных магистралях, метрополитенов (ПК-15);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выполнять инженерные изыскания транспортных путей и сооружений, включая геодезические, гидрометрические и инженерно-геологические работы (ПК-16);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разрабатывать проекты транспортных путей и сооружений с использованием средств автоматизированного проектирования (ПК-17);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выполнять статические и динамические расчеты транспортных сооружений с использованием современного математического обеспечения (ПК-18);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оценить проектное решение с учетом требований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 (ПК-19);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проводить технико-экономический анализ различных вариантов конструкций и технологических схем строительства и принимать обоснованные технико-экономические решения (ПК-20);</w:t>
      </w:r>
    </w:p>
    <w:p w:rsidR="00C4220A" w:rsidRPr="007C42F2" w:rsidRDefault="00C4220A" w:rsidP="00D80A46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7C42F2">
        <w:rPr>
          <w:i/>
          <w:sz w:val="28"/>
          <w:szCs w:val="28"/>
          <w:lang w:eastAsia="ru-RU"/>
        </w:rPr>
        <w:t>научно-исследовательская деятельность: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ставить задачи исследования, выбирать методы экспериментальных работ, анализировать результаты научных исследований и делать окончательные выводы на их основе (ПК-21);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 (ПК-22);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использовать для выполнения научных исследований современные средства измерительной и вычислительной техники (ПК-23);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всесторонне анализировать и представлять результаты научных исследований, разрабатывать практические рекомендации по их использованию в профессиональной деятельности (ПК-24);</w:t>
      </w:r>
    </w:p>
    <w:p w:rsidR="00C4220A" w:rsidRPr="007C42F2" w:rsidRDefault="00C4220A" w:rsidP="00D80A46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выполнить математическое моделирование объектов и процессов на базе стандартных пакетов автоматизированного проектирования и исследований (ПК-25).</w:t>
      </w:r>
    </w:p>
    <w:p w:rsidR="00C4220A" w:rsidRPr="00024416" w:rsidRDefault="00C4220A" w:rsidP="00D80A4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24416">
        <w:rPr>
          <w:sz w:val="28"/>
          <w:szCs w:val="28"/>
          <w:lang w:eastAsia="ru-RU"/>
        </w:rPr>
        <w:t xml:space="preserve">Прохождение практики направлено на формирование следующих </w:t>
      </w:r>
      <w:r w:rsidRPr="00024416">
        <w:rPr>
          <w:b/>
          <w:sz w:val="28"/>
          <w:szCs w:val="28"/>
          <w:lang w:eastAsia="ru-RU"/>
        </w:rPr>
        <w:t>профессионально-специализированных компетенций (ПСК)</w:t>
      </w:r>
      <w:r w:rsidRPr="00024416">
        <w:rPr>
          <w:sz w:val="28"/>
          <w:szCs w:val="28"/>
          <w:lang w:eastAsia="ru-RU"/>
        </w:rPr>
        <w:t xml:space="preserve">, соответствующих специализации программы </w:t>
      </w:r>
      <w:proofErr w:type="spellStart"/>
      <w:r w:rsidRPr="00024416">
        <w:rPr>
          <w:sz w:val="28"/>
          <w:szCs w:val="28"/>
          <w:lang w:eastAsia="ru-RU"/>
        </w:rPr>
        <w:t>специалитета</w:t>
      </w:r>
      <w:proofErr w:type="spellEnd"/>
      <w:r w:rsidRPr="00024416">
        <w:rPr>
          <w:sz w:val="28"/>
          <w:szCs w:val="28"/>
          <w:lang w:eastAsia="ru-RU"/>
        </w:rPr>
        <w:t>:</w:t>
      </w:r>
    </w:p>
    <w:p w:rsidR="00C4220A" w:rsidRPr="009919D7" w:rsidRDefault="00C4220A" w:rsidP="00D80A46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919D7">
        <w:rPr>
          <w:sz w:val="28"/>
          <w:szCs w:val="28"/>
        </w:rPr>
        <w:t>способность оценить технико-экономическую эффективность проектов строительства дорог промышленного транспорта, использовать методы оценки основных производственных ресурсов и технико-экономических показателей производства; подготовить исходные данные для выбора и обоснования научно-технических и организационно-</w:t>
      </w:r>
      <w:r w:rsidRPr="009919D7">
        <w:rPr>
          <w:sz w:val="28"/>
          <w:szCs w:val="28"/>
        </w:rPr>
        <w:lastRenderedPageBreak/>
        <w:t>управленческих решений на основе технико-экономического анализа (ПСК-5.1);</w:t>
      </w:r>
    </w:p>
    <w:p w:rsidR="00C4220A" w:rsidRPr="009919D7" w:rsidRDefault="00C4220A" w:rsidP="00D80A46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919D7">
        <w:rPr>
          <w:sz w:val="28"/>
          <w:szCs w:val="28"/>
        </w:rPr>
        <w:t>способность разрабатывать проекты дорог промышленного транспорта с использованием геоинформационных технологий и современных средств автоматизированного проектирования (ПСК-5.2);</w:t>
      </w:r>
    </w:p>
    <w:p w:rsidR="00C4220A" w:rsidRPr="009919D7" w:rsidRDefault="00C4220A" w:rsidP="00D80A46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919D7">
        <w:rPr>
          <w:sz w:val="28"/>
          <w:szCs w:val="28"/>
        </w:rPr>
        <w:t>способность выполнять инженерные изыскания и проектирование дорог промышленного транспорта и подъездных путей к предприятию, исходя из особенностей проектирования их в пределах города и населенных пунктов, ориентируясь на существующие генеральные планы с учетом дальнейшего развития их в пределах населенных пунктов (ПСК-5.3);</w:t>
      </w:r>
    </w:p>
    <w:p w:rsidR="00C4220A" w:rsidRPr="009919D7" w:rsidRDefault="00C4220A" w:rsidP="00D80A46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919D7">
        <w:rPr>
          <w:sz w:val="28"/>
          <w:szCs w:val="28"/>
        </w:rPr>
        <w:t>способность проводить расчеты верхнего строения пути и земляного полотна на прочность и устойчивость, выполнять работы по обеспечению безопасного движения поездов на промышленном транспорте (ПСК-5.4);</w:t>
      </w:r>
    </w:p>
    <w:p w:rsidR="00C4220A" w:rsidRPr="009919D7" w:rsidRDefault="00C4220A" w:rsidP="00D80A46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919D7">
        <w:rPr>
          <w:sz w:val="28"/>
          <w:szCs w:val="28"/>
        </w:rPr>
        <w:t>способность разрабатывать проекты организации строительства и производства работ по возведению дорог промышленного назначения и организовать работу производственного коллектива для обеспечения безопасности движения поездов по дорогам промышленного транспорта и подъездным путям предприятий, а также дорог специального назначения (ПСК-5.5);</w:t>
      </w:r>
    </w:p>
    <w:p w:rsidR="00C4220A" w:rsidRPr="009919D7" w:rsidRDefault="00C4220A" w:rsidP="00D80A46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919D7">
        <w:rPr>
          <w:sz w:val="28"/>
          <w:szCs w:val="28"/>
        </w:rPr>
        <w:t>владение методами и навыками менеджмента и проведения маркетинговых исследований по возведению дорог промышленного транспорта, а также методами технико-экономического анализа по оценке проектных, строительных и эксплуатационных работ для дорог промышленного транспорта и подъездных путей (ПСК-5.6);</w:t>
      </w:r>
    </w:p>
    <w:p w:rsidR="00C4220A" w:rsidRPr="009919D7" w:rsidRDefault="00C4220A" w:rsidP="00D80A46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919D7">
        <w:rPr>
          <w:sz w:val="28"/>
          <w:szCs w:val="28"/>
        </w:rPr>
        <w:t>способность организовывать работы по контролю за строительно-монтажными и ремонтными работами на железнодорожном пути и транспортных объектах в пределах станций и узлов, на площадках ведения механизированных погрузочно-разгрузочных работ с позиции их надежности и с целью обеспечения безопасности производства выше указанных работ с учетом экологических требований к дорогам промышленного транспорта (ПСК-5.7).</w:t>
      </w:r>
    </w:p>
    <w:p w:rsidR="00C4220A" w:rsidRPr="00107D6B" w:rsidRDefault="00C4220A" w:rsidP="007C42F2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Область профессиональной деятельности обучающихся, прошедших данную практику, приведена в п. 2.1 ОПОП.</w:t>
      </w:r>
    </w:p>
    <w:p w:rsidR="00C4220A" w:rsidRPr="00107D6B" w:rsidRDefault="00C4220A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Объекты профессиональной деятельности обучающихся, прошедших данную практику, приведены в п. 2.2 ОПОП.</w:t>
      </w:r>
    </w:p>
    <w:p w:rsidR="00C4220A" w:rsidRDefault="00C4220A" w:rsidP="00107D6B">
      <w:pPr>
        <w:tabs>
          <w:tab w:val="left" w:pos="1418"/>
        </w:tabs>
        <w:spacing w:after="0" w:line="240" w:lineRule="auto"/>
        <w:contextualSpacing/>
        <w:jc w:val="both"/>
        <w:rPr>
          <w:i/>
          <w:sz w:val="28"/>
          <w:szCs w:val="28"/>
          <w:lang w:eastAsia="ru-RU"/>
        </w:rPr>
      </w:pPr>
    </w:p>
    <w:p w:rsidR="00C4220A" w:rsidRPr="00107D6B" w:rsidRDefault="00C4220A" w:rsidP="00767BBC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C4220A" w:rsidRPr="00107D6B" w:rsidRDefault="00C4220A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Практика «</w:t>
      </w:r>
      <w:r w:rsidRPr="00BD1374"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>еддипломная</w:t>
      </w:r>
      <w:r w:rsidRPr="00BD1374">
        <w:rPr>
          <w:sz w:val="28"/>
          <w:szCs w:val="28"/>
          <w:lang w:eastAsia="ru-RU"/>
        </w:rPr>
        <w:t xml:space="preserve"> практика</w:t>
      </w:r>
      <w:r w:rsidRPr="00107D6B">
        <w:rPr>
          <w:sz w:val="28"/>
          <w:szCs w:val="28"/>
          <w:lang w:eastAsia="ru-RU"/>
        </w:rPr>
        <w:t xml:space="preserve">» </w:t>
      </w:r>
      <w:r w:rsidRPr="009542CB">
        <w:rPr>
          <w:sz w:val="28"/>
          <w:szCs w:val="28"/>
          <w:lang w:eastAsia="ru-RU"/>
        </w:rPr>
        <w:t>(Б2.П.</w:t>
      </w:r>
      <w:r>
        <w:rPr>
          <w:sz w:val="28"/>
          <w:szCs w:val="28"/>
          <w:lang w:eastAsia="ru-RU"/>
        </w:rPr>
        <w:t>3</w:t>
      </w:r>
      <w:r w:rsidRPr="009542CB">
        <w:rPr>
          <w:sz w:val="28"/>
          <w:szCs w:val="28"/>
          <w:lang w:eastAsia="ru-RU"/>
        </w:rPr>
        <w:t>)</w:t>
      </w:r>
      <w:r w:rsidRPr="00107D6B">
        <w:rPr>
          <w:sz w:val="28"/>
          <w:szCs w:val="28"/>
          <w:lang w:eastAsia="ru-RU"/>
        </w:rPr>
        <w:t xml:space="preserve"> относится к Блоку 2 «</w:t>
      </w:r>
      <w:r w:rsidRPr="009542CB">
        <w:rPr>
          <w:sz w:val="28"/>
          <w:szCs w:val="28"/>
          <w:lang w:eastAsia="ru-RU"/>
        </w:rPr>
        <w:t>Практики, в том числе научно-исследовательская работа (НИР)</w:t>
      </w:r>
      <w:r w:rsidRPr="00107D6B">
        <w:rPr>
          <w:sz w:val="28"/>
          <w:szCs w:val="28"/>
          <w:lang w:eastAsia="ru-RU"/>
        </w:rPr>
        <w:t>»  и является обязательной.</w:t>
      </w:r>
    </w:p>
    <w:p w:rsidR="00C4220A" w:rsidRDefault="00C4220A" w:rsidP="00107D6B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C4220A" w:rsidRDefault="00C4220A" w:rsidP="00107D6B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C4220A" w:rsidRDefault="00C4220A" w:rsidP="00107D6B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C4220A" w:rsidRPr="00107D6B" w:rsidRDefault="00C4220A" w:rsidP="00107D6B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C4220A" w:rsidRPr="00107D6B" w:rsidRDefault="00C4220A" w:rsidP="00767BBC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lastRenderedPageBreak/>
        <w:t>4. Объем практики и ее продолжительность</w:t>
      </w:r>
    </w:p>
    <w:p w:rsidR="00C4220A" w:rsidRDefault="00C4220A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C4220A" w:rsidRPr="009542CB" w:rsidRDefault="00C4220A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Практика «</w:t>
      </w:r>
      <w:r w:rsidRPr="00BD1374"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>еддипломная</w:t>
      </w:r>
      <w:r w:rsidRPr="00BD1374">
        <w:rPr>
          <w:sz w:val="28"/>
          <w:szCs w:val="28"/>
          <w:lang w:eastAsia="ru-RU"/>
        </w:rPr>
        <w:t xml:space="preserve"> практика</w:t>
      </w:r>
      <w:r w:rsidRPr="00107D6B">
        <w:rPr>
          <w:sz w:val="28"/>
          <w:szCs w:val="28"/>
          <w:lang w:eastAsia="ru-RU"/>
        </w:rPr>
        <w:t xml:space="preserve">» </w:t>
      </w:r>
      <w:r w:rsidRPr="00324234">
        <w:rPr>
          <w:sz w:val="28"/>
          <w:szCs w:val="28"/>
          <w:lang w:eastAsia="ru-RU"/>
        </w:rPr>
        <w:t xml:space="preserve">проводится в </w:t>
      </w:r>
      <w:r w:rsidRPr="00324234">
        <w:rPr>
          <w:i/>
          <w:szCs w:val="24"/>
          <w:lang w:eastAsia="ru-RU"/>
        </w:rPr>
        <w:t xml:space="preserve"> </w:t>
      </w:r>
      <w:r w:rsidRPr="00324234">
        <w:rPr>
          <w:sz w:val="28"/>
          <w:szCs w:val="28"/>
          <w:lang w:eastAsia="ru-RU"/>
        </w:rPr>
        <w:t>течение учебного семестра</w:t>
      </w:r>
      <w:r w:rsidRPr="009542CB">
        <w:rPr>
          <w:sz w:val="28"/>
          <w:szCs w:val="28"/>
          <w:lang w:eastAsia="ru-RU"/>
        </w:rPr>
        <w:t>.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2092"/>
      </w:tblGrid>
      <w:tr w:rsidR="00C4220A" w:rsidRPr="00301F96" w:rsidTr="00FD0C52">
        <w:trPr>
          <w:jc w:val="center"/>
        </w:trPr>
        <w:tc>
          <w:tcPr>
            <w:tcW w:w="5353" w:type="dxa"/>
            <w:vMerge w:val="restart"/>
            <w:vAlign w:val="center"/>
          </w:tcPr>
          <w:p w:rsidR="00C4220A" w:rsidRPr="00107D6B" w:rsidRDefault="00C4220A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7D6B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C4220A" w:rsidRPr="00107D6B" w:rsidRDefault="00C4220A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7D6B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4220A" w:rsidRPr="00107D6B" w:rsidRDefault="00C4220A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7D6B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C4220A" w:rsidRPr="00301F96" w:rsidTr="00FD0C52">
        <w:trPr>
          <w:jc w:val="center"/>
        </w:trPr>
        <w:tc>
          <w:tcPr>
            <w:tcW w:w="5353" w:type="dxa"/>
            <w:vMerge/>
            <w:vAlign w:val="center"/>
          </w:tcPr>
          <w:p w:rsidR="00C4220A" w:rsidRPr="00107D6B" w:rsidRDefault="00C4220A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4220A" w:rsidRPr="00107D6B" w:rsidRDefault="00C4220A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C4220A" w:rsidRPr="00107D6B" w:rsidRDefault="00C4220A" w:rsidP="00324234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C4220A" w:rsidRPr="002B6098" w:rsidTr="00FD0C52">
        <w:trPr>
          <w:jc w:val="center"/>
        </w:trPr>
        <w:tc>
          <w:tcPr>
            <w:tcW w:w="5353" w:type="dxa"/>
            <w:vAlign w:val="center"/>
          </w:tcPr>
          <w:p w:rsidR="00C4220A" w:rsidRPr="002B6098" w:rsidRDefault="00C4220A" w:rsidP="00FD0C52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6098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C4220A" w:rsidRPr="002B6098" w:rsidRDefault="00C4220A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B6098">
              <w:rPr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C4220A" w:rsidRPr="002B6098" w:rsidRDefault="00C4220A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B6098">
              <w:rPr>
                <w:sz w:val="28"/>
                <w:szCs w:val="28"/>
                <w:lang w:eastAsia="ru-RU"/>
              </w:rPr>
              <w:t>З</w:t>
            </w:r>
          </w:p>
        </w:tc>
      </w:tr>
      <w:tr w:rsidR="00C4220A" w:rsidRPr="002B6098" w:rsidTr="00FD0C52">
        <w:trPr>
          <w:jc w:val="center"/>
        </w:trPr>
        <w:tc>
          <w:tcPr>
            <w:tcW w:w="5353" w:type="dxa"/>
            <w:vAlign w:val="center"/>
          </w:tcPr>
          <w:p w:rsidR="00C4220A" w:rsidRPr="002B6098" w:rsidRDefault="00C4220A" w:rsidP="00FD0C52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6098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2B6098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2B609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C4220A" w:rsidRPr="002B6098" w:rsidRDefault="00C4220A" w:rsidP="002B609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B6098">
              <w:rPr>
                <w:sz w:val="28"/>
                <w:szCs w:val="28"/>
                <w:lang w:eastAsia="ru-RU"/>
              </w:rPr>
              <w:t>432/12</w:t>
            </w:r>
          </w:p>
        </w:tc>
        <w:tc>
          <w:tcPr>
            <w:tcW w:w="2092" w:type="dxa"/>
            <w:vAlign w:val="center"/>
          </w:tcPr>
          <w:p w:rsidR="00C4220A" w:rsidRPr="002B6098" w:rsidRDefault="00C4220A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B6098">
              <w:rPr>
                <w:sz w:val="28"/>
                <w:szCs w:val="28"/>
                <w:lang w:eastAsia="ru-RU"/>
              </w:rPr>
              <w:t>432/12</w:t>
            </w:r>
          </w:p>
        </w:tc>
      </w:tr>
      <w:tr w:rsidR="00C4220A" w:rsidRPr="002B6098" w:rsidTr="00FD0C52">
        <w:trPr>
          <w:jc w:val="center"/>
        </w:trPr>
        <w:tc>
          <w:tcPr>
            <w:tcW w:w="5353" w:type="dxa"/>
            <w:vAlign w:val="center"/>
          </w:tcPr>
          <w:p w:rsidR="00C4220A" w:rsidRPr="002B6098" w:rsidRDefault="00C4220A" w:rsidP="00FD0C52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6098">
              <w:rPr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C4220A" w:rsidRPr="002B6098" w:rsidRDefault="00C4220A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B6098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  <w:vAlign w:val="center"/>
          </w:tcPr>
          <w:p w:rsidR="00C4220A" w:rsidRPr="002B6098" w:rsidRDefault="00C4220A" w:rsidP="00FD0C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B6098"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C4220A" w:rsidRDefault="00C4220A" w:rsidP="00B1707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C4220A" w:rsidRPr="00107D6B" w:rsidRDefault="00C4220A" w:rsidP="00B1707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107D6B">
        <w:rPr>
          <w:b/>
          <w:sz w:val="28"/>
          <w:szCs w:val="28"/>
          <w:lang w:eastAsia="ru-RU"/>
        </w:rPr>
        <w:t xml:space="preserve">5. Содержание практики </w:t>
      </w:r>
    </w:p>
    <w:p w:rsidR="00C4220A" w:rsidRDefault="00C4220A" w:rsidP="00F72D92">
      <w:pPr>
        <w:spacing w:line="240" w:lineRule="auto"/>
        <w:ind w:firstLine="851"/>
        <w:jc w:val="both"/>
        <w:rPr>
          <w:sz w:val="28"/>
          <w:szCs w:val="28"/>
        </w:rPr>
      </w:pPr>
      <w:r w:rsidRPr="0083655A">
        <w:rPr>
          <w:bCs/>
          <w:i/>
          <w:sz w:val="28"/>
          <w:szCs w:val="28"/>
        </w:rPr>
        <w:t>Первая неделя: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655A">
        <w:rPr>
          <w:sz w:val="28"/>
          <w:szCs w:val="28"/>
        </w:rPr>
        <w:t>бобщение результатов научно-исследовательской работы и производственн</w:t>
      </w:r>
      <w:r>
        <w:rPr>
          <w:sz w:val="28"/>
          <w:szCs w:val="28"/>
        </w:rPr>
        <w:t>ых</w:t>
      </w:r>
      <w:r w:rsidRPr="0083655A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.</w:t>
      </w:r>
    </w:p>
    <w:p w:rsidR="00C4220A" w:rsidRDefault="00C4220A" w:rsidP="00F72D92">
      <w:pPr>
        <w:spacing w:line="240" w:lineRule="auto"/>
        <w:ind w:firstLine="851"/>
        <w:jc w:val="both"/>
        <w:rPr>
          <w:sz w:val="28"/>
          <w:szCs w:val="28"/>
        </w:rPr>
      </w:pPr>
      <w:r w:rsidRPr="0083655A">
        <w:rPr>
          <w:bCs/>
          <w:i/>
          <w:sz w:val="28"/>
          <w:szCs w:val="28"/>
        </w:rPr>
        <w:t>Вторая</w:t>
      </w:r>
      <w:r>
        <w:rPr>
          <w:bCs/>
          <w:i/>
          <w:sz w:val="28"/>
          <w:szCs w:val="28"/>
        </w:rPr>
        <w:t xml:space="preserve"> – шестая </w:t>
      </w:r>
      <w:r w:rsidRPr="0083655A">
        <w:rPr>
          <w:bCs/>
          <w:i/>
          <w:sz w:val="28"/>
          <w:szCs w:val="28"/>
        </w:rPr>
        <w:t>недел</w:t>
      </w:r>
      <w:r>
        <w:rPr>
          <w:bCs/>
          <w:i/>
          <w:sz w:val="28"/>
          <w:szCs w:val="28"/>
        </w:rPr>
        <w:t>и</w:t>
      </w:r>
      <w:r w:rsidRPr="0083655A">
        <w:rPr>
          <w:bCs/>
          <w:i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3655A">
        <w:rPr>
          <w:sz w:val="28"/>
          <w:szCs w:val="28"/>
        </w:rPr>
        <w:t>одготовка первой редакции выпускной квалификационной работы (ВКР)</w:t>
      </w:r>
      <w:r>
        <w:rPr>
          <w:sz w:val="28"/>
          <w:szCs w:val="28"/>
        </w:rPr>
        <w:t>.</w:t>
      </w:r>
    </w:p>
    <w:p w:rsidR="00C4220A" w:rsidRDefault="00C4220A" w:rsidP="00F72D92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Седьмая </w:t>
      </w:r>
      <w:r w:rsidRPr="0083655A">
        <w:rPr>
          <w:bCs/>
          <w:i/>
          <w:sz w:val="28"/>
          <w:szCs w:val="28"/>
        </w:rPr>
        <w:t>недел</w:t>
      </w:r>
      <w:r>
        <w:rPr>
          <w:bCs/>
          <w:i/>
          <w:sz w:val="28"/>
          <w:szCs w:val="28"/>
        </w:rPr>
        <w:t>я</w:t>
      </w:r>
      <w:r w:rsidRPr="0083655A">
        <w:rPr>
          <w:bCs/>
          <w:i/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83655A">
        <w:rPr>
          <w:sz w:val="28"/>
          <w:szCs w:val="28"/>
        </w:rPr>
        <w:t>редставление ВКР научному руководителю, исправление замечаний руководителя</w:t>
      </w:r>
      <w:r>
        <w:rPr>
          <w:sz w:val="28"/>
          <w:szCs w:val="28"/>
        </w:rPr>
        <w:t>.</w:t>
      </w:r>
    </w:p>
    <w:p w:rsidR="00C4220A" w:rsidRDefault="00C4220A" w:rsidP="00F72D9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Восьмая </w:t>
      </w:r>
      <w:r w:rsidRPr="009E698F">
        <w:rPr>
          <w:bCs/>
          <w:i/>
          <w:sz w:val="28"/>
          <w:szCs w:val="28"/>
        </w:rPr>
        <w:t>недел</w:t>
      </w:r>
      <w:r>
        <w:rPr>
          <w:bCs/>
          <w:i/>
          <w:sz w:val="28"/>
          <w:szCs w:val="28"/>
        </w:rPr>
        <w:t>я</w:t>
      </w:r>
      <w:r w:rsidRPr="009E698F">
        <w:rPr>
          <w:bCs/>
          <w:i/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Pr="0083655A">
        <w:rPr>
          <w:sz w:val="28"/>
          <w:szCs w:val="28"/>
        </w:rPr>
        <w:t>ецензирование ВКР</w:t>
      </w:r>
      <w:r>
        <w:rPr>
          <w:sz w:val="28"/>
          <w:szCs w:val="28"/>
        </w:rPr>
        <w:t xml:space="preserve">, подготовка отчета по преддипломной практике </w:t>
      </w:r>
    </w:p>
    <w:p w:rsidR="00C4220A" w:rsidRPr="00107D6B" w:rsidRDefault="00C4220A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C4220A" w:rsidRPr="00107D6B" w:rsidRDefault="00C4220A" w:rsidP="00B1707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6. Ф</w:t>
      </w:r>
      <w:r w:rsidRPr="00107D6B">
        <w:rPr>
          <w:b/>
          <w:sz w:val="28"/>
          <w:szCs w:val="28"/>
          <w:lang w:eastAsia="ru-RU"/>
        </w:rPr>
        <w:t>ормы отчетности</w:t>
      </w:r>
    </w:p>
    <w:p w:rsidR="00C4220A" w:rsidRPr="008D43D6" w:rsidRDefault="00C4220A" w:rsidP="002D2953">
      <w:pPr>
        <w:spacing w:after="0" w:line="240" w:lineRule="auto"/>
        <w:ind w:firstLine="851"/>
        <w:jc w:val="both"/>
        <w:rPr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Структура отчета по практике </w:t>
      </w:r>
      <w:r w:rsidRPr="008D43D6">
        <w:rPr>
          <w:sz w:val="28"/>
          <w:szCs w:val="28"/>
        </w:rPr>
        <w:t xml:space="preserve">представлена в </w:t>
      </w:r>
      <w:r>
        <w:rPr>
          <w:sz w:val="28"/>
          <w:szCs w:val="28"/>
        </w:rPr>
        <w:t>фонде оценочных средств</w:t>
      </w:r>
      <w:r w:rsidRPr="008D43D6">
        <w:rPr>
          <w:sz w:val="28"/>
          <w:szCs w:val="28"/>
        </w:rPr>
        <w:t>.</w:t>
      </w:r>
    </w:p>
    <w:p w:rsidR="00C4220A" w:rsidRPr="00E015D0" w:rsidRDefault="00C4220A" w:rsidP="002D295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После прибытия на предприятие и </w:t>
      </w:r>
      <w:r w:rsidRPr="00E015D0">
        <w:rPr>
          <w:sz w:val="28"/>
          <w:szCs w:val="28"/>
        </w:rPr>
        <w:t xml:space="preserve">оформления </w:t>
      </w:r>
      <w:r>
        <w:rPr>
          <w:sz w:val="28"/>
          <w:szCs w:val="28"/>
        </w:rPr>
        <w:t xml:space="preserve">направления на практику </w:t>
      </w:r>
      <w:r w:rsidRPr="00E015D0">
        <w:rPr>
          <w:sz w:val="28"/>
          <w:szCs w:val="28"/>
        </w:rPr>
        <w:t>в отделе кадров (отделе управления персоналом),</w:t>
      </w:r>
      <w:r w:rsidRPr="00E015D0">
        <w:rPr>
          <w:bCs/>
          <w:sz w:val="28"/>
          <w:szCs w:val="28"/>
        </w:rPr>
        <w:t xml:space="preserve"> обучающийся </w:t>
      </w:r>
      <w:r>
        <w:rPr>
          <w:bCs/>
          <w:sz w:val="28"/>
          <w:szCs w:val="28"/>
        </w:rPr>
        <w:t xml:space="preserve">направляет в электронном виде отсканированное направление на практику </w:t>
      </w:r>
      <w:r w:rsidRPr="00E015D0">
        <w:rPr>
          <w:bCs/>
          <w:sz w:val="28"/>
          <w:szCs w:val="28"/>
        </w:rPr>
        <w:t>с отметкой о прибытии</w:t>
      </w:r>
      <w:r>
        <w:rPr>
          <w:bCs/>
          <w:sz w:val="28"/>
          <w:szCs w:val="28"/>
        </w:rPr>
        <w:t xml:space="preserve"> в адрес руководителя по практике кафедры, ответственной за организацию практики. </w:t>
      </w:r>
      <w:r w:rsidRPr="00E015D0">
        <w:rPr>
          <w:bCs/>
          <w:sz w:val="28"/>
          <w:szCs w:val="28"/>
        </w:rPr>
        <w:t>После завершения практики, предприятие</w:t>
      </w:r>
      <w:r w:rsidRPr="00E015D0">
        <w:rPr>
          <w:sz w:val="28"/>
          <w:szCs w:val="28"/>
        </w:rPr>
        <w:t xml:space="preserve"> ставит отметку об убытии с практики в </w:t>
      </w:r>
      <w:r w:rsidRPr="000F4984">
        <w:rPr>
          <w:sz w:val="28"/>
          <w:szCs w:val="28"/>
        </w:rPr>
        <w:t>направлении на практику</w:t>
      </w:r>
      <w:r>
        <w:rPr>
          <w:strike/>
          <w:sz w:val="28"/>
          <w:szCs w:val="28"/>
        </w:rPr>
        <w:t>.</w:t>
      </w:r>
    </w:p>
    <w:p w:rsidR="00C4220A" w:rsidRPr="00E015D0" w:rsidRDefault="00C4220A" w:rsidP="002D295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F4984">
        <w:rPr>
          <w:bCs/>
          <w:sz w:val="28"/>
          <w:szCs w:val="28"/>
        </w:rPr>
        <w:t>Направление на практику</w:t>
      </w:r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 обучающегося на практику</w:t>
      </w:r>
      <w:r w:rsidRPr="00E015D0">
        <w:rPr>
          <w:bCs/>
          <w:sz w:val="28"/>
          <w:szCs w:val="28"/>
        </w:rPr>
        <w:t xml:space="preserve"> сдается на кафедру, ответственную за</w:t>
      </w:r>
      <w:r>
        <w:rPr>
          <w:bCs/>
          <w:sz w:val="28"/>
          <w:szCs w:val="28"/>
        </w:rPr>
        <w:t xml:space="preserve"> </w:t>
      </w:r>
      <w:r w:rsidRPr="000F4984">
        <w:rPr>
          <w:bCs/>
          <w:sz w:val="28"/>
          <w:szCs w:val="28"/>
        </w:rPr>
        <w:t>организацию</w:t>
      </w:r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практики.</w:t>
      </w:r>
    </w:p>
    <w:p w:rsidR="00C4220A" w:rsidRPr="00107D6B" w:rsidRDefault="00C4220A" w:rsidP="00282928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C4220A" w:rsidRPr="00107D6B" w:rsidRDefault="00C4220A" w:rsidP="0088295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C4220A" w:rsidRPr="00107D6B" w:rsidRDefault="00C4220A" w:rsidP="00107D6B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CD75D6">
        <w:rPr>
          <w:bCs/>
          <w:sz w:val="28"/>
          <w:szCs w:val="28"/>
        </w:rPr>
        <w:t xml:space="preserve">Фонд оценочных средств является неотъемлемой частью программы </w:t>
      </w:r>
      <w:r>
        <w:rPr>
          <w:bCs/>
          <w:sz w:val="28"/>
          <w:szCs w:val="28"/>
        </w:rPr>
        <w:t xml:space="preserve">практики </w:t>
      </w:r>
      <w:r w:rsidRPr="00CD75D6">
        <w:rPr>
          <w:bCs/>
          <w:sz w:val="28"/>
          <w:szCs w:val="28"/>
        </w:rPr>
        <w:t>и представлен отдельным документом, рассмотренным на заседании кафедры «Строительство дорог транспортного комплекса» и утвержденным заведующим кафедрой</w:t>
      </w:r>
      <w:r w:rsidRPr="00107D6B">
        <w:rPr>
          <w:bCs/>
          <w:sz w:val="28"/>
          <w:szCs w:val="28"/>
          <w:lang w:eastAsia="ru-RU"/>
        </w:rPr>
        <w:t>.</w:t>
      </w:r>
    </w:p>
    <w:p w:rsidR="00C4220A" w:rsidRPr="00107D6B" w:rsidRDefault="00C4220A" w:rsidP="00107D6B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C4220A" w:rsidRPr="00107D6B" w:rsidRDefault="00C4220A" w:rsidP="0088295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07D6B">
        <w:rPr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C4220A" w:rsidRPr="00E015D0" w:rsidRDefault="00C4220A" w:rsidP="001A347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практики:</w:t>
      </w:r>
    </w:p>
    <w:p w:rsidR="00C4220A" w:rsidRDefault="00C4220A" w:rsidP="001A3471">
      <w:pPr>
        <w:pStyle w:val="a8"/>
        <w:numPr>
          <w:ilvl w:val="0"/>
          <w:numId w:val="17"/>
        </w:numPr>
        <w:tabs>
          <w:tab w:val="left" w:pos="1134"/>
          <w:tab w:val="left" w:pos="1418"/>
        </w:tabs>
        <w:ind w:left="0" w:firstLine="851"/>
      </w:pPr>
      <w:r w:rsidRPr="00581064">
        <w:t>Грузовой подвижной состав</w:t>
      </w:r>
      <w:r>
        <w:t xml:space="preserve"> магистрального и промышленного транспорта [Текст] : учеб. пособие. Ч. 2 / Е. П. Дудкин [и др.] ; ПГУПС, Ин-т повышения квалификации и переподготовки. - СПб. : ПГУПС, 2010. - 76 с.</w:t>
      </w:r>
    </w:p>
    <w:p w:rsidR="00C4220A" w:rsidRDefault="00C4220A" w:rsidP="001A3471">
      <w:pPr>
        <w:pStyle w:val="a8"/>
        <w:numPr>
          <w:ilvl w:val="0"/>
          <w:numId w:val="17"/>
        </w:numPr>
        <w:tabs>
          <w:tab w:val="left" w:pos="1134"/>
          <w:tab w:val="left" w:pos="1418"/>
        </w:tabs>
        <w:ind w:left="0" w:firstLine="851"/>
      </w:pPr>
      <w:r>
        <w:rPr>
          <w:rStyle w:val="bolighting"/>
        </w:rPr>
        <w:t>Транспортная логистика</w:t>
      </w:r>
      <w:r>
        <w:t xml:space="preserve"> : учеб. пособие / В. М. </w:t>
      </w:r>
      <w:r>
        <w:rPr>
          <w:rStyle w:val="bolighting"/>
        </w:rPr>
        <w:t>Семенов</w:t>
      </w:r>
      <w:r>
        <w:t xml:space="preserve">, В. В. Ефимов, Ю.В. </w:t>
      </w:r>
      <w:proofErr w:type="spellStart"/>
      <w:r>
        <w:t>Коровяковская</w:t>
      </w:r>
      <w:proofErr w:type="spellEnd"/>
      <w:r>
        <w:t>. - СПб. : ПГУПС, 2006. - 52 с.</w:t>
      </w:r>
    </w:p>
    <w:p w:rsidR="00C4220A" w:rsidRDefault="00C4220A" w:rsidP="001A3471">
      <w:pPr>
        <w:pStyle w:val="a8"/>
        <w:numPr>
          <w:ilvl w:val="0"/>
          <w:numId w:val="17"/>
        </w:numPr>
        <w:tabs>
          <w:tab w:val="left" w:pos="1134"/>
          <w:tab w:val="left" w:pos="1418"/>
        </w:tabs>
        <w:ind w:left="0" w:firstLine="851"/>
      </w:pPr>
      <w:r>
        <w:t xml:space="preserve">Основы </w:t>
      </w:r>
      <w:r w:rsidRPr="00FB2123">
        <w:t>системно</w:t>
      </w:r>
      <w:r>
        <w:t xml:space="preserve">го </w:t>
      </w:r>
      <w:r w:rsidRPr="00FB2123">
        <w:t>анализ</w:t>
      </w:r>
      <w:r>
        <w:t xml:space="preserve">а : учеб. пособие / С. В. </w:t>
      </w:r>
      <w:proofErr w:type="spellStart"/>
      <w:r>
        <w:t>Микони</w:t>
      </w:r>
      <w:proofErr w:type="spellEnd"/>
      <w:r>
        <w:t xml:space="preserve">, В. А. </w:t>
      </w:r>
      <w:proofErr w:type="spellStart"/>
      <w:r>
        <w:t>Ходаковский</w:t>
      </w:r>
      <w:proofErr w:type="spellEnd"/>
      <w:r>
        <w:t>. - СПб. : ПГУПС, 2011. - 142 с.</w:t>
      </w:r>
    </w:p>
    <w:p w:rsidR="00C4220A" w:rsidRPr="00FB2123" w:rsidRDefault="00C4220A" w:rsidP="001A3471">
      <w:pPr>
        <w:pStyle w:val="a8"/>
        <w:numPr>
          <w:ilvl w:val="0"/>
          <w:numId w:val="17"/>
        </w:numPr>
        <w:tabs>
          <w:tab w:val="left" w:pos="1134"/>
          <w:tab w:val="left" w:pos="1418"/>
        </w:tabs>
        <w:ind w:left="0" w:firstLine="851"/>
        <w:rPr>
          <w:bCs/>
        </w:rPr>
      </w:pPr>
      <w:r>
        <w:t xml:space="preserve">Планирование и организация </w:t>
      </w:r>
      <w:r w:rsidRPr="00FB2123">
        <w:t>эксперимент</w:t>
      </w:r>
      <w:r>
        <w:t xml:space="preserve">а в строительстве [Текст]: учебное пособие / В.С. Меркушева, П.В. </w:t>
      </w:r>
      <w:proofErr w:type="spellStart"/>
      <w:r>
        <w:t>Бобарыкин</w:t>
      </w:r>
      <w:proofErr w:type="spellEnd"/>
      <w:r>
        <w:t>, Т.М. Немченко; ПГУПС, Ин-т повышения квалификации и переподготовки кадров. - Санкт-Петербург: ПГУПС, 2012. - 64 с. : ил.</w:t>
      </w:r>
    </w:p>
    <w:p w:rsidR="00C4220A" w:rsidRDefault="00C4220A" w:rsidP="001A3471">
      <w:pPr>
        <w:spacing w:after="0" w:line="240" w:lineRule="auto"/>
        <w:ind w:firstLine="851"/>
        <w:rPr>
          <w:bCs/>
          <w:sz w:val="28"/>
          <w:szCs w:val="28"/>
        </w:rPr>
      </w:pPr>
    </w:p>
    <w:p w:rsidR="00C4220A" w:rsidRPr="00E015D0" w:rsidRDefault="00C4220A" w:rsidP="001A3471">
      <w:pPr>
        <w:spacing w:after="0"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C4220A" w:rsidRPr="00C76DD9" w:rsidRDefault="00C4220A" w:rsidP="001A3471">
      <w:pPr>
        <w:pStyle w:val="a8"/>
        <w:numPr>
          <w:ilvl w:val="0"/>
          <w:numId w:val="44"/>
        </w:numPr>
        <w:tabs>
          <w:tab w:val="left" w:pos="993"/>
        </w:tabs>
        <w:ind w:left="0" w:firstLine="709"/>
      </w:pPr>
      <w:r w:rsidRPr="00C76DD9">
        <w:t xml:space="preserve">Грузовой подвижной состав магистрального и промышленного транспорта [Текст] : учебное пособие. Ч. 1. Вагоны магистрального и промышленного транспорта / Е. П. Дудкин, А. П. Никодимов ; ПГУПС. - СПб. : ПГУПС, 2005. - 80 с. </w:t>
      </w:r>
    </w:p>
    <w:p w:rsidR="00C4220A" w:rsidRDefault="00C4220A" w:rsidP="001A3471">
      <w:pPr>
        <w:pStyle w:val="a8"/>
        <w:numPr>
          <w:ilvl w:val="0"/>
          <w:numId w:val="44"/>
        </w:numPr>
        <w:tabs>
          <w:tab w:val="left" w:pos="993"/>
        </w:tabs>
        <w:ind w:left="0" w:firstLine="709"/>
      </w:pPr>
      <w:r w:rsidRPr="00581064">
        <w:t>Транспортная логистика</w:t>
      </w:r>
      <w:r>
        <w:t xml:space="preserve"> [Текст] : Учеб. пособие для вузов ж.-д. трансп. / С.Е. Гавришев, Е.П. </w:t>
      </w:r>
      <w:r w:rsidRPr="00581064">
        <w:t>Дудкин</w:t>
      </w:r>
      <w:r>
        <w:t xml:space="preserve">, С. Н. Корнилов и </w:t>
      </w:r>
      <w:proofErr w:type="spellStart"/>
      <w:r>
        <w:t>др</w:t>
      </w:r>
      <w:proofErr w:type="spellEnd"/>
      <w:r>
        <w:t xml:space="preserve"> ; ПГУПС, </w:t>
      </w:r>
      <w:proofErr w:type="spellStart"/>
      <w:r>
        <w:t>Магнитогор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>. ун-т им. Г. И. Носова. - СПб. : ПГУПС, 2003. - 279 с.</w:t>
      </w:r>
    </w:p>
    <w:p w:rsidR="00C4220A" w:rsidRPr="00FB2123" w:rsidRDefault="00C4220A" w:rsidP="001A3471">
      <w:pPr>
        <w:pStyle w:val="a8"/>
        <w:numPr>
          <w:ilvl w:val="0"/>
          <w:numId w:val="44"/>
        </w:numPr>
        <w:tabs>
          <w:tab w:val="left" w:pos="993"/>
        </w:tabs>
        <w:ind w:left="0" w:firstLine="709"/>
      </w:pPr>
      <w:r w:rsidRPr="00FB2123">
        <w:t>Системный подход к</w:t>
      </w:r>
      <w:r w:rsidRPr="006A25EB">
        <w:t xml:space="preserve"> принятию сложных решений [Текст] : </w:t>
      </w:r>
      <w:proofErr w:type="spellStart"/>
      <w:r w:rsidRPr="006A25EB">
        <w:t>метод.указания</w:t>
      </w:r>
      <w:proofErr w:type="spellEnd"/>
      <w:r w:rsidRPr="006A25EB">
        <w:t xml:space="preserve"> для </w:t>
      </w:r>
      <w:r w:rsidRPr="00FB2123">
        <w:t>анализ</w:t>
      </w:r>
      <w:r w:rsidRPr="006A25EB">
        <w:t xml:space="preserve">а </w:t>
      </w:r>
      <w:proofErr w:type="spellStart"/>
      <w:r w:rsidRPr="006A25EB">
        <w:t>конкрет</w:t>
      </w:r>
      <w:proofErr w:type="spellEnd"/>
      <w:r w:rsidRPr="006A25EB">
        <w:t xml:space="preserve">. ситуаций / ПГУПС, фак. повышения квалификации ; сост.: А. И. </w:t>
      </w:r>
      <w:proofErr w:type="spellStart"/>
      <w:r w:rsidRPr="006A25EB">
        <w:t>Брейдо</w:t>
      </w:r>
      <w:proofErr w:type="spellEnd"/>
      <w:r w:rsidRPr="006A25EB">
        <w:t xml:space="preserve">, Г. П. </w:t>
      </w:r>
      <w:proofErr w:type="spellStart"/>
      <w:r w:rsidRPr="006A25EB">
        <w:t>Лабецкая</w:t>
      </w:r>
      <w:proofErr w:type="spellEnd"/>
      <w:r w:rsidRPr="006A25EB">
        <w:t>. - СПб. : [б. и.], 1993. - 14 с.</w:t>
      </w:r>
    </w:p>
    <w:p w:rsidR="00C4220A" w:rsidRPr="00FB2123" w:rsidRDefault="00C4220A" w:rsidP="001A3471">
      <w:pPr>
        <w:pStyle w:val="a8"/>
        <w:numPr>
          <w:ilvl w:val="0"/>
          <w:numId w:val="44"/>
        </w:numPr>
        <w:tabs>
          <w:tab w:val="left" w:pos="993"/>
        </w:tabs>
        <w:ind w:left="0" w:firstLine="709"/>
      </w:pPr>
      <w:r w:rsidRPr="00FB2123">
        <w:t xml:space="preserve">Методология и практика научного исследования : </w:t>
      </w:r>
      <w:proofErr w:type="spellStart"/>
      <w:r w:rsidRPr="00FB2123">
        <w:t>учеб.пособие</w:t>
      </w:r>
      <w:proofErr w:type="spellEnd"/>
      <w:r w:rsidRPr="00FB2123">
        <w:t>. Ч. 1. Наука. Научная литература. Научно-исследовательская работа / Е. П. Дудкин, Н. В. Левадная, А. А. Ильин. - СПб. : ПГУПС, 2008. - 26 с.</w:t>
      </w:r>
    </w:p>
    <w:p w:rsidR="00C4220A" w:rsidRPr="00FB2123" w:rsidRDefault="00C4220A" w:rsidP="001A3471">
      <w:pPr>
        <w:pStyle w:val="a8"/>
        <w:numPr>
          <w:ilvl w:val="0"/>
          <w:numId w:val="44"/>
        </w:numPr>
        <w:tabs>
          <w:tab w:val="left" w:pos="993"/>
        </w:tabs>
        <w:ind w:left="0" w:firstLine="709"/>
      </w:pPr>
      <w:r w:rsidRPr="00FB2123">
        <w:t xml:space="preserve">Методология и практика научных исследований : </w:t>
      </w:r>
      <w:proofErr w:type="spellStart"/>
      <w:r w:rsidRPr="00FB2123">
        <w:t>учеб.пособие</w:t>
      </w:r>
      <w:proofErr w:type="spellEnd"/>
      <w:r w:rsidRPr="00FB2123">
        <w:t>. Ч. 2. Выборочное наблюдение / А. А. Ильин ; ПГУПС, каф. "</w:t>
      </w:r>
      <w:proofErr w:type="spellStart"/>
      <w:r w:rsidRPr="00FB2123">
        <w:t>Пром</w:t>
      </w:r>
      <w:proofErr w:type="spellEnd"/>
      <w:r w:rsidRPr="00FB2123">
        <w:t xml:space="preserve">. и гор. трансп.". - СПб. : ПГУПС, 2008. - 24 с. : ил. </w:t>
      </w:r>
    </w:p>
    <w:p w:rsidR="00C4220A" w:rsidRDefault="00C4220A" w:rsidP="001A3471">
      <w:pPr>
        <w:spacing w:after="0" w:line="240" w:lineRule="auto"/>
        <w:ind w:firstLine="851"/>
        <w:rPr>
          <w:bCs/>
          <w:sz w:val="28"/>
          <w:szCs w:val="28"/>
        </w:rPr>
      </w:pPr>
    </w:p>
    <w:p w:rsidR="00C4220A" w:rsidRPr="00E015D0" w:rsidRDefault="00C4220A" w:rsidP="001A3471">
      <w:pPr>
        <w:spacing w:after="0"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</w:p>
    <w:p w:rsidR="00C4220A" w:rsidRDefault="00C4220A" w:rsidP="001A3471">
      <w:pPr>
        <w:pStyle w:val="a8"/>
        <w:numPr>
          <w:ilvl w:val="0"/>
          <w:numId w:val="37"/>
        </w:numPr>
        <w:tabs>
          <w:tab w:val="left" w:pos="993"/>
        </w:tabs>
        <w:ind w:left="0" w:firstLine="709"/>
      </w:pPr>
      <w:r w:rsidRPr="00022369">
        <w:t>Транспортная стратегия Российской</w:t>
      </w:r>
      <w:r>
        <w:t xml:space="preserve"> Федерации на период до 2030 года [Текст] : материалы Слушаний Комиссии по экономическому развитию и предпринимательству и Рабочей группы по структурной модернизации экономики и национальным инфраструктурным проектам, 4 февраля 2013 г. / Обществ. палата Рос. Федерации ; [под ред. В. Л. Белозерова]. - Москва : Общественная палата РФ, 2013. - 159 с.</w:t>
      </w:r>
    </w:p>
    <w:p w:rsidR="00C4220A" w:rsidRDefault="00C4220A" w:rsidP="001A3471">
      <w:pPr>
        <w:pStyle w:val="a8"/>
        <w:numPr>
          <w:ilvl w:val="0"/>
          <w:numId w:val="37"/>
        </w:numPr>
        <w:tabs>
          <w:tab w:val="left" w:pos="993"/>
        </w:tabs>
        <w:ind w:left="0" w:firstLine="709"/>
      </w:pPr>
      <w:r>
        <w:lastRenderedPageBreak/>
        <w:t>ГОСТ 7.32-2001 Отчет о научно-исследовательской работе. Структура и правила оформления.</w:t>
      </w:r>
    </w:p>
    <w:p w:rsidR="00C4220A" w:rsidRDefault="00C4220A" w:rsidP="001A3471">
      <w:pPr>
        <w:pStyle w:val="a8"/>
        <w:numPr>
          <w:ilvl w:val="0"/>
          <w:numId w:val="37"/>
        </w:numPr>
        <w:tabs>
          <w:tab w:val="left" w:pos="993"/>
        </w:tabs>
        <w:ind w:left="0" w:firstLine="709"/>
      </w:pPr>
      <w:r>
        <w:t>СП 25.13330.2012 Основания и фундаменты на вечномерзлых грунтах. Актуализированная редакция СНиП 2.02.04-88</w:t>
      </w:r>
    </w:p>
    <w:p w:rsidR="00C4220A" w:rsidRDefault="00C4220A" w:rsidP="001A3471">
      <w:pPr>
        <w:pStyle w:val="a8"/>
        <w:numPr>
          <w:ilvl w:val="0"/>
          <w:numId w:val="37"/>
        </w:numPr>
        <w:tabs>
          <w:tab w:val="left" w:pos="993"/>
        </w:tabs>
        <w:ind w:left="0" w:firstLine="709"/>
      </w:pPr>
      <w:r>
        <w:t>Федерального закона от 27.12.2002 №184-ФЗ «О техническом регулировании»;</w:t>
      </w:r>
    </w:p>
    <w:p w:rsidR="00C4220A" w:rsidRDefault="00C4220A" w:rsidP="001A3471">
      <w:pPr>
        <w:pStyle w:val="a8"/>
        <w:numPr>
          <w:ilvl w:val="0"/>
          <w:numId w:val="37"/>
        </w:numPr>
        <w:tabs>
          <w:tab w:val="left" w:pos="993"/>
        </w:tabs>
        <w:ind w:left="0" w:firstLine="709"/>
      </w:pPr>
      <w:r>
        <w:t>Положения о порядке разработки и утверждения перечней международных и региональных стандартов, а в случае их отсутствия – национальных (государственных) стандартов государств – членов Таможенного союза, обеспечивающих соблюдение требований технического регламента Таможенного союза и необходимых для осуществления оценки (подтверждения) соответствия, утвержденного решением Коллегии Евразийской экономической комиссии от 25 декабря 2012 г. № 306;</w:t>
      </w:r>
    </w:p>
    <w:p w:rsidR="00C4220A" w:rsidRDefault="00C4220A" w:rsidP="001A3471">
      <w:pPr>
        <w:pStyle w:val="a8"/>
        <w:numPr>
          <w:ilvl w:val="0"/>
          <w:numId w:val="37"/>
        </w:numPr>
        <w:tabs>
          <w:tab w:val="left" w:pos="993"/>
        </w:tabs>
        <w:ind w:left="0" w:firstLine="709"/>
      </w:pPr>
      <w:r>
        <w:t>ГОСТ Р 1.0-2012 «Стандартизация в Российской Федерации. Основные положения»;</w:t>
      </w:r>
    </w:p>
    <w:p w:rsidR="00C4220A" w:rsidRDefault="00C4220A" w:rsidP="001A3471">
      <w:pPr>
        <w:pStyle w:val="a8"/>
        <w:numPr>
          <w:ilvl w:val="0"/>
          <w:numId w:val="37"/>
        </w:numPr>
        <w:tabs>
          <w:tab w:val="left" w:pos="993"/>
        </w:tabs>
        <w:ind w:left="0" w:firstLine="709"/>
      </w:pPr>
      <w:r>
        <w:t>ГОСТ Р 1.2-2014 «Национальный стандарт Российской Федерации. Стандартизация в Российской Федерации. Стандарты национальные Российской Федерации. Правила разработки, утверждения, обновления и отмены»;</w:t>
      </w:r>
    </w:p>
    <w:p w:rsidR="00C4220A" w:rsidRDefault="00C4220A" w:rsidP="001A3471">
      <w:pPr>
        <w:pStyle w:val="a8"/>
        <w:numPr>
          <w:ilvl w:val="0"/>
          <w:numId w:val="37"/>
        </w:numPr>
        <w:tabs>
          <w:tab w:val="left" w:pos="993"/>
        </w:tabs>
        <w:ind w:left="0" w:firstLine="709"/>
      </w:pPr>
      <w:r>
        <w:t>ГОСТ Р 1.5-2012 «Стандартизация в Российской Федерации. Стандарты национальные. Правила построения, изложения, оформления и обозначения»;</w:t>
      </w:r>
    </w:p>
    <w:p w:rsidR="00C4220A" w:rsidRDefault="00C4220A" w:rsidP="001A3471">
      <w:pPr>
        <w:pStyle w:val="a8"/>
        <w:numPr>
          <w:ilvl w:val="0"/>
          <w:numId w:val="37"/>
        </w:numPr>
        <w:tabs>
          <w:tab w:val="left" w:pos="993"/>
        </w:tabs>
        <w:ind w:left="0" w:firstLine="709"/>
      </w:pPr>
      <w:r>
        <w:t>ГОСТ Р 1.13-2004 «Стандартизация в Российской Федерации. Уведомления о проектах документов в области стандартизации. Общие требования»;</w:t>
      </w:r>
    </w:p>
    <w:p w:rsidR="00C4220A" w:rsidRDefault="00C4220A" w:rsidP="001A3471">
      <w:pPr>
        <w:pStyle w:val="a8"/>
        <w:numPr>
          <w:ilvl w:val="0"/>
          <w:numId w:val="37"/>
        </w:numPr>
        <w:tabs>
          <w:tab w:val="left" w:pos="993"/>
        </w:tabs>
        <w:ind w:left="0" w:firstLine="709"/>
      </w:pPr>
      <w:r>
        <w:t>Правила стандартизации ПР 50.1.074-2004 «Подготовка проектов национальных стандартов Российской Федерации и проектов изменений к ним к утверждению, регистрации и опубликованию. Внесение поправок в стандарты и подготовка документов для их отмены».</w:t>
      </w:r>
    </w:p>
    <w:p w:rsidR="00C4220A" w:rsidRDefault="00C4220A" w:rsidP="001A3471">
      <w:pPr>
        <w:spacing w:after="0" w:line="240" w:lineRule="auto"/>
        <w:ind w:firstLine="851"/>
        <w:rPr>
          <w:bCs/>
          <w:sz w:val="28"/>
          <w:szCs w:val="28"/>
        </w:rPr>
      </w:pPr>
    </w:p>
    <w:p w:rsidR="00C4220A" w:rsidRPr="00E015D0" w:rsidRDefault="00C4220A" w:rsidP="001A3471">
      <w:pPr>
        <w:spacing w:after="0"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</w:t>
      </w:r>
    </w:p>
    <w:p w:rsidR="00C4220A" w:rsidRDefault="00C4220A" w:rsidP="001A3471">
      <w:pPr>
        <w:pStyle w:val="a8"/>
        <w:numPr>
          <w:ilvl w:val="0"/>
          <w:numId w:val="38"/>
        </w:numPr>
        <w:tabs>
          <w:tab w:val="left" w:pos="993"/>
        </w:tabs>
        <w:ind w:left="0" w:firstLine="709"/>
        <w:rPr>
          <w:rStyle w:val="bolighting"/>
        </w:rPr>
      </w:pPr>
      <w:r>
        <w:rPr>
          <w:rStyle w:val="bolighting"/>
        </w:rPr>
        <w:t>Рыжиков Ю.</w:t>
      </w:r>
      <w:r w:rsidRPr="001E24C2">
        <w:rPr>
          <w:rStyle w:val="bolighting"/>
        </w:rPr>
        <w:t xml:space="preserve">И.  Решение научно-технических задач на персональном компьютере [Текст] : для студентов и инженеров / Ю. И. Рыжиков. - СПб. : КОРОНА </w:t>
      </w:r>
      <w:proofErr w:type="spellStart"/>
      <w:r w:rsidRPr="001E24C2">
        <w:rPr>
          <w:rStyle w:val="bolighting"/>
        </w:rPr>
        <w:t>принт</w:t>
      </w:r>
      <w:proofErr w:type="spellEnd"/>
      <w:r w:rsidRPr="001E24C2">
        <w:rPr>
          <w:rStyle w:val="bolighting"/>
        </w:rPr>
        <w:t>, 2000. - 271 с. : ил.</w:t>
      </w:r>
    </w:p>
    <w:p w:rsidR="00C4220A" w:rsidRDefault="00C4220A" w:rsidP="001A3471">
      <w:pPr>
        <w:pStyle w:val="a8"/>
        <w:numPr>
          <w:ilvl w:val="0"/>
          <w:numId w:val="38"/>
        </w:numPr>
        <w:tabs>
          <w:tab w:val="left" w:pos="993"/>
        </w:tabs>
        <w:ind w:left="0" w:firstLine="709"/>
      </w:pPr>
      <w:r>
        <w:t xml:space="preserve">Рекомендации по планированию эксперимента при </w:t>
      </w:r>
      <w:r>
        <w:rPr>
          <w:rStyle w:val="bolighting"/>
        </w:rPr>
        <w:t>решении</w:t>
      </w:r>
      <w:r>
        <w:t xml:space="preserve"> задач транспортного строительства [Текст] : Утв. </w:t>
      </w:r>
      <w:proofErr w:type="spellStart"/>
      <w:r>
        <w:t>ЦНИИСом</w:t>
      </w:r>
      <w:proofErr w:type="spellEnd"/>
      <w:r>
        <w:t xml:space="preserve"> 23.06.83 / М-во трансп. </w:t>
      </w:r>
      <w:proofErr w:type="spellStart"/>
      <w:r>
        <w:t>стр-ва</w:t>
      </w:r>
      <w:proofErr w:type="spellEnd"/>
      <w:r>
        <w:t xml:space="preserve"> СССР, ЦНИИС. - М. : [б. и.], 1983. - 56 с.</w:t>
      </w:r>
    </w:p>
    <w:p w:rsidR="00C4220A" w:rsidRPr="00273322" w:rsidRDefault="00C4220A" w:rsidP="001A3471">
      <w:pPr>
        <w:pStyle w:val="a8"/>
        <w:numPr>
          <w:ilvl w:val="0"/>
          <w:numId w:val="38"/>
        </w:numPr>
        <w:tabs>
          <w:tab w:val="left" w:pos="993"/>
        </w:tabs>
        <w:ind w:left="0" w:firstLine="709"/>
      </w:pPr>
      <w:r w:rsidRPr="00273322">
        <w:t>Статистическая обработка инженерно-геологической</w:t>
      </w:r>
      <w:r>
        <w:t xml:space="preserve"> информации на ЭВМ [Текст] : </w:t>
      </w:r>
      <w:proofErr w:type="spellStart"/>
      <w:r>
        <w:t>метод.указания</w:t>
      </w:r>
      <w:proofErr w:type="spellEnd"/>
      <w:r>
        <w:t xml:space="preserve"> / ПГУПС, каф. "Основания и фундаменты" ;</w:t>
      </w:r>
      <w:proofErr w:type="spellStart"/>
      <w:r>
        <w:t>разраб</w:t>
      </w:r>
      <w:proofErr w:type="spellEnd"/>
      <w:r>
        <w:t xml:space="preserve">. </w:t>
      </w:r>
      <w:proofErr w:type="spellStart"/>
      <w:r>
        <w:t>А.К.</w:t>
      </w:r>
      <w:r w:rsidRPr="00273322">
        <w:t>Черников</w:t>
      </w:r>
      <w:proofErr w:type="spellEnd"/>
      <w:r>
        <w:t>. - СПб. : [б. и.], 1995. - 60 с., [3] с. : ил.</w:t>
      </w:r>
    </w:p>
    <w:p w:rsidR="00C4220A" w:rsidRPr="006A25EB" w:rsidRDefault="00C4220A" w:rsidP="001A3471">
      <w:pPr>
        <w:pStyle w:val="a8"/>
        <w:numPr>
          <w:ilvl w:val="0"/>
          <w:numId w:val="38"/>
        </w:numPr>
        <w:tabs>
          <w:tab w:val="left" w:pos="993"/>
        </w:tabs>
        <w:ind w:left="0" w:firstLine="709"/>
      </w:pPr>
      <w:r w:rsidRPr="006A25EB">
        <w:t xml:space="preserve">Принятие управленческих решений [Текст] : </w:t>
      </w:r>
      <w:proofErr w:type="spellStart"/>
      <w:r w:rsidRPr="006A25EB">
        <w:t>Учеб.пособие</w:t>
      </w:r>
      <w:proofErr w:type="spellEnd"/>
      <w:r w:rsidRPr="006A25EB">
        <w:t xml:space="preserve"> для вузов / В. И. Варфоломеев, С. Н. Воробьев. - М. :</w:t>
      </w:r>
      <w:proofErr w:type="spellStart"/>
      <w:r w:rsidRPr="006A25EB">
        <w:t>Кудиц</w:t>
      </w:r>
      <w:proofErr w:type="spellEnd"/>
      <w:r w:rsidRPr="006A25EB">
        <w:t>-образ, 2001. - 287 с. : ил.</w:t>
      </w:r>
    </w:p>
    <w:p w:rsidR="00C4220A" w:rsidRDefault="00C4220A" w:rsidP="001A3471">
      <w:pPr>
        <w:pStyle w:val="a8"/>
        <w:numPr>
          <w:ilvl w:val="0"/>
          <w:numId w:val="38"/>
        </w:numPr>
        <w:tabs>
          <w:tab w:val="left" w:pos="993"/>
        </w:tabs>
        <w:ind w:left="0" w:firstLine="709"/>
      </w:pPr>
      <w:r>
        <w:t>Применение методов оптимального программирования в строительстве // Методические указания под ред. Серебрякова Д.В. – СПб, 2001, ПГУПС-ЛИИЖТ, 54 с.</w:t>
      </w:r>
    </w:p>
    <w:p w:rsidR="00C4220A" w:rsidRDefault="00C4220A" w:rsidP="004A2C2C">
      <w:pPr>
        <w:pStyle w:val="a8"/>
        <w:numPr>
          <w:ilvl w:val="0"/>
          <w:numId w:val="38"/>
        </w:numPr>
        <w:tabs>
          <w:tab w:val="left" w:pos="720"/>
          <w:tab w:val="left" w:pos="1134"/>
          <w:tab w:val="left" w:pos="1418"/>
        </w:tabs>
        <w:ind w:left="0" w:firstLine="720"/>
      </w:pPr>
      <w:r>
        <w:lastRenderedPageBreak/>
        <w:t xml:space="preserve">Теория систем и </w:t>
      </w:r>
      <w:r w:rsidRPr="00FB2123">
        <w:t>системны</w:t>
      </w:r>
      <w:r>
        <w:t xml:space="preserve">й </w:t>
      </w:r>
      <w:r w:rsidRPr="00FB2123">
        <w:t>анализ</w:t>
      </w:r>
      <w:r>
        <w:t xml:space="preserve">: учеб. для вузов / В. Н. Волкова, А. А. Денисов. - М. : </w:t>
      </w:r>
      <w:proofErr w:type="spellStart"/>
      <w:r>
        <w:t>Юрайт</w:t>
      </w:r>
      <w:proofErr w:type="spellEnd"/>
      <w:r>
        <w:t xml:space="preserve">, </w:t>
      </w:r>
      <w:r w:rsidRPr="00FB2123">
        <w:t>2010</w:t>
      </w:r>
      <w:r>
        <w:t>. - 679 с. : ил</w:t>
      </w:r>
    </w:p>
    <w:p w:rsidR="00C4220A" w:rsidRDefault="00C4220A" w:rsidP="004A2C2C">
      <w:pPr>
        <w:pStyle w:val="a8"/>
        <w:numPr>
          <w:ilvl w:val="0"/>
          <w:numId w:val="38"/>
        </w:numPr>
        <w:tabs>
          <w:tab w:val="left" w:pos="720"/>
          <w:tab w:val="left" w:pos="1134"/>
          <w:tab w:val="left" w:pos="1418"/>
        </w:tabs>
        <w:ind w:left="0" w:firstLine="720"/>
      </w:pPr>
      <w:r>
        <w:t xml:space="preserve">Теория систем и </w:t>
      </w:r>
      <w:r w:rsidRPr="00FB2123">
        <w:t>системны</w:t>
      </w:r>
      <w:r>
        <w:t xml:space="preserve">й </w:t>
      </w:r>
      <w:r w:rsidRPr="00FB2123">
        <w:t>анализ</w:t>
      </w:r>
      <w:r>
        <w:t xml:space="preserve">: </w:t>
      </w:r>
      <w:proofErr w:type="spellStart"/>
      <w:r>
        <w:t>учеб.для</w:t>
      </w:r>
      <w:proofErr w:type="spellEnd"/>
      <w:r>
        <w:t xml:space="preserve"> вузов / В. М. Вдовин, Л. Е. Суркова, В. А. Валентинов. - М. : Дашков и К°, </w:t>
      </w:r>
      <w:r w:rsidRPr="00FB2123">
        <w:t>2010</w:t>
      </w:r>
      <w:r>
        <w:t>. - 638 с.</w:t>
      </w:r>
    </w:p>
    <w:p w:rsidR="00C4220A" w:rsidRPr="002B7611" w:rsidRDefault="00C4220A" w:rsidP="002B7611">
      <w:pPr>
        <w:spacing w:after="0" w:line="240" w:lineRule="auto"/>
        <w:ind w:firstLine="900"/>
        <w:jc w:val="both"/>
        <w:rPr>
          <w:bCs/>
          <w:sz w:val="28"/>
          <w:szCs w:val="28"/>
        </w:rPr>
      </w:pPr>
    </w:p>
    <w:p w:rsidR="00C4220A" w:rsidRDefault="00C4220A" w:rsidP="0007670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9</w:t>
      </w:r>
      <w:r w:rsidRPr="00CD75D6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4220A" w:rsidRPr="00854BD3" w:rsidRDefault="00C4220A" w:rsidP="002D2953">
      <w:pPr>
        <w:pStyle w:val="a3"/>
        <w:numPr>
          <w:ilvl w:val="0"/>
          <w:numId w:val="45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proofErr w:type="spellStart"/>
      <w:r w:rsidRPr="004579D3">
        <w:rPr>
          <w:sz w:val="28"/>
          <w:szCs w:val="28"/>
          <w:lang w:val="en-US"/>
        </w:rPr>
        <w:t>sdo</w:t>
      </w:r>
      <w:proofErr w:type="spellEnd"/>
      <w:r w:rsidRPr="004579D3">
        <w:rPr>
          <w:sz w:val="28"/>
          <w:szCs w:val="28"/>
        </w:rPr>
        <w:t>.</w:t>
      </w:r>
      <w:proofErr w:type="spellStart"/>
      <w:r w:rsidRPr="004579D3">
        <w:rPr>
          <w:sz w:val="28"/>
          <w:szCs w:val="28"/>
          <w:lang w:val="en-US"/>
        </w:rPr>
        <w:t>pgups</w:t>
      </w:r>
      <w:proofErr w:type="spellEnd"/>
      <w:r w:rsidRPr="004579D3">
        <w:rPr>
          <w:sz w:val="28"/>
          <w:szCs w:val="28"/>
        </w:rPr>
        <w:t>.</w:t>
      </w:r>
      <w:proofErr w:type="spellStart"/>
      <w:r w:rsidRPr="004579D3">
        <w:rPr>
          <w:sz w:val="28"/>
          <w:szCs w:val="28"/>
          <w:lang w:val="en-US"/>
        </w:rPr>
        <w:t>ru</w:t>
      </w:r>
      <w:proofErr w:type="spellEnd"/>
      <w:r w:rsidRPr="004579D3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C4220A" w:rsidRDefault="00C4220A" w:rsidP="00854BD3">
      <w:pPr>
        <w:pStyle w:val="a3"/>
        <w:numPr>
          <w:ilvl w:val="0"/>
          <w:numId w:val="45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854BD3"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hyperlink r:id="rId6" w:history="1">
        <w:r w:rsidRPr="00854BD3">
          <w:rPr>
            <w:bCs/>
            <w:sz w:val="28"/>
            <w:szCs w:val="28"/>
          </w:rPr>
          <w:t>http://docs.cntd.ru/</w:t>
        </w:r>
      </w:hyperlink>
      <w:r w:rsidRPr="00854BD3">
        <w:rPr>
          <w:bCs/>
          <w:sz w:val="28"/>
          <w:szCs w:val="28"/>
        </w:rPr>
        <w:t>, свободный.</w:t>
      </w:r>
    </w:p>
    <w:p w:rsidR="00C4220A" w:rsidRPr="00FF0180" w:rsidRDefault="00C4220A" w:rsidP="0029379F">
      <w:pPr>
        <w:pStyle w:val="a3"/>
        <w:numPr>
          <w:ilvl w:val="0"/>
          <w:numId w:val="45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7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>. с экрана.</w:t>
      </w:r>
    </w:p>
    <w:p w:rsidR="00C4220A" w:rsidRPr="00FF0180" w:rsidRDefault="00C4220A" w:rsidP="0029379F">
      <w:pPr>
        <w:pStyle w:val="a3"/>
        <w:numPr>
          <w:ilvl w:val="0"/>
          <w:numId w:val="45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8" w:history="1">
        <w:r w:rsidRPr="0029379F">
          <w:rPr>
            <w:bCs/>
            <w:sz w:val="28"/>
            <w:szCs w:val="28"/>
          </w:rPr>
          <w:t>http://window.edu.ru</w:t>
        </w:r>
      </w:hyperlink>
      <w:r w:rsidRPr="00FF0180">
        <w:rPr>
          <w:bCs/>
          <w:sz w:val="28"/>
          <w:szCs w:val="28"/>
        </w:rPr>
        <w:t xml:space="preserve">, свободный.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C4220A" w:rsidRPr="00E91BC2" w:rsidRDefault="00C4220A" w:rsidP="0029379F">
      <w:pPr>
        <w:pStyle w:val="a3"/>
        <w:numPr>
          <w:ilvl w:val="0"/>
          <w:numId w:val="45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9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C4220A" w:rsidRPr="00854BD3" w:rsidRDefault="00C4220A" w:rsidP="0029379F">
      <w:pPr>
        <w:pStyle w:val="a3"/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C4220A" w:rsidRPr="00526C60" w:rsidRDefault="00C4220A" w:rsidP="002D2953">
      <w:pPr>
        <w:spacing w:after="0" w:line="240" w:lineRule="auto"/>
        <w:ind w:firstLine="851"/>
        <w:jc w:val="both"/>
        <w:rPr>
          <w:bCs/>
          <w:szCs w:val="16"/>
        </w:rPr>
      </w:pPr>
    </w:p>
    <w:p w:rsidR="00C4220A" w:rsidRPr="00A66671" w:rsidRDefault="00C4220A" w:rsidP="002D2953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A66671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C4220A" w:rsidRPr="00D965F9" w:rsidRDefault="00C4220A" w:rsidP="002D2953">
      <w:pPr>
        <w:spacing w:after="0" w:line="240" w:lineRule="auto"/>
        <w:ind w:firstLine="851"/>
        <w:jc w:val="both"/>
        <w:rPr>
          <w:b/>
          <w:bCs/>
          <w:sz w:val="10"/>
          <w:szCs w:val="10"/>
        </w:rPr>
      </w:pPr>
    </w:p>
    <w:p w:rsidR="00C4220A" w:rsidRPr="00F32887" w:rsidRDefault="00C4220A" w:rsidP="00854BD3">
      <w:pPr>
        <w:widowControl w:val="0"/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F32887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обучающимися.</w:t>
      </w:r>
    </w:p>
    <w:p w:rsidR="00C4220A" w:rsidRPr="000A4891" w:rsidRDefault="00C4220A" w:rsidP="00854BD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>прохождении производственной практики «</w:t>
      </w:r>
      <w:r>
        <w:rPr>
          <w:sz w:val="28"/>
          <w:szCs w:val="28"/>
        </w:rPr>
        <w:t>ПРЕДДИПЛОМНАЯ ПРАКТИКА</w:t>
      </w:r>
      <w:r>
        <w:rPr>
          <w:bCs/>
          <w:sz w:val="28"/>
          <w:szCs w:val="28"/>
        </w:rPr>
        <w:t>»</w:t>
      </w:r>
      <w:r w:rsidRPr="000A4891"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C4220A" w:rsidRPr="00F32887" w:rsidRDefault="00C4220A" w:rsidP="00854BD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F32887">
        <w:rPr>
          <w:bCs/>
          <w:sz w:val="28"/>
          <w:szCs w:val="28"/>
        </w:rPr>
        <w:t>технические средства (персональные компьютеры/ноутбуки);</w:t>
      </w:r>
    </w:p>
    <w:p w:rsidR="00C4220A" w:rsidRPr="00F32887" w:rsidRDefault="00C4220A" w:rsidP="00854BD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F32887">
        <w:rPr>
          <w:bCs/>
          <w:sz w:val="28"/>
          <w:szCs w:val="28"/>
        </w:rPr>
        <w:t>перечень электронных ресурсов:</w:t>
      </w:r>
    </w:p>
    <w:p w:rsidR="00C4220A" w:rsidRPr="00F32887" w:rsidRDefault="00C4220A" w:rsidP="00854BD3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32887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F32887">
        <w:rPr>
          <w:sz w:val="28"/>
          <w:szCs w:val="28"/>
        </w:rPr>
        <w:t>Загл</w:t>
      </w:r>
      <w:proofErr w:type="spellEnd"/>
      <w:r w:rsidRPr="00F32887">
        <w:rPr>
          <w:sz w:val="28"/>
          <w:szCs w:val="28"/>
        </w:rPr>
        <w:t>. с экрана.</w:t>
      </w:r>
      <w:r w:rsidRPr="00F32887">
        <w:rPr>
          <w:bCs/>
          <w:sz w:val="28"/>
          <w:szCs w:val="28"/>
        </w:rPr>
        <w:t>;</w:t>
      </w:r>
    </w:p>
    <w:p w:rsidR="00C4220A" w:rsidRPr="00F32887" w:rsidRDefault="00C4220A" w:rsidP="00854BD3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32887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0" w:tgtFrame="_blank" w:history="1">
        <w:r w:rsidRPr="00F32887">
          <w:rPr>
            <w:sz w:val="28"/>
            <w:szCs w:val="28"/>
          </w:rPr>
          <w:t>www.gost.ru/wps/portal</w:t>
        </w:r>
      </w:hyperlink>
      <w:r w:rsidRPr="00F32887">
        <w:rPr>
          <w:sz w:val="28"/>
          <w:szCs w:val="28"/>
        </w:rPr>
        <w:t xml:space="preserve">, свободный. — </w:t>
      </w:r>
      <w:proofErr w:type="spellStart"/>
      <w:r w:rsidRPr="00F32887">
        <w:rPr>
          <w:sz w:val="28"/>
          <w:szCs w:val="28"/>
        </w:rPr>
        <w:t>Загл</w:t>
      </w:r>
      <w:proofErr w:type="spellEnd"/>
      <w:r w:rsidRPr="00F32887">
        <w:rPr>
          <w:sz w:val="28"/>
          <w:szCs w:val="28"/>
        </w:rPr>
        <w:t>. с экрана</w:t>
      </w:r>
      <w:r w:rsidRPr="00F32887">
        <w:rPr>
          <w:bCs/>
          <w:sz w:val="28"/>
          <w:szCs w:val="28"/>
        </w:rPr>
        <w:t>;</w:t>
      </w:r>
    </w:p>
    <w:p w:rsidR="00C4220A" w:rsidRPr="00F32887" w:rsidRDefault="00C4220A" w:rsidP="00854BD3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32887">
        <w:rPr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F32887">
        <w:rPr>
          <w:sz w:val="28"/>
          <w:szCs w:val="28"/>
        </w:rPr>
        <w:t>Загл</w:t>
      </w:r>
      <w:proofErr w:type="spellEnd"/>
      <w:r w:rsidRPr="00F32887">
        <w:rPr>
          <w:sz w:val="28"/>
          <w:szCs w:val="28"/>
        </w:rPr>
        <w:t>. с экрана;</w:t>
      </w:r>
    </w:p>
    <w:p w:rsidR="00C4220A" w:rsidRDefault="004D4202" w:rsidP="00854BD3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_x0000_s1026" type="#_x0000_t75" style="position:absolute;left:0;text-align:left;margin-left:-78.1pt;margin-top:-48.95pt;width:579.5pt;height:749.35pt;z-index:1;mso-position-horizontal-relative:text;mso-position-vertical-relative:text;mso-width-relative:page;mso-height-relative:page">
            <v:imagedata r:id="rId11" o:title=""/>
          </v:shape>
        </w:pict>
      </w:r>
      <w:r w:rsidR="00C4220A" w:rsidRPr="00F32887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2" w:history="1">
        <w:r w:rsidR="00C4220A" w:rsidRPr="00F32887">
          <w:rPr>
            <w:sz w:val="28"/>
            <w:szCs w:val="28"/>
          </w:rPr>
          <w:t>http://www.rg.ru</w:t>
        </w:r>
      </w:hyperlink>
      <w:r w:rsidR="00C4220A" w:rsidRPr="00F32887">
        <w:rPr>
          <w:sz w:val="28"/>
          <w:szCs w:val="28"/>
        </w:rPr>
        <w:t xml:space="preserve">, свободный. — </w:t>
      </w:r>
      <w:proofErr w:type="spellStart"/>
      <w:r w:rsidR="00C4220A" w:rsidRPr="00F32887">
        <w:rPr>
          <w:sz w:val="28"/>
          <w:szCs w:val="28"/>
        </w:rPr>
        <w:t>Загл</w:t>
      </w:r>
      <w:proofErr w:type="spellEnd"/>
      <w:r w:rsidR="00C4220A" w:rsidRPr="00F32887">
        <w:rPr>
          <w:sz w:val="28"/>
          <w:szCs w:val="28"/>
        </w:rPr>
        <w:t>. с экрана.</w:t>
      </w:r>
    </w:p>
    <w:p w:rsidR="00C4220A" w:rsidRPr="000A4891" w:rsidRDefault="00C4220A" w:rsidP="00854BD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Практика</w:t>
      </w:r>
      <w:r w:rsidRPr="000A4891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C4220A" w:rsidRDefault="00C4220A" w:rsidP="002D2953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</w:p>
    <w:p w:rsidR="00C4220A" w:rsidRPr="00F86BF8" w:rsidRDefault="00C4220A" w:rsidP="00854BD3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F32887"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C4220A" w:rsidRPr="00F32887" w:rsidRDefault="00C4220A" w:rsidP="00854BD3">
      <w:pPr>
        <w:widowControl w:val="0"/>
        <w:spacing w:after="0" w:line="240" w:lineRule="auto"/>
        <w:ind w:firstLine="851"/>
        <w:jc w:val="both"/>
        <w:rPr>
          <w:bCs/>
          <w:sz w:val="28"/>
        </w:rPr>
      </w:pPr>
      <w:r w:rsidRPr="00F32887">
        <w:rPr>
          <w:bCs/>
          <w:sz w:val="28"/>
        </w:rPr>
        <w:t>Материально-техническая база соответствует действующим на территории РФ санитарным и противопожарным нормам и правилам.</w:t>
      </w:r>
    </w:p>
    <w:p w:rsidR="00C4220A" w:rsidRPr="00F32887" w:rsidRDefault="00C4220A" w:rsidP="00854BD3">
      <w:pPr>
        <w:widowControl w:val="0"/>
        <w:spacing w:after="0" w:line="240" w:lineRule="auto"/>
        <w:ind w:firstLine="851"/>
        <w:jc w:val="both"/>
        <w:rPr>
          <w:bCs/>
          <w:sz w:val="28"/>
        </w:rPr>
      </w:pPr>
      <w:r w:rsidRPr="00F32887">
        <w:rPr>
          <w:bCs/>
          <w:sz w:val="28"/>
        </w:rPr>
        <w:t>Она содержит помещени</w:t>
      </w:r>
      <w:r>
        <w:rPr>
          <w:bCs/>
          <w:sz w:val="28"/>
        </w:rPr>
        <w:t>я</w:t>
      </w:r>
      <w:r w:rsidRPr="00F32887">
        <w:rPr>
          <w:bCs/>
          <w:sz w:val="28"/>
        </w:rPr>
        <w:t xml:space="preserve"> для текущего контроля и промежуточной аттестации</w:t>
      </w:r>
      <w:r>
        <w:rPr>
          <w:bCs/>
          <w:sz w:val="28"/>
        </w:rPr>
        <w:t xml:space="preserve">, </w:t>
      </w:r>
      <w:r w:rsidRPr="00F32887">
        <w:rPr>
          <w:bCs/>
          <w:sz w:val="28"/>
        </w:rPr>
        <w:t>укомплектованн</w:t>
      </w:r>
      <w:r>
        <w:rPr>
          <w:bCs/>
          <w:sz w:val="28"/>
        </w:rPr>
        <w:t>ые</w:t>
      </w:r>
      <w:r w:rsidRPr="00F32887">
        <w:rPr>
          <w:bCs/>
          <w:sz w:val="28"/>
        </w:rPr>
        <w:t xml:space="preserve"> специализированной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проектором).</w:t>
      </w:r>
    </w:p>
    <w:p w:rsidR="00C4220A" w:rsidRPr="004C069B" w:rsidRDefault="00C4220A" w:rsidP="00854BD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F32887">
        <w:rPr>
          <w:bCs/>
          <w:sz w:val="28"/>
        </w:rPr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C4220A" w:rsidRDefault="00C4220A" w:rsidP="002D2953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</w:p>
    <w:p w:rsidR="00C4220A" w:rsidRDefault="00C4220A" w:rsidP="002D2953">
      <w:pPr>
        <w:spacing w:after="0" w:line="240" w:lineRule="auto"/>
        <w:jc w:val="both"/>
        <w:rPr>
          <w:b/>
          <w:bCs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C4220A" w:rsidRPr="00301F96" w:rsidTr="0019336E">
        <w:tc>
          <w:tcPr>
            <w:tcW w:w="4650" w:type="dxa"/>
          </w:tcPr>
          <w:p w:rsidR="00C4220A" w:rsidRPr="00104973" w:rsidRDefault="00C4220A" w:rsidP="0030483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Разработчик программы, </w:t>
            </w:r>
            <w:r>
              <w:rPr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2688" w:type="dxa"/>
            <w:vAlign w:val="bottom"/>
          </w:tcPr>
          <w:p w:rsidR="00C4220A" w:rsidRPr="00104973" w:rsidRDefault="00C4220A" w:rsidP="0088463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C4220A" w:rsidRPr="00104973" w:rsidRDefault="00C4220A" w:rsidP="0088463F">
            <w:pPr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Е.П. Дудкин</w:t>
            </w:r>
          </w:p>
        </w:tc>
      </w:tr>
      <w:tr w:rsidR="00C4220A" w:rsidRPr="00D05631" w:rsidTr="009F1A06">
        <w:tc>
          <w:tcPr>
            <w:tcW w:w="4650" w:type="dxa"/>
          </w:tcPr>
          <w:p w:rsidR="00C4220A" w:rsidRPr="00D05631" w:rsidRDefault="00C4220A" w:rsidP="0019336E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D05631">
              <w:rPr>
                <w:sz w:val="28"/>
                <w:szCs w:val="28"/>
                <w:lang w:eastAsia="ru-RU"/>
              </w:rPr>
              <w:t>«___» _________ 20</w:t>
            </w:r>
            <w:r>
              <w:rPr>
                <w:sz w:val="28"/>
                <w:szCs w:val="28"/>
                <w:lang w:eastAsia="ru-RU"/>
              </w:rPr>
              <w:t>18</w:t>
            </w:r>
            <w:r w:rsidRPr="00D05631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88" w:type="dxa"/>
            <w:vAlign w:val="bottom"/>
          </w:tcPr>
          <w:p w:rsidR="00C4220A" w:rsidRPr="00104973" w:rsidRDefault="00C4220A" w:rsidP="00D2461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C4220A" w:rsidRPr="00104973" w:rsidRDefault="00C4220A" w:rsidP="00D2461E">
            <w:pPr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C4220A" w:rsidRPr="00D05631" w:rsidRDefault="00C4220A" w:rsidP="00304834">
      <w:pPr>
        <w:widowControl w:val="0"/>
        <w:spacing w:after="0" w:line="240" w:lineRule="auto"/>
        <w:jc w:val="both"/>
        <w:rPr>
          <w:sz w:val="28"/>
          <w:szCs w:val="28"/>
        </w:rPr>
      </w:pPr>
    </w:p>
    <w:sectPr w:rsidR="00C4220A" w:rsidRPr="00D05631" w:rsidSect="0029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30C11618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6339E5"/>
    <w:multiLevelType w:val="hybridMultilevel"/>
    <w:tmpl w:val="8266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C61D6F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4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65707B8"/>
    <w:multiLevelType w:val="hybridMultilevel"/>
    <w:tmpl w:val="FFBA07B8"/>
    <w:lvl w:ilvl="0" w:tplc="5A6A2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991DE2"/>
    <w:multiLevelType w:val="hybridMultilevel"/>
    <w:tmpl w:val="176E2DDE"/>
    <w:lvl w:ilvl="0" w:tplc="641286D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4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28"/>
  </w:num>
  <w:num w:numId="3">
    <w:abstractNumId w:val="36"/>
  </w:num>
  <w:num w:numId="4">
    <w:abstractNumId w:val="11"/>
  </w:num>
  <w:num w:numId="5">
    <w:abstractNumId w:val="43"/>
  </w:num>
  <w:num w:numId="6">
    <w:abstractNumId w:val="39"/>
  </w:num>
  <w:num w:numId="7">
    <w:abstractNumId w:val="24"/>
  </w:num>
  <w:num w:numId="8">
    <w:abstractNumId w:val="33"/>
  </w:num>
  <w:num w:numId="9">
    <w:abstractNumId w:val="0"/>
  </w:num>
  <w:num w:numId="10">
    <w:abstractNumId w:val="20"/>
  </w:num>
  <w:num w:numId="11">
    <w:abstractNumId w:val="32"/>
  </w:num>
  <w:num w:numId="12">
    <w:abstractNumId w:val="44"/>
  </w:num>
  <w:num w:numId="13">
    <w:abstractNumId w:val="3"/>
  </w:num>
  <w:num w:numId="14">
    <w:abstractNumId w:val="13"/>
  </w:num>
  <w:num w:numId="15">
    <w:abstractNumId w:val="38"/>
  </w:num>
  <w:num w:numId="16">
    <w:abstractNumId w:val="18"/>
  </w:num>
  <w:num w:numId="17">
    <w:abstractNumId w:val="4"/>
  </w:num>
  <w:num w:numId="18">
    <w:abstractNumId w:val="19"/>
  </w:num>
  <w:num w:numId="19">
    <w:abstractNumId w:val="5"/>
  </w:num>
  <w:num w:numId="20">
    <w:abstractNumId w:val="17"/>
  </w:num>
  <w:num w:numId="21">
    <w:abstractNumId w:val="25"/>
  </w:num>
  <w:num w:numId="22">
    <w:abstractNumId w:val="14"/>
  </w:num>
  <w:num w:numId="23">
    <w:abstractNumId w:val="12"/>
  </w:num>
  <w:num w:numId="24">
    <w:abstractNumId w:val="42"/>
  </w:num>
  <w:num w:numId="25">
    <w:abstractNumId w:val="9"/>
  </w:num>
  <w:num w:numId="26">
    <w:abstractNumId w:val="31"/>
  </w:num>
  <w:num w:numId="27">
    <w:abstractNumId w:val="6"/>
  </w:num>
  <w:num w:numId="28">
    <w:abstractNumId w:val="10"/>
  </w:num>
  <w:num w:numId="29">
    <w:abstractNumId w:val="8"/>
  </w:num>
  <w:num w:numId="30">
    <w:abstractNumId w:val="23"/>
  </w:num>
  <w:num w:numId="31">
    <w:abstractNumId w:val="3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4"/>
  </w:num>
  <w:num w:numId="37">
    <w:abstractNumId w:val="1"/>
  </w:num>
  <w:num w:numId="38">
    <w:abstractNumId w:val="26"/>
  </w:num>
  <w:num w:numId="39">
    <w:abstractNumId w:val="41"/>
  </w:num>
  <w:num w:numId="40">
    <w:abstractNumId w:val="22"/>
  </w:num>
  <w:num w:numId="41">
    <w:abstractNumId w:val="16"/>
  </w:num>
  <w:num w:numId="42">
    <w:abstractNumId w:val="29"/>
  </w:num>
  <w:num w:numId="43">
    <w:abstractNumId w:val="35"/>
  </w:num>
  <w:num w:numId="44">
    <w:abstractNumId w:val="27"/>
  </w:num>
  <w:num w:numId="45">
    <w:abstractNumId w:val="40"/>
  </w:num>
  <w:num w:numId="46">
    <w:abstractNumId w:val="2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33"/>
    <w:rsid w:val="00021300"/>
    <w:rsid w:val="00022369"/>
    <w:rsid w:val="00024416"/>
    <w:rsid w:val="00027559"/>
    <w:rsid w:val="000507A1"/>
    <w:rsid w:val="00067FC2"/>
    <w:rsid w:val="00075C15"/>
    <w:rsid w:val="0007670F"/>
    <w:rsid w:val="00084379"/>
    <w:rsid w:val="00087290"/>
    <w:rsid w:val="00092BFD"/>
    <w:rsid w:val="000A33A4"/>
    <w:rsid w:val="000A4891"/>
    <w:rsid w:val="000B2CD7"/>
    <w:rsid w:val="000D1FA4"/>
    <w:rsid w:val="000F4984"/>
    <w:rsid w:val="00104973"/>
    <w:rsid w:val="00107D6B"/>
    <w:rsid w:val="001340AD"/>
    <w:rsid w:val="00145133"/>
    <w:rsid w:val="001618B3"/>
    <w:rsid w:val="00165523"/>
    <w:rsid w:val="00175DF9"/>
    <w:rsid w:val="00190EE4"/>
    <w:rsid w:val="0019336E"/>
    <w:rsid w:val="001A20D6"/>
    <w:rsid w:val="001A3471"/>
    <w:rsid w:val="001A5A6D"/>
    <w:rsid w:val="001A7CF3"/>
    <w:rsid w:val="001D64AF"/>
    <w:rsid w:val="001E24C2"/>
    <w:rsid w:val="001F603A"/>
    <w:rsid w:val="00216BD1"/>
    <w:rsid w:val="002715E4"/>
    <w:rsid w:val="00273322"/>
    <w:rsid w:val="00282928"/>
    <w:rsid w:val="0029379F"/>
    <w:rsid w:val="00293C04"/>
    <w:rsid w:val="002B37F6"/>
    <w:rsid w:val="002B6098"/>
    <w:rsid w:val="002B7611"/>
    <w:rsid w:val="002D2953"/>
    <w:rsid w:val="002D409B"/>
    <w:rsid w:val="00301F96"/>
    <w:rsid w:val="00304834"/>
    <w:rsid w:val="0032176A"/>
    <w:rsid w:val="00324234"/>
    <w:rsid w:val="00370CA6"/>
    <w:rsid w:val="0038660A"/>
    <w:rsid w:val="00392D51"/>
    <w:rsid w:val="00395D6C"/>
    <w:rsid w:val="003A14AF"/>
    <w:rsid w:val="003E626D"/>
    <w:rsid w:val="003F210B"/>
    <w:rsid w:val="00410B0B"/>
    <w:rsid w:val="004413C7"/>
    <w:rsid w:val="004579D3"/>
    <w:rsid w:val="00475438"/>
    <w:rsid w:val="00476701"/>
    <w:rsid w:val="00490B45"/>
    <w:rsid w:val="004A2C2C"/>
    <w:rsid w:val="004A4245"/>
    <w:rsid w:val="004A681A"/>
    <w:rsid w:val="004C030F"/>
    <w:rsid w:val="004C069B"/>
    <w:rsid w:val="004C0872"/>
    <w:rsid w:val="004C23F9"/>
    <w:rsid w:val="004C3466"/>
    <w:rsid w:val="004D4202"/>
    <w:rsid w:val="004E61E5"/>
    <w:rsid w:val="004F0788"/>
    <w:rsid w:val="004F3ED1"/>
    <w:rsid w:val="00502444"/>
    <w:rsid w:val="00510715"/>
    <w:rsid w:val="00523570"/>
    <w:rsid w:val="0052548E"/>
    <w:rsid w:val="00526C60"/>
    <w:rsid w:val="00547B45"/>
    <w:rsid w:val="0056758F"/>
    <w:rsid w:val="00571859"/>
    <w:rsid w:val="00576AFD"/>
    <w:rsid w:val="00581064"/>
    <w:rsid w:val="00585355"/>
    <w:rsid w:val="00585C7A"/>
    <w:rsid w:val="005E2EA4"/>
    <w:rsid w:val="006441CC"/>
    <w:rsid w:val="0069744C"/>
    <w:rsid w:val="006A25EB"/>
    <w:rsid w:val="006C12FA"/>
    <w:rsid w:val="006C7DE0"/>
    <w:rsid w:val="006E4972"/>
    <w:rsid w:val="006E7966"/>
    <w:rsid w:val="00711510"/>
    <w:rsid w:val="00713A68"/>
    <w:rsid w:val="0073259B"/>
    <w:rsid w:val="00744617"/>
    <w:rsid w:val="007676FF"/>
    <w:rsid w:val="00767BBC"/>
    <w:rsid w:val="007852B2"/>
    <w:rsid w:val="00795085"/>
    <w:rsid w:val="007B19F4"/>
    <w:rsid w:val="007C42F2"/>
    <w:rsid w:val="007C6C03"/>
    <w:rsid w:val="008210CE"/>
    <w:rsid w:val="00824B94"/>
    <w:rsid w:val="0083627E"/>
    <w:rsid w:val="0083655A"/>
    <w:rsid w:val="00851F44"/>
    <w:rsid w:val="00854BD3"/>
    <w:rsid w:val="00882953"/>
    <w:rsid w:val="0088463F"/>
    <w:rsid w:val="008C0F6C"/>
    <w:rsid w:val="008C2990"/>
    <w:rsid w:val="008D43D6"/>
    <w:rsid w:val="008D71BB"/>
    <w:rsid w:val="008F61AF"/>
    <w:rsid w:val="0091338E"/>
    <w:rsid w:val="00913891"/>
    <w:rsid w:val="00936B40"/>
    <w:rsid w:val="00950716"/>
    <w:rsid w:val="0095224A"/>
    <w:rsid w:val="009542CB"/>
    <w:rsid w:val="00956E74"/>
    <w:rsid w:val="00966BA3"/>
    <w:rsid w:val="00980F12"/>
    <w:rsid w:val="0099124A"/>
    <w:rsid w:val="009919D7"/>
    <w:rsid w:val="009930BF"/>
    <w:rsid w:val="009A21A8"/>
    <w:rsid w:val="009E698F"/>
    <w:rsid w:val="009F1A06"/>
    <w:rsid w:val="00A66671"/>
    <w:rsid w:val="00A86338"/>
    <w:rsid w:val="00AA283B"/>
    <w:rsid w:val="00AA779F"/>
    <w:rsid w:val="00AD5157"/>
    <w:rsid w:val="00AD5CD4"/>
    <w:rsid w:val="00AE3AF8"/>
    <w:rsid w:val="00B17076"/>
    <w:rsid w:val="00B76B63"/>
    <w:rsid w:val="00BA10A9"/>
    <w:rsid w:val="00BC6E37"/>
    <w:rsid w:val="00BD1374"/>
    <w:rsid w:val="00BE2E10"/>
    <w:rsid w:val="00BF1E3F"/>
    <w:rsid w:val="00BF48B5"/>
    <w:rsid w:val="00BF6FCD"/>
    <w:rsid w:val="00C20062"/>
    <w:rsid w:val="00C41199"/>
    <w:rsid w:val="00C4220A"/>
    <w:rsid w:val="00C57893"/>
    <w:rsid w:val="00C7693C"/>
    <w:rsid w:val="00C76DD9"/>
    <w:rsid w:val="00C96D6C"/>
    <w:rsid w:val="00CA7351"/>
    <w:rsid w:val="00CD75D6"/>
    <w:rsid w:val="00D04802"/>
    <w:rsid w:val="00D05631"/>
    <w:rsid w:val="00D07602"/>
    <w:rsid w:val="00D1474E"/>
    <w:rsid w:val="00D2461E"/>
    <w:rsid w:val="00D2714B"/>
    <w:rsid w:val="00D64AE1"/>
    <w:rsid w:val="00D80A46"/>
    <w:rsid w:val="00D916D9"/>
    <w:rsid w:val="00D9544E"/>
    <w:rsid w:val="00D965F9"/>
    <w:rsid w:val="00D96E0F"/>
    <w:rsid w:val="00DD77D4"/>
    <w:rsid w:val="00E015D0"/>
    <w:rsid w:val="00E36426"/>
    <w:rsid w:val="00E420CC"/>
    <w:rsid w:val="00E540B0"/>
    <w:rsid w:val="00E55E7C"/>
    <w:rsid w:val="00E74A64"/>
    <w:rsid w:val="00E91BC2"/>
    <w:rsid w:val="00E97159"/>
    <w:rsid w:val="00ED4841"/>
    <w:rsid w:val="00ED6578"/>
    <w:rsid w:val="00EE364E"/>
    <w:rsid w:val="00EF2556"/>
    <w:rsid w:val="00F258D8"/>
    <w:rsid w:val="00F32887"/>
    <w:rsid w:val="00F40F0B"/>
    <w:rsid w:val="00F4325E"/>
    <w:rsid w:val="00F5796F"/>
    <w:rsid w:val="00F72D92"/>
    <w:rsid w:val="00F86BF8"/>
    <w:rsid w:val="00FB2123"/>
    <w:rsid w:val="00FC1212"/>
    <w:rsid w:val="00FC254F"/>
    <w:rsid w:val="00FC5863"/>
    <w:rsid w:val="00FD0C52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7E48EB10-F2E9-4DF3-87C5-6D212BDC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04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bolighting">
    <w:name w:val="bo_lighting"/>
    <w:uiPriority w:val="99"/>
    <w:rsid w:val="00DD77D4"/>
    <w:rPr>
      <w:rFonts w:cs="Times New Roman"/>
    </w:rPr>
  </w:style>
  <w:style w:type="paragraph" w:customStyle="1" w:styleId="ConsPlusTitlePage">
    <w:name w:val="ConsPlusTitlePage"/>
    <w:uiPriority w:val="99"/>
    <w:rsid w:val="0032423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a8">
    <w:name w:val="Рабочий"/>
    <w:basedOn w:val="a"/>
    <w:uiPriority w:val="99"/>
    <w:rsid w:val="00282928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styleId="a9">
    <w:name w:val="No Spacing"/>
    <w:uiPriority w:val="99"/>
    <w:qFormat/>
    <w:rsid w:val="002715E4"/>
    <w:rPr>
      <w:rFonts w:ascii="Calibri" w:eastAsia="Times New Roman" w:hAnsi="Calibri" w:cs="Calibri"/>
      <w:sz w:val="22"/>
      <w:szCs w:val="22"/>
    </w:rPr>
  </w:style>
  <w:style w:type="paragraph" w:customStyle="1" w:styleId="1">
    <w:name w:val="Без интервала1"/>
    <w:uiPriority w:val="99"/>
    <w:rsid w:val="00D80A4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12" Type="http://schemas.openxmlformats.org/officeDocument/2006/relationships/hyperlink" Target="http://www.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" TargetMode="External"/><Relationship Id="rId11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hyperlink" Target="http://www.gost.ru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book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3829</Words>
  <Characters>21830</Characters>
  <Application>Microsoft Office Word</Application>
  <DocSecurity>0</DocSecurity>
  <Lines>181</Lines>
  <Paragraphs>51</Paragraphs>
  <ScaleCrop>false</ScaleCrop>
  <Company>ФГБОУ ВПО ПГУПС</Company>
  <LinksUpToDate>false</LinksUpToDate>
  <CharactersWithSpaces>25608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Пользователь Windows</cp:lastModifiedBy>
  <cp:revision>18</cp:revision>
  <cp:lastPrinted>2017-03-17T06:14:00Z</cp:lastPrinted>
  <dcterms:created xsi:type="dcterms:W3CDTF">2017-03-17T12:13:00Z</dcterms:created>
  <dcterms:modified xsi:type="dcterms:W3CDTF">2018-06-01T07:52:00Z</dcterms:modified>
</cp:coreProperties>
</file>