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6E" w:rsidRDefault="006E5A6E" w:rsidP="00B45699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6E5A6E" w:rsidRDefault="006E5A6E" w:rsidP="00B45699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6E5A6E" w:rsidRPr="00257061" w:rsidRDefault="006E5A6E" w:rsidP="00B704D4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257061">
        <w:rPr>
          <w:rFonts w:ascii="Times New Roman" w:hAnsi="Times New Roman"/>
          <w:noProof/>
          <w:sz w:val="24"/>
          <w:szCs w:val="24"/>
        </w:rPr>
        <w:t>«</w:t>
      </w:r>
      <w:r w:rsidRPr="00257061">
        <w:rPr>
          <w:rFonts w:ascii="Times New Roman" w:hAnsi="Times New Roman"/>
          <w:sz w:val="24"/>
          <w:szCs w:val="24"/>
        </w:rPr>
        <w:t>СТРОИТЕЛЬСТВО И РЕКОНСТРУКЦИЯ ЖЕЛЕЗНЫХ ДОРОГ</w:t>
      </w:r>
      <w:r w:rsidRPr="00257061">
        <w:rPr>
          <w:rFonts w:ascii="Times New Roman" w:hAnsi="Times New Roman"/>
          <w:noProof/>
          <w:sz w:val="24"/>
          <w:szCs w:val="24"/>
        </w:rPr>
        <w:t>»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5A6E" w:rsidRPr="00257061" w:rsidRDefault="003A5AFF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23.05.06 </w:t>
      </w:r>
      <w:r w:rsidR="006E5A6E" w:rsidRPr="00257061">
        <w:rPr>
          <w:rFonts w:ascii="Times New Roman" w:hAnsi="Times New Roman"/>
          <w:sz w:val="24"/>
          <w:szCs w:val="24"/>
        </w:rPr>
        <w:t>«Строительство железных дорог, мостов и транспортных тоннелей»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Специализация «Строительство магистральных железных дорог» 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7061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Дисциплина «Строительство и реконструкция железных дорог</w:t>
      </w:r>
      <w:r w:rsidRPr="00257061">
        <w:rPr>
          <w:rFonts w:ascii="Times New Roman" w:hAnsi="Times New Roman"/>
          <w:noProof/>
          <w:sz w:val="24"/>
          <w:szCs w:val="24"/>
        </w:rPr>
        <w:t>»</w:t>
      </w:r>
      <w:r w:rsidRPr="00257061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257061">
        <w:rPr>
          <w:rFonts w:ascii="Times New Roman" w:hAnsi="Times New Roman"/>
          <w:sz w:val="24"/>
          <w:szCs w:val="24"/>
        </w:rPr>
        <w:t>1.Б.</w:t>
      </w:r>
      <w:proofErr w:type="gramEnd"/>
      <w:r w:rsidRPr="00257061">
        <w:rPr>
          <w:rFonts w:ascii="Times New Roman" w:hAnsi="Times New Roman"/>
          <w:sz w:val="24"/>
          <w:szCs w:val="24"/>
        </w:rPr>
        <w:t>47) относится к вариативной части и является обязательной.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7061">
        <w:rPr>
          <w:rFonts w:ascii="Times New Roman" w:hAnsi="Times New Roman"/>
          <w:b/>
          <w:sz w:val="24"/>
          <w:szCs w:val="24"/>
        </w:rPr>
        <w:t>2. Цели и задачи дисциплины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Целью изучения дисциплины «Строительство и реконструкция железных дорог» является формирование у обучающихся профессиональных компетенций в области строительства и реконструкции железных дорог. Для достижения поставле</w:t>
      </w:r>
      <w:r w:rsidR="003A5AFF">
        <w:rPr>
          <w:rFonts w:ascii="Times New Roman" w:hAnsi="Times New Roman"/>
          <w:sz w:val="24"/>
          <w:szCs w:val="24"/>
        </w:rPr>
        <w:t xml:space="preserve">нной цели требуется </w:t>
      </w:r>
      <w:r w:rsidRPr="00257061">
        <w:rPr>
          <w:rFonts w:ascii="Times New Roman" w:hAnsi="Times New Roman"/>
          <w:sz w:val="24"/>
          <w:szCs w:val="24"/>
        </w:rPr>
        <w:t>подготовка квалифицированных специалистов-организаторов железнодорожного строительства, владеющих теоретическими и практическими знаниями в части состава и очередности выполнения производственно-технологической подготовк</w:t>
      </w:r>
      <w:bookmarkStart w:id="0" w:name="_GoBack"/>
      <w:bookmarkEnd w:id="0"/>
      <w:r w:rsidRPr="00257061">
        <w:rPr>
          <w:rFonts w:ascii="Times New Roman" w:hAnsi="Times New Roman"/>
          <w:sz w:val="24"/>
          <w:szCs w:val="24"/>
        </w:rPr>
        <w:t>и к строительству, организации работ основного периода с учётом охраны окружающей среды, знающих теоретические основы организации, планирования и управления железнодорожного строительства. Достижение цели изучения дисциплины определяется умением использовать полученные з</w:t>
      </w:r>
      <w:r w:rsidR="003A5AFF">
        <w:rPr>
          <w:rFonts w:ascii="Times New Roman" w:hAnsi="Times New Roman"/>
          <w:sz w:val="24"/>
          <w:szCs w:val="24"/>
        </w:rPr>
        <w:t xml:space="preserve">нания и навыки </w:t>
      </w:r>
      <w:r w:rsidRPr="00257061">
        <w:rPr>
          <w:rFonts w:ascii="Times New Roman" w:hAnsi="Times New Roman"/>
          <w:sz w:val="24"/>
          <w:szCs w:val="24"/>
        </w:rPr>
        <w:t>в практической деятельности.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Для достижения поставленной цели решаются следующие профессиональные задачи: 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составление проектов организации строительства новых железных дорог, вторых путей, реконструкции существующих линий под скоростное и высокоскоростное движение поездов, а также в связи с ростом грузооборота, электрификации железных дорог, переустройства станций и узлов;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разработка проектов производства работ по строительству и реконструкции объектов, входящих в комплекс строительства и реконструкции железнодорожного пути, осуществление технического и авторского надзора за реализацией проектных решений;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выбор современных машин, механизмов, оборудования и их эффективное использование в разработанных организационно-технологических схемах;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организация и осуществление постоянного технического надзора за ходом строительства и реконструкции</w:t>
      </w:r>
      <w:r w:rsidR="003A5AFF">
        <w:rPr>
          <w:rFonts w:ascii="Times New Roman" w:hAnsi="Times New Roman"/>
          <w:sz w:val="24"/>
          <w:szCs w:val="24"/>
        </w:rPr>
        <w:t xml:space="preserve"> и техническим состоянием пути </w:t>
      </w:r>
      <w:r w:rsidRPr="00257061">
        <w:rPr>
          <w:rFonts w:ascii="Times New Roman" w:hAnsi="Times New Roman"/>
          <w:sz w:val="24"/>
          <w:szCs w:val="24"/>
        </w:rPr>
        <w:t>и объектов путевого хозяйства;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использовать современные методы ведения строительства, способов выполнения работ; 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использование методов моделирования и автоматизированного проектирования организации строительства;</w:t>
      </w:r>
    </w:p>
    <w:p w:rsidR="006E5A6E" w:rsidRPr="00D87A02" w:rsidRDefault="006E5A6E" w:rsidP="00D87A02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7A02">
        <w:rPr>
          <w:rFonts w:ascii="Times New Roman" w:hAnsi="Times New Roman"/>
          <w:sz w:val="24"/>
          <w:szCs w:val="24"/>
        </w:rPr>
        <w:t>планирование материально-технического обеспечения строительства.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7061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Pr="00257061">
        <w:rPr>
          <w:rFonts w:ascii="Times New Roman" w:hAnsi="Times New Roman"/>
          <w:b/>
          <w:sz w:val="24"/>
          <w:szCs w:val="24"/>
        </w:rPr>
        <w:t xml:space="preserve"> </w:t>
      </w:r>
      <w:r w:rsidRPr="00257061">
        <w:rPr>
          <w:rFonts w:ascii="Times New Roman" w:hAnsi="Times New Roman"/>
          <w:sz w:val="24"/>
          <w:szCs w:val="24"/>
        </w:rPr>
        <w:t>ПСК-1.3, ПСК-1.4.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6E5A6E" w:rsidRPr="00257061" w:rsidRDefault="006E5A6E" w:rsidP="00257061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ЗНАТЬ: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основные понятия о транспорте, транспортных системах;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основные характеристики различных видов транспорта, технику и технологии, организацию работы, системы управления;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критерии выбора вида транспорта, стратегию его развития;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правовые основы метрологии, стандартизации и сертификации в области строительства;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уровень современного железнодорожного строительства, основные пути его совершенствования; 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основные методы вариантного проектирования организации строительства и производства работ, с учетом местных условий строительства;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машины, механизмы и комплексы для строительства железных дорог;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организацию движения поездов в период строительства и реконструкции;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lastRenderedPageBreak/>
        <w:t>основы методики расчета рациональной организации и планирования строительства железных дорог, порядок составления календарных планов и сетевых графиков, материально-техническое обеспечение строительства;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единую систему подготовки строительного производства, методы подготовки строительного производства в </w:t>
      </w:r>
      <w:proofErr w:type="spellStart"/>
      <w:r w:rsidRPr="00257061">
        <w:rPr>
          <w:rFonts w:ascii="Times New Roman" w:hAnsi="Times New Roman"/>
          <w:sz w:val="24"/>
          <w:szCs w:val="24"/>
        </w:rPr>
        <w:t>предстроительный</w:t>
      </w:r>
      <w:proofErr w:type="spellEnd"/>
      <w:r w:rsidRPr="00257061">
        <w:rPr>
          <w:rFonts w:ascii="Times New Roman" w:hAnsi="Times New Roman"/>
          <w:sz w:val="24"/>
          <w:szCs w:val="24"/>
        </w:rPr>
        <w:t xml:space="preserve"> период и в ходе организационно- технологической подготовки (в подготовительном периоде строительства железных дорог);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динамические модели комплекса строительства железных дорог для решения вопросов инвестирования средств на строительство, проведения торгов и установления размеров тендеров для оптимального варианта строительства;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научные исследования в области железнодорожного строительства, обеспечения эколог</w:t>
      </w:r>
      <w:r>
        <w:rPr>
          <w:rFonts w:ascii="Times New Roman" w:hAnsi="Times New Roman"/>
          <w:sz w:val="24"/>
          <w:szCs w:val="24"/>
        </w:rPr>
        <w:t>ии и качества выполненных работ.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УМЕТЬ: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ориентироваться в документации по строительству железной дороги; 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формировать комплексные потоки, составлять на их основе проекты организации строительства, проекты производства и организации работ, с учетом местных региональных особенностей; 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принимать решения по корректировке проектов при изменении производственной ситуации; 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разрабатывать и осуществлять на практике мероприятия по охране окружающей среды; 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пользоваться экономико-математическими методами при решении конкретных задач, методологией технико-экономического обоснования при выборе вариантов организации строительства и производства работ; 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использовать современное программное обеспечение для решения задач в области проектирования, планирования и управления железнодорожным строительством;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разрабатывать проекты организации строительства железных дорог;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проектировать принципиальные схемы организации железнодорожного строительства с оценкой их технико-экономической эффективности и возможных рисков;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разрабатывать проекты производства работ по строительству объектов железнодорожного транспорта;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организовать постоянный контроль за ходом строительства с целью обеспечения надлежащего качества строительно-монтажных и пуско-наладочных работ;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осуществлять мониторинг технико-экономических показателей проектов строительства железных дорог.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ВЛАДЕТЬ: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приемами правильной и качественной организации работ при строительстве и реконструкции железных дорог;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методиками составления проектов организации строительства железных дорог с учетом экологии;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программированием и разработкой организационных моделей, используя системный анализ;</w:t>
      </w:r>
    </w:p>
    <w:p w:rsidR="006E5A6E" w:rsidRPr="00257061" w:rsidRDefault="006E5A6E" w:rsidP="00257061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грамотным использованием технической документации, инструкций, нормативных материалов, стандартов.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7061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E5A6E" w:rsidRPr="00257061" w:rsidRDefault="006E5A6E" w:rsidP="00257061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257061">
        <w:rPr>
          <w:sz w:val="24"/>
          <w:szCs w:val="24"/>
        </w:rPr>
        <w:t>Введение.</w:t>
      </w:r>
    </w:p>
    <w:p w:rsidR="006E5A6E" w:rsidRPr="00257061" w:rsidRDefault="006E5A6E" w:rsidP="00257061">
      <w:pPr>
        <w:pStyle w:val="3"/>
        <w:tabs>
          <w:tab w:val="left" w:pos="426"/>
        </w:tabs>
        <w:jc w:val="both"/>
        <w:rPr>
          <w:sz w:val="24"/>
          <w:szCs w:val="24"/>
          <w:lang w:eastAsia="en-US"/>
        </w:rPr>
      </w:pPr>
      <w:r w:rsidRPr="00BC6B55">
        <w:rPr>
          <w:sz w:val="24"/>
          <w:szCs w:val="24"/>
        </w:rPr>
        <w:t>Общие сведения о строительстве и реконструкции железных дорог</w:t>
      </w:r>
      <w:r w:rsidRPr="00257061">
        <w:rPr>
          <w:sz w:val="24"/>
          <w:szCs w:val="24"/>
          <w:lang w:eastAsia="en-US"/>
        </w:rPr>
        <w:t>.</w:t>
      </w:r>
    </w:p>
    <w:p w:rsidR="006E5A6E" w:rsidRPr="00257061" w:rsidRDefault="006E5A6E" w:rsidP="00257061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BC6B55">
        <w:rPr>
          <w:sz w:val="24"/>
          <w:szCs w:val="24"/>
        </w:rPr>
        <w:t>Организация работ подготовительного периода</w:t>
      </w:r>
      <w:r w:rsidRPr="00257061">
        <w:rPr>
          <w:sz w:val="24"/>
          <w:szCs w:val="24"/>
        </w:rPr>
        <w:t>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B55">
        <w:rPr>
          <w:rFonts w:ascii="Times New Roman" w:hAnsi="Times New Roman"/>
          <w:sz w:val="24"/>
          <w:szCs w:val="24"/>
        </w:rPr>
        <w:t>Постройка водопропускных сооружений</w:t>
      </w:r>
      <w:r w:rsidRPr="00257061">
        <w:rPr>
          <w:rFonts w:ascii="Times New Roman" w:hAnsi="Times New Roman"/>
          <w:sz w:val="24"/>
          <w:szCs w:val="24"/>
        </w:rPr>
        <w:t>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6B55">
        <w:rPr>
          <w:rFonts w:ascii="Times New Roman" w:hAnsi="Times New Roman"/>
          <w:sz w:val="24"/>
          <w:szCs w:val="24"/>
        </w:rPr>
        <w:t xml:space="preserve">Сооружение обходов </w:t>
      </w:r>
      <w:proofErr w:type="spellStart"/>
      <w:r w:rsidRPr="00BC6B55">
        <w:rPr>
          <w:rFonts w:ascii="Times New Roman" w:hAnsi="Times New Roman"/>
          <w:sz w:val="24"/>
          <w:szCs w:val="24"/>
        </w:rPr>
        <w:t>преградных</w:t>
      </w:r>
      <w:proofErr w:type="spellEnd"/>
      <w:r w:rsidRPr="00BC6B55">
        <w:rPr>
          <w:rFonts w:ascii="Times New Roman" w:hAnsi="Times New Roman"/>
          <w:sz w:val="24"/>
          <w:szCs w:val="24"/>
        </w:rPr>
        <w:t xml:space="preserve"> сооружений</w:t>
      </w:r>
      <w:r w:rsidRPr="00257061">
        <w:rPr>
          <w:rFonts w:ascii="Times New Roman" w:hAnsi="Times New Roman"/>
          <w:sz w:val="24"/>
          <w:szCs w:val="24"/>
          <w:lang w:eastAsia="en-US"/>
        </w:rPr>
        <w:t>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B55">
        <w:rPr>
          <w:rFonts w:ascii="Times New Roman" w:hAnsi="Times New Roman"/>
          <w:sz w:val="24"/>
          <w:szCs w:val="24"/>
        </w:rPr>
        <w:t>Сооружение железнодорожного земляного полотна</w:t>
      </w:r>
      <w:r w:rsidRPr="00257061">
        <w:rPr>
          <w:rFonts w:ascii="Times New Roman" w:hAnsi="Times New Roman"/>
          <w:sz w:val="24"/>
          <w:szCs w:val="24"/>
        </w:rPr>
        <w:t>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B55">
        <w:rPr>
          <w:rFonts w:ascii="Times New Roman" w:hAnsi="Times New Roman"/>
          <w:sz w:val="24"/>
          <w:szCs w:val="24"/>
        </w:rPr>
        <w:t>Комплексная механизация земляных работ</w:t>
      </w:r>
      <w:r w:rsidRPr="00257061">
        <w:rPr>
          <w:rFonts w:ascii="Times New Roman" w:hAnsi="Times New Roman"/>
          <w:sz w:val="24"/>
          <w:szCs w:val="24"/>
        </w:rPr>
        <w:t>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6B55">
        <w:rPr>
          <w:rFonts w:ascii="Times New Roman" w:hAnsi="Times New Roman"/>
          <w:sz w:val="24"/>
          <w:szCs w:val="24"/>
        </w:rPr>
        <w:t>Сооружение верхнего строения пути</w:t>
      </w:r>
      <w:r w:rsidRPr="00257061">
        <w:rPr>
          <w:rFonts w:ascii="Times New Roman" w:hAnsi="Times New Roman"/>
          <w:sz w:val="24"/>
          <w:szCs w:val="24"/>
          <w:lang w:eastAsia="en-US"/>
        </w:rPr>
        <w:t>.</w:t>
      </w:r>
    </w:p>
    <w:p w:rsidR="006E5A6E" w:rsidRDefault="006E5A6E" w:rsidP="00257061">
      <w:pPr>
        <w:pStyle w:val="Style2"/>
        <w:widowControl/>
        <w:tabs>
          <w:tab w:val="left" w:pos="426"/>
        </w:tabs>
        <w:jc w:val="both"/>
      </w:pPr>
      <w:r w:rsidRPr="00BC6B55">
        <w:t>Строительство железнодорожных зданий</w:t>
      </w:r>
      <w:r w:rsidRPr="00257061">
        <w:t>.</w:t>
      </w:r>
    </w:p>
    <w:p w:rsidR="006E5A6E" w:rsidRDefault="006E5A6E" w:rsidP="00257061">
      <w:pPr>
        <w:pStyle w:val="Style2"/>
        <w:widowControl/>
        <w:tabs>
          <w:tab w:val="left" w:pos="426"/>
        </w:tabs>
        <w:jc w:val="both"/>
      </w:pPr>
      <w:r w:rsidRPr="00BC6B55">
        <w:t>Сооружение объектов водоснабжения и водоотведения.</w:t>
      </w:r>
    </w:p>
    <w:p w:rsidR="006E5A6E" w:rsidRDefault="006E5A6E" w:rsidP="00257061">
      <w:pPr>
        <w:pStyle w:val="Style2"/>
        <w:widowControl/>
        <w:tabs>
          <w:tab w:val="left" w:pos="426"/>
        </w:tabs>
        <w:jc w:val="both"/>
      </w:pPr>
      <w:r w:rsidRPr="00BC6B55">
        <w:t>Строительство объектов железнодорожного энергоснабжения, связи и СЦБ.</w:t>
      </w:r>
    </w:p>
    <w:p w:rsidR="006E5A6E" w:rsidRDefault="006E5A6E" w:rsidP="00257061">
      <w:pPr>
        <w:pStyle w:val="Style2"/>
        <w:widowControl/>
        <w:tabs>
          <w:tab w:val="left" w:pos="426"/>
        </w:tabs>
        <w:jc w:val="both"/>
      </w:pPr>
      <w:r w:rsidRPr="00BC6B55">
        <w:lastRenderedPageBreak/>
        <w:t>Рабочее движение поездов, временная эксплуатация, сдача линии в постоянную эксплуатацию.</w:t>
      </w:r>
    </w:p>
    <w:p w:rsidR="006E5A6E" w:rsidRDefault="006E5A6E" w:rsidP="00257061">
      <w:pPr>
        <w:pStyle w:val="Style2"/>
        <w:widowControl/>
        <w:tabs>
          <w:tab w:val="left" w:pos="426"/>
        </w:tabs>
        <w:jc w:val="both"/>
      </w:pPr>
      <w:r w:rsidRPr="00BC6B55">
        <w:t>Строительство скоростных и высокоскоростных магистралей.</w:t>
      </w:r>
    </w:p>
    <w:p w:rsidR="006E5A6E" w:rsidRDefault="006E5A6E" w:rsidP="00257061">
      <w:pPr>
        <w:pStyle w:val="Style2"/>
        <w:widowControl/>
        <w:tabs>
          <w:tab w:val="left" w:pos="426"/>
        </w:tabs>
        <w:jc w:val="both"/>
      </w:pPr>
      <w:r w:rsidRPr="00BC6B55">
        <w:t>Строительство вторых путей.</w:t>
      </w:r>
    </w:p>
    <w:p w:rsidR="006E5A6E" w:rsidRDefault="006E5A6E" w:rsidP="00257061">
      <w:pPr>
        <w:pStyle w:val="Style2"/>
        <w:widowControl/>
        <w:tabs>
          <w:tab w:val="left" w:pos="426"/>
        </w:tabs>
        <w:jc w:val="both"/>
      </w:pPr>
      <w:r w:rsidRPr="00BC6B55">
        <w:t>Электрификация железных дорог.</w:t>
      </w:r>
    </w:p>
    <w:p w:rsidR="006E5A6E" w:rsidRDefault="006E5A6E" w:rsidP="00257061">
      <w:pPr>
        <w:pStyle w:val="Style2"/>
        <w:widowControl/>
        <w:tabs>
          <w:tab w:val="left" w:pos="426"/>
        </w:tabs>
        <w:jc w:val="both"/>
      </w:pPr>
      <w:r w:rsidRPr="00BC6B55">
        <w:t>Реконструкция железных дорог.</w:t>
      </w:r>
    </w:p>
    <w:p w:rsidR="006E5A6E" w:rsidRPr="00257061" w:rsidRDefault="006E5A6E" w:rsidP="00257061">
      <w:pPr>
        <w:pStyle w:val="Style2"/>
        <w:widowControl/>
        <w:tabs>
          <w:tab w:val="left" w:pos="426"/>
        </w:tabs>
        <w:jc w:val="both"/>
      </w:pPr>
      <w:r w:rsidRPr="00BC6B55">
        <w:t>Переустройство станций и узлов.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7061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57061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257061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257061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180</w:t>
      </w:r>
      <w:r w:rsidRPr="00257061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Лекционные занятия –</w:t>
      </w:r>
      <w:r>
        <w:rPr>
          <w:rFonts w:ascii="Times New Roman" w:hAnsi="Times New Roman"/>
          <w:sz w:val="24"/>
          <w:szCs w:val="24"/>
        </w:rPr>
        <w:t xml:space="preserve"> 46 </w:t>
      </w:r>
      <w:r w:rsidRPr="00257061">
        <w:rPr>
          <w:rFonts w:ascii="Times New Roman" w:hAnsi="Times New Roman"/>
          <w:sz w:val="24"/>
          <w:szCs w:val="24"/>
        </w:rPr>
        <w:t>час.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практические занятия –</w:t>
      </w:r>
      <w:r>
        <w:rPr>
          <w:rFonts w:ascii="Times New Roman" w:hAnsi="Times New Roman"/>
          <w:sz w:val="24"/>
          <w:szCs w:val="24"/>
        </w:rPr>
        <w:t xml:space="preserve"> 46 </w:t>
      </w:r>
      <w:r w:rsidRPr="00257061">
        <w:rPr>
          <w:rFonts w:ascii="Times New Roman" w:hAnsi="Times New Roman"/>
          <w:sz w:val="24"/>
          <w:szCs w:val="24"/>
        </w:rPr>
        <w:t>час.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 xml:space="preserve"> 52 </w:t>
      </w:r>
      <w:r w:rsidRPr="00257061">
        <w:rPr>
          <w:rFonts w:ascii="Times New Roman" w:hAnsi="Times New Roman"/>
          <w:sz w:val="24"/>
          <w:szCs w:val="24"/>
        </w:rPr>
        <w:t>час.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контроль –</w:t>
      </w:r>
      <w:r>
        <w:rPr>
          <w:rFonts w:ascii="Times New Roman" w:hAnsi="Times New Roman"/>
          <w:sz w:val="24"/>
          <w:szCs w:val="24"/>
        </w:rPr>
        <w:t xml:space="preserve"> 36 </w:t>
      </w:r>
      <w:r w:rsidRPr="00257061">
        <w:rPr>
          <w:rFonts w:ascii="Times New Roman" w:hAnsi="Times New Roman"/>
          <w:sz w:val="24"/>
          <w:szCs w:val="24"/>
        </w:rPr>
        <w:t>час.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 xml:space="preserve">зачет, </w:t>
      </w:r>
      <w:r w:rsidRPr="00257061">
        <w:rPr>
          <w:rFonts w:ascii="Times New Roman" w:hAnsi="Times New Roman"/>
          <w:sz w:val="24"/>
          <w:szCs w:val="24"/>
        </w:rPr>
        <w:t>экзамен, курсовой проект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57061">
        <w:rPr>
          <w:rFonts w:ascii="Times New Roman" w:hAnsi="Times New Roman"/>
          <w:sz w:val="24"/>
          <w:szCs w:val="24"/>
          <w:u w:val="single"/>
        </w:rPr>
        <w:t>Для очно-заочной формы обучения: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257061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257061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180</w:t>
      </w:r>
      <w:r w:rsidRPr="00257061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Лекционные занятия – </w:t>
      </w:r>
      <w:r>
        <w:rPr>
          <w:rFonts w:ascii="Times New Roman" w:hAnsi="Times New Roman"/>
          <w:sz w:val="24"/>
          <w:szCs w:val="24"/>
        </w:rPr>
        <w:t>32</w:t>
      </w:r>
      <w:r w:rsidRPr="00257061">
        <w:rPr>
          <w:rFonts w:ascii="Times New Roman" w:hAnsi="Times New Roman"/>
          <w:sz w:val="24"/>
          <w:szCs w:val="24"/>
        </w:rPr>
        <w:t xml:space="preserve"> час.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32</w:t>
      </w:r>
      <w:r w:rsidRPr="00257061">
        <w:rPr>
          <w:rFonts w:ascii="Times New Roman" w:hAnsi="Times New Roman"/>
          <w:sz w:val="24"/>
          <w:szCs w:val="24"/>
        </w:rPr>
        <w:t xml:space="preserve"> час.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 xml:space="preserve"> 71</w:t>
      </w:r>
      <w:r w:rsidRPr="00257061">
        <w:rPr>
          <w:rFonts w:ascii="Times New Roman" w:hAnsi="Times New Roman"/>
          <w:sz w:val="24"/>
          <w:szCs w:val="24"/>
        </w:rPr>
        <w:t xml:space="preserve"> час.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контроль –</w:t>
      </w:r>
      <w:r>
        <w:rPr>
          <w:rFonts w:ascii="Times New Roman" w:hAnsi="Times New Roman"/>
          <w:sz w:val="24"/>
          <w:szCs w:val="24"/>
        </w:rPr>
        <w:t xml:space="preserve"> 45 </w:t>
      </w:r>
      <w:r w:rsidRPr="00257061">
        <w:rPr>
          <w:rFonts w:ascii="Times New Roman" w:hAnsi="Times New Roman"/>
          <w:sz w:val="24"/>
          <w:szCs w:val="24"/>
        </w:rPr>
        <w:t>час.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 xml:space="preserve">зачет, </w:t>
      </w:r>
      <w:r w:rsidRPr="00257061">
        <w:rPr>
          <w:rFonts w:ascii="Times New Roman" w:hAnsi="Times New Roman"/>
          <w:sz w:val="24"/>
          <w:szCs w:val="24"/>
        </w:rPr>
        <w:t>экзамен, курсовой проект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57061">
        <w:rPr>
          <w:rFonts w:ascii="Times New Roman" w:hAnsi="Times New Roman"/>
          <w:sz w:val="24"/>
          <w:szCs w:val="24"/>
          <w:u w:val="single"/>
        </w:rPr>
        <w:t>Для заочной формы обучения: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257061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257061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180</w:t>
      </w:r>
      <w:r w:rsidRPr="00257061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Лекционные занятия – </w:t>
      </w:r>
      <w:r>
        <w:rPr>
          <w:rFonts w:ascii="Times New Roman" w:hAnsi="Times New Roman"/>
          <w:sz w:val="24"/>
          <w:szCs w:val="24"/>
        </w:rPr>
        <w:t>14</w:t>
      </w:r>
      <w:r w:rsidRPr="00257061">
        <w:rPr>
          <w:rFonts w:ascii="Times New Roman" w:hAnsi="Times New Roman"/>
          <w:sz w:val="24"/>
          <w:szCs w:val="24"/>
        </w:rPr>
        <w:t xml:space="preserve"> час.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12</w:t>
      </w:r>
      <w:r w:rsidRPr="00257061">
        <w:rPr>
          <w:rFonts w:ascii="Times New Roman" w:hAnsi="Times New Roman"/>
          <w:sz w:val="24"/>
          <w:szCs w:val="24"/>
        </w:rPr>
        <w:t xml:space="preserve"> час.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141</w:t>
      </w:r>
      <w:r w:rsidRPr="00257061">
        <w:rPr>
          <w:rFonts w:ascii="Times New Roman" w:hAnsi="Times New Roman"/>
          <w:sz w:val="24"/>
          <w:szCs w:val="24"/>
        </w:rPr>
        <w:t xml:space="preserve"> час.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13</w:t>
      </w:r>
      <w:r w:rsidRPr="00257061">
        <w:rPr>
          <w:rFonts w:ascii="Times New Roman" w:hAnsi="Times New Roman"/>
          <w:sz w:val="24"/>
          <w:szCs w:val="24"/>
        </w:rPr>
        <w:t xml:space="preserve"> час.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 xml:space="preserve">зачет, </w:t>
      </w:r>
      <w:r w:rsidRPr="00257061">
        <w:rPr>
          <w:rFonts w:ascii="Times New Roman" w:hAnsi="Times New Roman"/>
          <w:sz w:val="24"/>
          <w:szCs w:val="24"/>
        </w:rPr>
        <w:t>экзамен, курсовой проект</w:t>
      </w:r>
    </w:p>
    <w:sectPr w:rsidR="006E5A6E" w:rsidRPr="00257061" w:rsidSect="000538A2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 w15:restartNumberingAfterBreak="0">
    <w:nsid w:val="13001162"/>
    <w:multiLevelType w:val="hybridMultilevel"/>
    <w:tmpl w:val="0B7844EA"/>
    <w:lvl w:ilvl="0" w:tplc="351CDD9A">
      <w:start w:val="1"/>
      <w:numFmt w:val="decimal"/>
      <w:lvlText w:val="%1."/>
      <w:lvlJc w:val="left"/>
      <w:pPr>
        <w:ind w:left="1571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E6A6DF6"/>
    <w:multiLevelType w:val="hybridMultilevel"/>
    <w:tmpl w:val="7630878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83C1B"/>
    <w:multiLevelType w:val="singleLevel"/>
    <w:tmpl w:val="937447FE"/>
    <w:lvl w:ilvl="0">
      <w:start w:val="1"/>
      <w:numFmt w:val="bullet"/>
      <w:lvlText w:val="-"/>
      <w:lvlJc w:val="left"/>
      <w:pPr>
        <w:tabs>
          <w:tab w:val="num" w:pos="700"/>
        </w:tabs>
        <w:ind w:firstLine="34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699"/>
    <w:rsid w:val="00045155"/>
    <w:rsid w:val="00047934"/>
    <w:rsid w:val="000538A2"/>
    <w:rsid w:val="000A553D"/>
    <w:rsid w:val="001F3C06"/>
    <w:rsid w:val="00257061"/>
    <w:rsid w:val="002722FE"/>
    <w:rsid w:val="002D29EA"/>
    <w:rsid w:val="00316B71"/>
    <w:rsid w:val="00340184"/>
    <w:rsid w:val="003A5AFF"/>
    <w:rsid w:val="003F6BF2"/>
    <w:rsid w:val="00573AEF"/>
    <w:rsid w:val="005A1331"/>
    <w:rsid w:val="006E5A6E"/>
    <w:rsid w:val="00750D70"/>
    <w:rsid w:val="00802A0B"/>
    <w:rsid w:val="009213D4"/>
    <w:rsid w:val="009C6628"/>
    <w:rsid w:val="009F58C3"/>
    <w:rsid w:val="00A83183"/>
    <w:rsid w:val="00AD6BF6"/>
    <w:rsid w:val="00B45699"/>
    <w:rsid w:val="00B704D4"/>
    <w:rsid w:val="00BC6B55"/>
    <w:rsid w:val="00C10CEC"/>
    <w:rsid w:val="00C32C70"/>
    <w:rsid w:val="00C83980"/>
    <w:rsid w:val="00CB7573"/>
    <w:rsid w:val="00CC3704"/>
    <w:rsid w:val="00D60AA0"/>
    <w:rsid w:val="00D87A02"/>
    <w:rsid w:val="00EC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C4F2E"/>
  <w15:docId w15:val="{5D0F0B8E-5F9C-44BD-B239-84E49D8B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02A0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3">
    <w:name w:val="Body Text 3"/>
    <w:basedOn w:val="a"/>
    <w:link w:val="30"/>
    <w:uiPriority w:val="99"/>
    <w:rsid w:val="00802A0B"/>
    <w:pPr>
      <w:spacing w:after="0" w:line="240" w:lineRule="auto"/>
      <w:jc w:val="center"/>
    </w:pPr>
    <w:rPr>
      <w:rFonts w:ascii="Times New Roman" w:eastAsia="Calibri" w:hAnsi="Times New Roman"/>
      <w:kern w:val="28"/>
      <w:szCs w:val="20"/>
    </w:rPr>
  </w:style>
  <w:style w:type="character" w:customStyle="1" w:styleId="30">
    <w:name w:val="Основной текст 3 Знак"/>
    <w:link w:val="3"/>
    <w:uiPriority w:val="99"/>
    <w:locked/>
    <w:rsid w:val="00802A0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83980"/>
    <w:pPr>
      <w:ind w:left="720"/>
      <w:contextualSpacing/>
    </w:pPr>
  </w:style>
  <w:style w:type="paragraph" w:customStyle="1" w:styleId="31">
    <w:name w:val="Абзац списка3"/>
    <w:basedOn w:val="a"/>
    <w:uiPriority w:val="99"/>
    <w:rsid w:val="00C8398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2">
    <w:name w:val="Style2"/>
    <w:basedOn w:val="a"/>
    <w:uiPriority w:val="99"/>
    <w:rsid w:val="00921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340184"/>
    <w:rPr>
      <w:rFonts w:eastAsia="Times New Roman"/>
      <w:sz w:val="22"/>
      <w:szCs w:val="22"/>
    </w:rPr>
  </w:style>
  <w:style w:type="paragraph" w:customStyle="1" w:styleId="4">
    <w:name w:val="Абзац списка4"/>
    <w:basedOn w:val="a"/>
    <w:uiPriority w:val="99"/>
    <w:rsid w:val="00B704D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uiPriority w:val="99"/>
    <w:rsid w:val="00B704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lighting">
    <w:name w:val="bo_lighting"/>
    <w:uiPriority w:val="99"/>
    <w:rsid w:val="00257061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D87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2018-05-29T11:45:00Z</cp:lastPrinted>
  <dcterms:created xsi:type="dcterms:W3CDTF">2017-03-09T17:21:00Z</dcterms:created>
  <dcterms:modified xsi:type="dcterms:W3CDTF">2018-05-29T11:45:00Z</dcterms:modified>
</cp:coreProperties>
</file>