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104973">
        <w:rPr>
          <w:sz w:val="28"/>
          <w:szCs w:val="28"/>
        </w:rPr>
        <w:t>»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ВЫСОКОСКОРОСТНЫЕ МАГИСТРАЛИ</w:t>
      </w:r>
      <w:r w:rsidRPr="00104973">
        <w:rPr>
          <w:sz w:val="28"/>
          <w:szCs w:val="28"/>
        </w:rPr>
        <w:t>» (</w:t>
      </w:r>
      <w:r w:rsidRPr="00DF3944">
        <w:rPr>
          <w:sz w:val="32"/>
          <w:szCs w:val="32"/>
        </w:rPr>
        <w:t>Б</w:t>
      </w:r>
      <w:proofErr w:type="gramStart"/>
      <w:r w:rsidRPr="00DF3944">
        <w:rPr>
          <w:sz w:val="32"/>
          <w:szCs w:val="32"/>
        </w:rPr>
        <w:t>1.</w:t>
      </w:r>
      <w:r>
        <w:rPr>
          <w:sz w:val="32"/>
          <w:szCs w:val="32"/>
        </w:rPr>
        <w:t>В.ОД</w:t>
      </w:r>
      <w:proofErr w:type="gramEnd"/>
      <w:r>
        <w:rPr>
          <w:sz w:val="32"/>
          <w:szCs w:val="32"/>
        </w:rPr>
        <w:t>.5</w:t>
      </w:r>
      <w:r w:rsidRPr="00104973">
        <w:rPr>
          <w:sz w:val="28"/>
          <w:szCs w:val="28"/>
        </w:rPr>
        <w:t>)</w:t>
      </w: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23.05.06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sz w:val="28"/>
          <w:szCs w:val="28"/>
        </w:rPr>
        <w:t xml:space="preserve">» </w:t>
      </w: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специализации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104973">
        <w:rPr>
          <w:sz w:val="28"/>
          <w:szCs w:val="28"/>
        </w:rPr>
        <w:t xml:space="preserve">» 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i/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7E5CC1" w:rsidRPr="00104973" w:rsidRDefault="00EB0DEC" w:rsidP="007E5CC1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 w:rsidR="007E5CC1">
        <w:rPr>
          <w:sz w:val="28"/>
          <w:szCs w:val="28"/>
        </w:rPr>
        <w:t>18</w:t>
      </w:r>
      <w:r w:rsidRPr="00104973">
        <w:rPr>
          <w:sz w:val="28"/>
          <w:szCs w:val="28"/>
        </w:rPr>
        <w:br w:type="page"/>
      </w:r>
      <w:r w:rsidR="005C652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5.05pt;margin-top:-31.5pt;width:577.95pt;height:747.95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</w:p>
    <w:p w:rsidR="00EB0DEC" w:rsidRPr="00104973" w:rsidRDefault="00EB0DEC" w:rsidP="00D30E05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ЛИСТ СОГЛАСОВАНИЙ </w:t>
      </w:r>
    </w:p>
    <w:p w:rsidR="00EB0DEC" w:rsidRPr="00104973" w:rsidRDefault="00EB0DEC" w:rsidP="00D30E05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EB0DEC" w:rsidRDefault="00EB0DEC" w:rsidP="00D30E05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104973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EB0DEC" w:rsidRPr="00104973" w:rsidRDefault="00EB0DEC" w:rsidP="00D30E05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«Строительство дорог транспортного комплекса»</w:t>
      </w:r>
    </w:p>
    <w:p w:rsidR="00EB0DEC" w:rsidRDefault="00EB0DEC" w:rsidP="00D30E05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EB0DEC" w:rsidRPr="00104973" w:rsidRDefault="00EB0DEC" w:rsidP="00D30E05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104973">
        <w:rPr>
          <w:sz w:val="28"/>
          <w:szCs w:val="28"/>
        </w:rPr>
        <w:t>Протокол № __ от «___» _________ 201</w:t>
      </w:r>
      <w:r w:rsidR="007E5CC1">
        <w:rPr>
          <w:sz w:val="28"/>
          <w:szCs w:val="28"/>
        </w:rPr>
        <w:t>8</w:t>
      </w:r>
      <w:r w:rsidRPr="00104973">
        <w:rPr>
          <w:sz w:val="28"/>
          <w:szCs w:val="28"/>
        </w:rPr>
        <w:t xml:space="preserve"> г. </w:t>
      </w:r>
    </w:p>
    <w:p w:rsidR="00EB0DEC" w:rsidRPr="00104973" w:rsidRDefault="00EB0DEC" w:rsidP="00D30E05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EB0DEC" w:rsidRPr="00104973" w:rsidRDefault="00EB0DEC" w:rsidP="00D30E05">
      <w:pPr>
        <w:spacing w:line="240" w:lineRule="auto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B0DEC" w:rsidRPr="00104973" w:rsidTr="007D70F7">
        <w:tc>
          <w:tcPr>
            <w:tcW w:w="5070" w:type="dxa"/>
          </w:tcPr>
          <w:p w:rsidR="00EB0DEC" w:rsidRDefault="00EB0DEC" w:rsidP="00D30E05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Заведующий кафедрой </w:t>
            </w:r>
          </w:p>
          <w:p w:rsidR="00EB0DEC" w:rsidRPr="00D30E05" w:rsidRDefault="00EB0DEC" w:rsidP="00D30E0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EB0DEC" w:rsidRPr="00104973" w:rsidRDefault="00EB0DEC" w:rsidP="00D30E05">
            <w:pPr>
              <w:tabs>
                <w:tab w:val="left" w:pos="33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B0DEC" w:rsidRPr="00104973" w:rsidRDefault="00EB0DEC" w:rsidP="00D30E0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EB0DEC" w:rsidRPr="00104973" w:rsidTr="007D70F7">
        <w:tc>
          <w:tcPr>
            <w:tcW w:w="5070" w:type="dxa"/>
          </w:tcPr>
          <w:p w:rsidR="00EB0DEC" w:rsidRPr="00104973" w:rsidRDefault="00EB0DEC" w:rsidP="007E5CC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</w:t>
            </w:r>
            <w:r w:rsidR="007E5CC1">
              <w:rPr>
                <w:sz w:val="28"/>
                <w:szCs w:val="28"/>
              </w:rPr>
              <w:t>8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B0DEC" w:rsidRPr="00104973" w:rsidRDefault="00EB0DEC" w:rsidP="00D30E0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DEC" w:rsidRPr="00104973" w:rsidRDefault="00EB0DEC" w:rsidP="00D30E0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EB0DEC" w:rsidRPr="00104973" w:rsidRDefault="00EB0DEC" w:rsidP="00D30E05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B0DEC" w:rsidRDefault="00EB0DEC" w:rsidP="00D30E05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B0DEC" w:rsidRDefault="00EB0DEC" w:rsidP="00D30E05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B0DEC" w:rsidRDefault="00EB0DEC" w:rsidP="00D30E05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EB0DEC" w:rsidRDefault="00EB0DEC" w:rsidP="00D30E05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B0DEC" w:rsidRPr="00104973" w:rsidTr="007D70F7">
        <w:tc>
          <w:tcPr>
            <w:tcW w:w="5070" w:type="dxa"/>
          </w:tcPr>
          <w:p w:rsidR="00EB0DEC" w:rsidRPr="00104973" w:rsidRDefault="00EB0DEC" w:rsidP="007D70F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B0DEC" w:rsidRPr="00104973" w:rsidRDefault="00EB0DEC" w:rsidP="007D70F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DEC" w:rsidRPr="00104973" w:rsidRDefault="00EB0DEC" w:rsidP="007D70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B0DEC" w:rsidRPr="00104973" w:rsidTr="007D70F7">
        <w:tc>
          <w:tcPr>
            <w:tcW w:w="5070" w:type="dxa"/>
          </w:tcPr>
          <w:p w:rsidR="00EB0DEC" w:rsidRPr="00104973" w:rsidRDefault="00EB0DEC" w:rsidP="00FD1BE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ОПОП</w:t>
            </w:r>
          </w:p>
        </w:tc>
        <w:tc>
          <w:tcPr>
            <w:tcW w:w="1701" w:type="dxa"/>
            <w:vAlign w:val="bottom"/>
          </w:tcPr>
          <w:p w:rsidR="00EB0DEC" w:rsidRPr="00104973" w:rsidRDefault="00EB0DEC" w:rsidP="007D70F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B0DEC" w:rsidRPr="00104973" w:rsidRDefault="00EB0DEC" w:rsidP="007D70F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Шкурников</w:t>
            </w:r>
          </w:p>
        </w:tc>
      </w:tr>
      <w:tr w:rsidR="00EB0DEC" w:rsidRPr="00104973" w:rsidTr="007D70F7">
        <w:tc>
          <w:tcPr>
            <w:tcW w:w="5070" w:type="dxa"/>
          </w:tcPr>
          <w:p w:rsidR="00EB0DEC" w:rsidRPr="00104973" w:rsidRDefault="00EB0DEC" w:rsidP="007E5CC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</w:t>
            </w:r>
            <w:r w:rsidR="007E5CC1">
              <w:rPr>
                <w:sz w:val="28"/>
                <w:szCs w:val="28"/>
              </w:rPr>
              <w:t>8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B0DEC" w:rsidRPr="00104973" w:rsidRDefault="00EB0DEC" w:rsidP="007D70F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DEC" w:rsidRPr="00104973" w:rsidRDefault="00EB0DEC" w:rsidP="007D70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B0DEC" w:rsidRPr="00104973" w:rsidTr="007D70F7">
        <w:tc>
          <w:tcPr>
            <w:tcW w:w="5070" w:type="dxa"/>
          </w:tcPr>
          <w:p w:rsidR="00EB0DEC" w:rsidRDefault="00EB0DEC" w:rsidP="00D30E0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B0DEC" w:rsidRDefault="00EB0DEC" w:rsidP="00D30E0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B0DEC" w:rsidRPr="00D30E05" w:rsidRDefault="00EB0DEC" w:rsidP="00D30E0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D30E05"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vAlign w:val="bottom"/>
          </w:tcPr>
          <w:p w:rsidR="00EB0DEC" w:rsidRPr="00104973" w:rsidRDefault="00EB0DEC" w:rsidP="00D30E05">
            <w:pPr>
              <w:tabs>
                <w:tab w:val="left" w:pos="33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B0DEC" w:rsidRPr="00104973" w:rsidRDefault="00EB0DEC" w:rsidP="00D30E0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EB0DEC" w:rsidRPr="00104973" w:rsidTr="007E5CC1">
        <w:trPr>
          <w:trHeight w:val="477"/>
        </w:trPr>
        <w:tc>
          <w:tcPr>
            <w:tcW w:w="5070" w:type="dxa"/>
          </w:tcPr>
          <w:p w:rsidR="00EB0DEC" w:rsidRPr="00104973" w:rsidRDefault="00EB0DEC" w:rsidP="007E5CC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</w:t>
            </w:r>
            <w:r w:rsidR="007E5CC1">
              <w:rPr>
                <w:sz w:val="28"/>
                <w:szCs w:val="28"/>
              </w:rPr>
              <w:t>8</w:t>
            </w:r>
            <w:r w:rsidRPr="0010497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B0DEC" w:rsidRPr="00104973" w:rsidRDefault="00EB0DEC" w:rsidP="00D30E05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B0DEC" w:rsidRPr="00104973" w:rsidRDefault="00EB0DEC" w:rsidP="00D30E0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EB0DEC" w:rsidRPr="00104973" w:rsidRDefault="00EB0DEC" w:rsidP="00D30E05">
      <w:pPr>
        <w:tabs>
          <w:tab w:val="left" w:pos="851"/>
        </w:tabs>
        <w:spacing w:line="240" w:lineRule="auto"/>
        <w:rPr>
          <w:sz w:val="28"/>
          <w:szCs w:val="28"/>
        </w:rPr>
      </w:pPr>
    </w:p>
    <w:p w:rsidR="00EB0DEC" w:rsidRDefault="00EB0DEC" w:rsidP="009D72D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B0DEC" w:rsidRPr="0016021B" w:rsidRDefault="00EB0DEC" w:rsidP="009D72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16021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B0DEC" w:rsidRPr="0016021B" w:rsidRDefault="00EB0DEC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16021B">
        <w:rPr>
          <w:sz w:val="28"/>
          <w:szCs w:val="28"/>
        </w:rPr>
        <w:t xml:space="preserve">» </w:t>
      </w:r>
      <w:r>
        <w:rPr>
          <w:sz w:val="28"/>
          <w:szCs w:val="28"/>
        </w:rPr>
        <w:t>сентября</w:t>
      </w:r>
      <w:r w:rsidRPr="0016021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16021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16021B">
          <w:rPr>
            <w:sz w:val="28"/>
            <w:szCs w:val="28"/>
          </w:rPr>
          <w:t xml:space="preserve"> г</w:t>
        </w:r>
      </w:smartTag>
      <w:r w:rsidRPr="0016021B">
        <w:rPr>
          <w:sz w:val="28"/>
          <w:szCs w:val="28"/>
        </w:rPr>
        <w:t>., приказ № 1</w:t>
      </w:r>
      <w:r>
        <w:rPr>
          <w:sz w:val="28"/>
          <w:szCs w:val="28"/>
        </w:rPr>
        <w:t>160</w:t>
      </w:r>
      <w:r w:rsidRPr="0016021B">
        <w:rPr>
          <w:sz w:val="28"/>
          <w:szCs w:val="28"/>
        </w:rPr>
        <w:t xml:space="preserve"> по </w:t>
      </w:r>
      <w:r>
        <w:rPr>
          <w:sz w:val="28"/>
          <w:szCs w:val="28"/>
        </w:rPr>
        <w:t>специальности 23.05.06</w:t>
      </w:r>
      <w:r w:rsidRPr="0016021B">
        <w:rPr>
          <w:sz w:val="28"/>
          <w:szCs w:val="28"/>
        </w:rPr>
        <w:t xml:space="preserve"> «Строительство</w:t>
      </w:r>
      <w:r>
        <w:rPr>
          <w:sz w:val="28"/>
          <w:szCs w:val="28"/>
        </w:rPr>
        <w:t xml:space="preserve"> железных дорог, мостов и транспортных тоннелей</w:t>
      </w:r>
      <w:r w:rsidRPr="0016021B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специализация «Строительство магистральных железных дорог» </w:t>
      </w:r>
      <w:r w:rsidRPr="0016021B">
        <w:rPr>
          <w:sz w:val="28"/>
          <w:szCs w:val="28"/>
        </w:rPr>
        <w:t>по дисциплине «</w:t>
      </w:r>
      <w:r>
        <w:rPr>
          <w:sz w:val="28"/>
          <w:szCs w:val="28"/>
        </w:rPr>
        <w:t>Высокоскоростные магистрали</w:t>
      </w:r>
      <w:r w:rsidRPr="0016021B">
        <w:rPr>
          <w:sz w:val="28"/>
          <w:szCs w:val="28"/>
        </w:rPr>
        <w:t>»</w:t>
      </w:r>
      <w:r>
        <w:rPr>
          <w:sz w:val="28"/>
          <w:szCs w:val="28"/>
        </w:rPr>
        <w:t xml:space="preserve"> (далее – дисциплины)</w:t>
      </w:r>
      <w:r w:rsidRPr="0016021B">
        <w:rPr>
          <w:sz w:val="28"/>
          <w:szCs w:val="28"/>
        </w:rPr>
        <w:t>.</w:t>
      </w:r>
    </w:p>
    <w:p w:rsidR="00EB0DEC" w:rsidRPr="00FD1BEF" w:rsidRDefault="00EB0DEC" w:rsidP="00FD1BEF">
      <w:pPr>
        <w:widowControl/>
        <w:spacing w:line="240" w:lineRule="auto"/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 xml:space="preserve">Целью изучения дисциплины является формирование компетенций, указанных в разделе 2 </w:t>
      </w:r>
      <w:r>
        <w:rPr>
          <w:sz w:val="28"/>
          <w:szCs w:val="28"/>
        </w:rPr>
        <w:t>рабочей программы</w:t>
      </w:r>
      <w:r w:rsidRPr="00FD1BEF">
        <w:rPr>
          <w:sz w:val="28"/>
          <w:szCs w:val="28"/>
        </w:rPr>
        <w:t>.</w:t>
      </w:r>
    </w:p>
    <w:p w:rsidR="00EB0DEC" w:rsidRPr="00FD1BEF" w:rsidRDefault="00EB0DEC" w:rsidP="00FD1BEF">
      <w:pPr>
        <w:widowControl/>
        <w:spacing w:line="240" w:lineRule="auto"/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>Для достижения поставленной цели решаются следующие задачи:</w:t>
      </w:r>
    </w:p>
    <w:p w:rsidR="00EB0DEC" w:rsidRPr="00FD1BEF" w:rsidRDefault="00EB0DEC" w:rsidP="00FD1BEF">
      <w:pPr>
        <w:widowControl/>
        <w:spacing w:line="240" w:lineRule="auto"/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 xml:space="preserve">- приобретение знаний, указанных в разделе 2 </w:t>
      </w:r>
      <w:r>
        <w:rPr>
          <w:sz w:val="28"/>
          <w:szCs w:val="28"/>
        </w:rPr>
        <w:t>рабочей программы</w:t>
      </w:r>
      <w:r w:rsidRPr="00FD1BEF">
        <w:rPr>
          <w:sz w:val="28"/>
          <w:szCs w:val="28"/>
        </w:rPr>
        <w:t xml:space="preserve">; </w:t>
      </w:r>
    </w:p>
    <w:p w:rsidR="00EB0DEC" w:rsidRPr="00FD1BEF" w:rsidRDefault="00EB0DEC" w:rsidP="00FD1BEF">
      <w:pPr>
        <w:widowControl/>
        <w:spacing w:line="240" w:lineRule="auto"/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 xml:space="preserve">- приобретение умений, указанных в разделе 2 </w:t>
      </w:r>
      <w:r>
        <w:rPr>
          <w:sz w:val="28"/>
          <w:szCs w:val="28"/>
        </w:rPr>
        <w:t>рабочей программы</w:t>
      </w:r>
      <w:r w:rsidRPr="00FD1BEF">
        <w:rPr>
          <w:sz w:val="28"/>
          <w:szCs w:val="28"/>
        </w:rPr>
        <w:t>;</w:t>
      </w:r>
    </w:p>
    <w:p w:rsidR="00EB0DEC" w:rsidRPr="0016021B" w:rsidRDefault="00EB0DEC" w:rsidP="00FD1BEF">
      <w:pPr>
        <w:widowControl/>
        <w:spacing w:line="240" w:lineRule="auto"/>
        <w:ind w:firstLine="851"/>
        <w:rPr>
          <w:sz w:val="28"/>
          <w:szCs w:val="28"/>
        </w:rPr>
      </w:pPr>
      <w:r w:rsidRPr="00FD1BEF">
        <w:rPr>
          <w:sz w:val="28"/>
          <w:szCs w:val="28"/>
        </w:rPr>
        <w:t xml:space="preserve">- приобретение навыков, указанных в разделе 2 </w:t>
      </w:r>
      <w:r>
        <w:rPr>
          <w:sz w:val="28"/>
          <w:szCs w:val="28"/>
        </w:rPr>
        <w:t>рабочей программы</w:t>
      </w:r>
      <w:r w:rsidRPr="00FD1BEF">
        <w:rPr>
          <w:sz w:val="28"/>
          <w:szCs w:val="28"/>
        </w:rPr>
        <w:t>.</w:t>
      </w:r>
    </w:p>
    <w:p w:rsidR="00EB0DEC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Планируемыми результатами обучения по дисциплине являются: приобретение знаний, умений, навыков.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В результате освоения дисциплины обучающийся должен: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b/>
          <w:sz w:val="28"/>
          <w:szCs w:val="28"/>
          <w:lang w:eastAsia="en-US"/>
        </w:rPr>
        <w:t>ЗНАТЬ</w:t>
      </w:r>
      <w:r w:rsidRPr="004575BC">
        <w:rPr>
          <w:sz w:val="28"/>
          <w:szCs w:val="28"/>
          <w:lang w:eastAsia="en-US"/>
        </w:rPr>
        <w:t>: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категории железных дорог и максимальная скорость движения поездов;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зарождение и развитие современного высокоскоростного железнодорожного транспорта;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основные этапы становления и перспективы развития скоростного и высокоскоростного железнодорожного транспорта в России;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экологию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основные технические параметры высокоскоростных железнодорожных магистралей,</w:t>
      </w:r>
      <w:r w:rsidRPr="004575BC">
        <w:rPr>
          <w:sz w:val="28"/>
        </w:rPr>
        <w:t xml:space="preserve"> в том числе их влияние на разработку проектов организации строительства и производства работ, </w:t>
      </w:r>
      <w:r w:rsidRPr="004575BC">
        <w:rPr>
          <w:sz w:val="28"/>
          <w:szCs w:val="28"/>
          <w:lang w:eastAsia="en-US"/>
        </w:rPr>
        <w:t>на ведение строительно-монтажных работ;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 xml:space="preserve">- особенности нижнего строения пути на ВСМ: земляное полотно и искусственные сооружения на ВСМ; 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особенности верхнего строения пути на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особенности электроснабжения ВСМ. Особенности устройств систем СЦБ и связи на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особенности подвижного состава на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особенности эксплуатации, организации перевозочного процесса и управления движением на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особенности обеспечения безопасности на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особенности обслуживания пассажиров на ВСМ.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b/>
          <w:sz w:val="28"/>
          <w:szCs w:val="28"/>
          <w:lang w:eastAsia="en-US"/>
        </w:rPr>
        <w:t>УМЕТЬ</w:t>
      </w:r>
      <w:r w:rsidRPr="004575BC">
        <w:rPr>
          <w:sz w:val="28"/>
          <w:szCs w:val="28"/>
          <w:lang w:eastAsia="en-US"/>
        </w:rPr>
        <w:t>: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обосновывать рациональные методы технологии, организации и управления строительством и реконструкцией железнодорожных путей и транспортных объектов, в том числе высокоскоростных магистралей;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lastRenderedPageBreak/>
        <w:t>- определять стоимость и время проезда по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определять затраты на поездку;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</w:rPr>
      </w:pPr>
      <w:r w:rsidRPr="004575BC">
        <w:rPr>
          <w:sz w:val="28"/>
          <w:szCs w:val="28"/>
          <w:lang w:eastAsia="en-US"/>
        </w:rPr>
        <w:t>-</w:t>
      </w:r>
      <w:r w:rsidRPr="004575BC">
        <w:rPr>
          <w:sz w:val="28"/>
        </w:rPr>
        <w:t xml:space="preserve"> определять переключение пассажиропотока между видами транспорта;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</w:rPr>
      </w:pPr>
      <w:r w:rsidRPr="004575BC">
        <w:rPr>
          <w:sz w:val="28"/>
        </w:rPr>
        <w:t>- определять основные технические параметры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</w:rPr>
      </w:pPr>
      <w:r w:rsidRPr="004575BC">
        <w:rPr>
          <w:sz w:val="28"/>
        </w:rPr>
        <w:t>- определять потребное число составов высокоскоростных поездов;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определять расходы на эксплуатацию высокоскоростной магистрали.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b/>
          <w:sz w:val="28"/>
          <w:szCs w:val="28"/>
          <w:lang w:eastAsia="en-US"/>
        </w:rPr>
        <w:t>ВЛАДЕТЬ</w:t>
      </w:r>
      <w:r w:rsidRPr="004575BC">
        <w:rPr>
          <w:sz w:val="28"/>
          <w:szCs w:val="28"/>
          <w:lang w:eastAsia="en-US"/>
        </w:rPr>
        <w:t>: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навыками распределения пассажирских потоков между скоростным и высокоскоростным железнодорожным и авиационным транспортом;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 xml:space="preserve">- навыками </w:t>
      </w:r>
      <w:r w:rsidRPr="004575BC">
        <w:rPr>
          <w:sz w:val="28"/>
          <w:szCs w:val="28"/>
        </w:rPr>
        <w:t>определения стоимости строительства ВСМ и эксплуатационных расходов;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навыками определения транспортных эффектов;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</w:rPr>
      </w:pPr>
      <w:r w:rsidRPr="004575BC">
        <w:rPr>
          <w:sz w:val="28"/>
          <w:szCs w:val="28"/>
        </w:rPr>
        <w:t>- навыками определения эффекта от сокращения времени в пути для работающих пассажиров;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</w:rPr>
      </w:pPr>
      <w:r w:rsidRPr="004575BC">
        <w:rPr>
          <w:sz w:val="28"/>
          <w:szCs w:val="28"/>
        </w:rPr>
        <w:t xml:space="preserve">- навыками </w:t>
      </w:r>
      <w:r w:rsidRPr="004575BC">
        <w:rPr>
          <w:sz w:val="28"/>
        </w:rPr>
        <w:t>определения экологических и социальных эффектов от строительства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навыками обеспечение безопасности на ВСМ;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- навыками определения эффективности создания ВСМ.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EB0DEC" w:rsidRPr="004575BC" w:rsidRDefault="00EB0DEC" w:rsidP="004575BC">
      <w:pPr>
        <w:widowControl/>
        <w:spacing w:line="240" w:lineRule="auto"/>
        <w:ind w:firstLine="709"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Изучение дисциплины направлено на формирование следующ</w:t>
      </w:r>
      <w:r>
        <w:rPr>
          <w:sz w:val="28"/>
          <w:szCs w:val="28"/>
          <w:lang w:eastAsia="en-US"/>
        </w:rPr>
        <w:t xml:space="preserve">ей </w:t>
      </w:r>
      <w:r w:rsidRPr="004575BC">
        <w:rPr>
          <w:b/>
          <w:sz w:val="28"/>
          <w:szCs w:val="28"/>
          <w:lang w:eastAsia="en-US"/>
        </w:rPr>
        <w:t>профессионально-специализированной компетенции (ПСК)</w:t>
      </w:r>
      <w:r w:rsidRPr="004575BC">
        <w:rPr>
          <w:sz w:val="28"/>
          <w:szCs w:val="28"/>
          <w:lang w:eastAsia="en-US"/>
        </w:rPr>
        <w:t xml:space="preserve">, </w:t>
      </w:r>
      <w:r w:rsidRPr="004575BC">
        <w:rPr>
          <w:bCs/>
          <w:sz w:val="28"/>
          <w:szCs w:val="28"/>
          <w:lang w:eastAsia="en-US"/>
        </w:rPr>
        <w:t>соответствующей специализации программы специалитета:</w:t>
      </w:r>
    </w:p>
    <w:p w:rsidR="00EB0DEC" w:rsidRPr="004575BC" w:rsidRDefault="00EB0DEC" w:rsidP="00A13957">
      <w:pPr>
        <w:widowControl/>
        <w:numPr>
          <w:ilvl w:val="0"/>
          <w:numId w:val="1"/>
        </w:numPr>
        <w:tabs>
          <w:tab w:val="left" w:pos="0"/>
        </w:tabs>
        <w:spacing w:after="200" w:line="240" w:lineRule="auto"/>
        <w:ind w:left="0" w:firstLine="709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способность обосновывать рациональные методы технологии, организации и управления строительством и реконструкцией железнодорожных путей и транспортных объектов, разрабатывать проекты организации строительства и производства работ транспортных объектов с учетом конструктивной и технологической особенностей и природных факторов, влияющих на ведение строительно-монтажных работ (ПСК-1.6).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EB0DEC" w:rsidRPr="004575BC" w:rsidRDefault="00EB0DEC" w:rsidP="004575BC">
      <w:pPr>
        <w:widowControl/>
        <w:spacing w:line="240" w:lineRule="auto"/>
        <w:ind w:firstLine="851"/>
        <w:contextualSpacing/>
        <w:rPr>
          <w:sz w:val="28"/>
          <w:szCs w:val="28"/>
          <w:lang w:eastAsia="en-US"/>
        </w:rPr>
      </w:pPr>
      <w:r w:rsidRPr="004575BC">
        <w:rPr>
          <w:sz w:val="28"/>
          <w:szCs w:val="28"/>
          <w:lang w:eastAsia="en-US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Дисциплина «</w:t>
      </w:r>
      <w:r>
        <w:rPr>
          <w:sz w:val="28"/>
          <w:szCs w:val="28"/>
        </w:rPr>
        <w:t>Высокоскоростные магистрали</w:t>
      </w:r>
      <w:r w:rsidRPr="0016021B">
        <w:rPr>
          <w:sz w:val="28"/>
          <w:szCs w:val="28"/>
        </w:rPr>
        <w:t>» (Б1.</w:t>
      </w:r>
      <w:r>
        <w:rPr>
          <w:sz w:val="28"/>
          <w:szCs w:val="28"/>
        </w:rPr>
        <w:t>В.ОД.5</w:t>
      </w:r>
      <w:r w:rsidRPr="0016021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16021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 xml:space="preserve">Блока 1 «Дисциплины (модули)» </w:t>
      </w:r>
      <w:r w:rsidRPr="0016021B">
        <w:rPr>
          <w:sz w:val="28"/>
          <w:szCs w:val="28"/>
        </w:rPr>
        <w:t xml:space="preserve">и является </w:t>
      </w:r>
      <w:r>
        <w:rPr>
          <w:sz w:val="28"/>
          <w:szCs w:val="28"/>
        </w:rPr>
        <w:t>обязательной дисциплиной</w:t>
      </w:r>
      <w:r w:rsidRPr="0016021B">
        <w:rPr>
          <w:sz w:val="28"/>
          <w:szCs w:val="28"/>
        </w:rPr>
        <w:t>.</w:t>
      </w:r>
    </w:p>
    <w:p w:rsidR="00EB0DEC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EB0DEC" w:rsidRPr="0016021B" w:rsidRDefault="00EB0DEC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E5CC1" w:rsidRPr="0016021B" w:rsidRDefault="007E5CC1" w:rsidP="007E5CC1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очной формы обучения: </w:t>
      </w:r>
    </w:p>
    <w:p w:rsidR="007E5CC1" w:rsidRPr="004922CD" w:rsidRDefault="007E5CC1" w:rsidP="007E5CC1">
      <w:pPr>
        <w:widowControl/>
        <w:tabs>
          <w:tab w:val="left" w:pos="851"/>
        </w:tabs>
        <w:spacing w:line="240" w:lineRule="auto"/>
        <w:ind w:firstLine="0"/>
        <w:rPr>
          <w:sz w:val="10"/>
          <w:szCs w:val="10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E5CC1" w:rsidRPr="004575BC" w:rsidTr="00B15A4C">
        <w:trPr>
          <w:jc w:val="center"/>
        </w:trPr>
        <w:tc>
          <w:tcPr>
            <w:tcW w:w="5353" w:type="dxa"/>
            <w:vMerge w:val="restart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575BC">
              <w:rPr>
                <w:b/>
                <w:sz w:val="28"/>
                <w:szCs w:val="28"/>
              </w:rPr>
              <w:t>Семестр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Merge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575BC">
              <w:rPr>
                <w:b/>
                <w:sz w:val="28"/>
                <w:szCs w:val="28"/>
              </w:rPr>
              <w:t>8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В том числе: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лекции (Л)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практические занятия (ПЗ)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Зачет, курсовая работа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Зачет, курсовая работа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575BC">
              <w:rPr>
                <w:sz w:val="28"/>
                <w:szCs w:val="28"/>
              </w:rPr>
              <w:t>з.е</w:t>
            </w:r>
            <w:proofErr w:type="spellEnd"/>
            <w:r w:rsidRPr="004575B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72 </w:t>
            </w:r>
            <w:r w:rsidRPr="004575BC">
              <w:rPr>
                <w:sz w:val="28"/>
                <w:szCs w:val="28"/>
                <w:lang w:val="en-US"/>
              </w:rPr>
              <w:t>/</w:t>
            </w:r>
            <w:r w:rsidRPr="004575BC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72 </w:t>
            </w:r>
            <w:r w:rsidRPr="004575BC">
              <w:rPr>
                <w:sz w:val="28"/>
                <w:szCs w:val="28"/>
                <w:lang w:val="en-US"/>
              </w:rPr>
              <w:t>/</w:t>
            </w:r>
            <w:r w:rsidRPr="004575BC">
              <w:rPr>
                <w:sz w:val="28"/>
                <w:szCs w:val="28"/>
              </w:rPr>
              <w:t xml:space="preserve"> 2</w:t>
            </w:r>
          </w:p>
        </w:tc>
      </w:tr>
    </w:tbl>
    <w:p w:rsidR="007E5CC1" w:rsidRDefault="007E5CC1" w:rsidP="007E5CC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E5CC1" w:rsidRPr="0016021B" w:rsidRDefault="007E5CC1" w:rsidP="007E5CC1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очно-заочной</w:t>
      </w:r>
      <w:r w:rsidRPr="0016021B">
        <w:rPr>
          <w:sz w:val="28"/>
          <w:szCs w:val="28"/>
        </w:rPr>
        <w:t xml:space="preserve"> формы обучения: </w:t>
      </w:r>
    </w:p>
    <w:p w:rsidR="007E5CC1" w:rsidRPr="004922CD" w:rsidRDefault="007E5CC1" w:rsidP="007E5CC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10"/>
          <w:szCs w:val="10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E5CC1" w:rsidRPr="004575BC" w:rsidTr="00B15A4C">
        <w:trPr>
          <w:jc w:val="center"/>
        </w:trPr>
        <w:tc>
          <w:tcPr>
            <w:tcW w:w="5353" w:type="dxa"/>
            <w:vMerge w:val="restart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575BC">
              <w:rPr>
                <w:b/>
                <w:sz w:val="28"/>
                <w:szCs w:val="28"/>
              </w:rPr>
              <w:t>Семестр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Merge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575BC">
              <w:rPr>
                <w:b/>
                <w:sz w:val="28"/>
                <w:szCs w:val="28"/>
              </w:rPr>
              <w:t>11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В том числе: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лекции (Л)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практические занятия (ПЗ)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Зачет, курсовая работа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Зачет, курсовая работа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575BC">
              <w:rPr>
                <w:sz w:val="28"/>
                <w:szCs w:val="28"/>
              </w:rPr>
              <w:t>з.е</w:t>
            </w:r>
            <w:proofErr w:type="spellEnd"/>
            <w:r w:rsidRPr="004575B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72 </w:t>
            </w:r>
            <w:r w:rsidRPr="004575BC">
              <w:rPr>
                <w:sz w:val="28"/>
                <w:szCs w:val="28"/>
                <w:lang w:val="en-US"/>
              </w:rPr>
              <w:t>/</w:t>
            </w:r>
            <w:r w:rsidRPr="004575BC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72 </w:t>
            </w:r>
            <w:r w:rsidRPr="004575BC">
              <w:rPr>
                <w:sz w:val="28"/>
                <w:szCs w:val="28"/>
                <w:lang w:val="en-US"/>
              </w:rPr>
              <w:t>/</w:t>
            </w:r>
            <w:r w:rsidRPr="004575BC">
              <w:rPr>
                <w:sz w:val="28"/>
                <w:szCs w:val="28"/>
              </w:rPr>
              <w:t xml:space="preserve"> 2</w:t>
            </w:r>
          </w:p>
        </w:tc>
      </w:tr>
    </w:tbl>
    <w:p w:rsidR="007E5CC1" w:rsidRDefault="007E5CC1" w:rsidP="007E5CC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7E5CC1" w:rsidRPr="0016021B" w:rsidRDefault="007E5CC1" w:rsidP="007E5CC1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заочной</w:t>
      </w:r>
      <w:r w:rsidRPr="0016021B">
        <w:rPr>
          <w:sz w:val="28"/>
          <w:szCs w:val="28"/>
        </w:rPr>
        <w:t xml:space="preserve"> формы обучения: </w:t>
      </w:r>
    </w:p>
    <w:p w:rsidR="007E5CC1" w:rsidRPr="004922CD" w:rsidRDefault="007E5CC1" w:rsidP="007E5CC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10"/>
          <w:szCs w:val="10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E5CC1" w:rsidRPr="004575BC" w:rsidTr="00B15A4C">
        <w:trPr>
          <w:jc w:val="center"/>
        </w:trPr>
        <w:tc>
          <w:tcPr>
            <w:tcW w:w="5353" w:type="dxa"/>
            <w:vMerge w:val="restart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575BC">
              <w:rPr>
                <w:b/>
                <w:sz w:val="28"/>
                <w:szCs w:val="28"/>
              </w:rPr>
              <w:t>Курс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Merge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4575BC">
              <w:rPr>
                <w:b/>
                <w:sz w:val="28"/>
                <w:szCs w:val="28"/>
              </w:rPr>
              <w:t>5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В том числе: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лекции (Л)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практические занятия (ПЗ)</w:t>
            </w:r>
          </w:p>
          <w:p w:rsidR="007E5CC1" w:rsidRPr="004575BC" w:rsidRDefault="007E5CC1" w:rsidP="007E5CC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8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8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4</w:t>
            </w:r>
          </w:p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60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4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Зачет, курсовая </w:t>
            </w:r>
            <w:r w:rsidRPr="004575BC">
              <w:rPr>
                <w:sz w:val="28"/>
                <w:szCs w:val="28"/>
              </w:rPr>
              <w:lastRenderedPageBreak/>
              <w:t>работа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lastRenderedPageBreak/>
              <w:t xml:space="preserve">Зачет, курсовая </w:t>
            </w:r>
            <w:r w:rsidRPr="004575BC">
              <w:rPr>
                <w:sz w:val="28"/>
                <w:szCs w:val="28"/>
              </w:rPr>
              <w:lastRenderedPageBreak/>
              <w:t>работа</w:t>
            </w:r>
          </w:p>
        </w:tc>
      </w:tr>
      <w:tr w:rsidR="007E5CC1" w:rsidRPr="004575BC" w:rsidTr="00B15A4C">
        <w:trPr>
          <w:jc w:val="center"/>
        </w:trPr>
        <w:tc>
          <w:tcPr>
            <w:tcW w:w="5353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4575BC">
              <w:rPr>
                <w:sz w:val="28"/>
                <w:szCs w:val="28"/>
              </w:rPr>
              <w:t>з.е</w:t>
            </w:r>
            <w:proofErr w:type="spellEnd"/>
            <w:r w:rsidRPr="004575B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72 </w:t>
            </w:r>
            <w:r w:rsidRPr="004575BC">
              <w:rPr>
                <w:sz w:val="28"/>
                <w:szCs w:val="28"/>
                <w:lang w:val="en-US"/>
              </w:rPr>
              <w:t>/</w:t>
            </w:r>
            <w:r w:rsidRPr="004575BC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092" w:type="dxa"/>
            <w:vAlign w:val="center"/>
          </w:tcPr>
          <w:p w:rsidR="007E5CC1" w:rsidRPr="004575BC" w:rsidRDefault="007E5CC1" w:rsidP="00B15A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575BC">
              <w:rPr>
                <w:sz w:val="28"/>
                <w:szCs w:val="28"/>
              </w:rPr>
              <w:t xml:space="preserve">72 </w:t>
            </w:r>
            <w:r w:rsidRPr="004575BC">
              <w:rPr>
                <w:sz w:val="28"/>
                <w:szCs w:val="28"/>
                <w:lang w:val="en-US"/>
              </w:rPr>
              <w:t>/</w:t>
            </w:r>
            <w:r w:rsidRPr="004575BC">
              <w:rPr>
                <w:sz w:val="28"/>
                <w:szCs w:val="28"/>
              </w:rPr>
              <w:t xml:space="preserve"> 2</w:t>
            </w:r>
          </w:p>
        </w:tc>
      </w:tr>
    </w:tbl>
    <w:p w:rsidR="007E5CC1" w:rsidRDefault="007E5CC1" w:rsidP="007E5CC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5. Содержание и структура дисциплины</w:t>
      </w:r>
    </w:p>
    <w:p w:rsidR="00EB0DEC" w:rsidRPr="0016021B" w:rsidRDefault="00EB0DEC" w:rsidP="002007E7">
      <w:pPr>
        <w:widowControl/>
        <w:spacing w:line="240" w:lineRule="auto"/>
        <w:ind w:firstLine="851"/>
        <w:rPr>
          <w:szCs w:val="16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5.1 Содержание дисциплины</w:t>
      </w:r>
    </w:p>
    <w:p w:rsidR="00EB0DEC" w:rsidRPr="0016021B" w:rsidRDefault="00EB0DEC" w:rsidP="00876F1E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969"/>
        <w:gridCol w:w="4987"/>
      </w:tblGrid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EB0DEC" w:rsidRPr="0016021B" w:rsidRDefault="00EB0DEC" w:rsidP="003A109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987" w:type="dxa"/>
            <w:vAlign w:val="center"/>
          </w:tcPr>
          <w:p w:rsidR="00EB0DEC" w:rsidRPr="0016021B" w:rsidRDefault="00EB0DEC" w:rsidP="003A10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Введение. Основные понятия скоростного и высокоскоростного железнодорожного транспорта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 xml:space="preserve">Категории железных дорог и максимальная скорость движения поездов. Зарождение и развитие современного высокоскоростного железнодорожного транспорта. Основные этапы становления и перспективы развития скоростного и высокоскоростного железнодорожного транспорта в России. 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Экология ВСМ. Основные технические параметры высокоскоростных железнодорожных магистралей. Эффективность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 xml:space="preserve">Экология ВСМ. Основные технические параметры высокоскоростных железнодорожных магистралей. Эффективность ВСМ. 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нижнего строения пути на ВСМ: земляное полотно и искусственные сооружения на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 xml:space="preserve">Земляное полотно для ВСМ. Особенности устройства искусственных сооружений на высокоскоростных железнодорожных магистралях. Основные требования к проектированию мостов и конструкции мостовых переходов на высокоскоростных магистралях.  Общие сведения о тоннелях.  Особенности устройства тоннелей на высокоскоростных линиях. 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верхнего строения пути на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 xml:space="preserve">Общие положения. Конструкции верхнего строения пути на балласте на ВСМ. </w:t>
            </w:r>
            <w:proofErr w:type="spellStart"/>
            <w:r w:rsidRPr="00F52284">
              <w:rPr>
                <w:sz w:val="24"/>
                <w:szCs w:val="24"/>
              </w:rPr>
              <w:t>Безбалластные</w:t>
            </w:r>
            <w:proofErr w:type="spellEnd"/>
            <w:r w:rsidRPr="00F52284">
              <w:rPr>
                <w:sz w:val="24"/>
                <w:szCs w:val="24"/>
              </w:rPr>
              <w:t xml:space="preserve"> конструкции железнодорожного пути ВСМ. Стрелочные переводы, применяемые за рубежом для скоростного и высокоскоростного движения.  Стрелочные переводы, используемые для высокоскоростного железнодорожного движения в России.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электроснабжения ВСМ. Особенности устройств систем СЦБ и связи на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 xml:space="preserve">Особенности электроснабжения ВСМ.  Особенности устройств систем СЦБ и связи на ВСМ. 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подвижного состава на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 xml:space="preserve">Общие положения. Электропоезд «Сапсан». Электропоезд «Аллегро». 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эксплуатации, организации перевозочного процесса и управления движением на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 xml:space="preserve">Основные эксплуатационные модели и управление движением на ВСМ. Автоматизированные системы управления работой высокоскоростных железнодорожных магистралей. 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Обеспечение безопасности на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>Понятие о процедурах и методах обеспечения безопасности. Экологическая безопасность высокоскоростного железнодорожного транспорта. Особенности обучения персонала для ВСМ.</w:t>
            </w:r>
          </w:p>
        </w:tc>
      </w:tr>
      <w:tr w:rsidR="00EB0DEC" w:rsidRPr="0016021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3A109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969" w:type="dxa"/>
            <w:vAlign w:val="center"/>
          </w:tcPr>
          <w:p w:rsidR="00EB0DEC" w:rsidRPr="004575BC" w:rsidRDefault="00EB0DEC" w:rsidP="00340BB4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Обслуживание пассажиров на ВСМ</w:t>
            </w:r>
          </w:p>
        </w:tc>
        <w:tc>
          <w:tcPr>
            <w:tcW w:w="4987" w:type="dxa"/>
            <w:vAlign w:val="center"/>
          </w:tcPr>
          <w:p w:rsidR="00EB0DEC" w:rsidRPr="00F52284" w:rsidRDefault="00EB0DEC" w:rsidP="00F5228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52284">
              <w:rPr>
                <w:sz w:val="24"/>
                <w:szCs w:val="24"/>
              </w:rPr>
              <w:t>Особенности обслуживания пассажиров на ВСМ. Преобразование вокзалов в транспортно-коммерческие и пересадочные комплексы. Совместные станции ВСМ и аэропорты, синергия авиации и высокоскоростных железнодорожных перевозок.</w:t>
            </w:r>
          </w:p>
        </w:tc>
      </w:tr>
    </w:tbl>
    <w:p w:rsidR="00EB0DEC" w:rsidRPr="0016021B" w:rsidRDefault="00EB0DE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B0DEC" w:rsidRPr="0016021B" w:rsidRDefault="00EB0DE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5.2 Разделы дисциплины и виды занятий</w:t>
      </w:r>
    </w:p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 w:val="28"/>
          <w:szCs w:val="28"/>
        </w:rPr>
      </w:pPr>
    </w:p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 w:val="28"/>
          <w:szCs w:val="28"/>
        </w:rPr>
      </w:pPr>
      <w:r w:rsidRPr="004922CD">
        <w:rPr>
          <w:sz w:val="28"/>
          <w:szCs w:val="28"/>
        </w:rPr>
        <w:t xml:space="preserve">Для очной формы обучения: </w:t>
      </w:r>
    </w:p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CC1" w:rsidRPr="0016021B" w:rsidRDefault="007E5CC1" w:rsidP="00B15A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СРС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Введение. Основные понятия скоростного и высокоскоростного железнодорожного транспорта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Экология ВСМ. Основные технические параметры высокоскоростных железнодорожных магистралей. Эффективность ВСМ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нижнего строения пути на ВСМ: земляное полотно и искусственные сооружения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верхнего строения пути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электроснабжения ВСМ. Особенности устройств систем СЦБ и связи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подвижного состава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эксплуатации, организации перевозочного процесса и управления движением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Обеспечение безопасности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Обслуживание пассажиров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E5CC1" w:rsidRPr="0016021B" w:rsidTr="00B15A4C">
        <w:trPr>
          <w:jc w:val="center"/>
        </w:trPr>
        <w:tc>
          <w:tcPr>
            <w:tcW w:w="5524" w:type="dxa"/>
            <w:gridSpan w:val="2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602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 w:val="28"/>
          <w:szCs w:val="28"/>
        </w:rPr>
      </w:pPr>
    </w:p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 w:val="28"/>
          <w:szCs w:val="28"/>
        </w:rPr>
      </w:pPr>
      <w:r w:rsidRPr="004922CD">
        <w:rPr>
          <w:sz w:val="28"/>
          <w:szCs w:val="28"/>
        </w:rPr>
        <w:t xml:space="preserve">Для очно-заочной формы обучения: </w:t>
      </w:r>
    </w:p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CC1" w:rsidRPr="0016021B" w:rsidRDefault="007E5CC1" w:rsidP="00B15A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СРС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Введение. Основные понятия скоростного и высокоскоростного железнодорожного транспорта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Экология ВСМ. Основные технические параметры высокоскоростных железнодорожных магистралей. Эффективность ВСМ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нижнего строения пути на ВСМ: земляное полотно и искусственные сооружения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 xml:space="preserve">Особенности верхнего строения пути на </w:t>
            </w:r>
            <w:r w:rsidRPr="004575BC">
              <w:rPr>
                <w:sz w:val="24"/>
                <w:szCs w:val="24"/>
              </w:rPr>
              <w:lastRenderedPageBreak/>
              <w:t>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электроснабжения ВСМ. Особенности устройств систем СЦБ и связи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подвижного состава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эксплуатации, организации перевозочного процесса и управления движением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Обеспечение безопасности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Обслуживание пассажиров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5524" w:type="dxa"/>
            <w:gridSpan w:val="2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602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 w:val="28"/>
          <w:szCs w:val="28"/>
        </w:rPr>
      </w:pPr>
    </w:p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 w:val="28"/>
          <w:szCs w:val="28"/>
        </w:rPr>
      </w:pPr>
      <w:r w:rsidRPr="004922CD">
        <w:rPr>
          <w:sz w:val="28"/>
          <w:szCs w:val="28"/>
        </w:rPr>
        <w:t xml:space="preserve">Для заочной формы обучения: </w:t>
      </w:r>
    </w:p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CC1" w:rsidRPr="0016021B" w:rsidRDefault="007E5CC1" w:rsidP="00B15A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02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021B">
              <w:rPr>
                <w:b/>
                <w:sz w:val="24"/>
                <w:szCs w:val="24"/>
              </w:rPr>
              <w:t>СРС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Введение. Основные понятия скоростного и высокоскоростного железнодорожного транспорта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Экология ВСМ. Основные технические параметры высокоскоростных железнодорожных магистралей. Эффективность ВСМ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нижнего строения пути на ВСМ: земляное полотно и искусственные сооружения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верхнего строения пути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электроснабжения ВСМ. Особенности устройств систем СЦБ и связи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подвижного состава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эксплуатации, организации перевозочного процесса и управления движением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Обеспечение безопасности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E5CC1" w:rsidRPr="0016021B" w:rsidTr="00B15A4C">
        <w:trPr>
          <w:jc w:val="center"/>
        </w:trPr>
        <w:tc>
          <w:tcPr>
            <w:tcW w:w="628" w:type="dxa"/>
            <w:vAlign w:val="center"/>
          </w:tcPr>
          <w:p w:rsidR="007E5CC1" w:rsidRPr="0016021B" w:rsidRDefault="007E5CC1" w:rsidP="00B15A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  <w:vAlign w:val="center"/>
          </w:tcPr>
          <w:p w:rsidR="007E5CC1" w:rsidRPr="004575BC" w:rsidRDefault="007E5CC1" w:rsidP="00B15A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Обслуживание пассажиров на ВСМ</w:t>
            </w: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E5CC1" w:rsidRPr="0016021B" w:rsidTr="00B15A4C">
        <w:trPr>
          <w:jc w:val="center"/>
        </w:trPr>
        <w:tc>
          <w:tcPr>
            <w:tcW w:w="5524" w:type="dxa"/>
            <w:gridSpan w:val="2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602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E5CC1" w:rsidRPr="0016021B" w:rsidRDefault="007E5CC1" w:rsidP="00B15A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7E5CC1" w:rsidRPr="004922CD" w:rsidRDefault="007E5CC1" w:rsidP="007E5CC1">
      <w:pPr>
        <w:pStyle w:val="a3"/>
        <w:widowControl/>
        <w:spacing w:line="240" w:lineRule="auto"/>
        <w:ind w:left="860" w:firstLine="0"/>
        <w:rPr>
          <w:sz w:val="28"/>
          <w:szCs w:val="28"/>
        </w:rPr>
      </w:pPr>
    </w:p>
    <w:p w:rsidR="00EB0DEC" w:rsidRPr="00D2714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B0DEC" w:rsidRDefault="00EB0DEC" w:rsidP="002F65C3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tbl>
      <w:tblPr>
        <w:tblW w:w="9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827"/>
        <w:gridCol w:w="4929"/>
      </w:tblGrid>
      <w:tr w:rsidR="00EB0DEC" w:rsidRPr="001267A7" w:rsidTr="001267A7">
        <w:trPr>
          <w:jc w:val="center"/>
        </w:trPr>
        <w:tc>
          <w:tcPr>
            <w:tcW w:w="560" w:type="dxa"/>
            <w:vAlign w:val="center"/>
          </w:tcPr>
          <w:p w:rsidR="00EB0DEC" w:rsidRPr="001267A7" w:rsidRDefault="00EB0DE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67A7">
              <w:rPr>
                <w:b/>
                <w:bCs/>
                <w:sz w:val="24"/>
                <w:szCs w:val="24"/>
              </w:rPr>
              <w:t>№</w:t>
            </w:r>
          </w:p>
          <w:p w:rsidR="00EB0DEC" w:rsidRPr="001267A7" w:rsidRDefault="00EB0DE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67A7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27" w:type="dxa"/>
            <w:vAlign w:val="center"/>
          </w:tcPr>
          <w:p w:rsidR="00EB0DEC" w:rsidRPr="001267A7" w:rsidRDefault="00EB0DE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67A7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929" w:type="dxa"/>
            <w:vAlign w:val="center"/>
          </w:tcPr>
          <w:p w:rsidR="00EB0DEC" w:rsidRPr="001267A7" w:rsidRDefault="00EB0DE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267A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B0DEC" w:rsidRPr="00D2714B" w:rsidTr="00836CEB">
        <w:trPr>
          <w:trHeight w:val="1549"/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Введение. Основные понятия скоростного и высокоскоростного железнодорожного транспорта</w:t>
            </w:r>
          </w:p>
        </w:tc>
        <w:tc>
          <w:tcPr>
            <w:tcW w:w="4929" w:type="dxa"/>
            <w:vMerge w:val="restart"/>
            <w:vAlign w:val="center"/>
          </w:tcPr>
          <w:p w:rsidR="00EB0DEC" w:rsidRPr="007D70F7" w:rsidRDefault="00EB0DEC" w:rsidP="007D70F7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D70F7">
              <w:rPr>
                <w:sz w:val="24"/>
                <w:szCs w:val="24"/>
              </w:rPr>
              <w:t>1.</w:t>
            </w:r>
            <w:r w:rsidRPr="007D70F7">
              <w:rPr>
                <w:sz w:val="24"/>
                <w:szCs w:val="24"/>
              </w:rPr>
              <w:tab/>
              <w:t xml:space="preserve">Б1.В.ОД.5 «ВЫСОКОСКОРОСТНЫЕ МАГИСТРАЛИ» Методические рекомендации по выполнению курсовой работы по специальности 23.05.06 «Строительство железных дорог, мостов и транспортных тоннелей» специализация </w:t>
            </w:r>
            <w:r w:rsidRPr="007D70F7">
              <w:rPr>
                <w:sz w:val="24"/>
                <w:szCs w:val="24"/>
              </w:rPr>
              <w:lastRenderedPageBreak/>
              <w:t xml:space="preserve">«Строительство магистральных железных дорог» </w:t>
            </w:r>
            <w:r w:rsidRPr="001943E6">
              <w:rPr>
                <w:sz w:val="24"/>
                <w:szCs w:val="24"/>
              </w:rPr>
              <w:t>[Электронный ресурс]. – Режим доступа: http://sdo.pgups.ru/  (для доступа к полнотекстовым документам требуется авторизация)</w:t>
            </w:r>
            <w:r w:rsidRPr="007D70F7">
              <w:rPr>
                <w:sz w:val="24"/>
                <w:szCs w:val="24"/>
              </w:rPr>
              <w:t>.</w:t>
            </w:r>
          </w:p>
          <w:p w:rsidR="00EB0DEC" w:rsidRDefault="00EB0DEC" w:rsidP="007D70F7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D70F7">
              <w:rPr>
                <w:sz w:val="24"/>
                <w:szCs w:val="24"/>
              </w:rPr>
              <w:t>2.</w:t>
            </w:r>
            <w:r w:rsidRPr="007D70F7">
              <w:rPr>
                <w:sz w:val="24"/>
                <w:szCs w:val="24"/>
              </w:rPr>
              <w:tab/>
              <w:t xml:space="preserve">Б1.В.ОД.5 «ВЫСОКОСКОРОСТНЫЕ МАГИСТРАЛИ» Методические рекомендации по организации самостоятельной работы обучающихся по специальности 23.05.06 «Строительство железных дорог, мостов и транспортных тоннелей» специализация «Строительство магистральных железных дорог» </w:t>
            </w:r>
            <w:r w:rsidRPr="001943E6">
              <w:rPr>
                <w:sz w:val="24"/>
                <w:szCs w:val="24"/>
              </w:rPr>
              <w:t>[Электронный ресурс]. – Режим доступа: http://sdo.pgups.ru/  (для доступа к полнотекстовым документам требуется авторизация)</w:t>
            </w:r>
            <w:r w:rsidRPr="007D70F7">
              <w:rPr>
                <w:sz w:val="24"/>
                <w:szCs w:val="24"/>
              </w:rPr>
              <w:t>.</w:t>
            </w:r>
          </w:p>
          <w:p w:rsidR="00EB0DEC" w:rsidRDefault="00EB0DEC" w:rsidP="007D70F7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D70F7">
              <w:rPr>
                <w:sz w:val="24"/>
                <w:szCs w:val="24"/>
              </w:rPr>
              <w:t>.</w:t>
            </w:r>
            <w:r w:rsidRPr="007D70F7">
              <w:rPr>
                <w:sz w:val="24"/>
                <w:szCs w:val="24"/>
              </w:rPr>
              <w:tab/>
              <w:t xml:space="preserve">Б1.В.ОД.5 «ВЫСОКОСКОРОСТНЫЕ МАГИСТРАЛИ» Методические рекомендации для практических занятий по специальности 23.05.06 «Строительство железных дорог, мостов и транспортных тоннелей» специализация «Строительство магистральных железных дорог» </w:t>
            </w:r>
            <w:r w:rsidRPr="001943E6">
              <w:rPr>
                <w:sz w:val="24"/>
                <w:szCs w:val="24"/>
              </w:rPr>
              <w:t>[Электронный ресурс]. – Режим доступа: http://sdo.pgups.ru/  (для доступа к полнотекстовым документам требуется авторизация)</w:t>
            </w:r>
            <w:r w:rsidRPr="007D70F7">
              <w:rPr>
                <w:sz w:val="24"/>
                <w:szCs w:val="24"/>
              </w:rPr>
              <w:t>.</w:t>
            </w:r>
          </w:p>
          <w:p w:rsidR="00EB0DEC" w:rsidRPr="002F65C3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223A0">
              <w:rPr>
                <w:sz w:val="24"/>
                <w:szCs w:val="24"/>
              </w:rPr>
              <w:t>.</w:t>
            </w:r>
            <w:r w:rsidRPr="00B223A0">
              <w:rPr>
                <w:sz w:val="24"/>
                <w:szCs w:val="24"/>
              </w:rPr>
              <w:tab/>
              <w:t>Высокоскоростной железнодорожный транспорт. Общий курс: учеб.</w:t>
            </w:r>
            <w:r w:rsidR="007E5CC1">
              <w:rPr>
                <w:sz w:val="24"/>
                <w:szCs w:val="24"/>
              </w:rPr>
              <w:t xml:space="preserve"> </w:t>
            </w:r>
            <w:r w:rsidRPr="00B223A0">
              <w:rPr>
                <w:sz w:val="24"/>
                <w:szCs w:val="24"/>
              </w:rPr>
              <w:t>пособие: в 2 т. / И.П. Киселёв и др.; под ред. И.П. Киселёва. — М.: ФГБОУ «Учебно-методический центр по образованию на железнодорожном транспорте», 2014. Т. 1. – 312 с.; Т. 2. – 372 с</w:t>
            </w:r>
            <w:r w:rsidRPr="007D70F7">
              <w:rPr>
                <w:sz w:val="24"/>
                <w:szCs w:val="24"/>
              </w:rPr>
              <w:t>.</w:t>
            </w:r>
          </w:p>
        </w:tc>
      </w:tr>
      <w:tr w:rsidR="00EB0DEC" w:rsidRPr="00D2714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 xml:space="preserve">Экология ВСМ. Основные </w:t>
            </w:r>
            <w:r w:rsidRPr="004575BC">
              <w:rPr>
                <w:sz w:val="24"/>
                <w:szCs w:val="24"/>
              </w:rPr>
              <w:lastRenderedPageBreak/>
              <w:t>технические параметры высокоскоростных железнодорожных магистралей. Эффективность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EB0DEC" w:rsidRPr="00D2714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нижнего строения пути на ВСМ: земляное полотно и искусственные сооружения на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EB0DEC" w:rsidRPr="00D2714B" w:rsidTr="001267A7">
        <w:trPr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верхнего строения пути на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EB0DEC" w:rsidRPr="00D2714B" w:rsidTr="00836CEB">
        <w:trPr>
          <w:trHeight w:val="1202"/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электроснабжения ВСМ. Особенности устройств систем СЦБ и связи на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EB0DEC" w:rsidRPr="00D2714B" w:rsidTr="00836CEB">
        <w:trPr>
          <w:trHeight w:val="1268"/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подвижного состава на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EB0DEC" w:rsidRPr="00D2714B" w:rsidTr="00836CEB">
        <w:trPr>
          <w:trHeight w:val="1447"/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Особенности эксплуатации, организации перевозочного процесса и управления движением на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EB0DEC" w:rsidRPr="00D2714B" w:rsidTr="00836CEB">
        <w:trPr>
          <w:trHeight w:val="2514"/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Обеспечение безопасности на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tabs>
                <w:tab w:val="left" w:pos="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EB0DEC" w:rsidRPr="00D2714B" w:rsidTr="00836CEB">
        <w:trPr>
          <w:trHeight w:val="90"/>
          <w:jc w:val="center"/>
        </w:trPr>
        <w:tc>
          <w:tcPr>
            <w:tcW w:w="560" w:type="dxa"/>
            <w:vAlign w:val="center"/>
          </w:tcPr>
          <w:p w:rsidR="00EB0DEC" w:rsidRPr="0016021B" w:rsidRDefault="00EB0DEC" w:rsidP="007D70F7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center"/>
          </w:tcPr>
          <w:p w:rsidR="00EB0DEC" w:rsidRPr="004575BC" w:rsidRDefault="00EB0DEC" w:rsidP="007D70F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575BC">
              <w:rPr>
                <w:sz w:val="24"/>
                <w:szCs w:val="24"/>
              </w:rPr>
              <w:t>Обслуживание пассажиров на ВСМ</w:t>
            </w:r>
          </w:p>
        </w:tc>
        <w:tc>
          <w:tcPr>
            <w:tcW w:w="4929" w:type="dxa"/>
            <w:vMerge/>
            <w:vAlign w:val="center"/>
          </w:tcPr>
          <w:p w:rsidR="00EB0DEC" w:rsidRPr="00C7615F" w:rsidRDefault="00EB0DEC" w:rsidP="007D70F7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EB0DEC" w:rsidRDefault="00EB0DE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B0DEC" w:rsidRPr="00D2714B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B0DEC" w:rsidRPr="00D2714B" w:rsidRDefault="00EB0DE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B0DEC" w:rsidRPr="00D2714B" w:rsidRDefault="00EB0DEC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B0DEC" w:rsidRPr="00D2714B" w:rsidRDefault="00EB0DE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B0DEC" w:rsidRPr="00D322E9" w:rsidRDefault="00EB0DE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B0DEC" w:rsidRPr="00D2714B" w:rsidRDefault="00EB0DEC" w:rsidP="007E5CC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B0DEC" w:rsidRPr="006958EF" w:rsidRDefault="00EB0DEC" w:rsidP="007E5CC1">
      <w:pPr>
        <w:pStyle w:val="a3"/>
        <w:widowControl/>
        <w:numPr>
          <w:ilvl w:val="0"/>
          <w:numId w:val="40"/>
        </w:numPr>
        <w:spacing w:after="200" w:line="240" w:lineRule="auto"/>
        <w:ind w:left="0" w:firstLine="709"/>
        <w:rPr>
          <w:sz w:val="28"/>
          <w:szCs w:val="28"/>
        </w:rPr>
      </w:pPr>
      <w:r w:rsidRPr="006958EF">
        <w:rPr>
          <w:sz w:val="28"/>
          <w:szCs w:val="28"/>
        </w:rPr>
        <w:t xml:space="preserve">Высокоскоростной железнодорожный транспорт. Общий курс: </w:t>
      </w:r>
      <w:proofErr w:type="spellStart"/>
      <w:r w:rsidRPr="006958EF">
        <w:rPr>
          <w:sz w:val="28"/>
          <w:szCs w:val="28"/>
        </w:rPr>
        <w:t>учеб.пособие</w:t>
      </w:r>
      <w:proofErr w:type="spellEnd"/>
      <w:r w:rsidRPr="006958EF">
        <w:rPr>
          <w:sz w:val="28"/>
          <w:szCs w:val="28"/>
        </w:rPr>
        <w:t xml:space="preserve">: в 2 т. / И.П. Киселёв и др.; под ред. И.П. Киселёва. — М.: </w:t>
      </w:r>
      <w:r w:rsidRPr="006958EF">
        <w:rPr>
          <w:sz w:val="28"/>
          <w:szCs w:val="28"/>
        </w:rPr>
        <w:lastRenderedPageBreak/>
        <w:t>ФГБОУ «Учебно-методический центр по образованию на железнодорожном транспорте», 2014. Т. 1. – 312 с.; Т. 2. – 372 с.</w:t>
      </w:r>
    </w:p>
    <w:p w:rsidR="00EB0DEC" w:rsidRDefault="00EB0DEC" w:rsidP="007E5CC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0DEC" w:rsidRDefault="00EB0DEC" w:rsidP="007E5CC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B0DEC" w:rsidRPr="002A3B1D" w:rsidRDefault="00EB0DEC" w:rsidP="007E5CC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A3B1D">
        <w:rPr>
          <w:sz w:val="28"/>
          <w:szCs w:val="28"/>
        </w:rPr>
        <w:t>Прокудин, Иван Васильевич. Организация переустройства железных дорог под скоростное движение поездов: учеб.</w:t>
      </w:r>
      <w:r w:rsidR="007E5CC1">
        <w:rPr>
          <w:sz w:val="28"/>
          <w:szCs w:val="28"/>
        </w:rPr>
        <w:t xml:space="preserve"> </w:t>
      </w:r>
      <w:r w:rsidRPr="002A3B1D">
        <w:rPr>
          <w:sz w:val="28"/>
          <w:szCs w:val="28"/>
        </w:rPr>
        <w:t>пособие для вузов ж.-</w:t>
      </w:r>
      <w:r w:rsidR="007E5CC1">
        <w:rPr>
          <w:sz w:val="28"/>
          <w:szCs w:val="28"/>
        </w:rPr>
        <w:t>д. трансп. / И.В. Прокудин, И.А. Грачев, А.</w:t>
      </w:r>
      <w:r w:rsidRPr="002A3B1D">
        <w:rPr>
          <w:sz w:val="28"/>
          <w:szCs w:val="28"/>
        </w:rPr>
        <w:t xml:space="preserve">Ф. </w:t>
      </w:r>
      <w:proofErr w:type="gramStart"/>
      <w:r w:rsidRPr="002A3B1D">
        <w:rPr>
          <w:sz w:val="28"/>
          <w:szCs w:val="28"/>
        </w:rPr>
        <w:t>Колос</w:t>
      </w:r>
      <w:r w:rsidR="007E5CC1">
        <w:rPr>
          <w:sz w:val="28"/>
          <w:szCs w:val="28"/>
        </w:rPr>
        <w:t xml:space="preserve"> ;</w:t>
      </w:r>
      <w:proofErr w:type="gramEnd"/>
      <w:r w:rsidR="007E5CC1">
        <w:rPr>
          <w:sz w:val="28"/>
          <w:szCs w:val="28"/>
        </w:rPr>
        <w:t xml:space="preserve"> ред. И. В. Прокудин. - М.</w:t>
      </w:r>
      <w:r w:rsidRPr="002A3B1D">
        <w:rPr>
          <w:sz w:val="28"/>
          <w:szCs w:val="28"/>
        </w:rPr>
        <w:t>: Маршрут, 2005. - 714 с.</w:t>
      </w:r>
    </w:p>
    <w:p w:rsidR="00EB0DEC" w:rsidRPr="00D2714B" w:rsidRDefault="00EB0DEC" w:rsidP="007E5CC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0DEC" w:rsidRPr="00D2714B" w:rsidRDefault="00EB0DEC" w:rsidP="007E5CC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B0DEC" w:rsidRPr="001D1639" w:rsidRDefault="00EB0DEC" w:rsidP="007E5CC1">
      <w:pPr>
        <w:numPr>
          <w:ilvl w:val="1"/>
          <w:numId w:val="31"/>
        </w:numPr>
        <w:tabs>
          <w:tab w:val="clear" w:pos="1440"/>
          <w:tab w:val="num" w:pos="0"/>
        </w:tabs>
        <w:autoSpaceDE w:val="0"/>
        <w:autoSpaceDN w:val="0"/>
        <w:adjustRightInd w:val="0"/>
        <w:spacing w:line="240" w:lineRule="auto"/>
        <w:ind w:left="0" w:firstLine="851"/>
        <w:contextualSpacing/>
        <w:rPr>
          <w:spacing w:val="-13"/>
          <w:sz w:val="28"/>
          <w:szCs w:val="28"/>
        </w:rPr>
      </w:pPr>
      <w:r w:rsidRPr="00886F88">
        <w:rPr>
          <w:sz w:val="28"/>
          <w:szCs w:val="28"/>
        </w:rPr>
        <w:t>О составе разделов проектной документации и требованиях к их содержанию: постановление Правительства РФ от 16 февраля 2008 г. № 87 // Российская газета /</w:t>
      </w:r>
      <w:r w:rsidR="007E5CC1">
        <w:rPr>
          <w:sz w:val="28"/>
          <w:szCs w:val="28"/>
        </w:rPr>
        <w:t xml:space="preserve"> </w:t>
      </w:r>
      <w:proofErr w:type="spellStart"/>
      <w:r w:rsidR="007E5CC1">
        <w:rPr>
          <w:sz w:val="28"/>
          <w:szCs w:val="28"/>
        </w:rPr>
        <w:t>Уч</w:t>
      </w:r>
      <w:proofErr w:type="spellEnd"/>
      <w:r w:rsidR="007E5CC1">
        <w:rPr>
          <w:sz w:val="28"/>
          <w:szCs w:val="28"/>
        </w:rPr>
        <w:t>-ль : Правительство РФ. - М.</w:t>
      </w:r>
      <w:r w:rsidRPr="00886F88">
        <w:rPr>
          <w:sz w:val="28"/>
          <w:szCs w:val="28"/>
        </w:rPr>
        <w:t>: Российская газета, 2008. - N41: 27 февраля. - С. 22-23.</w:t>
      </w:r>
    </w:p>
    <w:p w:rsidR="00EB0DEC" w:rsidRDefault="00EB0DEC" w:rsidP="007E5CC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0DEC" w:rsidRDefault="00EB0DEC" w:rsidP="007E5CC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EB0DEC" w:rsidRPr="00836CEB" w:rsidRDefault="00EB0DEC" w:rsidP="007E5CC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36CEB">
        <w:rPr>
          <w:sz w:val="28"/>
          <w:szCs w:val="28"/>
        </w:rPr>
        <w:t>1.</w:t>
      </w:r>
      <w:r w:rsidRPr="00836CEB">
        <w:rPr>
          <w:sz w:val="28"/>
          <w:szCs w:val="28"/>
        </w:rPr>
        <w:tab/>
        <w:t xml:space="preserve">Б1.В.ОД.5 «ВЫСОКОСКОРОСТНЫЕ МАГИСТРАЛИ» Методические рекомендации по выполнению курсовой работы по специальности 23.05.06 «Строительство железных дорог, мостов и транспортных тоннелей» специализация «Строительство магистральных железных дорог» </w:t>
      </w:r>
      <w:r w:rsidRPr="00B223A0">
        <w:rPr>
          <w:sz w:val="28"/>
          <w:szCs w:val="28"/>
        </w:rPr>
        <w:t>[Электронный ресурс]. – Режим доступа: http://sdo.pgups.ru/  (для доступа к полнотекстовым документам требуется авторизация)</w:t>
      </w:r>
      <w:r w:rsidRPr="00836CEB">
        <w:rPr>
          <w:sz w:val="28"/>
          <w:szCs w:val="28"/>
        </w:rPr>
        <w:t>.</w:t>
      </w:r>
    </w:p>
    <w:p w:rsidR="00EB0DEC" w:rsidRPr="00836CEB" w:rsidRDefault="00EB0DEC" w:rsidP="007E5CC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36CEB">
        <w:rPr>
          <w:sz w:val="28"/>
          <w:szCs w:val="28"/>
        </w:rPr>
        <w:t>2.</w:t>
      </w:r>
      <w:r w:rsidRPr="00836CEB">
        <w:rPr>
          <w:sz w:val="28"/>
          <w:szCs w:val="28"/>
        </w:rPr>
        <w:tab/>
        <w:t xml:space="preserve">Б1.В.ОД.5 «ВЫСОКОСКОРОСТНЫЕ МАГИСТРАЛИ» Методические рекомендации по организации самостоятельной работы обучающихся по специальности 23.05.06 «Строительство железных дорог, мостов и транспортных тоннелей» специализация «Строительство магистральных железных дорог» </w:t>
      </w:r>
      <w:r w:rsidRPr="00B223A0">
        <w:rPr>
          <w:sz w:val="28"/>
          <w:szCs w:val="28"/>
        </w:rPr>
        <w:t>[Электронный ресурс]. – Режим доступа: http://sdo.pgups.ru/  (для доступа к полнотекстовым документам требуется авторизация)</w:t>
      </w:r>
      <w:r w:rsidRPr="00836CEB">
        <w:rPr>
          <w:sz w:val="28"/>
          <w:szCs w:val="28"/>
        </w:rPr>
        <w:t>.</w:t>
      </w:r>
    </w:p>
    <w:p w:rsidR="00EB0DEC" w:rsidRPr="00836CEB" w:rsidRDefault="00EB0DEC" w:rsidP="007E5CC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36CEB">
        <w:rPr>
          <w:sz w:val="28"/>
          <w:szCs w:val="28"/>
        </w:rPr>
        <w:t>3.</w:t>
      </w:r>
      <w:r w:rsidRPr="00836CEB">
        <w:rPr>
          <w:sz w:val="28"/>
          <w:szCs w:val="28"/>
        </w:rPr>
        <w:tab/>
        <w:t xml:space="preserve">Б1.В.ОД.5 «ВЫСОКОСКОРОСТНЫЕ МАГИСТРАЛИ» Методические рекомендации для практических занятий по специальности 23.05.06 «Строительство железных дорог, мостов и транспортных тоннелей» специализация «Строительство магистральных железных дорог» </w:t>
      </w:r>
      <w:r w:rsidRPr="00B223A0">
        <w:rPr>
          <w:sz w:val="28"/>
          <w:szCs w:val="28"/>
        </w:rPr>
        <w:t>[Электронный ресурс]. – Режим</w:t>
      </w:r>
      <w:r w:rsidR="007E5CC1">
        <w:rPr>
          <w:sz w:val="28"/>
          <w:szCs w:val="28"/>
        </w:rPr>
        <w:t xml:space="preserve"> доступа: http://sdo.pgups.ru/ </w:t>
      </w:r>
      <w:r w:rsidRPr="00B223A0">
        <w:rPr>
          <w:sz w:val="28"/>
          <w:szCs w:val="28"/>
        </w:rPr>
        <w:t>(для доступа к полнотекстовым документам требуется авторизация)</w:t>
      </w:r>
      <w:r w:rsidRPr="00836CEB">
        <w:rPr>
          <w:sz w:val="28"/>
          <w:szCs w:val="28"/>
        </w:rPr>
        <w:t>.</w:t>
      </w:r>
    </w:p>
    <w:p w:rsidR="007E5CC1" w:rsidRDefault="007E5CC1" w:rsidP="00470B9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B0DEC" w:rsidRPr="006338D7" w:rsidRDefault="00EB0DEC" w:rsidP="00470B9E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E5CC1" w:rsidRPr="006338D7" w:rsidRDefault="007E5CC1" w:rsidP="007E5CC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E5CC1" w:rsidRPr="006C2B80" w:rsidRDefault="007E5CC1" w:rsidP="007E5CC1">
      <w:pPr>
        <w:pStyle w:val="a3"/>
        <w:widowControl/>
        <w:numPr>
          <w:ilvl w:val="0"/>
          <w:numId w:val="43"/>
        </w:numPr>
        <w:spacing w:line="240" w:lineRule="auto"/>
        <w:ind w:left="0" w:firstLine="426"/>
        <w:rPr>
          <w:bCs/>
          <w:sz w:val="28"/>
          <w:szCs w:val="28"/>
        </w:rPr>
      </w:pPr>
      <w:r w:rsidRPr="006C2B8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C2B80">
        <w:rPr>
          <w:sz w:val="28"/>
          <w:szCs w:val="28"/>
        </w:rPr>
        <w:t xml:space="preserve">[Электронный ресурс]. – Режим доступа: </w:t>
      </w:r>
      <w:r w:rsidRPr="006C2B80">
        <w:rPr>
          <w:sz w:val="28"/>
          <w:szCs w:val="28"/>
          <w:lang w:val="en-US"/>
        </w:rPr>
        <w:t>http</w:t>
      </w:r>
      <w:r w:rsidRPr="006C2B80">
        <w:rPr>
          <w:sz w:val="28"/>
          <w:szCs w:val="28"/>
        </w:rPr>
        <w:t>://</w:t>
      </w:r>
      <w:proofErr w:type="spellStart"/>
      <w:r w:rsidRPr="006C2B80">
        <w:rPr>
          <w:sz w:val="28"/>
          <w:szCs w:val="28"/>
          <w:lang w:val="en-US"/>
        </w:rPr>
        <w:t>sdo</w:t>
      </w:r>
      <w:proofErr w:type="spellEnd"/>
      <w:r w:rsidRPr="006C2B80">
        <w:rPr>
          <w:sz w:val="28"/>
          <w:szCs w:val="28"/>
        </w:rPr>
        <w:t>.</w:t>
      </w:r>
      <w:proofErr w:type="spellStart"/>
      <w:r w:rsidRPr="006C2B80">
        <w:rPr>
          <w:sz w:val="28"/>
          <w:szCs w:val="28"/>
          <w:lang w:val="en-US"/>
        </w:rPr>
        <w:t>pgups</w:t>
      </w:r>
      <w:proofErr w:type="spellEnd"/>
      <w:r w:rsidRPr="006C2B80">
        <w:rPr>
          <w:sz w:val="28"/>
          <w:szCs w:val="28"/>
        </w:rPr>
        <w:t>.</w:t>
      </w:r>
      <w:proofErr w:type="spellStart"/>
      <w:r w:rsidRPr="006C2B80">
        <w:rPr>
          <w:sz w:val="28"/>
          <w:szCs w:val="28"/>
          <w:lang w:val="en-US"/>
        </w:rPr>
        <w:t>ru</w:t>
      </w:r>
      <w:proofErr w:type="spellEnd"/>
      <w:r w:rsidRPr="006C2B80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7E5CC1" w:rsidRPr="00957937" w:rsidRDefault="007E5CC1" w:rsidP="007E5CC1">
      <w:pPr>
        <w:widowControl/>
        <w:numPr>
          <w:ilvl w:val="0"/>
          <w:numId w:val="43"/>
        </w:numPr>
        <w:spacing w:line="240" w:lineRule="auto"/>
        <w:ind w:left="0" w:firstLine="426"/>
        <w:rPr>
          <w:bCs/>
          <w:sz w:val="28"/>
          <w:szCs w:val="28"/>
        </w:rPr>
      </w:pPr>
      <w:r w:rsidRPr="006C2B80">
        <w:rPr>
          <w:sz w:val="28"/>
          <w:szCs w:val="28"/>
        </w:rPr>
        <w:lastRenderedPageBreak/>
        <w:t xml:space="preserve">Электронная библиотечная система ЛАНЬ [Электронный ресурс]. Режим доступа: </w:t>
      </w:r>
      <w:hyperlink r:id="rId6" w:history="1">
        <w:r w:rsidRPr="006C2B80">
          <w:rPr>
            <w:rStyle w:val="a6"/>
            <w:sz w:val="28"/>
            <w:szCs w:val="28"/>
            <w:lang w:val="en-US"/>
          </w:rPr>
          <w:t>https</w:t>
        </w:r>
        <w:r w:rsidRPr="006C2B80">
          <w:rPr>
            <w:rStyle w:val="a6"/>
            <w:sz w:val="28"/>
            <w:szCs w:val="28"/>
          </w:rPr>
          <w:t>://</w:t>
        </w:r>
        <w:r w:rsidRPr="006C2B80">
          <w:rPr>
            <w:rStyle w:val="a6"/>
            <w:sz w:val="28"/>
            <w:szCs w:val="28"/>
            <w:lang w:val="en-US"/>
          </w:rPr>
          <w:t>e</w:t>
        </w:r>
        <w:r w:rsidRPr="006C2B80">
          <w:rPr>
            <w:rStyle w:val="a6"/>
            <w:sz w:val="28"/>
            <w:szCs w:val="28"/>
          </w:rPr>
          <w:t>.</w:t>
        </w:r>
        <w:proofErr w:type="spellStart"/>
        <w:r w:rsidRPr="006C2B80">
          <w:rPr>
            <w:rStyle w:val="a6"/>
            <w:sz w:val="28"/>
            <w:szCs w:val="28"/>
            <w:lang w:val="en-US"/>
          </w:rPr>
          <w:t>lanbook</w:t>
        </w:r>
        <w:proofErr w:type="spellEnd"/>
        <w:r w:rsidRPr="006C2B80">
          <w:rPr>
            <w:rStyle w:val="a6"/>
            <w:sz w:val="28"/>
            <w:szCs w:val="28"/>
          </w:rPr>
          <w:t>.</w:t>
        </w:r>
        <w:r w:rsidRPr="006C2B80">
          <w:rPr>
            <w:rStyle w:val="a6"/>
            <w:sz w:val="28"/>
            <w:szCs w:val="28"/>
            <w:lang w:val="en-US"/>
          </w:rPr>
          <w:t>com</w:t>
        </w:r>
      </w:hyperlink>
      <w:r w:rsidRPr="006C2B80">
        <w:rPr>
          <w:sz w:val="28"/>
          <w:szCs w:val="28"/>
        </w:rPr>
        <w:t xml:space="preserve"> – </w:t>
      </w:r>
      <w:proofErr w:type="spellStart"/>
      <w:r w:rsidRPr="006C2B80">
        <w:rPr>
          <w:sz w:val="28"/>
          <w:szCs w:val="28"/>
        </w:rPr>
        <w:t>Загл</w:t>
      </w:r>
      <w:proofErr w:type="spellEnd"/>
      <w:r w:rsidRPr="006C2B80">
        <w:rPr>
          <w:sz w:val="28"/>
          <w:szCs w:val="28"/>
        </w:rPr>
        <w:t>. с экрана.</w:t>
      </w:r>
    </w:p>
    <w:p w:rsidR="007E5CC1" w:rsidRPr="00957937" w:rsidRDefault="007E5CC1" w:rsidP="007E5CC1">
      <w:pPr>
        <w:widowControl/>
        <w:numPr>
          <w:ilvl w:val="0"/>
          <w:numId w:val="43"/>
        </w:numPr>
        <w:spacing w:line="240" w:lineRule="auto"/>
        <w:ind w:left="0" w:firstLine="426"/>
        <w:rPr>
          <w:sz w:val="28"/>
          <w:szCs w:val="28"/>
        </w:rPr>
      </w:pPr>
      <w:r w:rsidRPr="00957937">
        <w:rPr>
          <w:sz w:val="28"/>
          <w:szCs w:val="28"/>
        </w:rPr>
        <w:t>Электронная библиотека ЮРАЙТ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957937">
        <w:rPr>
          <w:sz w:val="28"/>
          <w:szCs w:val="28"/>
        </w:rPr>
        <w:t>. Режим доступа: https://biblio-online.ru/ (для доступа к полнотекстовым документам требуется авторизация).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E5CC1" w:rsidRDefault="007E5CC1" w:rsidP="007E5CC1">
      <w:pPr>
        <w:widowControl/>
        <w:numPr>
          <w:ilvl w:val="0"/>
          <w:numId w:val="43"/>
        </w:numPr>
        <w:spacing w:line="240" w:lineRule="auto"/>
        <w:ind w:left="0" w:firstLine="426"/>
        <w:rPr>
          <w:sz w:val="28"/>
          <w:szCs w:val="28"/>
        </w:rPr>
      </w:pPr>
      <w:r w:rsidRPr="00957937">
        <w:rPr>
          <w:sz w:val="28"/>
          <w:szCs w:val="28"/>
        </w:rPr>
        <w:t>Электронно-библиотечная система ibooks.ru («</w:t>
      </w:r>
      <w:proofErr w:type="spellStart"/>
      <w:r w:rsidRPr="00957937">
        <w:rPr>
          <w:sz w:val="28"/>
          <w:szCs w:val="28"/>
        </w:rPr>
        <w:t>Айбукс</w:t>
      </w:r>
      <w:proofErr w:type="spellEnd"/>
      <w:r w:rsidRPr="00957937">
        <w:rPr>
          <w:sz w:val="28"/>
          <w:szCs w:val="28"/>
        </w:rPr>
        <w:t>»)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957937">
        <w:rPr>
          <w:sz w:val="28"/>
          <w:szCs w:val="28"/>
        </w:rPr>
        <w:t>. Режим доступа: https://ibooks.ru/home.php?routine=bookshelf (для доступа к полнотекстовым документам требуется авторизация).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E5CC1" w:rsidRDefault="007E5CC1" w:rsidP="007E5CC1">
      <w:pPr>
        <w:widowControl/>
        <w:numPr>
          <w:ilvl w:val="0"/>
          <w:numId w:val="43"/>
        </w:numPr>
        <w:spacing w:line="240" w:lineRule="auto"/>
        <w:ind w:left="0" w:firstLine="426"/>
        <w:rPr>
          <w:sz w:val="28"/>
          <w:szCs w:val="28"/>
        </w:rPr>
      </w:pPr>
      <w:r w:rsidRPr="0024075E">
        <w:rPr>
          <w:sz w:val="28"/>
          <w:szCs w:val="28"/>
        </w:rPr>
        <w:t xml:space="preserve">Электронная библиотека </w:t>
      </w:r>
      <w:r>
        <w:rPr>
          <w:sz w:val="28"/>
          <w:szCs w:val="28"/>
        </w:rPr>
        <w:t xml:space="preserve">онлайн </w:t>
      </w:r>
      <w:r w:rsidRPr="0024075E">
        <w:rPr>
          <w:sz w:val="28"/>
          <w:szCs w:val="28"/>
        </w:rPr>
        <w:t>«Единое окно к образовательным ресурсам»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24075E">
        <w:rPr>
          <w:sz w:val="28"/>
          <w:szCs w:val="28"/>
        </w:rPr>
        <w:t>. Режим доступа: http://window.edu.ru. – свободный.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E5CC1" w:rsidRPr="0024075E" w:rsidRDefault="007E5CC1" w:rsidP="007E5CC1">
      <w:pPr>
        <w:widowControl/>
        <w:spacing w:line="240" w:lineRule="auto"/>
        <w:rPr>
          <w:sz w:val="28"/>
          <w:szCs w:val="28"/>
        </w:rPr>
      </w:pPr>
    </w:p>
    <w:p w:rsidR="007E5CC1" w:rsidRPr="000A4891" w:rsidRDefault="007E5CC1" w:rsidP="007E5CC1">
      <w:pPr>
        <w:spacing w:line="240" w:lineRule="auto"/>
        <w:ind w:firstLine="0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 xml:space="preserve">10. Методические </w:t>
      </w:r>
      <w:r>
        <w:rPr>
          <w:b/>
          <w:bCs/>
          <w:sz w:val="28"/>
          <w:szCs w:val="28"/>
        </w:rPr>
        <w:t>указания</w:t>
      </w:r>
      <w:r w:rsidRPr="000A4891">
        <w:rPr>
          <w:b/>
          <w:bCs/>
          <w:sz w:val="28"/>
          <w:szCs w:val="28"/>
        </w:rPr>
        <w:t xml:space="preserve"> для обучающихся по освоению дисциплины</w:t>
      </w:r>
    </w:p>
    <w:p w:rsidR="007E5CC1" w:rsidRDefault="007E5CC1" w:rsidP="007E5CC1">
      <w:pPr>
        <w:spacing w:line="240" w:lineRule="auto"/>
        <w:ind w:firstLine="851"/>
        <w:rPr>
          <w:bCs/>
          <w:sz w:val="28"/>
          <w:szCs w:val="28"/>
        </w:rPr>
      </w:pPr>
    </w:p>
    <w:p w:rsidR="007E5CC1" w:rsidRPr="000A4891" w:rsidRDefault="007E5CC1" w:rsidP="007E5CC1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7E5CC1" w:rsidRPr="000A4891" w:rsidRDefault="007E5CC1" w:rsidP="007E5CC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E5CC1" w:rsidRPr="000A4891" w:rsidRDefault="007E5CC1" w:rsidP="007E5CC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7E5CC1" w:rsidRPr="000A4891" w:rsidRDefault="007E5CC1" w:rsidP="007E5CC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5CC1" w:rsidRPr="000A4891" w:rsidRDefault="007E5CC1" w:rsidP="007E5CC1">
      <w:pPr>
        <w:spacing w:line="240" w:lineRule="auto"/>
        <w:rPr>
          <w:b/>
          <w:bCs/>
        </w:rPr>
      </w:pPr>
    </w:p>
    <w:p w:rsidR="007E5CC1" w:rsidRPr="000A4891" w:rsidRDefault="007E5CC1" w:rsidP="007E5CC1">
      <w:pPr>
        <w:spacing w:line="240" w:lineRule="auto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5CC1" w:rsidRDefault="007E5CC1" w:rsidP="007E5CC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7E5CC1" w:rsidRPr="00AB3F02" w:rsidRDefault="007E5CC1" w:rsidP="007E5CC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</w:t>
      </w:r>
      <w:r>
        <w:rPr>
          <w:rFonts w:eastAsia="Calibri"/>
          <w:bCs/>
          <w:sz w:val="28"/>
          <w:szCs w:val="28"/>
        </w:rPr>
        <w:t>процесса по дисциплине</w:t>
      </w:r>
      <w:r w:rsidRPr="00AB3F02">
        <w:rPr>
          <w:rFonts w:eastAsia="Calibri"/>
          <w:bCs/>
          <w:sz w:val="28"/>
          <w:szCs w:val="28"/>
        </w:rPr>
        <w:t>:</w:t>
      </w:r>
    </w:p>
    <w:p w:rsidR="007E5CC1" w:rsidRPr="00AB3F02" w:rsidRDefault="007E5CC1" w:rsidP="007E5CC1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1134" w:hanging="425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технические средства (персональные компьютеры</w:t>
      </w:r>
      <w:r>
        <w:rPr>
          <w:rFonts w:eastAsia="Calibri"/>
          <w:bCs/>
          <w:sz w:val="28"/>
          <w:szCs w:val="28"/>
        </w:rPr>
        <w:t>, проектор, интерактивная доска</w:t>
      </w:r>
      <w:r w:rsidRPr="00AB3F02">
        <w:rPr>
          <w:rFonts w:eastAsia="Calibri"/>
          <w:bCs/>
          <w:sz w:val="28"/>
          <w:szCs w:val="28"/>
        </w:rPr>
        <w:t>);</w:t>
      </w:r>
    </w:p>
    <w:p w:rsidR="007E5CC1" w:rsidRPr="00AB3F02" w:rsidRDefault="007E5CC1" w:rsidP="007E5CC1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1134" w:hanging="425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(демонстрация мультимедийных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материалов, компьютерный практикум);</w:t>
      </w:r>
    </w:p>
    <w:p w:rsidR="007E5CC1" w:rsidRPr="00AB3F02" w:rsidRDefault="007E5CC1" w:rsidP="007E5CC1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1134" w:hanging="425"/>
        <w:rPr>
          <w:rFonts w:eastAsia="Calibri"/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AB3F02">
        <w:rPr>
          <w:bCs/>
          <w:sz w:val="28"/>
          <w:szCs w:val="28"/>
        </w:rPr>
        <w:t xml:space="preserve">http://sdo.pgups.ru; </w:t>
      </w:r>
    </w:p>
    <w:p w:rsidR="007E5CC1" w:rsidRPr="00AB3F02" w:rsidRDefault="007E5CC1" w:rsidP="007E5CC1">
      <w:pPr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1134" w:hanging="425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:rsidR="007E5CC1" w:rsidRPr="007B5974" w:rsidRDefault="007E5CC1" w:rsidP="007E5CC1">
      <w:pPr>
        <w:widowControl/>
        <w:tabs>
          <w:tab w:val="left" w:pos="1418"/>
        </w:tabs>
        <w:spacing w:line="240" w:lineRule="auto"/>
        <w:ind w:left="141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7B5974">
        <w:rPr>
          <w:rFonts w:eastAsia="Calibri"/>
          <w:bCs/>
          <w:sz w:val="28"/>
          <w:szCs w:val="28"/>
        </w:rPr>
        <w:t>;</w:t>
      </w:r>
    </w:p>
    <w:p w:rsidR="007E5CC1" w:rsidRPr="007B5974" w:rsidRDefault="005C652E" w:rsidP="007E5CC1">
      <w:pPr>
        <w:widowControl/>
        <w:tabs>
          <w:tab w:val="left" w:pos="1418"/>
        </w:tabs>
        <w:spacing w:line="240" w:lineRule="auto"/>
        <w:ind w:left="1418"/>
        <w:rPr>
          <w:rFonts w:eastAsia="Calibri"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76.55pt;margin-top:-33.5pt;width:588.4pt;height:761.45pt;z-index:251661312;visibility:visible;mso-wrap-style:square;mso-position-horizontal-relative:text;mso-position-vertical-relative:text;mso-width-relative:page;mso-height-relative:page">
            <v:imagedata r:id="rId7" o:title=""/>
          </v:shape>
        </w:pict>
      </w:r>
      <w:bookmarkEnd w:id="0"/>
      <w:r w:rsidR="007E5CC1" w:rsidRPr="00AB3F02">
        <w:rPr>
          <w:rFonts w:eastAsia="Calibri"/>
          <w:bCs/>
          <w:sz w:val="28"/>
          <w:szCs w:val="28"/>
          <w:lang w:val="en-US"/>
        </w:rPr>
        <w:t>MS</w:t>
      </w:r>
      <w:r w:rsidR="007E5CC1" w:rsidRPr="007B5974">
        <w:rPr>
          <w:rFonts w:eastAsia="Calibri"/>
          <w:bCs/>
          <w:sz w:val="28"/>
          <w:szCs w:val="28"/>
        </w:rPr>
        <w:t xml:space="preserve"> </w:t>
      </w:r>
      <w:r w:rsidR="007E5CC1" w:rsidRPr="00AB3F02">
        <w:rPr>
          <w:rFonts w:eastAsia="Calibri"/>
          <w:bCs/>
          <w:sz w:val="28"/>
          <w:szCs w:val="28"/>
          <w:lang w:val="en-US"/>
        </w:rPr>
        <w:t>Office</w:t>
      </w:r>
      <w:r w:rsidR="007E5CC1" w:rsidRPr="007B5974">
        <w:rPr>
          <w:rFonts w:eastAsia="Calibri"/>
          <w:bCs/>
          <w:sz w:val="28"/>
          <w:szCs w:val="28"/>
        </w:rPr>
        <w:t>;</w:t>
      </w:r>
    </w:p>
    <w:p w:rsidR="007E5CC1" w:rsidRDefault="007E5CC1" w:rsidP="007E5CC1">
      <w:pPr>
        <w:widowControl/>
        <w:tabs>
          <w:tab w:val="left" w:pos="1418"/>
        </w:tabs>
        <w:spacing w:line="240" w:lineRule="auto"/>
        <w:ind w:left="1418"/>
        <w:rPr>
          <w:rFonts w:eastAsia="Calibri"/>
          <w:bCs/>
          <w:sz w:val="28"/>
          <w:szCs w:val="28"/>
          <w:lang w:val="en-US"/>
        </w:rPr>
      </w:pPr>
      <w:r w:rsidRPr="00AB3F02">
        <w:rPr>
          <w:rFonts w:eastAsia="Calibri"/>
          <w:bCs/>
          <w:sz w:val="28"/>
          <w:szCs w:val="28"/>
          <w:lang w:val="en-US"/>
        </w:rPr>
        <w:t>MS Visio;</w:t>
      </w:r>
    </w:p>
    <w:p w:rsidR="007E5CC1" w:rsidRPr="00FD276A" w:rsidRDefault="007E5CC1" w:rsidP="007E5CC1">
      <w:pPr>
        <w:widowControl/>
        <w:tabs>
          <w:tab w:val="left" w:pos="1418"/>
        </w:tabs>
        <w:spacing w:line="240" w:lineRule="auto"/>
        <w:ind w:left="1418"/>
        <w:rPr>
          <w:bCs/>
          <w:sz w:val="28"/>
          <w:szCs w:val="28"/>
          <w:lang w:val="en-US"/>
        </w:rPr>
      </w:pPr>
      <w:r w:rsidRPr="00AB3F02">
        <w:rPr>
          <w:rFonts w:eastAsia="Calibri"/>
          <w:bCs/>
          <w:sz w:val="28"/>
          <w:szCs w:val="28"/>
          <w:lang w:val="en-US"/>
        </w:rPr>
        <w:t>Project</w:t>
      </w:r>
      <w:r w:rsidRPr="007B5974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Expert</w:t>
      </w:r>
      <w:r w:rsidRPr="007B5974">
        <w:rPr>
          <w:rFonts w:eastAsia="Calibri"/>
          <w:bCs/>
          <w:sz w:val="28"/>
          <w:szCs w:val="28"/>
          <w:lang w:val="en-US"/>
        </w:rPr>
        <w:t xml:space="preserve"> 7 </w:t>
      </w:r>
      <w:r w:rsidRPr="00AB3F02">
        <w:rPr>
          <w:rFonts w:eastAsia="Calibri"/>
          <w:bCs/>
          <w:sz w:val="28"/>
          <w:szCs w:val="28"/>
          <w:lang w:val="en-US"/>
        </w:rPr>
        <w:t>Professional</w:t>
      </w:r>
      <w:r w:rsidRPr="007B5974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Trial</w:t>
      </w:r>
      <w:r w:rsidRPr="007B5974">
        <w:rPr>
          <w:rFonts w:eastAsia="Calibri"/>
          <w:bCs/>
          <w:sz w:val="28"/>
          <w:szCs w:val="28"/>
          <w:lang w:val="en-US"/>
        </w:rPr>
        <w:t>.</w:t>
      </w:r>
    </w:p>
    <w:p w:rsidR="007E5CC1" w:rsidRPr="00FD276A" w:rsidRDefault="007E5CC1" w:rsidP="007E5CC1">
      <w:pPr>
        <w:spacing w:line="240" w:lineRule="auto"/>
        <w:rPr>
          <w:b/>
          <w:bCs/>
          <w:sz w:val="28"/>
          <w:szCs w:val="28"/>
          <w:lang w:val="en-US"/>
        </w:rPr>
      </w:pPr>
    </w:p>
    <w:p w:rsidR="007E5CC1" w:rsidRPr="000A4891" w:rsidRDefault="007E5CC1" w:rsidP="007E5CC1">
      <w:pPr>
        <w:spacing w:line="240" w:lineRule="auto"/>
        <w:jc w:val="center"/>
        <w:rPr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E5CC1" w:rsidRDefault="007E5CC1" w:rsidP="007E5CC1">
      <w:pPr>
        <w:spacing w:line="240" w:lineRule="auto"/>
        <w:ind w:firstLine="851"/>
        <w:rPr>
          <w:bCs/>
          <w:sz w:val="28"/>
        </w:rPr>
      </w:pPr>
    </w:p>
    <w:p w:rsidR="007E5CC1" w:rsidRPr="00AB3F02" w:rsidRDefault="007E5CC1" w:rsidP="007E5CC1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E5CC1" w:rsidRPr="00AB3F02" w:rsidRDefault="007E5CC1" w:rsidP="007E5CC1">
      <w:pPr>
        <w:numPr>
          <w:ilvl w:val="0"/>
          <w:numId w:val="44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7E5CC1" w:rsidRPr="00AB3F02" w:rsidRDefault="007E5CC1" w:rsidP="007E5CC1">
      <w:pPr>
        <w:numPr>
          <w:ilvl w:val="0"/>
          <w:numId w:val="44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7E5CC1" w:rsidRPr="00AB3F02" w:rsidRDefault="007E5CC1" w:rsidP="007E5CC1">
      <w:pPr>
        <w:numPr>
          <w:ilvl w:val="0"/>
          <w:numId w:val="44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E5CC1" w:rsidRPr="00AB3F02" w:rsidRDefault="007E5CC1" w:rsidP="007E5CC1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7E5CC1" w:rsidRDefault="007E5CC1" w:rsidP="007E5CC1">
      <w:pPr>
        <w:spacing w:line="240" w:lineRule="auto"/>
        <w:ind w:firstLine="851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7E5CC1" w:rsidRDefault="007E5CC1" w:rsidP="007E5CC1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Для проведения </w:t>
      </w:r>
      <w:r>
        <w:rPr>
          <w:bCs/>
          <w:sz w:val="28"/>
        </w:rPr>
        <w:t>лабораторных</w:t>
      </w:r>
      <w:r w:rsidRPr="00AB3F02">
        <w:rPr>
          <w:bCs/>
          <w:sz w:val="28"/>
        </w:rPr>
        <w:t xml:space="preserve"> занятий </w:t>
      </w:r>
      <w:r>
        <w:rPr>
          <w:bCs/>
          <w:sz w:val="28"/>
        </w:rPr>
        <w:t>используются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>лаборатории, оснащенные лабораторным оборудованием, в зависимости от степени его сложности</w:t>
      </w:r>
      <w:r w:rsidRPr="00AB3F02">
        <w:rPr>
          <w:bCs/>
          <w:sz w:val="28"/>
        </w:rPr>
        <w:t>.</w:t>
      </w:r>
    </w:p>
    <w:p w:rsidR="007E5CC1" w:rsidRPr="00AB3F02" w:rsidRDefault="007E5CC1" w:rsidP="007E5CC1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E5CC1" w:rsidRPr="00A422BF" w:rsidRDefault="007E5CC1" w:rsidP="007E5CC1">
      <w:pPr>
        <w:spacing w:line="240" w:lineRule="auto"/>
        <w:ind w:firstLine="851"/>
        <w:rPr>
          <w:bCs/>
          <w:sz w:val="28"/>
          <w:szCs w:val="28"/>
        </w:rPr>
      </w:pPr>
      <w:r w:rsidRPr="00AB3F02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</w:t>
      </w:r>
    </w:p>
    <w:p w:rsidR="007E5CC1" w:rsidRDefault="007E5CC1" w:rsidP="007E5CC1">
      <w:pPr>
        <w:widowControl/>
        <w:spacing w:line="240" w:lineRule="auto"/>
        <w:ind w:firstLine="851"/>
        <w:rPr>
          <w:sz w:val="28"/>
          <w:szCs w:val="28"/>
        </w:rPr>
      </w:pPr>
    </w:p>
    <w:p w:rsidR="00EB0DEC" w:rsidRDefault="00EB0DEC" w:rsidP="00F351A4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650"/>
        <w:gridCol w:w="2688"/>
        <w:gridCol w:w="2268"/>
      </w:tblGrid>
      <w:tr w:rsidR="00EB0DEC" w:rsidRPr="00E257CF" w:rsidTr="007D70F7">
        <w:tc>
          <w:tcPr>
            <w:tcW w:w="4650" w:type="dxa"/>
          </w:tcPr>
          <w:p w:rsidR="00EB0DEC" w:rsidRPr="00E257CF" w:rsidRDefault="00EB0DEC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E257CF">
              <w:rPr>
                <w:sz w:val="28"/>
                <w:szCs w:val="28"/>
              </w:rPr>
              <w:t>Разработчик, доцент</w:t>
            </w:r>
          </w:p>
        </w:tc>
        <w:tc>
          <w:tcPr>
            <w:tcW w:w="2688" w:type="dxa"/>
            <w:vAlign w:val="bottom"/>
          </w:tcPr>
          <w:p w:rsidR="00EB0DEC" w:rsidRPr="00E257CF" w:rsidRDefault="00EB0DEC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E257CF"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</w:tcPr>
          <w:p w:rsidR="00EB0DEC" w:rsidRPr="00E257CF" w:rsidRDefault="00EB0DEC" w:rsidP="00E257CF">
            <w:pPr>
              <w:widowControl/>
              <w:tabs>
                <w:tab w:val="left" w:pos="33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Конон</w:t>
            </w:r>
          </w:p>
        </w:tc>
      </w:tr>
      <w:tr w:rsidR="00EB0DEC" w:rsidRPr="00E257CF" w:rsidTr="00817E65">
        <w:trPr>
          <w:trHeight w:val="426"/>
        </w:trPr>
        <w:tc>
          <w:tcPr>
            <w:tcW w:w="4650" w:type="dxa"/>
          </w:tcPr>
          <w:p w:rsidR="00EB0DEC" w:rsidRPr="00E257CF" w:rsidRDefault="00EB0DEC" w:rsidP="007E5CC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E257CF">
              <w:rPr>
                <w:sz w:val="28"/>
                <w:szCs w:val="28"/>
              </w:rPr>
              <w:t>«___» _________ 20</w:t>
            </w:r>
            <w:r w:rsidR="007E5CC1">
              <w:rPr>
                <w:sz w:val="28"/>
                <w:szCs w:val="28"/>
              </w:rPr>
              <w:t>18</w:t>
            </w:r>
            <w:r w:rsidRPr="00E257C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88" w:type="dxa"/>
          </w:tcPr>
          <w:p w:rsidR="00EB0DEC" w:rsidRPr="00E257CF" w:rsidRDefault="00EB0DEC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B0DEC" w:rsidRPr="00E257CF" w:rsidRDefault="00EB0DEC" w:rsidP="00E257CF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</w:tbl>
    <w:p w:rsidR="00EB0DEC" w:rsidRDefault="00EB0DEC" w:rsidP="00F351A4">
      <w:pPr>
        <w:widowControl/>
        <w:spacing w:line="240" w:lineRule="auto"/>
        <w:ind w:firstLine="0"/>
        <w:rPr>
          <w:sz w:val="28"/>
          <w:szCs w:val="28"/>
        </w:rPr>
      </w:pPr>
    </w:p>
    <w:sectPr w:rsidR="00EB0DEC" w:rsidSect="0049373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3EF089B"/>
    <w:multiLevelType w:val="hybridMultilevel"/>
    <w:tmpl w:val="E8B616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4F7FFA"/>
    <w:multiLevelType w:val="hybridMultilevel"/>
    <w:tmpl w:val="325A2A80"/>
    <w:lvl w:ilvl="0" w:tplc="DE4E0182">
      <w:start w:val="1"/>
      <w:numFmt w:val="decimal"/>
      <w:lvlText w:val="%1."/>
      <w:lvlJc w:val="left"/>
      <w:pPr>
        <w:ind w:left="1068" w:hanging="7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7A39C5"/>
    <w:multiLevelType w:val="hybridMultilevel"/>
    <w:tmpl w:val="A03A6F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0F1F50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3001162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39F5EAD"/>
    <w:multiLevelType w:val="hybridMultilevel"/>
    <w:tmpl w:val="C39AA0A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4C20B01"/>
    <w:multiLevelType w:val="hybridMultilevel"/>
    <w:tmpl w:val="28CA36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C371E32"/>
    <w:multiLevelType w:val="hybridMultilevel"/>
    <w:tmpl w:val="8CA07C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8B13FF1"/>
    <w:multiLevelType w:val="hybridMultilevel"/>
    <w:tmpl w:val="284086F8"/>
    <w:lvl w:ilvl="0" w:tplc="A18C2392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1F243AB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B8F123D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409264BC"/>
    <w:multiLevelType w:val="hybridMultilevel"/>
    <w:tmpl w:val="5310F4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37B57CB"/>
    <w:multiLevelType w:val="hybridMultilevel"/>
    <w:tmpl w:val="B64E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060E76"/>
    <w:multiLevelType w:val="hybridMultilevel"/>
    <w:tmpl w:val="36D8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3EF196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64CA701B"/>
    <w:multiLevelType w:val="hybridMultilevel"/>
    <w:tmpl w:val="325A2A80"/>
    <w:lvl w:ilvl="0" w:tplc="DE4E0182">
      <w:start w:val="1"/>
      <w:numFmt w:val="decimal"/>
      <w:lvlText w:val="%1."/>
      <w:lvlJc w:val="left"/>
      <w:pPr>
        <w:ind w:left="1068" w:hanging="7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AE86689"/>
    <w:multiLevelType w:val="hybridMultilevel"/>
    <w:tmpl w:val="6D20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E06771A"/>
    <w:multiLevelType w:val="hybridMultilevel"/>
    <w:tmpl w:val="09C640F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3"/>
  </w:num>
  <w:num w:numId="2">
    <w:abstractNumId w:val="22"/>
  </w:num>
  <w:num w:numId="3">
    <w:abstractNumId w:val="13"/>
  </w:num>
  <w:num w:numId="4">
    <w:abstractNumId w:val="19"/>
  </w:num>
  <w:num w:numId="5">
    <w:abstractNumId w:val="5"/>
  </w:num>
  <w:num w:numId="6">
    <w:abstractNumId w:val="23"/>
  </w:num>
  <w:num w:numId="7">
    <w:abstractNumId w:val="7"/>
  </w:num>
  <w:num w:numId="8">
    <w:abstractNumId w:val="20"/>
  </w:num>
  <w:num w:numId="9">
    <w:abstractNumId w:val="27"/>
  </w:num>
  <w:num w:numId="10">
    <w:abstractNumId w:val="16"/>
  </w:num>
  <w:num w:numId="11">
    <w:abstractNumId w:val="14"/>
  </w:num>
  <w:num w:numId="12">
    <w:abstractNumId w:val="40"/>
  </w:num>
  <w:num w:numId="13">
    <w:abstractNumId w:val="36"/>
  </w:num>
  <w:num w:numId="14">
    <w:abstractNumId w:val="39"/>
  </w:num>
  <w:num w:numId="15">
    <w:abstractNumId w:val="38"/>
  </w:num>
  <w:num w:numId="16">
    <w:abstractNumId w:val="26"/>
  </w:num>
  <w:num w:numId="17">
    <w:abstractNumId w:val="10"/>
  </w:num>
  <w:num w:numId="18">
    <w:abstractNumId w:val="28"/>
  </w:num>
  <w:num w:numId="19">
    <w:abstractNumId w:val="9"/>
  </w:num>
  <w:num w:numId="20">
    <w:abstractNumId w:val="12"/>
  </w:num>
  <w:num w:numId="21">
    <w:abstractNumId w:val="31"/>
  </w:num>
  <w:num w:numId="22">
    <w:abstractNumId w:val="0"/>
  </w:num>
  <w:num w:numId="23">
    <w:abstractNumId w:val="34"/>
  </w:num>
  <w:num w:numId="24">
    <w:abstractNumId w:val="42"/>
  </w:num>
  <w:num w:numId="25">
    <w:abstractNumId w:val="4"/>
  </w:num>
  <w:num w:numId="26">
    <w:abstractNumId w:val="21"/>
  </w:num>
  <w:num w:numId="27">
    <w:abstractNumId w:val="24"/>
  </w:num>
  <w:num w:numId="28">
    <w:abstractNumId w:val="32"/>
  </w:num>
  <w:num w:numId="29">
    <w:abstractNumId w:val="41"/>
  </w:num>
  <w:num w:numId="30">
    <w:abstractNumId w:val="25"/>
  </w:num>
  <w:num w:numId="31">
    <w:abstractNumId w:val="18"/>
  </w:num>
  <w:num w:numId="32">
    <w:abstractNumId w:val="8"/>
  </w:num>
  <w:num w:numId="33">
    <w:abstractNumId w:val="2"/>
  </w:num>
  <w:num w:numId="34">
    <w:abstractNumId w:val="3"/>
  </w:num>
  <w:num w:numId="35">
    <w:abstractNumId w:val="29"/>
  </w:num>
  <w:num w:numId="36">
    <w:abstractNumId w:val="30"/>
  </w:num>
  <w:num w:numId="37">
    <w:abstractNumId w:val="35"/>
  </w:num>
  <w:num w:numId="38">
    <w:abstractNumId w:val="6"/>
  </w:num>
  <w:num w:numId="39">
    <w:abstractNumId w:val="11"/>
  </w:num>
  <w:num w:numId="40">
    <w:abstractNumId w:val="1"/>
  </w:num>
  <w:num w:numId="41">
    <w:abstractNumId w:val="15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07F16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119E"/>
    <w:rsid w:val="000A1736"/>
    <w:rsid w:val="000A4891"/>
    <w:rsid w:val="000A78E9"/>
    <w:rsid w:val="000B2834"/>
    <w:rsid w:val="000B5E12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10B08"/>
    <w:rsid w:val="00117EDD"/>
    <w:rsid w:val="00122920"/>
    <w:rsid w:val="001267A7"/>
    <w:rsid w:val="001267A8"/>
    <w:rsid w:val="001427D7"/>
    <w:rsid w:val="00151ACE"/>
    <w:rsid w:val="00152B20"/>
    <w:rsid w:val="00152D38"/>
    <w:rsid w:val="00154D91"/>
    <w:rsid w:val="0016021B"/>
    <w:rsid w:val="001611CB"/>
    <w:rsid w:val="001612B1"/>
    <w:rsid w:val="00163F22"/>
    <w:rsid w:val="001863CC"/>
    <w:rsid w:val="001876C8"/>
    <w:rsid w:val="001943E6"/>
    <w:rsid w:val="00197531"/>
    <w:rsid w:val="001A78C6"/>
    <w:rsid w:val="001B2F34"/>
    <w:rsid w:val="001C2248"/>
    <w:rsid w:val="001C493F"/>
    <w:rsid w:val="001C6CE7"/>
    <w:rsid w:val="001C7382"/>
    <w:rsid w:val="001D0107"/>
    <w:rsid w:val="001D0654"/>
    <w:rsid w:val="001D1639"/>
    <w:rsid w:val="001D46C9"/>
    <w:rsid w:val="001E6889"/>
    <w:rsid w:val="002007E7"/>
    <w:rsid w:val="00200A40"/>
    <w:rsid w:val="00206440"/>
    <w:rsid w:val="0023148B"/>
    <w:rsid w:val="00233DBB"/>
    <w:rsid w:val="00250727"/>
    <w:rsid w:val="00252906"/>
    <w:rsid w:val="00257AAF"/>
    <w:rsid w:val="00257B07"/>
    <w:rsid w:val="00265B74"/>
    <w:rsid w:val="0027133D"/>
    <w:rsid w:val="002720D1"/>
    <w:rsid w:val="002766FC"/>
    <w:rsid w:val="00282FE9"/>
    <w:rsid w:val="00294080"/>
    <w:rsid w:val="002A228F"/>
    <w:rsid w:val="002A28B2"/>
    <w:rsid w:val="002A3B1D"/>
    <w:rsid w:val="002B37F6"/>
    <w:rsid w:val="002C0A75"/>
    <w:rsid w:val="002D73CD"/>
    <w:rsid w:val="002E0DFE"/>
    <w:rsid w:val="002E1FE1"/>
    <w:rsid w:val="002F42CC"/>
    <w:rsid w:val="002F6403"/>
    <w:rsid w:val="002F65C3"/>
    <w:rsid w:val="00302D2C"/>
    <w:rsid w:val="0031788C"/>
    <w:rsid w:val="00320379"/>
    <w:rsid w:val="00322E18"/>
    <w:rsid w:val="00324F90"/>
    <w:rsid w:val="00340BB4"/>
    <w:rsid w:val="0034314F"/>
    <w:rsid w:val="00345F47"/>
    <w:rsid w:val="003501E6"/>
    <w:rsid w:val="003508D9"/>
    <w:rsid w:val="0035244A"/>
    <w:rsid w:val="0035556A"/>
    <w:rsid w:val="003772BB"/>
    <w:rsid w:val="00380A78"/>
    <w:rsid w:val="003856B8"/>
    <w:rsid w:val="00390A02"/>
    <w:rsid w:val="00391E71"/>
    <w:rsid w:val="0039566C"/>
    <w:rsid w:val="003967B0"/>
    <w:rsid w:val="00397A1D"/>
    <w:rsid w:val="003A033E"/>
    <w:rsid w:val="003A109C"/>
    <w:rsid w:val="003A4CC6"/>
    <w:rsid w:val="003A617A"/>
    <w:rsid w:val="003A777B"/>
    <w:rsid w:val="003C027D"/>
    <w:rsid w:val="003C1BCC"/>
    <w:rsid w:val="003C4293"/>
    <w:rsid w:val="003D4198"/>
    <w:rsid w:val="003D4E39"/>
    <w:rsid w:val="003E47E8"/>
    <w:rsid w:val="00400A5D"/>
    <w:rsid w:val="004039C2"/>
    <w:rsid w:val="004122E6"/>
    <w:rsid w:val="0041232E"/>
    <w:rsid w:val="00412C37"/>
    <w:rsid w:val="00414729"/>
    <w:rsid w:val="00420327"/>
    <w:rsid w:val="00443E82"/>
    <w:rsid w:val="00450455"/>
    <w:rsid w:val="004524D2"/>
    <w:rsid w:val="004556CA"/>
    <w:rsid w:val="0045751F"/>
    <w:rsid w:val="004575BC"/>
    <w:rsid w:val="004579D3"/>
    <w:rsid w:val="00467271"/>
    <w:rsid w:val="00470B9E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736"/>
    <w:rsid w:val="004947EE"/>
    <w:rsid w:val="004C3FFE"/>
    <w:rsid w:val="004C4122"/>
    <w:rsid w:val="004D2263"/>
    <w:rsid w:val="004D7643"/>
    <w:rsid w:val="004E32A0"/>
    <w:rsid w:val="004F45B3"/>
    <w:rsid w:val="004F472C"/>
    <w:rsid w:val="0050182F"/>
    <w:rsid w:val="00502576"/>
    <w:rsid w:val="005108CA"/>
    <w:rsid w:val="005128A4"/>
    <w:rsid w:val="005220DA"/>
    <w:rsid w:val="00526C60"/>
    <w:rsid w:val="005272E2"/>
    <w:rsid w:val="0053702C"/>
    <w:rsid w:val="0054002C"/>
    <w:rsid w:val="00541B09"/>
    <w:rsid w:val="00542E1B"/>
    <w:rsid w:val="00545AC9"/>
    <w:rsid w:val="00550681"/>
    <w:rsid w:val="005506C6"/>
    <w:rsid w:val="00556730"/>
    <w:rsid w:val="00563566"/>
    <w:rsid w:val="00567324"/>
    <w:rsid w:val="00574AF6"/>
    <w:rsid w:val="005820CB"/>
    <w:rsid w:val="005833BA"/>
    <w:rsid w:val="00584617"/>
    <w:rsid w:val="005B59F7"/>
    <w:rsid w:val="005B5D66"/>
    <w:rsid w:val="005C203E"/>
    <w:rsid w:val="005C214C"/>
    <w:rsid w:val="005C652E"/>
    <w:rsid w:val="005D40E9"/>
    <w:rsid w:val="005E4B91"/>
    <w:rsid w:val="005E7600"/>
    <w:rsid w:val="005E7989"/>
    <w:rsid w:val="005F29AD"/>
    <w:rsid w:val="00611EEE"/>
    <w:rsid w:val="006338D7"/>
    <w:rsid w:val="006463DB"/>
    <w:rsid w:val="006622A4"/>
    <w:rsid w:val="00665E04"/>
    <w:rsid w:val="00670DC4"/>
    <w:rsid w:val="006758BB"/>
    <w:rsid w:val="006759B2"/>
    <w:rsid w:val="00677827"/>
    <w:rsid w:val="00692E37"/>
    <w:rsid w:val="006958EF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0A9F"/>
    <w:rsid w:val="007228D6"/>
    <w:rsid w:val="00731B78"/>
    <w:rsid w:val="00736855"/>
    <w:rsid w:val="00736A1B"/>
    <w:rsid w:val="0074094A"/>
    <w:rsid w:val="00743903"/>
    <w:rsid w:val="00743DDE"/>
    <w:rsid w:val="00744E32"/>
    <w:rsid w:val="0076272E"/>
    <w:rsid w:val="00762FB4"/>
    <w:rsid w:val="00766ED7"/>
    <w:rsid w:val="00766FB6"/>
    <w:rsid w:val="00772142"/>
    <w:rsid w:val="00772E65"/>
    <w:rsid w:val="00776D08"/>
    <w:rsid w:val="007841D6"/>
    <w:rsid w:val="007913A5"/>
    <w:rsid w:val="007921BB"/>
    <w:rsid w:val="00796FE3"/>
    <w:rsid w:val="007A0529"/>
    <w:rsid w:val="007C0285"/>
    <w:rsid w:val="007D70F7"/>
    <w:rsid w:val="007D7EAC"/>
    <w:rsid w:val="007E3977"/>
    <w:rsid w:val="007E5CC1"/>
    <w:rsid w:val="007E7072"/>
    <w:rsid w:val="007F2B72"/>
    <w:rsid w:val="00800843"/>
    <w:rsid w:val="008147D9"/>
    <w:rsid w:val="00816F43"/>
    <w:rsid w:val="00817E65"/>
    <w:rsid w:val="00820E9D"/>
    <w:rsid w:val="00823DC0"/>
    <w:rsid w:val="008353E1"/>
    <w:rsid w:val="00836CEB"/>
    <w:rsid w:val="008372FE"/>
    <w:rsid w:val="008411ED"/>
    <w:rsid w:val="00846C11"/>
    <w:rsid w:val="008534DF"/>
    <w:rsid w:val="00854E56"/>
    <w:rsid w:val="008633AD"/>
    <w:rsid w:val="008649D8"/>
    <w:rsid w:val="008651E5"/>
    <w:rsid w:val="008738C0"/>
    <w:rsid w:val="00876F1E"/>
    <w:rsid w:val="0088384B"/>
    <w:rsid w:val="008839F8"/>
    <w:rsid w:val="00886F88"/>
    <w:rsid w:val="008B3A13"/>
    <w:rsid w:val="008B3C0E"/>
    <w:rsid w:val="008B6132"/>
    <w:rsid w:val="008C144C"/>
    <w:rsid w:val="008D561F"/>
    <w:rsid w:val="008D697A"/>
    <w:rsid w:val="008E100F"/>
    <w:rsid w:val="008E203C"/>
    <w:rsid w:val="009022BA"/>
    <w:rsid w:val="00902896"/>
    <w:rsid w:val="00905F80"/>
    <w:rsid w:val="009114CB"/>
    <w:rsid w:val="009244C4"/>
    <w:rsid w:val="0092527F"/>
    <w:rsid w:val="00933EC2"/>
    <w:rsid w:val="00935641"/>
    <w:rsid w:val="00942B00"/>
    <w:rsid w:val="0095427B"/>
    <w:rsid w:val="00954915"/>
    <w:rsid w:val="00957562"/>
    <w:rsid w:val="0096266B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D72DD"/>
    <w:rsid w:val="009E5E2B"/>
    <w:rsid w:val="00A01F44"/>
    <w:rsid w:val="00A037C3"/>
    <w:rsid w:val="00A03C11"/>
    <w:rsid w:val="00A06EE7"/>
    <w:rsid w:val="00A13957"/>
    <w:rsid w:val="00A15FA9"/>
    <w:rsid w:val="00A16963"/>
    <w:rsid w:val="00A17B31"/>
    <w:rsid w:val="00A34065"/>
    <w:rsid w:val="00A52159"/>
    <w:rsid w:val="00A55036"/>
    <w:rsid w:val="00A63776"/>
    <w:rsid w:val="00A7043A"/>
    <w:rsid w:val="00A76F0C"/>
    <w:rsid w:val="00A84B58"/>
    <w:rsid w:val="00A8508F"/>
    <w:rsid w:val="00A913BA"/>
    <w:rsid w:val="00A95B0C"/>
    <w:rsid w:val="00A95F6E"/>
    <w:rsid w:val="00A96BD2"/>
    <w:rsid w:val="00AA2DB3"/>
    <w:rsid w:val="00AB57D4"/>
    <w:rsid w:val="00AB689B"/>
    <w:rsid w:val="00AD642A"/>
    <w:rsid w:val="00AE3971"/>
    <w:rsid w:val="00AE738E"/>
    <w:rsid w:val="00AF34CF"/>
    <w:rsid w:val="00B03720"/>
    <w:rsid w:val="00B044A8"/>
    <w:rsid w:val="00B054F2"/>
    <w:rsid w:val="00B0583E"/>
    <w:rsid w:val="00B13CBF"/>
    <w:rsid w:val="00B223A0"/>
    <w:rsid w:val="00B30602"/>
    <w:rsid w:val="00B359F4"/>
    <w:rsid w:val="00B37313"/>
    <w:rsid w:val="00B41204"/>
    <w:rsid w:val="00B42E6C"/>
    <w:rsid w:val="00B431D7"/>
    <w:rsid w:val="00B51DE2"/>
    <w:rsid w:val="00B51F90"/>
    <w:rsid w:val="00B5327B"/>
    <w:rsid w:val="00B550E4"/>
    <w:rsid w:val="00B5738A"/>
    <w:rsid w:val="00B61C51"/>
    <w:rsid w:val="00B74479"/>
    <w:rsid w:val="00B82BA6"/>
    <w:rsid w:val="00B82EAA"/>
    <w:rsid w:val="00B83ADE"/>
    <w:rsid w:val="00B940E0"/>
    <w:rsid w:val="00B94327"/>
    <w:rsid w:val="00BC0A74"/>
    <w:rsid w:val="00BC38E9"/>
    <w:rsid w:val="00BD4749"/>
    <w:rsid w:val="00BE1890"/>
    <w:rsid w:val="00BE1C33"/>
    <w:rsid w:val="00BE4E4C"/>
    <w:rsid w:val="00BE60B3"/>
    <w:rsid w:val="00BE77FD"/>
    <w:rsid w:val="00BF49EC"/>
    <w:rsid w:val="00BF5752"/>
    <w:rsid w:val="00BF58CD"/>
    <w:rsid w:val="00BF6286"/>
    <w:rsid w:val="00C03E36"/>
    <w:rsid w:val="00C0465D"/>
    <w:rsid w:val="00C1724B"/>
    <w:rsid w:val="00C2781E"/>
    <w:rsid w:val="00C31C43"/>
    <w:rsid w:val="00C35C50"/>
    <w:rsid w:val="00C37D9F"/>
    <w:rsid w:val="00C424D8"/>
    <w:rsid w:val="00C50101"/>
    <w:rsid w:val="00C51C84"/>
    <w:rsid w:val="00C552A8"/>
    <w:rsid w:val="00C573A9"/>
    <w:rsid w:val="00C633DC"/>
    <w:rsid w:val="00C63784"/>
    <w:rsid w:val="00C64284"/>
    <w:rsid w:val="00C65508"/>
    <w:rsid w:val="00C72B30"/>
    <w:rsid w:val="00C7615F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609"/>
    <w:rsid w:val="00CD3C7D"/>
    <w:rsid w:val="00CD4626"/>
    <w:rsid w:val="00CD5926"/>
    <w:rsid w:val="00CE60BF"/>
    <w:rsid w:val="00CF30A2"/>
    <w:rsid w:val="00CF3482"/>
    <w:rsid w:val="00CF4A40"/>
    <w:rsid w:val="00D04802"/>
    <w:rsid w:val="00D12A03"/>
    <w:rsid w:val="00D1455C"/>
    <w:rsid w:val="00D16774"/>
    <w:rsid w:val="00D23D0B"/>
    <w:rsid w:val="00D23ED0"/>
    <w:rsid w:val="00D2714B"/>
    <w:rsid w:val="00D30E05"/>
    <w:rsid w:val="00D3168C"/>
    <w:rsid w:val="00D322E9"/>
    <w:rsid w:val="00D36ADA"/>
    <w:rsid w:val="00D50B45"/>
    <w:rsid w:val="00D514C5"/>
    <w:rsid w:val="00D615A4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29AA"/>
    <w:rsid w:val="00DF3944"/>
    <w:rsid w:val="00DF4304"/>
    <w:rsid w:val="00DF52E7"/>
    <w:rsid w:val="00DF7688"/>
    <w:rsid w:val="00E05466"/>
    <w:rsid w:val="00E10201"/>
    <w:rsid w:val="00E20F70"/>
    <w:rsid w:val="00E257CF"/>
    <w:rsid w:val="00E25B65"/>
    <w:rsid w:val="00E3071A"/>
    <w:rsid w:val="00E357C8"/>
    <w:rsid w:val="00E4212F"/>
    <w:rsid w:val="00E4235D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700"/>
    <w:rsid w:val="00E960EA"/>
    <w:rsid w:val="00E97136"/>
    <w:rsid w:val="00E97F27"/>
    <w:rsid w:val="00EA2396"/>
    <w:rsid w:val="00EA5F0E"/>
    <w:rsid w:val="00EB0DEC"/>
    <w:rsid w:val="00EB402F"/>
    <w:rsid w:val="00EB7F44"/>
    <w:rsid w:val="00EC1EB9"/>
    <w:rsid w:val="00EC214C"/>
    <w:rsid w:val="00EC46C5"/>
    <w:rsid w:val="00ED101F"/>
    <w:rsid w:val="00ED1ADD"/>
    <w:rsid w:val="00ED448C"/>
    <w:rsid w:val="00EE1EE0"/>
    <w:rsid w:val="00F01EB0"/>
    <w:rsid w:val="00F0473C"/>
    <w:rsid w:val="00F05DEA"/>
    <w:rsid w:val="00F13FAB"/>
    <w:rsid w:val="00F15715"/>
    <w:rsid w:val="00F23B7B"/>
    <w:rsid w:val="00F351A4"/>
    <w:rsid w:val="00F4289A"/>
    <w:rsid w:val="00F50305"/>
    <w:rsid w:val="00F52284"/>
    <w:rsid w:val="00F54398"/>
    <w:rsid w:val="00F56D6F"/>
    <w:rsid w:val="00F57136"/>
    <w:rsid w:val="00F5749D"/>
    <w:rsid w:val="00F57ED6"/>
    <w:rsid w:val="00F83805"/>
    <w:rsid w:val="00FA0C8F"/>
    <w:rsid w:val="00FB13BE"/>
    <w:rsid w:val="00FB14CB"/>
    <w:rsid w:val="00FB6A66"/>
    <w:rsid w:val="00FC3EC0"/>
    <w:rsid w:val="00FD0FB8"/>
    <w:rsid w:val="00FD1BEF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10E6E0F0-3C5F-40BE-B86D-1CEE3A20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0B45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09119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74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3113</Words>
  <Characters>17749</Characters>
  <Application>Microsoft Office Word</Application>
  <DocSecurity>0</DocSecurity>
  <Lines>147</Lines>
  <Paragraphs>41</Paragraphs>
  <ScaleCrop>false</ScaleCrop>
  <Company>Grizli777</Company>
  <LinksUpToDate>false</LinksUpToDate>
  <CharactersWithSpaces>20821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21</cp:revision>
  <cp:lastPrinted>2017-11-10T12:06:00Z</cp:lastPrinted>
  <dcterms:created xsi:type="dcterms:W3CDTF">2017-03-10T18:20:00Z</dcterms:created>
  <dcterms:modified xsi:type="dcterms:W3CDTF">2018-05-31T10:19:00Z</dcterms:modified>
</cp:coreProperties>
</file>