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B790C" w:rsidRPr="00470CCB" w:rsidRDefault="008B790C" w:rsidP="008B790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70CCB">
        <w:rPr>
          <w:sz w:val="28"/>
          <w:szCs w:val="28"/>
        </w:rPr>
        <w:t>Кафедра «</w:t>
      </w:r>
      <w:r w:rsidRPr="00470CCB">
        <w:rPr>
          <w:sz w:val="28"/>
          <w:szCs w:val="28"/>
          <w:u w:val="single"/>
        </w:rPr>
        <w:t>Строительные конструкции</w:t>
      </w:r>
      <w:r w:rsidRPr="00470CCB">
        <w:rPr>
          <w:sz w:val="28"/>
          <w:szCs w:val="28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413983" w:rsidRPr="00104973" w:rsidRDefault="0041398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EE57E4" w:rsidRPr="00EE57E4">
        <w:rPr>
          <w:caps/>
          <w:spacing w:val="-2"/>
          <w:sz w:val="28"/>
          <w:szCs w:val="28"/>
        </w:rPr>
        <w:t>Строительные конструкции транспортных сооружений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9D1804">
        <w:rPr>
          <w:rFonts w:eastAsia="Times New Roman" w:cs="Times New Roman"/>
          <w:sz w:val="28"/>
          <w:szCs w:val="28"/>
          <w:lang w:eastAsia="ru-RU"/>
        </w:rPr>
        <w:t>Б1.Б</w:t>
      </w:r>
      <w:r w:rsidR="00EE57E4">
        <w:rPr>
          <w:rFonts w:eastAsia="Times New Roman" w:cs="Times New Roman"/>
          <w:sz w:val="28"/>
          <w:szCs w:val="28"/>
          <w:lang w:eastAsia="ru-RU"/>
        </w:rPr>
        <w:t>.</w:t>
      </w:r>
      <w:r w:rsidR="00BC10AD">
        <w:rPr>
          <w:rFonts w:eastAsia="Times New Roman" w:cs="Times New Roman"/>
          <w:sz w:val="28"/>
          <w:szCs w:val="28"/>
          <w:lang w:eastAsia="ru-RU"/>
        </w:rPr>
        <w:t>43</w:t>
      </w:r>
      <w:r w:rsidR="00EE57E4">
        <w:rPr>
          <w:rFonts w:eastAsia="Times New Roman" w:cs="Times New Roman"/>
          <w:sz w:val="28"/>
          <w:szCs w:val="28"/>
          <w:lang w:eastAsia="ru-RU"/>
        </w:rPr>
        <w:t>.</w:t>
      </w:r>
      <w:r w:rsidR="00EE57E4" w:rsidRPr="00EE57E4">
        <w:rPr>
          <w:rFonts w:eastAsia="Times New Roman" w:cs="Times New Roman"/>
          <w:sz w:val="28"/>
          <w:szCs w:val="28"/>
          <w:lang w:eastAsia="ru-RU"/>
        </w:rPr>
        <w:t>1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9D1804" w:rsidRPr="005569ED" w:rsidRDefault="00104973" w:rsidP="009D1804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</w:t>
      </w:r>
      <w:r w:rsidR="009D1804">
        <w:rPr>
          <w:sz w:val="28"/>
          <w:szCs w:val="28"/>
        </w:rPr>
        <w:t>специальности</w:t>
      </w:r>
    </w:p>
    <w:p w:rsidR="009D1804" w:rsidRPr="00470CCB" w:rsidRDefault="009D1804" w:rsidP="009D1804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5569ED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Pr="005569ED">
        <w:rPr>
          <w:sz w:val="28"/>
          <w:szCs w:val="28"/>
        </w:rPr>
        <w:t>5</w:t>
      </w:r>
      <w:r w:rsidR="00EE57E4">
        <w:rPr>
          <w:sz w:val="28"/>
          <w:szCs w:val="28"/>
        </w:rPr>
        <w:t>.0</w:t>
      </w:r>
      <w:r w:rsidR="00EE57E4" w:rsidRPr="00EE57E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470CCB">
        <w:rPr>
          <w:sz w:val="28"/>
          <w:szCs w:val="28"/>
        </w:rPr>
        <w:t>«</w:t>
      </w:r>
      <w:r w:rsidR="00EE57E4" w:rsidRPr="00EE57E4">
        <w:rPr>
          <w:sz w:val="28"/>
          <w:szCs w:val="28"/>
        </w:rPr>
        <w:t>Строительство железных дорог, мостов и транспортных тоннелей</w:t>
      </w:r>
      <w:r w:rsidRPr="00470CCB">
        <w:rPr>
          <w:sz w:val="28"/>
          <w:szCs w:val="28"/>
        </w:rPr>
        <w:t xml:space="preserve">» </w:t>
      </w:r>
    </w:p>
    <w:p w:rsidR="009D1804" w:rsidRPr="00470CCB" w:rsidRDefault="009D1804" w:rsidP="009D1804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70CCB">
        <w:rPr>
          <w:sz w:val="28"/>
          <w:szCs w:val="28"/>
        </w:rPr>
        <w:t xml:space="preserve">для </w:t>
      </w:r>
      <w:r>
        <w:rPr>
          <w:sz w:val="28"/>
          <w:szCs w:val="28"/>
        </w:rPr>
        <w:t>специализации</w:t>
      </w:r>
    </w:p>
    <w:p w:rsidR="009D1804" w:rsidRPr="00470CCB" w:rsidRDefault="009D1804" w:rsidP="009D1804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70CCB">
        <w:rPr>
          <w:sz w:val="28"/>
          <w:szCs w:val="28"/>
        </w:rPr>
        <w:t>«</w:t>
      </w:r>
      <w:r w:rsidR="00EE57E4" w:rsidRPr="00EE57E4">
        <w:rPr>
          <w:sz w:val="28"/>
          <w:szCs w:val="28"/>
        </w:rPr>
        <w:t>Строительство магистральных железных дорог</w:t>
      </w:r>
      <w:r w:rsidRPr="00470CCB">
        <w:rPr>
          <w:sz w:val="28"/>
          <w:szCs w:val="28"/>
        </w:rPr>
        <w:t xml:space="preserve">» </w:t>
      </w:r>
    </w:p>
    <w:p w:rsidR="009D1804" w:rsidRPr="00470CCB" w:rsidRDefault="009D1804" w:rsidP="009D1804">
      <w:pPr>
        <w:widowControl w:val="0"/>
        <w:spacing w:after="0" w:line="240" w:lineRule="auto"/>
        <w:jc w:val="center"/>
        <w:rPr>
          <w:i/>
          <w:sz w:val="28"/>
          <w:szCs w:val="28"/>
        </w:rPr>
      </w:pPr>
    </w:p>
    <w:p w:rsidR="009D1804" w:rsidRPr="00470CCB" w:rsidRDefault="009D1804" w:rsidP="009D1804">
      <w:pPr>
        <w:widowControl w:val="0"/>
        <w:spacing w:after="0" w:line="240" w:lineRule="auto"/>
        <w:jc w:val="center"/>
        <w:rPr>
          <w:i/>
          <w:sz w:val="28"/>
          <w:szCs w:val="28"/>
        </w:rPr>
      </w:pPr>
    </w:p>
    <w:p w:rsidR="009D1804" w:rsidRPr="00470CCB" w:rsidRDefault="009D1804" w:rsidP="009D1804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70CCB">
        <w:rPr>
          <w:sz w:val="28"/>
          <w:szCs w:val="28"/>
        </w:rPr>
        <w:t xml:space="preserve">Форма обучения – очная, </w:t>
      </w:r>
      <w:r w:rsidR="00EE57E4">
        <w:rPr>
          <w:sz w:val="28"/>
          <w:szCs w:val="28"/>
        </w:rPr>
        <w:t xml:space="preserve">очно-заочная, </w:t>
      </w:r>
      <w:r w:rsidRPr="00470CCB">
        <w:rPr>
          <w:sz w:val="28"/>
          <w:szCs w:val="28"/>
        </w:rPr>
        <w:t>заочная</w:t>
      </w:r>
    </w:p>
    <w:p w:rsidR="00104973" w:rsidRPr="00104973" w:rsidRDefault="00104973" w:rsidP="009D180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F56E5" w:rsidRDefault="000F56E5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F56E5" w:rsidRPr="00104973" w:rsidRDefault="000F56E5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E57E4" w:rsidRPr="00104973" w:rsidRDefault="00EE57E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E57E4" w:rsidRDefault="00EE57E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E57E4" w:rsidRPr="00104973" w:rsidRDefault="00EE57E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4230BC" w:rsidP="00DE0B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2018</w:t>
      </w:r>
    </w:p>
    <w:p w:rsidR="004230BC" w:rsidRDefault="00104973" w:rsidP="004230B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="00DE0B59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2924</wp:posOffset>
            </wp:positionV>
            <wp:extent cx="5932805" cy="6283960"/>
            <wp:effectExtent l="0" t="0" r="0" b="2540"/>
            <wp:wrapNone/>
            <wp:docPr id="1" name="Рисунок 1" descr="C:\Users\3\Desktop\сканы-СК\Image_201805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сканы-СК\Image_20180524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628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30BC"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:rsidR="004230BC" w:rsidRDefault="004230BC" w:rsidP="004230BC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4230BC" w:rsidRDefault="004230BC" w:rsidP="004230BC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230BC" w:rsidRDefault="004230BC" w:rsidP="004230BC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:rsidR="004230BC" w:rsidRDefault="004230BC" w:rsidP="004230BC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</w:t>
      </w:r>
      <w:r w:rsidRPr="008A3301">
        <w:rPr>
          <w:rFonts w:eastAsia="Times New Roman" w:cs="Times New Roman"/>
          <w:sz w:val="28"/>
          <w:szCs w:val="28"/>
        </w:rPr>
        <w:t>Строительные конструкции</w:t>
      </w:r>
      <w:r>
        <w:rPr>
          <w:rFonts w:eastAsia="Times New Roman" w:cs="Times New Roman"/>
          <w:sz w:val="28"/>
          <w:szCs w:val="28"/>
        </w:rPr>
        <w:t>»</w:t>
      </w:r>
    </w:p>
    <w:p w:rsidR="004230BC" w:rsidRPr="008A3301" w:rsidRDefault="004230BC" w:rsidP="004230BC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Протокол № __</w:t>
      </w:r>
      <w:r w:rsidRPr="008A3301">
        <w:rPr>
          <w:rFonts w:eastAsia="Times New Roman" w:cs="Times New Roman"/>
          <w:sz w:val="28"/>
          <w:szCs w:val="28"/>
          <w:lang w:eastAsia="ru-RU"/>
        </w:rPr>
        <w:t>_ от «_</w:t>
      </w:r>
      <w:r>
        <w:rPr>
          <w:rFonts w:eastAsia="Times New Roman" w:cs="Times New Roman"/>
          <w:sz w:val="28"/>
          <w:szCs w:val="28"/>
          <w:lang w:eastAsia="ru-RU"/>
        </w:rPr>
        <w:t>_</w:t>
      </w:r>
      <w:r w:rsidRPr="008A3301">
        <w:rPr>
          <w:rFonts w:eastAsia="Times New Roman" w:cs="Times New Roman"/>
          <w:sz w:val="28"/>
          <w:szCs w:val="28"/>
          <w:lang w:eastAsia="ru-RU"/>
        </w:rPr>
        <w:t>_» _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_________</w:t>
      </w:r>
      <w:r w:rsidRPr="008A3301">
        <w:rPr>
          <w:rFonts w:eastAsia="Times New Roman" w:cs="Times New Roman"/>
          <w:sz w:val="28"/>
          <w:szCs w:val="28"/>
          <w:lang w:eastAsia="ru-RU"/>
        </w:rPr>
        <w:t>_ 201</w:t>
      </w:r>
      <w:r w:rsidRPr="008A3301">
        <w:rPr>
          <w:rFonts w:eastAsia="Times New Roman" w:cs="Times New Roman"/>
          <w:sz w:val="28"/>
          <w:szCs w:val="28"/>
          <w:u w:val="single"/>
          <w:lang w:eastAsia="ru-RU"/>
        </w:rPr>
        <w:t>8</w:t>
      </w:r>
      <w:r w:rsidRPr="008A3301"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:rsidR="004230BC" w:rsidRPr="008A3301" w:rsidRDefault="004230BC" w:rsidP="004230B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230BC" w:rsidRPr="008A3301" w:rsidRDefault="004230BC" w:rsidP="004230B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896"/>
        <w:gridCol w:w="2605"/>
      </w:tblGrid>
      <w:tr w:rsidR="004230BC" w:rsidRPr="008A3301" w:rsidTr="004230BC">
        <w:tc>
          <w:tcPr>
            <w:tcW w:w="5070" w:type="dxa"/>
            <w:hideMark/>
          </w:tcPr>
          <w:p w:rsidR="004230BC" w:rsidRPr="008A3301" w:rsidRDefault="004230BC" w:rsidP="004230B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A3301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4230BC" w:rsidRPr="008A3301" w:rsidRDefault="004230BC" w:rsidP="004230B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A3301">
              <w:rPr>
                <w:rFonts w:eastAsia="Times New Roman" w:cs="Times New Roman"/>
                <w:sz w:val="28"/>
                <w:szCs w:val="28"/>
              </w:rPr>
              <w:t>«Строительные конструкции»</w:t>
            </w:r>
          </w:p>
        </w:tc>
        <w:tc>
          <w:tcPr>
            <w:tcW w:w="1896" w:type="dxa"/>
            <w:vAlign w:val="bottom"/>
          </w:tcPr>
          <w:p w:rsidR="004230BC" w:rsidRPr="008A3301" w:rsidRDefault="004230BC" w:rsidP="004230B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A3301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605" w:type="dxa"/>
            <w:vAlign w:val="bottom"/>
            <w:hideMark/>
          </w:tcPr>
          <w:p w:rsidR="004230BC" w:rsidRPr="008A3301" w:rsidRDefault="004230BC" w:rsidP="004230B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A3301">
              <w:rPr>
                <w:rFonts w:eastAsia="Times New Roman" w:cs="Times New Roman"/>
                <w:sz w:val="28"/>
                <w:szCs w:val="28"/>
                <w:lang w:eastAsia="ru-RU"/>
              </w:rPr>
              <w:t>В.В. Егоров</w:t>
            </w:r>
          </w:p>
        </w:tc>
      </w:tr>
      <w:tr w:rsidR="004230BC" w:rsidRPr="008A3301" w:rsidTr="004230BC">
        <w:tc>
          <w:tcPr>
            <w:tcW w:w="5070" w:type="dxa"/>
            <w:hideMark/>
          </w:tcPr>
          <w:p w:rsidR="004230BC" w:rsidRPr="008A3301" w:rsidRDefault="004230BC" w:rsidP="004230B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A3301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__</w:t>
            </w:r>
            <w:r w:rsidRPr="008A3301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_________</w:t>
            </w:r>
            <w:r w:rsidRPr="008A3301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8A3301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8A330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4230BC" w:rsidRPr="008A3301" w:rsidRDefault="004230BC" w:rsidP="004230B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4230BC" w:rsidRPr="008A3301" w:rsidRDefault="004230BC" w:rsidP="004230B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30BC" w:rsidRPr="008A3301" w:rsidRDefault="004230BC" w:rsidP="004230B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230BC" w:rsidRPr="008A3301" w:rsidRDefault="004230BC" w:rsidP="004230B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230BC" w:rsidRPr="008A3301" w:rsidRDefault="004230BC" w:rsidP="004230B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4230BC" w:rsidRPr="008A3301" w:rsidTr="004230BC">
        <w:tc>
          <w:tcPr>
            <w:tcW w:w="5070" w:type="dxa"/>
            <w:hideMark/>
          </w:tcPr>
          <w:p w:rsidR="004230BC" w:rsidRPr="008A3301" w:rsidRDefault="004230BC" w:rsidP="004230B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A3301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4230BC" w:rsidRPr="008A3301" w:rsidRDefault="004230BC" w:rsidP="004230B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4230BC" w:rsidRPr="008A3301" w:rsidRDefault="004230BC" w:rsidP="004230B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30BC" w:rsidRPr="008A3301" w:rsidTr="004230BC">
        <w:tc>
          <w:tcPr>
            <w:tcW w:w="5070" w:type="dxa"/>
          </w:tcPr>
          <w:p w:rsidR="004230BC" w:rsidRPr="008A3301" w:rsidRDefault="004230BC" w:rsidP="004230B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230BC" w:rsidRPr="008A3301" w:rsidRDefault="004230BC" w:rsidP="004230B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8A3301"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«Транс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портное строительство</w:t>
            </w:r>
            <w:r w:rsidRPr="008A3301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  <w:hideMark/>
          </w:tcPr>
          <w:p w:rsidR="004230BC" w:rsidRPr="008A3301" w:rsidRDefault="004230BC" w:rsidP="004230B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A3301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4230BC" w:rsidRPr="008A3301" w:rsidRDefault="004230BC" w:rsidP="004230B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О.Б. Суровцева</w:t>
            </w:r>
          </w:p>
        </w:tc>
      </w:tr>
      <w:tr w:rsidR="004230BC" w:rsidRPr="008A3301" w:rsidTr="004230BC">
        <w:tc>
          <w:tcPr>
            <w:tcW w:w="5070" w:type="dxa"/>
            <w:hideMark/>
          </w:tcPr>
          <w:p w:rsidR="004230BC" w:rsidRPr="008A3301" w:rsidRDefault="004230BC" w:rsidP="004230B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A3301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__</w:t>
            </w:r>
            <w:r w:rsidRPr="008A3301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_________</w:t>
            </w:r>
            <w:r w:rsidRPr="008A3301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8A3301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8A330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4230BC" w:rsidRPr="008A3301" w:rsidRDefault="004230BC" w:rsidP="004230B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4230BC" w:rsidRPr="008A3301" w:rsidRDefault="004230BC" w:rsidP="004230B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30BC" w:rsidRPr="008A3301" w:rsidTr="004230BC">
        <w:tc>
          <w:tcPr>
            <w:tcW w:w="5070" w:type="dxa"/>
          </w:tcPr>
          <w:p w:rsidR="004230BC" w:rsidRPr="008A3301" w:rsidRDefault="004230BC" w:rsidP="004230B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230BC" w:rsidRPr="008A3301" w:rsidRDefault="004230BC" w:rsidP="004230B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4230BC" w:rsidRPr="008A3301" w:rsidRDefault="004230BC" w:rsidP="004230B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30BC" w:rsidRPr="008A3301" w:rsidTr="004230BC">
        <w:tc>
          <w:tcPr>
            <w:tcW w:w="5070" w:type="dxa"/>
            <w:hideMark/>
          </w:tcPr>
          <w:p w:rsidR="004230BC" w:rsidRPr="008A3301" w:rsidRDefault="004230BC" w:rsidP="004230B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A3301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4230BC" w:rsidRPr="008A3301" w:rsidRDefault="004230BC" w:rsidP="004230B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A3301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4230BC" w:rsidRPr="008A3301" w:rsidRDefault="004230BC" w:rsidP="004230B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С.В. Шкурников</w:t>
            </w:r>
          </w:p>
        </w:tc>
      </w:tr>
      <w:tr w:rsidR="004230BC" w:rsidTr="004230BC">
        <w:tc>
          <w:tcPr>
            <w:tcW w:w="5070" w:type="dxa"/>
            <w:hideMark/>
          </w:tcPr>
          <w:p w:rsidR="004230BC" w:rsidRDefault="004230BC" w:rsidP="004230B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A3301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__</w:t>
            </w:r>
            <w:r w:rsidRPr="008A3301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_________</w:t>
            </w:r>
            <w:r w:rsidRPr="008A3301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8A3301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8A330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4230BC" w:rsidRDefault="004230BC" w:rsidP="004230B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4230BC" w:rsidRDefault="004230BC" w:rsidP="004230B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30BC" w:rsidRPr="009D1804" w:rsidRDefault="004230BC" w:rsidP="004230BC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</w:p>
    <w:p w:rsidR="00683760" w:rsidRDefault="003E53E2" w:rsidP="003E53E2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83760" w:rsidRDefault="006837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E53E2" w:rsidRDefault="003E53E2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E53E2" w:rsidRDefault="003E53E2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E53E2" w:rsidRDefault="003E53E2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E53E2" w:rsidRDefault="003E53E2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230BC" w:rsidRDefault="004230BC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230BC" w:rsidRDefault="004230BC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230BC" w:rsidRDefault="004230BC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230BC" w:rsidRDefault="004230BC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230BC" w:rsidRDefault="004230BC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230BC" w:rsidRDefault="004230BC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230BC" w:rsidRDefault="004230BC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230BC" w:rsidRDefault="004230BC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230BC" w:rsidRDefault="004230BC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230BC" w:rsidRDefault="004230BC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230BC" w:rsidRDefault="004230BC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230BC" w:rsidRDefault="004230BC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230BC" w:rsidRDefault="004230BC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230BC" w:rsidRDefault="004230BC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E53E2" w:rsidRDefault="003E53E2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9D18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E57E4" w:rsidRDefault="00EE57E4" w:rsidP="00EE57E4">
      <w:pPr>
        <w:spacing w:after="0" w:line="240" w:lineRule="auto"/>
        <w:ind w:firstLine="709"/>
        <w:jc w:val="both"/>
        <w:rPr>
          <w:spacing w:val="-2"/>
          <w:sz w:val="28"/>
          <w:szCs w:val="28"/>
        </w:rPr>
      </w:pPr>
      <w:r w:rsidRPr="00DB5062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ФГОС, утвержденным </w:t>
      </w:r>
      <w:r>
        <w:rPr>
          <w:rFonts w:eastAsia="Times New Roman" w:cs="Times New Roman"/>
          <w:sz w:val="28"/>
          <w:szCs w:val="28"/>
          <w:lang w:eastAsia="ru-RU"/>
        </w:rPr>
        <w:t xml:space="preserve">приказом </w:t>
      </w:r>
      <w:r w:rsidRPr="00DB5062">
        <w:rPr>
          <w:rFonts w:eastAsia="Times New Roman" w:cs="Times New Roman"/>
          <w:sz w:val="28"/>
          <w:szCs w:val="28"/>
          <w:lang w:eastAsia="ru-RU"/>
        </w:rPr>
        <w:t>Министерства образовании и науки Российской Федерации от 12.09.2016 № 1160 по специальности 23.05.06 «Строительство железных дорог, мостов и транспортных тоннелей», по дисциплине «</w:t>
      </w:r>
      <w:r w:rsidRPr="00ED4530">
        <w:rPr>
          <w:rFonts w:eastAsia="Times New Roman" w:cs="Times New Roman"/>
          <w:sz w:val="28"/>
          <w:szCs w:val="28"/>
          <w:lang w:eastAsia="ru-RU"/>
        </w:rPr>
        <w:t>Строительные конструкции транспортных сооружений</w:t>
      </w:r>
      <w:r>
        <w:rPr>
          <w:rFonts w:eastAsia="Times New Roman" w:cs="Times New Roman"/>
          <w:sz w:val="28"/>
          <w:szCs w:val="28"/>
          <w:lang w:eastAsia="ru-RU"/>
        </w:rPr>
        <w:t>».</w:t>
      </w:r>
    </w:p>
    <w:p w:rsidR="00EE57E4" w:rsidRPr="00E251A9" w:rsidRDefault="00EE57E4" w:rsidP="00EE57E4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251A9">
        <w:rPr>
          <w:rFonts w:eastAsia="Calibri" w:cs="Times New Roman"/>
          <w:sz w:val="28"/>
          <w:szCs w:val="28"/>
        </w:rPr>
        <w:t>Целью изучения дисциплины «</w:t>
      </w:r>
      <w:r w:rsidRPr="00E251A9">
        <w:rPr>
          <w:rFonts w:eastAsia="Times New Roman" w:cs="Times New Roman"/>
          <w:sz w:val="28"/>
          <w:szCs w:val="28"/>
          <w:lang w:eastAsia="ru-RU"/>
        </w:rPr>
        <w:t>Строительные конструкции транспортных сооружений</w:t>
      </w:r>
      <w:r w:rsidRPr="00E251A9">
        <w:rPr>
          <w:rFonts w:eastAsia="Calibri" w:cs="Times New Roman"/>
          <w:sz w:val="28"/>
          <w:szCs w:val="28"/>
        </w:rPr>
        <w:t xml:space="preserve">» является </w:t>
      </w:r>
      <w:r w:rsidRPr="00E251A9">
        <w:rPr>
          <w:rFonts w:eastAsia="Calibri" w:cs="Tahoma"/>
          <w:bCs/>
          <w:sz w:val="28"/>
          <w:szCs w:val="28"/>
        </w:rPr>
        <w:t xml:space="preserve">получение обучающимися знаний </w:t>
      </w:r>
      <w:r w:rsidRPr="00E251A9">
        <w:rPr>
          <w:rFonts w:eastAsia="Calibri" w:cs="Tahoma"/>
          <w:sz w:val="28"/>
          <w:szCs w:val="28"/>
        </w:rPr>
        <w:t>и умений по разработке раздела проекта строительства по конструктивным решениям при подготовке обучающихся к профессиональной деятельности в области проектирования промышленных и гражданских зданий и транспортных сооружений.</w:t>
      </w:r>
      <w:r w:rsidRPr="00E251A9">
        <w:rPr>
          <w:rFonts w:eastAsia="Calibri" w:cs="Times New Roman"/>
          <w:sz w:val="28"/>
          <w:szCs w:val="28"/>
        </w:rPr>
        <w:t xml:space="preserve"> </w:t>
      </w:r>
    </w:p>
    <w:p w:rsidR="00EE57E4" w:rsidRDefault="00EE57E4" w:rsidP="00EE57E4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251A9">
        <w:rPr>
          <w:rFonts w:eastAsia="Calibri" w:cs="Times New Roman"/>
          <w:sz w:val="28"/>
          <w:szCs w:val="28"/>
        </w:rPr>
        <w:t>Для достижения поставленной цели решаются следующие задачи:</w:t>
      </w:r>
    </w:p>
    <w:p w:rsidR="00EE57E4" w:rsidRDefault="00EE57E4" w:rsidP="00280E86">
      <w:pPr>
        <w:spacing w:after="0" w:line="240" w:lineRule="auto"/>
        <w:ind w:firstLine="709"/>
        <w:rPr>
          <w:rFonts w:eastAsia="Calibri" w:cs="Times New Roman"/>
          <w:sz w:val="28"/>
          <w:szCs w:val="28"/>
        </w:rPr>
      </w:pPr>
      <w:r w:rsidRPr="00E251A9">
        <w:rPr>
          <w:rFonts w:eastAsia="Calibri" w:cs="Times New Roman"/>
          <w:sz w:val="28"/>
          <w:szCs w:val="28"/>
        </w:rPr>
        <w:t>- рассмотрение вопросов сбора и анализа исходных данных для разработки строительных конструкций транспортных сооружений и промышленных зданий;</w:t>
      </w:r>
      <w:r w:rsidRPr="00E251A9">
        <w:rPr>
          <w:rFonts w:eastAsia="Calibri" w:cs="Tahoma"/>
          <w:sz w:val="28"/>
          <w:szCs w:val="28"/>
        </w:rPr>
        <w:t xml:space="preserve"> </w:t>
      </w:r>
    </w:p>
    <w:p w:rsidR="00EE57E4" w:rsidRDefault="00EE57E4" w:rsidP="00280E86">
      <w:pPr>
        <w:spacing w:after="0" w:line="240" w:lineRule="auto"/>
        <w:ind w:firstLine="709"/>
        <w:rPr>
          <w:rFonts w:eastAsia="Calibri" w:cs="Times New Roman"/>
          <w:sz w:val="28"/>
          <w:szCs w:val="28"/>
        </w:rPr>
      </w:pPr>
      <w:r w:rsidRPr="00E251A9">
        <w:rPr>
          <w:rFonts w:eastAsia="Calibri" w:cs="Times New Roman"/>
          <w:sz w:val="28"/>
          <w:szCs w:val="28"/>
        </w:rPr>
        <w:t>- проектирование элементов каркаса промышленного здания;</w:t>
      </w:r>
    </w:p>
    <w:p w:rsidR="00EE57E4" w:rsidRDefault="00EE57E4" w:rsidP="00280E86">
      <w:pPr>
        <w:spacing w:after="0" w:line="240" w:lineRule="auto"/>
        <w:ind w:firstLine="709"/>
        <w:rPr>
          <w:rFonts w:eastAsia="Calibri" w:cs="Times New Roman"/>
          <w:sz w:val="28"/>
          <w:szCs w:val="28"/>
        </w:rPr>
      </w:pPr>
      <w:r w:rsidRPr="00E251A9">
        <w:rPr>
          <w:rFonts w:eastAsia="Calibri" w:cs="Times New Roman"/>
          <w:sz w:val="28"/>
          <w:szCs w:val="28"/>
        </w:rPr>
        <w:t>- проектирование транспортных сооружений;</w:t>
      </w:r>
    </w:p>
    <w:p w:rsidR="00104973" w:rsidRDefault="00EE57E4" w:rsidP="00280E86">
      <w:pPr>
        <w:spacing w:after="0" w:line="240" w:lineRule="auto"/>
        <w:ind w:firstLine="709"/>
        <w:rPr>
          <w:rFonts w:eastAsia="Calibri" w:cs="Tahoma"/>
          <w:sz w:val="28"/>
          <w:szCs w:val="28"/>
        </w:rPr>
      </w:pPr>
      <w:r w:rsidRPr="00E251A9">
        <w:rPr>
          <w:rFonts w:eastAsia="Times New Roman" w:cs="Times New Roman"/>
          <w:sz w:val="28"/>
          <w:szCs w:val="28"/>
        </w:rPr>
        <w:t>- рассмотрение вопросов технико-экономического обоснования и принятия проектных решений по разработке конструктивных решений транспортных сооружений и промышленных зданий</w:t>
      </w:r>
      <w:r w:rsidRPr="00E251A9">
        <w:rPr>
          <w:rFonts w:eastAsia="Calibri" w:cs="Tahoma"/>
          <w:sz w:val="28"/>
          <w:szCs w:val="28"/>
        </w:rPr>
        <w:t>.</w:t>
      </w:r>
    </w:p>
    <w:p w:rsidR="00EE57E4" w:rsidRPr="00EE57E4" w:rsidRDefault="00EE57E4" w:rsidP="00EE57E4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8B790C" w:rsidP="0098312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4CBA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навыков. В результате освоени</w:t>
      </w:r>
      <w:r>
        <w:rPr>
          <w:rFonts w:eastAsia="Times New Roman" w:cs="Times New Roman"/>
          <w:sz w:val="28"/>
          <w:szCs w:val="28"/>
          <w:lang w:eastAsia="ru-RU"/>
        </w:rPr>
        <w:t>я дисциплины обучающийся должен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98312C" w:rsidRDefault="0098312C" w:rsidP="0098312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98312C">
        <w:rPr>
          <w:b/>
          <w:bCs/>
          <w:sz w:val="28"/>
          <w:szCs w:val="28"/>
        </w:rPr>
        <w:t>ЗНАТЬ</w:t>
      </w:r>
      <w:r w:rsidRPr="0098312C">
        <w:rPr>
          <w:bCs/>
          <w:sz w:val="28"/>
          <w:szCs w:val="28"/>
        </w:rPr>
        <w:t>:</w:t>
      </w:r>
    </w:p>
    <w:p w:rsidR="0098312C" w:rsidRDefault="0098312C" w:rsidP="0098312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номенклатуру строительных конструкций зданий и сооружений</w:t>
      </w:r>
      <w:r w:rsidRPr="0098312C">
        <w:rPr>
          <w:sz w:val="28"/>
          <w:szCs w:val="28"/>
        </w:rPr>
        <w:t>;</w:t>
      </w:r>
    </w:p>
    <w:p w:rsidR="0098312C" w:rsidRPr="0098312C" w:rsidRDefault="0098312C" w:rsidP="0098312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312C">
        <w:rPr>
          <w:sz w:val="28"/>
          <w:szCs w:val="28"/>
        </w:rPr>
        <w:t>свойства строительных материалов и условия их применения;</w:t>
      </w:r>
    </w:p>
    <w:p w:rsidR="0098312C" w:rsidRDefault="0098312C" w:rsidP="0098312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312C">
        <w:rPr>
          <w:sz w:val="28"/>
          <w:szCs w:val="28"/>
        </w:rPr>
        <w:t>элементы рационального проектирования простейших систем, расчет статически определимых и статически неопределимых стержневых систем;</w:t>
      </w:r>
    </w:p>
    <w:p w:rsidR="0098312C" w:rsidRPr="0098312C" w:rsidRDefault="0098312C" w:rsidP="0098312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312C">
        <w:rPr>
          <w:sz w:val="28"/>
          <w:szCs w:val="28"/>
        </w:rPr>
        <w:t>методы проверки несущей способности конструкций.</w:t>
      </w:r>
    </w:p>
    <w:p w:rsidR="0098312C" w:rsidRPr="0098312C" w:rsidRDefault="0098312C" w:rsidP="0098312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98312C">
        <w:rPr>
          <w:b/>
          <w:bCs/>
          <w:sz w:val="28"/>
          <w:szCs w:val="28"/>
        </w:rPr>
        <w:t>УМЕТЬ</w:t>
      </w:r>
      <w:r w:rsidRPr="0098312C">
        <w:rPr>
          <w:bCs/>
          <w:sz w:val="28"/>
          <w:szCs w:val="28"/>
        </w:rPr>
        <w:t>:</w:t>
      </w:r>
    </w:p>
    <w:p w:rsidR="0098312C" w:rsidRPr="0098312C" w:rsidRDefault="0098312C" w:rsidP="0098312C">
      <w:pPr>
        <w:pStyle w:val="Default"/>
        <w:widowControl w:val="0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8312C">
        <w:rPr>
          <w:color w:val="auto"/>
          <w:sz w:val="28"/>
          <w:szCs w:val="28"/>
        </w:rPr>
        <w:t>выполнять статические и прочностные расчеты транспортных сооружений;</w:t>
      </w:r>
    </w:p>
    <w:p w:rsidR="0098312C" w:rsidRPr="0098312C" w:rsidRDefault="0098312C" w:rsidP="0098312C">
      <w:pPr>
        <w:pStyle w:val="Default"/>
        <w:widowControl w:val="0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8312C">
        <w:rPr>
          <w:color w:val="auto"/>
          <w:sz w:val="28"/>
          <w:szCs w:val="28"/>
        </w:rPr>
        <w:t>разрабатывать проекты конструкций железнодорожного пути, искусственных сооружений;</w:t>
      </w:r>
    </w:p>
    <w:p w:rsidR="0098312C" w:rsidRPr="0098312C" w:rsidRDefault="0098312C" w:rsidP="0098312C">
      <w:pPr>
        <w:pStyle w:val="Default"/>
        <w:widowControl w:val="0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8312C">
        <w:rPr>
          <w:color w:val="auto"/>
          <w:sz w:val="28"/>
          <w:szCs w:val="28"/>
        </w:rPr>
        <w:t>выполнять статические и динамические расчеты конструкций транспортных сооружени</w:t>
      </w:r>
      <w:r w:rsidRPr="0098312C">
        <w:rPr>
          <w:sz w:val="28"/>
          <w:szCs w:val="28"/>
        </w:rPr>
        <w:t>й</w:t>
      </w:r>
      <w:r w:rsidRPr="0098312C">
        <w:rPr>
          <w:bCs/>
          <w:sz w:val="28"/>
          <w:szCs w:val="28"/>
        </w:rPr>
        <w:t>.</w:t>
      </w:r>
    </w:p>
    <w:p w:rsidR="0098312C" w:rsidRPr="0098312C" w:rsidRDefault="0098312C" w:rsidP="0098312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98312C">
        <w:rPr>
          <w:b/>
          <w:bCs/>
          <w:sz w:val="28"/>
          <w:szCs w:val="28"/>
        </w:rPr>
        <w:t>ВЛАДЕТЬ</w:t>
      </w:r>
      <w:r w:rsidRPr="0098312C">
        <w:rPr>
          <w:bCs/>
          <w:sz w:val="28"/>
          <w:szCs w:val="28"/>
        </w:rPr>
        <w:t>:</w:t>
      </w:r>
    </w:p>
    <w:p w:rsidR="0098312C" w:rsidRPr="0098312C" w:rsidRDefault="0098312C" w:rsidP="0098312C">
      <w:pPr>
        <w:pStyle w:val="Default"/>
        <w:widowControl w:val="0"/>
        <w:ind w:left="709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8312C">
        <w:rPr>
          <w:bCs/>
          <w:sz w:val="28"/>
          <w:szCs w:val="28"/>
        </w:rPr>
        <w:t>методами оценки прочности и надежности транспортных сооружений</w:t>
      </w:r>
      <w:r w:rsidRPr="0098312C">
        <w:rPr>
          <w:color w:val="auto"/>
          <w:sz w:val="28"/>
          <w:szCs w:val="28"/>
        </w:rPr>
        <w:t>;</w:t>
      </w:r>
    </w:p>
    <w:p w:rsidR="0098312C" w:rsidRPr="0098312C" w:rsidRDefault="0098312C" w:rsidP="0098312C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8312C">
        <w:rPr>
          <w:sz w:val="28"/>
          <w:szCs w:val="28"/>
        </w:rPr>
        <w:t>современными методами расчета, проектирования, технологиями строительства и технического обслуживания железнодорожного пути и искусственных сооружений</w:t>
      </w:r>
      <w:r w:rsidRPr="0098312C">
        <w:rPr>
          <w:bCs/>
          <w:sz w:val="28"/>
          <w:szCs w:val="28"/>
        </w:rPr>
        <w:t>.</w:t>
      </w:r>
    </w:p>
    <w:p w:rsidR="008B790C" w:rsidRPr="00E7589C" w:rsidRDefault="008B790C" w:rsidP="0098312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основной профессиональной об</w:t>
      </w:r>
      <w:r>
        <w:rPr>
          <w:rFonts w:eastAsia="Times New Roman" w:cs="Times New Roman"/>
          <w:sz w:val="28"/>
          <w:szCs w:val="28"/>
          <w:lang w:eastAsia="ru-RU"/>
        </w:rPr>
        <w:t>разовательной программы (ОПОП).</w:t>
      </w:r>
    </w:p>
    <w:p w:rsidR="0098312C" w:rsidRPr="00E7589C" w:rsidRDefault="0098312C" w:rsidP="0098312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090FB6">
        <w:rPr>
          <w:rFonts w:eastAsia="Times New Roman" w:cs="Times New Roman"/>
          <w:b/>
          <w:sz w:val="28"/>
          <w:szCs w:val="28"/>
          <w:lang w:eastAsia="ru-RU"/>
        </w:rPr>
        <w:t>обще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</w:t>
      </w:r>
      <w:r>
        <w:rPr>
          <w:rFonts w:eastAsia="Times New Roman" w:cs="Times New Roman"/>
          <w:b/>
          <w:sz w:val="28"/>
          <w:szCs w:val="28"/>
          <w:lang w:eastAsia="ru-RU"/>
        </w:rPr>
        <w:t>О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ПК)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98312C" w:rsidRPr="00E7589C" w:rsidRDefault="0098312C" w:rsidP="0098312C">
      <w:pPr>
        <w:widowControl w:val="0"/>
        <w:tabs>
          <w:tab w:val="left" w:pos="0"/>
          <w:tab w:val="left" w:pos="1418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090FB6">
        <w:rPr>
          <w:rFonts w:eastAsia="Times New Roman" w:cs="Times New Roman"/>
          <w:sz w:val="28"/>
          <w:szCs w:val="28"/>
          <w:lang w:eastAsia="ru-RU"/>
        </w:rPr>
        <w:t xml:space="preserve">способность применять методы расчета и оценки прочности сооружений и конструкций на основе знаний законов статики и динамики твердых тел, о системах сил, напряжениях и деформациях твердых и жидких тел </w:t>
      </w:r>
      <w:r w:rsidRPr="00E7589C">
        <w:rPr>
          <w:rFonts w:eastAsia="Times New Roman" w:cs="Times New Roman"/>
          <w:sz w:val="28"/>
          <w:szCs w:val="28"/>
          <w:lang w:eastAsia="ru-RU"/>
        </w:rPr>
        <w:t>(</w:t>
      </w:r>
      <w:r>
        <w:rPr>
          <w:rFonts w:eastAsia="Times New Roman" w:cs="Times New Roman"/>
          <w:sz w:val="28"/>
          <w:szCs w:val="28"/>
          <w:lang w:eastAsia="ru-RU"/>
        </w:rPr>
        <w:t>ОПК-7).</w:t>
      </w:r>
    </w:p>
    <w:p w:rsidR="0098312C" w:rsidRPr="00E7589C" w:rsidRDefault="0098312C" w:rsidP="0098312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E7589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соответствующих виду</w:t>
      </w:r>
      <w:r w:rsidRPr="00E7589C">
        <w:rPr>
          <w:rFonts w:eastAsia="Times New Roman" w:cs="Times New Roman"/>
          <w:bCs/>
          <w:sz w:val="28"/>
          <w:szCs w:val="28"/>
          <w:highlight w:val="yellow"/>
          <w:lang w:eastAsia="ru-RU"/>
        </w:rPr>
        <w:t xml:space="preserve">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профессиональной деятельности, на который ориентирована программа </w:t>
      </w:r>
      <w:proofErr w:type="spellStart"/>
      <w:r w:rsidRPr="00E7589C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proofErr w:type="spellEnd"/>
      <w:r w:rsidRPr="00E7589C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98312C" w:rsidRPr="00E7589C" w:rsidRDefault="0098312C" w:rsidP="0098312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4228C">
        <w:rPr>
          <w:rFonts w:eastAsia="Times New Roman" w:cs="Times New Roman"/>
          <w:bCs/>
          <w:sz w:val="28"/>
          <w:szCs w:val="28"/>
          <w:lang w:eastAsia="ru-RU"/>
        </w:rPr>
        <w:t>проектно-изыскательская и проектно-конструкторская деятельность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98312C" w:rsidRPr="00E7589C" w:rsidRDefault="0098312C" w:rsidP="0098312C">
      <w:pPr>
        <w:widowControl w:val="0"/>
        <w:tabs>
          <w:tab w:val="left" w:pos="0"/>
          <w:tab w:val="left" w:pos="1418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090FB6">
        <w:rPr>
          <w:rFonts w:eastAsia="Times New Roman" w:cs="Times New Roman"/>
          <w:sz w:val="28"/>
          <w:szCs w:val="28"/>
          <w:lang w:eastAsia="ru-RU"/>
        </w:rPr>
        <w:t xml:space="preserve">способность проводить технико-экономический анализ различных вариантов конструкций и технологических схем строительства и принимать обоснованные технико-экономические решения </w:t>
      </w:r>
      <w:r>
        <w:rPr>
          <w:rFonts w:eastAsia="Times New Roman" w:cs="Times New Roman"/>
          <w:sz w:val="28"/>
          <w:szCs w:val="28"/>
          <w:lang w:eastAsia="ru-RU"/>
        </w:rPr>
        <w:t>(ПК-20).</w:t>
      </w:r>
    </w:p>
    <w:p w:rsidR="008B790C" w:rsidRPr="00E7589C" w:rsidRDefault="008B790C" w:rsidP="0098312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8B790C" w:rsidRDefault="008B790C" w:rsidP="0098312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rFonts w:eastAsia="Times New Roman" w:cs="Times New Roman"/>
          <w:sz w:val="28"/>
          <w:szCs w:val="28"/>
          <w:lang w:eastAsia="ru-RU"/>
        </w:rPr>
        <w:t>общей характеристики ОПОП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</w:t>
      </w:r>
    </w:p>
    <w:p w:rsidR="0098312C" w:rsidRDefault="0098312C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9D1804" w:rsidRDefault="008B790C" w:rsidP="00BC10A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D1804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98312C" w:rsidRPr="00ED4530">
        <w:rPr>
          <w:rFonts w:eastAsia="Times New Roman" w:cs="Times New Roman"/>
          <w:sz w:val="28"/>
          <w:szCs w:val="28"/>
          <w:lang w:eastAsia="ru-RU"/>
        </w:rPr>
        <w:t>Строительные конструкции транспортных сооружений</w:t>
      </w:r>
      <w:r w:rsidR="00BC10AD">
        <w:rPr>
          <w:rFonts w:eastAsia="Times New Roman" w:cs="Times New Roman"/>
          <w:sz w:val="28"/>
          <w:szCs w:val="28"/>
          <w:lang w:eastAsia="ru-RU"/>
        </w:rPr>
        <w:t>» (Б1.Б.43</w:t>
      </w:r>
      <w:r w:rsidR="0098312C">
        <w:rPr>
          <w:rFonts w:eastAsia="Times New Roman" w:cs="Times New Roman"/>
          <w:sz w:val="28"/>
          <w:szCs w:val="28"/>
          <w:lang w:eastAsia="ru-RU"/>
        </w:rPr>
        <w:t>.1</w:t>
      </w:r>
      <w:r w:rsidRPr="009D1804">
        <w:rPr>
          <w:rFonts w:eastAsia="Times New Roman" w:cs="Times New Roman"/>
          <w:sz w:val="28"/>
          <w:szCs w:val="28"/>
          <w:lang w:eastAsia="ru-RU"/>
        </w:rPr>
        <w:t>) относится к базовой части и является обязательной</w:t>
      </w:r>
      <w:r w:rsidR="00104973" w:rsidRPr="009D1804">
        <w:rPr>
          <w:rFonts w:eastAsia="Times New Roman" w:cs="Times New Roman"/>
          <w:sz w:val="28"/>
          <w:szCs w:val="28"/>
          <w:lang w:eastAsia="ru-RU"/>
        </w:rPr>
        <w:t>.</w:t>
      </w:r>
    </w:p>
    <w:p w:rsidR="008B790C" w:rsidRPr="009D1804" w:rsidRDefault="008B790C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104973" w:rsidRDefault="00104973" w:rsidP="00BC10A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</w:t>
      </w:r>
      <w:r w:rsidR="008B790C">
        <w:rPr>
          <w:rFonts w:eastAsia="Times New Roman" w:cs="Times New Roman"/>
          <w:sz w:val="28"/>
          <w:szCs w:val="28"/>
          <w:lang w:eastAsia="ru-RU"/>
        </w:rPr>
        <w:t>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08"/>
        <w:gridCol w:w="1458"/>
      </w:tblGrid>
      <w:tr w:rsidR="004230BC" w:rsidRPr="0098312C" w:rsidTr="004230BC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4230BC" w:rsidRPr="0098312C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98312C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:rsidR="004230BC" w:rsidRPr="0098312C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98312C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230BC" w:rsidRPr="0098312C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8312C">
              <w:rPr>
                <w:b/>
                <w:sz w:val="28"/>
                <w:szCs w:val="28"/>
              </w:rPr>
              <w:t>Семестр</w:t>
            </w:r>
          </w:p>
        </w:tc>
      </w:tr>
      <w:tr w:rsidR="004230BC" w:rsidRPr="0098312C" w:rsidTr="004230BC">
        <w:trPr>
          <w:trHeight w:val="330"/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4230BC" w:rsidRPr="0098312C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:rsidR="004230BC" w:rsidRPr="0098312C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4230BC" w:rsidRPr="0098312C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8312C">
              <w:rPr>
                <w:b/>
                <w:sz w:val="28"/>
                <w:szCs w:val="28"/>
              </w:rPr>
              <w:t>5</w:t>
            </w:r>
          </w:p>
        </w:tc>
      </w:tr>
      <w:tr w:rsidR="004230BC" w:rsidRPr="0098312C" w:rsidTr="004230BC">
        <w:trPr>
          <w:trHeight w:val="216"/>
          <w:jc w:val="center"/>
        </w:trPr>
        <w:tc>
          <w:tcPr>
            <w:tcW w:w="5353" w:type="dxa"/>
            <w:tcBorders>
              <w:bottom w:val="nil"/>
            </w:tcBorders>
            <w:shd w:val="clear" w:color="auto" w:fill="auto"/>
            <w:vAlign w:val="center"/>
          </w:tcPr>
          <w:p w:rsidR="004230BC" w:rsidRPr="0098312C" w:rsidRDefault="004230BC" w:rsidP="004230BC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8312C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2108" w:type="dxa"/>
            <w:tcBorders>
              <w:bottom w:val="nil"/>
            </w:tcBorders>
            <w:shd w:val="clear" w:color="auto" w:fill="auto"/>
            <w:vAlign w:val="center"/>
          </w:tcPr>
          <w:p w:rsidR="004230BC" w:rsidRPr="0098312C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98312C">
              <w:rPr>
                <w:sz w:val="28"/>
                <w:szCs w:val="28"/>
              </w:rPr>
              <w:t>54</w:t>
            </w:r>
          </w:p>
        </w:tc>
        <w:tc>
          <w:tcPr>
            <w:tcW w:w="1458" w:type="dxa"/>
            <w:tcBorders>
              <w:bottom w:val="nil"/>
            </w:tcBorders>
            <w:shd w:val="clear" w:color="auto" w:fill="auto"/>
            <w:vAlign w:val="center"/>
          </w:tcPr>
          <w:p w:rsidR="004230BC" w:rsidRPr="0098312C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98312C">
              <w:rPr>
                <w:sz w:val="28"/>
                <w:szCs w:val="28"/>
              </w:rPr>
              <w:t>54</w:t>
            </w:r>
          </w:p>
        </w:tc>
      </w:tr>
      <w:tr w:rsidR="004230BC" w:rsidRPr="0098312C" w:rsidTr="004230BC">
        <w:trPr>
          <w:trHeight w:val="30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98312C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98312C">
              <w:rPr>
                <w:sz w:val="28"/>
                <w:szCs w:val="28"/>
              </w:rPr>
              <w:t>В том числе: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98312C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98312C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230BC" w:rsidRPr="0098312C" w:rsidTr="004230BC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98312C" w:rsidRDefault="004230BC" w:rsidP="004230BC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98312C">
              <w:rPr>
                <w:sz w:val="28"/>
                <w:szCs w:val="28"/>
              </w:rPr>
              <w:t>лекции (Л)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98312C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98312C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230BC" w:rsidRPr="0098312C" w:rsidTr="004230BC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98312C" w:rsidRDefault="004230BC" w:rsidP="004230BC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98312C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98312C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98312C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4230BC" w:rsidRPr="0098312C" w:rsidTr="004230BC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98312C" w:rsidRDefault="004230BC" w:rsidP="004230BC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98312C">
              <w:rPr>
                <w:sz w:val="28"/>
                <w:szCs w:val="28"/>
              </w:rPr>
              <w:lastRenderedPageBreak/>
              <w:t>лабораторные работы (ЛР)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98312C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98312C">
              <w:rPr>
                <w:sz w:val="28"/>
                <w:szCs w:val="28"/>
              </w:rPr>
              <w:t>−</w:t>
            </w:r>
          </w:p>
        </w:tc>
        <w:tc>
          <w:tcPr>
            <w:tcW w:w="14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98312C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98312C">
              <w:rPr>
                <w:sz w:val="28"/>
                <w:szCs w:val="28"/>
              </w:rPr>
              <w:t>−</w:t>
            </w:r>
          </w:p>
        </w:tc>
      </w:tr>
      <w:tr w:rsidR="004230BC" w:rsidRPr="0098312C" w:rsidTr="004230B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230BC" w:rsidRPr="0098312C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98312C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4230BC" w:rsidRPr="0098312C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230BC" w:rsidRPr="0098312C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4230BC" w:rsidRPr="0098312C" w:rsidTr="004230B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230BC" w:rsidRPr="0098312C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98312C">
              <w:rPr>
                <w:sz w:val="28"/>
                <w:szCs w:val="28"/>
              </w:rPr>
              <w:t>Контроль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4230BC" w:rsidRPr="0098312C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230BC" w:rsidRPr="0098312C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230BC" w:rsidRPr="0098312C" w:rsidTr="004230B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230BC" w:rsidRPr="0098312C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98312C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4230BC" w:rsidRPr="0098312C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КП, З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230BC" w:rsidRPr="0098312C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98312C">
              <w:rPr>
                <w:sz w:val="28"/>
                <w:szCs w:val="28"/>
              </w:rPr>
              <w:t>КП, З</w:t>
            </w:r>
          </w:p>
        </w:tc>
      </w:tr>
      <w:tr w:rsidR="004230BC" w:rsidRPr="0098312C" w:rsidTr="004230B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230BC" w:rsidRPr="0098312C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98312C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98312C">
              <w:rPr>
                <w:sz w:val="28"/>
                <w:szCs w:val="28"/>
              </w:rPr>
              <w:t>з.е</w:t>
            </w:r>
            <w:proofErr w:type="spellEnd"/>
            <w:r w:rsidRPr="0098312C">
              <w:rPr>
                <w:sz w:val="28"/>
                <w:szCs w:val="28"/>
              </w:rPr>
              <w:t>.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4230BC" w:rsidRPr="0098312C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98312C">
              <w:rPr>
                <w:sz w:val="28"/>
                <w:szCs w:val="28"/>
              </w:rPr>
              <w:t>108 / 3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230BC" w:rsidRPr="0098312C" w:rsidRDefault="004230BC" w:rsidP="004230BC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98312C">
              <w:rPr>
                <w:sz w:val="28"/>
                <w:szCs w:val="28"/>
              </w:rPr>
              <w:t xml:space="preserve"> / 3</w:t>
            </w:r>
          </w:p>
        </w:tc>
      </w:tr>
    </w:tbl>
    <w:p w:rsidR="00104973" w:rsidRPr="00104973" w:rsidRDefault="00104973" w:rsidP="008B790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8B790C" w:rsidP="00BC10AD">
      <w:pPr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Для </w:t>
      </w:r>
      <w:r w:rsidR="00BC10AD">
        <w:rPr>
          <w:rFonts w:eastAsia="Times New Roman" w:cs="Times New Roman"/>
          <w:sz w:val="28"/>
          <w:szCs w:val="28"/>
          <w:lang w:eastAsia="ru-RU"/>
        </w:rPr>
        <w:t>очно-</w:t>
      </w:r>
      <w:r>
        <w:rPr>
          <w:rFonts w:eastAsia="Times New Roman" w:cs="Times New Roman"/>
          <w:sz w:val="28"/>
          <w:szCs w:val="28"/>
          <w:lang w:eastAsia="ru-RU"/>
        </w:rPr>
        <w:t>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08"/>
        <w:gridCol w:w="1458"/>
      </w:tblGrid>
      <w:tr w:rsidR="004230BC" w:rsidRPr="00BC10AD" w:rsidTr="004230BC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C10AD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C10AD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C10AD">
              <w:rPr>
                <w:b/>
                <w:sz w:val="28"/>
                <w:szCs w:val="28"/>
              </w:rPr>
              <w:t>Семестр</w:t>
            </w:r>
          </w:p>
        </w:tc>
      </w:tr>
      <w:tr w:rsidR="004230BC" w:rsidRPr="00BC10AD" w:rsidTr="004230BC">
        <w:trPr>
          <w:trHeight w:val="330"/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C10AD">
              <w:rPr>
                <w:b/>
                <w:sz w:val="28"/>
                <w:szCs w:val="28"/>
              </w:rPr>
              <w:t>6</w:t>
            </w:r>
          </w:p>
        </w:tc>
      </w:tr>
      <w:tr w:rsidR="004230BC" w:rsidRPr="00BC10AD" w:rsidTr="004230BC">
        <w:trPr>
          <w:trHeight w:val="216"/>
          <w:jc w:val="center"/>
        </w:trPr>
        <w:tc>
          <w:tcPr>
            <w:tcW w:w="5353" w:type="dxa"/>
            <w:tcBorders>
              <w:bottom w:val="nil"/>
            </w:tcBorders>
            <w:shd w:val="clear" w:color="auto" w:fill="auto"/>
            <w:vAlign w:val="center"/>
          </w:tcPr>
          <w:p w:rsidR="004230BC" w:rsidRPr="00BC10AD" w:rsidRDefault="004230BC" w:rsidP="004230BC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C10AD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2108" w:type="dxa"/>
            <w:tcBorders>
              <w:bottom w:val="nil"/>
            </w:tcBorders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58" w:type="dxa"/>
            <w:tcBorders>
              <w:bottom w:val="nil"/>
            </w:tcBorders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4230BC" w:rsidRPr="00BC10AD" w:rsidTr="004230BC">
        <w:trPr>
          <w:trHeight w:val="30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BC10AD">
              <w:rPr>
                <w:sz w:val="28"/>
                <w:szCs w:val="28"/>
              </w:rPr>
              <w:t>В том числе: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230BC" w:rsidRPr="00BC10AD" w:rsidTr="004230BC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BC10AD">
              <w:rPr>
                <w:sz w:val="28"/>
                <w:szCs w:val="28"/>
              </w:rPr>
              <w:t>лекции (Л)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230BC" w:rsidRPr="00BC10AD" w:rsidTr="004230BC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BC10AD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230BC" w:rsidRPr="00BC10AD" w:rsidTr="004230BC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BC10AD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C10AD">
              <w:rPr>
                <w:sz w:val="28"/>
                <w:szCs w:val="28"/>
              </w:rPr>
              <w:t>−</w:t>
            </w:r>
          </w:p>
        </w:tc>
        <w:tc>
          <w:tcPr>
            <w:tcW w:w="14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C10AD">
              <w:rPr>
                <w:sz w:val="28"/>
                <w:szCs w:val="28"/>
              </w:rPr>
              <w:t>−</w:t>
            </w:r>
          </w:p>
        </w:tc>
      </w:tr>
      <w:tr w:rsidR="004230BC" w:rsidRPr="00BC10AD" w:rsidTr="004230B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BC10AD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4230BC" w:rsidRPr="00BC10AD" w:rsidTr="004230B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BC10AD">
              <w:rPr>
                <w:sz w:val="28"/>
                <w:szCs w:val="28"/>
              </w:rPr>
              <w:t>Контроль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230BC" w:rsidRPr="00BC10AD" w:rsidTr="004230B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BC10AD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КП, З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КП, З</w:t>
            </w:r>
          </w:p>
        </w:tc>
      </w:tr>
      <w:tr w:rsidR="004230BC" w:rsidRPr="00BC10AD" w:rsidTr="004230B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BC10AD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BC10AD">
              <w:rPr>
                <w:sz w:val="28"/>
                <w:szCs w:val="28"/>
              </w:rPr>
              <w:t>з.е</w:t>
            </w:r>
            <w:proofErr w:type="spellEnd"/>
            <w:r w:rsidRPr="00BC10AD">
              <w:rPr>
                <w:sz w:val="28"/>
                <w:szCs w:val="28"/>
              </w:rPr>
              <w:t>.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/ 3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/ 3</w:t>
            </w:r>
          </w:p>
        </w:tc>
      </w:tr>
    </w:tbl>
    <w:p w:rsidR="00BC10AD" w:rsidRDefault="00BC10AD" w:rsidP="00BC10AD">
      <w:pPr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C10AD" w:rsidRPr="00104973" w:rsidRDefault="00BC10AD" w:rsidP="00BC10AD">
      <w:pPr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08"/>
        <w:gridCol w:w="1458"/>
      </w:tblGrid>
      <w:tr w:rsidR="004230BC" w:rsidRPr="00BC10AD" w:rsidTr="004230BC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C10AD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C10AD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C10AD">
              <w:rPr>
                <w:b/>
                <w:sz w:val="28"/>
                <w:szCs w:val="28"/>
              </w:rPr>
              <w:t>Курс</w:t>
            </w:r>
          </w:p>
        </w:tc>
      </w:tr>
      <w:tr w:rsidR="004230BC" w:rsidRPr="00BC10AD" w:rsidTr="004230BC">
        <w:trPr>
          <w:trHeight w:val="330"/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C10AD">
              <w:rPr>
                <w:b/>
                <w:sz w:val="28"/>
                <w:szCs w:val="28"/>
              </w:rPr>
              <w:t>4</w:t>
            </w:r>
          </w:p>
        </w:tc>
      </w:tr>
      <w:tr w:rsidR="004230BC" w:rsidRPr="00BC10AD" w:rsidTr="004230BC">
        <w:trPr>
          <w:trHeight w:val="216"/>
          <w:jc w:val="center"/>
        </w:trPr>
        <w:tc>
          <w:tcPr>
            <w:tcW w:w="5353" w:type="dxa"/>
            <w:tcBorders>
              <w:bottom w:val="nil"/>
            </w:tcBorders>
            <w:shd w:val="clear" w:color="auto" w:fill="auto"/>
            <w:vAlign w:val="center"/>
          </w:tcPr>
          <w:p w:rsidR="004230BC" w:rsidRPr="00BC10AD" w:rsidRDefault="004230BC" w:rsidP="004230BC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C10AD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2108" w:type="dxa"/>
            <w:tcBorders>
              <w:bottom w:val="nil"/>
            </w:tcBorders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C10AD">
              <w:rPr>
                <w:sz w:val="28"/>
                <w:szCs w:val="28"/>
              </w:rPr>
              <w:t>14</w:t>
            </w:r>
          </w:p>
        </w:tc>
        <w:tc>
          <w:tcPr>
            <w:tcW w:w="1458" w:type="dxa"/>
            <w:tcBorders>
              <w:bottom w:val="nil"/>
            </w:tcBorders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C10AD">
              <w:rPr>
                <w:sz w:val="28"/>
                <w:szCs w:val="28"/>
              </w:rPr>
              <w:t>14</w:t>
            </w:r>
          </w:p>
        </w:tc>
      </w:tr>
      <w:tr w:rsidR="004230BC" w:rsidRPr="00BC10AD" w:rsidTr="004230BC">
        <w:trPr>
          <w:trHeight w:val="30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BC10AD">
              <w:rPr>
                <w:sz w:val="28"/>
                <w:szCs w:val="28"/>
              </w:rPr>
              <w:t>В том числе: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230BC" w:rsidRPr="00BC10AD" w:rsidTr="004230BC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BC10AD">
              <w:rPr>
                <w:sz w:val="28"/>
                <w:szCs w:val="28"/>
              </w:rPr>
              <w:t>лекции (Л)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C10AD">
              <w:rPr>
                <w:sz w:val="28"/>
                <w:szCs w:val="28"/>
              </w:rPr>
              <w:t>8</w:t>
            </w:r>
          </w:p>
        </w:tc>
        <w:tc>
          <w:tcPr>
            <w:tcW w:w="14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C10AD">
              <w:rPr>
                <w:sz w:val="28"/>
                <w:szCs w:val="28"/>
              </w:rPr>
              <w:t>8</w:t>
            </w:r>
          </w:p>
        </w:tc>
      </w:tr>
      <w:tr w:rsidR="004230BC" w:rsidRPr="00BC10AD" w:rsidTr="004230BC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BC10AD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C10AD">
              <w:rPr>
                <w:sz w:val="28"/>
                <w:szCs w:val="28"/>
              </w:rPr>
              <w:t>6</w:t>
            </w:r>
          </w:p>
        </w:tc>
        <w:tc>
          <w:tcPr>
            <w:tcW w:w="14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C10AD">
              <w:rPr>
                <w:sz w:val="28"/>
                <w:szCs w:val="28"/>
              </w:rPr>
              <w:t>6</w:t>
            </w:r>
          </w:p>
        </w:tc>
      </w:tr>
      <w:tr w:rsidR="004230BC" w:rsidRPr="00BC10AD" w:rsidTr="004230BC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BC10AD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C10AD">
              <w:rPr>
                <w:sz w:val="28"/>
                <w:szCs w:val="28"/>
              </w:rPr>
              <w:t>−</w:t>
            </w:r>
          </w:p>
        </w:tc>
        <w:tc>
          <w:tcPr>
            <w:tcW w:w="14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C10AD">
              <w:rPr>
                <w:sz w:val="28"/>
                <w:szCs w:val="28"/>
              </w:rPr>
              <w:t>−</w:t>
            </w:r>
          </w:p>
        </w:tc>
      </w:tr>
      <w:tr w:rsidR="004230BC" w:rsidRPr="00BC10AD" w:rsidTr="004230B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BC10AD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C10AD">
              <w:rPr>
                <w:sz w:val="28"/>
                <w:szCs w:val="28"/>
              </w:rPr>
              <w:t>90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C10AD">
              <w:rPr>
                <w:sz w:val="28"/>
                <w:szCs w:val="28"/>
              </w:rPr>
              <w:t>90</w:t>
            </w:r>
          </w:p>
        </w:tc>
      </w:tr>
      <w:tr w:rsidR="004230BC" w:rsidRPr="00BC10AD" w:rsidTr="004230B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BC10AD">
              <w:rPr>
                <w:sz w:val="28"/>
                <w:szCs w:val="28"/>
              </w:rPr>
              <w:t>Контроль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C10AD">
              <w:rPr>
                <w:sz w:val="28"/>
                <w:szCs w:val="28"/>
              </w:rPr>
              <w:t>4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C10AD">
              <w:rPr>
                <w:sz w:val="28"/>
                <w:szCs w:val="28"/>
              </w:rPr>
              <w:t>4</w:t>
            </w:r>
          </w:p>
        </w:tc>
      </w:tr>
      <w:tr w:rsidR="004230BC" w:rsidRPr="00BC10AD" w:rsidTr="004230B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BC10AD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КП, З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КП, З</w:t>
            </w:r>
          </w:p>
        </w:tc>
      </w:tr>
      <w:tr w:rsidR="004230BC" w:rsidRPr="00BC10AD" w:rsidTr="004230B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BC10AD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BC10AD">
              <w:rPr>
                <w:sz w:val="28"/>
                <w:szCs w:val="28"/>
              </w:rPr>
              <w:t>з.е</w:t>
            </w:r>
            <w:proofErr w:type="spellEnd"/>
            <w:r w:rsidRPr="00BC10AD">
              <w:rPr>
                <w:sz w:val="28"/>
                <w:szCs w:val="28"/>
              </w:rPr>
              <w:t>.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4230BC" w:rsidRPr="00BC10AD" w:rsidRDefault="004230BC" w:rsidP="004230B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C10AD">
              <w:rPr>
                <w:sz w:val="28"/>
                <w:szCs w:val="28"/>
              </w:rPr>
              <w:t>108 / 3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230BC" w:rsidRPr="005E6C4E" w:rsidRDefault="004230BC" w:rsidP="004230BC">
            <w:pPr>
              <w:pStyle w:val="a3"/>
              <w:widowControl w:val="0"/>
              <w:numPr>
                <w:ilvl w:val="0"/>
                <w:numId w:val="39"/>
              </w:num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5E6C4E">
              <w:rPr>
                <w:sz w:val="28"/>
                <w:szCs w:val="28"/>
              </w:rPr>
              <w:t>3</w:t>
            </w:r>
          </w:p>
        </w:tc>
      </w:tr>
    </w:tbl>
    <w:p w:rsidR="00104973" w:rsidRPr="00104973" w:rsidRDefault="00104973" w:rsidP="004D352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3668"/>
        <w:gridCol w:w="4678"/>
      </w:tblGrid>
      <w:tr w:rsidR="004D352E" w:rsidRPr="004B3BE2" w:rsidTr="004D352E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2E" w:rsidRPr="004B3BE2" w:rsidRDefault="004D352E" w:rsidP="004D352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BE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2E" w:rsidRPr="004B3BE2" w:rsidRDefault="004D352E" w:rsidP="004D352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BE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2E" w:rsidRPr="004B3BE2" w:rsidRDefault="004D352E" w:rsidP="004D3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B3BE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4B3BE2" w:rsidRPr="004B3BE2" w:rsidTr="004B3BE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93" w:type="dxa"/>
            <w:shd w:val="clear" w:color="auto" w:fill="auto"/>
          </w:tcPr>
          <w:p w:rsidR="004B3BE2" w:rsidRPr="004B3BE2" w:rsidRDefault="004B3BE2" w:rsidP="00810B67">
            <w:pPr>
              <w:widowControl w:val="0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1</w:t>
            </w:r>
          </w:p>
        </w:tc>
        <w:tc>
          <w:tcPr>
            <w:tcW w:w="3668" w:type="dxa"/>
            <w:shd w:val="clear" w:color="auto" w:fill="auto"/>
          </w:tcPr>
          <w:p w:rsidR="004B3BE2" w:rsidRPr="004B3BE2" w:rsidRDefault="004B3BE2" w:rsidP="00810B67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Общие сведения о строительных конструкциях из различных материалов.</w:t>
            </w:r>
          </w:p>
        </w:tc>
        <w:tc>
          <w:tcPr>
            <w:tcW w:w="4678" w:type="dxa"/>
            <w:shd w:val="clear" w:color="auto" w:fill="auto"/>
          </w:tcPr>
          <w:p w:rsidR="004B3BE2" w:rsidRPr="004B3BE2" w:rsidRDefault="004B3BE2" w:rsidP="00810B67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 xml:space="preserve">Краткий исторический обзор развития строительных конструкций. Организация проектирования. Нормативная </w:t>
            </w:r>
            <w:r w:rsidRPr="004B3BE2">
              <w:rPr>
                <w:sz w:val="28"/>
                <w:szCs w:val="28"/>
              </w:rPr>
              <w:lastRenderedPageBreak/>
              <w:t>документация. Достоинства, недостатки, области рационального применения различных строительных материалов.</w:t>
            </w:r>
          </w:p>
        </w:tc>
      </w:tr>
      <w:tr w:rsidR="004B3BE2" w:rsidRPr="004B3BE2" w:rsidTr="004B3BE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93" w:type="dxa"/>
            <w:shd w:val="clear" w:color="auto" w:fill="auto"/>
          </w:tcPr>
          <w:p w:rsidR="004B3BE2" w:rsidRPr="004B3BE2" w:rsidRDefault="004B3BE2" w:rsidP="00810B67">
            <w:pPr>
              <w:widowControl w:val="0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68" w:type="dxa"/>
            <w:shd w:val="clear" w:color="auto" w:fill="auto"/>
          </w:tcPr>
          <w:p w:rsidR="004B3BE2" w:rsidRPr="004B3BE2" w:rsidRDefault="004B3BE2" w:rsidP="00810B67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Основы расчета строительных конструкций.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B3BE2" w:rsidRPr="004B3BE2" w:rsidRDefault="004B3BE2" w:rsidP="00810B67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Последовательность и методы расчета строительных конструкций. Классификация нагрузок и воздействий. Общие положения метода расчета по 2-м группам предельных состояний. Перспективы развития норм расчета.</w:t>
            </w:r>
          </w:p>
        </w:tc>
      </w:tr>
      <w:tr w:rsidR="004B3BE2" w:rsidRPr="004B3BE2" w:rsidTr="004B3BE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93" w:type="dxa"/>
            <w:shd w:val="clear" w:color="auto" w:fill="auto"/>
          </w:tcPr>
          <w:p w:rsidR="004B3BE2" w:rsidRPr="004B3BE2" w:rsidRDefault="004B3BE2" w:rsidP="00810B67">
            <w:pPr>
              <w:widowControl w:val="0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3</w:t>
            </w:r>
          </w:p>
        </w:tc>
        <w:tc>
          <w:tcPr>
            <w:tcW w:w="3668" w:type="dxa"/>
            <w:shd w:val="clear" w:color="auto" w:fill="auto"/>
          </w:tcPr>
          <w:p w:rsidR="004B3BE2" w:rsidRPr="004B3BE2" w:rsidRDefault="004B3BE2" w:rsidP="00810B67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Общая характеристика железобетона.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B3BE2" w:rsidRPr="004B3BE2" w:rsidRDefault="004B3BE2" w:rsidP="00810B67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 xml:space="preserve">Состав и сущность железобетона. Классификация бетонов и арматуры. Механические свойства бетона и арматуры. Основные прочностные и </w:t>
            </w:r>
            <w:proofErr w:type="spellStart"/>
            <w:r w:rsidRPr="004B3BE2">
              <w:rPr>
                <w:sz w:val="28"/>
                <w:szCs w:val="28"/>
              </w:rPr>
              <w:t>деформативные</w:t>
            </w:r>
            <w:proofErr w:type="spellEnd"/>
            <w:r w:rsidRPr="004B3BE2">
              <w:rPr>
                <w:sz w:val="28"/>
                <w:szCs w:val="28"/>
              </w:rPr>
              <w:t xml:space="preserve">  характеристики.</w:t>
            </w:r>
          </w:p>
        </w:tc>
      </w:tr>
      <w:tr w:rsidR="00E76780" w:rsidRPr="004B3BE2" w:rsidTr="004B3BE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93" w:type="dxa"/>
            <w:shd w:val="clear" w:color="auto" w:fill="auto"/>
          </w:tcPr>
          <w:p w:rsidR="00E76780" w:rsidRPr="004B3BE2" w:rsidRDefault="00E76780" w:rsidP="00810B67">
            <w:pPr>
              <w:widowControl w:val="0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4</w:t>
            </w:r>
          </w:p>
        </w:tc>
        <w:tc>
          <w:tcPr>
            <w:tcW w:w="3668" w:type="dxa"/>
            <w:shd w:val="clear" w:color="auto" w:fill="auto"/>
          </w:tcPr>
          <w:p w:rsidR="00E76780" w:rsidRPr="004B3BE2" w:rsidRDefault="00E76780" w:rsidP="00810B67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Основы расчета изгибаемых железобетонных элементов.</w:t>
            </w:r>
          </w:p>
        </w:tc>
        <w:tc>
          <w:tcPr>
            <w:tcW w:w="4678" w:type="dxa"/>
            <w:shd w:val="clear" w:color="auto" w:fill="auto"/>
          </w:tcPr>
          <w:p w:rsidR="00E76780" w:rsidRPr="004B3BE2" w:rsidRDefault="00E76780" w:rsidP="00810B6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Стадии напряженно-деформированного состояния</w:t>
            </w:r>
            <w:r w:rsidRPr="004B3BE2">
              <w:rPr>
                <w:sz w:val="28"/>
                <w:szCs w:val="28"/>
              </w:rPr>
              <w:t>. Рациональные сечения железобетонных балок и плит. Общие положения  расчета и конструирования изгибаемых элементов по прочности.</w:t>
            </w:r>
          </w:p>
        </w:tc>
      </w:tr>
      <w:tr w:rsidR="00E76780" w:rsidRPr="004B3BE2" w:rsidTr="003E53E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93" w:type="dxa"/>
            <w:shd w:val="clear" w:color="auto" w:fill="auto"/>
          </w:tcPr>
          <w:p w:rsidR="00E76780" w:rsidRPr="004B3BE2" w:rsidRDefault="00E76780" w:rsidP="00810B67">
            <w:pPr>
              <w:widowControl w:val="0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5</w:t>
            </w:r>
          </w:p>
        </w:tc>
        <w:tc>
          <w:tcPr>
            <w:tcW w:w="3668" w:type="dxa"/>
            <w:shd w:val="clear" w:color="auto" w:fill="auto"/>
          </w:tcPr>
          <w:p w:rsidR="00E76780" w:rsidRPr="004B3BE2" w:rsidRDefault="00E76780" w:rsidP="00810B67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Основы расчета сжатых и растянутых железобетонных элементов.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76780" w:rsidRPr="004B3BE2" w:rsidRDefault="00E76780" w:rsidP="00810B6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Классификация сжатых и растянутых </w:t>
            </w:r>
            <w:r w:rsidRPr="004B3BE2">
              <w:rPr>
                <w:sz w:val="28"/>
                <w:szCs w:val="28"/>
              </w:rPr>
              <w:t>железоб</w:t>
            </w:r>
            <w:r>
              <w:rPr>
                <w:sz w:val="28"/>
                <w:szCs w:val="28"/>
              </w:rPr>
              <w:t>етонных элементов</w:t>
            </w:r>
            <w:r w:rsidRPr="004B3BE2">
              <w:rPr>
                <w:sz w:val="28"/>
                <w:szCs w:val="28"/>
              </w:rPr>
              <w:t>. Рациональные сечения сжатых и растянутых железобетонных элементов. Основные положения  расчета и конструирования сжатых и растянутых железобетонных элементов. Стыки и соединения.</w:t>
            </w:r>
          </w:p>
        </w:tc>
      </w:tr>
      <w:tr w:rsidR="00E76780" w:rsidRPr="004B3BE2" w:rsidTr="003E53E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93" w:type="dxa"/>
            <w:shd w:val="clear" w:color="auto" w:fill="auto"/>
          </w:tcPr>
          <w:p w:rsidR="00E76780" w:rsidRPr="004B3BE2" w:rsidRDefault="00E76780" w:rsidP="00810B67">
            <w:pPr>
              <w:widowControl w:val="0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6</w:t>
            </w:r>
          </w:p>
        </w:tc>
        <w:tc>
          <w:tcPr>
            <w:tcW w:w="3668" w:type="dxa"/>
            <w:shd w:val="clear" w:color="auto" w:fill="auto"/>
          </w:tcPr>
          <w:p w:rsidR="00E76780" w:rsidRPr="004B3BE2" w:rsidRDefault="00E76780" w:rsidP="00810B67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 xml:space="preserve">Общая характеристика строительных сталей. </w:t>
            </w:r>
          </w:p>
        </w:tc>
        <w:tc>
          <w:tcPr>
            <w:tcW w:w="4678" w:type="dxa"/>
            <w:shd w:val="clear" w:color="auto" w:fill="auto"/>
          </w:tcPr>
          <w:p w:rsidR="00E76780" w:rsidRPr="004B3BE2" w:rsidRDefault="00E76780" w:rsidP="00810B67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 xml:space="preserve">Химический состав, механические свойства сталей. Основные прочностные характеристики. Классификация сталей. Факторы, влияющие на выбор марки стали. Сортамент стальных изделий. </w:t>
            </w:r>
          </w:p>
        </w:tc>
      </w:tr>
      <w:tr w:rsidR="00E76780" w:rsidRPr="004B3BE2" w:rsidTr="004B3BE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93" w:type="dxa"/>
            <w:shd w:val="clear" w:color="auto" w:fill="auto"/>
          </w:tcPr>
          <w:p w:rsidR="00E76780" w:rsidRPr="004B3BE2" w:rsidRDefault="00E76780" w:rsidP="00810B67">
            <w:pPr>
              <w:widowControl w:val="0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7</w:t>
            </w:r>
          </w:p>
        </w:tc>
        <w:tc>
          <w:tcPr>
            <w:tcW w:w="3668" w:type="dxa"/>
            <w:shd w:val="clear" w:color="auto" w:fill="auto"/>
          </w:tcPr>
          <w:p w:rsidR="00E76780" w:rsidRPr="004B3BE2" w:rsidRDefault="00E76780" w:rsidP="00810B67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Основы расчета изгибаемых стальных элементов.</w:t>
            </w:r>
          </w:p>
        </w:tc>
        <w:tc>
          <w:tcPr>
            <w:tcW w:w="4678" w:type="dxa"/>
            <w:shd w:val="clear" w:color="auto" w:fill="auto"/>
          </w:tcPr>
          <w:p w:rsidR="00E76780" w:rsidRPr="004B3BE2" w:rsidRDefault="00E76780" w:rsidP="00810B67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Классификация стальных балок и балочных клеток. Рациональные сечения стальных балок. Общие положения по расчету и конструированию прокатных и составных стальных балок двутаврового сечения.</w:t>
            </w:r>
          </w:p>
        </w:tc>
      </w:tr>
      <w:tr w:rsidR="00E76780" w:rsidRPr="004B3BE2" w:rsidTr="004B3BE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93" w:type="dxa"/>
            <w:shd w:val="clear" w:color="auto" w:fill="auto"/>
          </w:tcPr>
          <w:p w:rsidR="00E76780" w:rsidRPr="004B3BE2" w:rsidRDefault="00E76780" w:rsidP="00810B67">
            <w:pPr>
              <w:widowControl w:val="0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668" w:type="dxa"/>
            <w:shd w:val="clear" w:color="auto" w:fill="auto"/>
          </w:tcPr>
          <w:p w:rsidR="00E76780" w:rsidRPr="004B3BE2" w:rsidRDefault="00E76780" w:rsidP="00810B67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Основы расчета сжатых и растянутых стальных элементов.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76780" w:rsidRPr="004B3BE2" w:rsidRDefault="00E76780" w:rsidP="00810B67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Классификация сжатых и растянутых стальных элементов. Рациональные сечения. Общие положения по расчету стальных сжатых и растянутых элементов на прочность и устойчивость.</w:t>
            </w:r>
          </w:p>
        </w:tc>
      </w:tr>
    </w:tbl>
    <w:p w:rsidR="00104973" w:rsidRPr="00104973" w:rsidRDefault="00104973" w:rsidP="00810B6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810B6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104973" w:rsidRPr="00104973" w:rsidRDefault="00104973" w:rsidP="00810B6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810B6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717"/>
        <w:gridCol w:w="1143"/>
        <w:gridCol w:w="1134"/>
        <w:gridCol w:w="1134"/>
        <w:gridCol w:w="1134"/>
      </w:tblGrid>
      <w:tr w:rsidR="004230BC" w:rsidRPr="004B3BE2" w:rsidTr="004230BC">
        <w:trPr>
          <w:trHeight w:val="620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B3BE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B3BE2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B3BE2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B3BE2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B3BE2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B3BE2">
              <w:rPr>
                <w:b/>
                <w:sz w:val="28"/>
                <w:szCs w:val="28"/>
              </w:rPr>
              <w:t>СРС</w:t>
            </w:r>
          </w:p>
        </w:tc>
      </w:tr>
      <w:tr w:rsidR="004230BC" w:rsidRPr="004B3BE2" w:rsidTr="004230BC">
        <w:trPr>
          <w:trHeight w:val="859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1</w:t>
            </w:r>
          </w:p>
        </w:tc>
        <w:tc>
          <w:tcPr>
            <w:tcW w:w="3717" w:type="dxa"/>
            <w:shd w:val="clear" w:color="auto" w:fill="auto"/>
          </w:tcPr>
          <w:p w:rsidR="004230BC" w:rsidRPr="004B3BE2" w:rsidRDefault="004230BC" w:rsidP="004230BC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Общие сведения о строительных конструкциях из различных материалов.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2</w:t>
            </w:r>
          </w:p>
        </w:tc>
      </w:tr>
      <w:tr w:rsidR="004230BC" w:rsidRPr="004B3BE2" w:rsidTr="004230BC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2</w:t>
            </w:r>
          </w:p>
        </w:tc>
        <w:tc>
          <w:tcPr>
            <w:tcW w:w="3717" w:type="dxa"/>
            <w:shd w:val="clear" w:color="auto" w:fill="auto"/>
          </w:tcPr>
          <w:p w:rsidR="004230BC" w:rsidRPr="004B3BE2" w:rsidRDefault="004230BC" w:rsidP="004230BC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Основы расчета строительных конструкций.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2</w:t>
            </w:r>
          </w:p>
        </w:tc>
      </w:tr>
      <w:tr w:rsidR="004230BC" w:rsidRPr="004B3BE2" w:rsidTr="004230BC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3</w:t>
            </w:r>
          </w:p>
        </w:tc>
        <w:tc>
          <w:tcPr>
            <w:tcW w:w="3717" w:type="dxa"/>
            <w:shd w:val="clear" w:color="auto" w:fill="auto"/>
          </w:tcPr>
          <w:p w:rsidR="004230BC" w:rsidRPr="004B3BE2" w:rsidRDefault="004230BC" w:rsidP="004230BC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Общая характеристика железобетона.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2</w:t>
            </w:r>
          </w:p>
        </w:tc>
      </w:tr>
      <w:tr w:rsidR="004230BC" w:rsidRPr="004B3BE2" w:rsidTr="004230BC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4</w:t>
            </w:r>
          </w:p>
        </w:tc>
        <w:tc>
          <w:tcPr>
            <w:tcW w:w="3717" w:type="dxa"/>
            <w:shd w:val="clear" w:color="auto" w:fill="auto"/>
          </w:tcPr>
          <w:p w:rsidR="004230BC" w:rsidRPr="004B3BE2" w:rsidRDefault="004230BC" w:rsidP="004230BC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Основы расчета изгибаемых железобетонных элементов.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</w:tr>
      <w:tr w:rsidR="004230BC" w:rsidRPr="004B3BE2" w:rsidTr="004230BC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5</w:t>
            </w:r>
          </w:p>
        </w:tc>
        <w:tc>
          <w:tcPr>
            <w:tcW w:w="3717" w:type="dxa"/>
            <w:shd w:val="clear" w:color="auto" w:fill="auto"/>
          </w:tcPr>
          <w:p w:rsidR="004230BC" w:rsidRPr="004B3BE2" w:rsidRDefault="004230BC" w:rsidP="004230BC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Основы расчета сжатых и растянутых железобетонных элементов.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230BC" w:rsidRPr="004B3BE2" w:rsidTr="004230BC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6</w:t>
            </w:r>
          </w:p>
        </w:tc>
        <w:tc>
          <w:tcPr>
            <w:tcW w:w="3717" w:type="dxa"/>
            <w:shd w:val="clear" w:color="auto" w:fill="auto"/>
          </w:tcPr>
          <w:p w:rsidR="004230BC" w:rsidRPr="004B3BE2" w:rsidRDefault="004230BC" w:rsidP="004230BC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 xml:space="preserve">Общая характеристика строительных сталей. 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2</w:t>
            </w:r>
          </w:p>
        </w:tc>
      </w:tr>
      <w:tr w:rsidR="004230BC" w:rsidRPr="004B3BE2" w:rsidTr="004230BC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7</w:t>
            </w:r>
          </w:p>
        </w:tc>
        <w:tc>
          <w:tcPr>
            <w:tcW w:w="3717" w:type="dxa"/>
            <w:shd w:val="clear" w:color="auto" w:fill="auto"/>
          </w:tcPr>
          <w:p w:rsidR="004230BC" w:rsidRPr="004B3BE2" w:rsidRDefault="004230BC" w:rsidP="004230BC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Основы расчета изгибаемых стальных элементов.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2</w:t>
            </w:r>
          </w:p>
        </w:tc>
      </w:tr>
      <w:tr w:rsidR="004230BC" w:rsidRPr="004B3BE2" w:rsidTr="004230BC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8</w:t>
            </w:r>
          </w:p>
        </w:tc>
        <w:tc>
          <w:tcPr>
            <w:tcW w:w="3717" w:type="dxa"/>
            <w:shd w:val="clear" w:color="auto" w:fill="auto"/>
          </w:tcPr>
          <w:p w:rsidR="004230BC" w:rsidRPr="004B3BE2" w:rsidRDefault="004230BC" w:rsidP="004230BC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Основы расчета сжатых и растянутых стальных элементов.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230BC" w:rsidRPr="004B3BE2" w:rsidTr="004230BC">
        <w:trPr>
          <w:jc w:val="center"/>
        </w:trPr>
        <w:tc>
          <w:tcPr>
            <w:tcW w:w="4391" w:type="dxa"/>
            <w:gridSpan w:val="2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4B3BE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</w:tbl>
    <w:p w:rsidR="00810B67" w:rsidRPr="00104973" w:rsidRDefault="00810B67" w:rsidP="004D352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4D352E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Для </w:t>
      </w:r>
      <w:r w:rsidR="00810B67">
        <w:rPr>
          <w:rFonts w:eastAsia="Times New Roman" w:cs="Times New Roman"/>
          <w:sz w:val="28"/>
          <w:szCs w:val="28"/>
          <w:lang w:eastAsia="ru-RU"/>
        </w:rPr>
        <w:t>очно-</w:t>
      </w:r>
      <w:r>
        <w:rPr>
          <w:rFonts w:eastAsia="Times New Roman" w:cs="Times New Roman"/>
          <w:sz w:val="28"/>
          <w:szCs w:val="28"/>
          <w:lang w:eastAsia="ru-RU"/>
        </w:rPr>
        <w:t>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717"/>
        <w:gridCol w:w="1143"/>
        <w:gridCol w:w="1134"/>
        <w:gridCol w:w="1134"/>
        <w:gridCol w:w="1134"/>
      </w:tblGrid>
      <w:tr w:rsidR="004230BC" w:rsidRPr="004B3BE2" w:rsidTr="004230BC">
        <w:trPr>
          <w:trHeight w:val="620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B3BE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B3BE2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B3BE2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B3BE2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B3BE2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B3BE2">
              <w:rPr>
                <w:b/>
                <w:sz w:val="28"/>
                <w:szCs w:val="28"/>
              </w:rPr>
              <w:t>СРС</w:t>
            </w:r>
          </w:p>
        </w:tc>
      </w:tr>
      <w:tr w:rsidR="004230BC" w:rsidRPr="004B3BE2" w:rsidTr="004230BC">
        <w:trPr>
          <w:trHeight w:val="859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1</w:t>
            </w:r>
          </w:p>
        </w:tc>
        <w:tc>
          <w:tcPr>
            <w:tcW w:w="3717" w:type="dxa"/>
            <w:shd w:val="clear" w:color="auto" w:fill="auto"/>
          </w:tcPr>
          <w:p w:rsidR="004230BC" w:rsidRPr="004B3BE2" w:rsidRDefault="004230BC" w:rsidP="004230BC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Общие сведения о строительных конструкциях из различных материалов.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2</w:t>
            </w:r>
          </w:p>
        </w:tc>
      </w:tr>
      <w:tr w:rsidR="004230BC" w:rsidRPr="004B3BE2" w:rsidTr="004230BC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2</w:t>
            </w:r>
          </w:p>
        </w:tc>
        <w:tc>
          <w:tcPr>
            <w:tcW w:w="3717" w:type="dxa"/>
            <w:shd w:val="clear" w:color="auto" w:fill="auto"/>
          </w:tcPr>
          <w:p w:rsidR="004230BC" w:rsidRPr="004B3BE2" w:rsidRDefault="004230BC" w:rsidP="004230BC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Основы расчета строительных конструкций.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230BC" w:rsidRPr="004B3BE2" w:rsidTr="004230BC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3</w:t>
            </w:r>
          </w:p>
        </w:tc>
        <w:tc>
          <w:tcPr>
            <w:tcW w:w="3717" w:type="dxa"/>
            <w:shd w:val="clear" w:color="auto" w:fill="auto"/>
          </w:tcPr>
          <w:p w:rsidR="004230BC" w:rsidRPr="004B3BE2" w:rsidRDefault="004230BC" w:rsidP="004230BC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Общая характеристика железобетона.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230BC" w:rsidRPr="004B3BE2" w:rsidTr="004230BC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717" w:type="dxa"/>
            <w:shd w:val="clear" w:color="auto" w:fill="auto"/>
          </w:tcPr>
          <w:p w:rsidR="004230BC" w:rsidRPr="004B3BE2" w:rsidRDefault="004230BC" w:rsidP="004230BC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Основы расчета изгибаемых железобетонных элементов.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4230BC" w:rsidRPr="004B3BE2" w:rsidTr="004230BC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5</w:t>
            </w:r>
          </w:p>
        </w:tc>
        <w:tc>
          <w:tcPr>
            <w:tcW w:w="3717" w:type="dxa"/>
            <w:shd w:val="clear" w:color="auto" w:fill="auto"/>
          </w:tcPr>
          <w:p w:rsidR="004230BC" w:rsidRPr="004B3BE2" w:rsidRDefault="004230BC" w:rsidP="004230BC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Основы расчета сжатых и растянутых железобетонных элементов.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230BC" w:rsidRPr="004B3BE2" w:rsidTr="004230BC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6</w:t>
            </w:r>
          </w:p>
        </w:tc>
        <w:tc>
          <w:tcPr>
            <w:tcW w:w="3717" w:type="dxa"/>
            <w:shd w:val="clear" w:color="auto" w:fill="auto"/>
          </w:tcPr>
          <w:p w:rsidR="004230BC" w:rsidRPr="004B3BE2" w:rsidRDefault="004230BC" w:rsidP="004230BC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 xml:space="preserve">Общая характеристика строительных сталей. 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2</w:t>
            </w:r>
          </w:p>
        </w:tc>
      </w:tr>
      <w:tr w:rsidR="004230BC" w:rsidRPr="004B3BE2" w:rsidTr="004230BC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7</w:t>
            </w:r>
          </w:p>
        </w:tc>
        <w:tc>
          <w:tcPr>
            <w:tcW w:w="3717" w:type="dxa"/>
            <w:shd w:val="clear" w:color="auto" w:fill="auto"/>
          </w:tcPr>
          <w:p w:rsidR="004230BC" w:rsidRPr="004B3BE2" w:rsidRDefault="004230BC" w:rsidP="004230BC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Основы расчета изгибаемых стальных элементов.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2</w:t>
            </w:r>
          </w:p>
        </w:tc>
      </w:tr>
      <w:tr w:rsidR="004230BC" w:rsidRPr="004B3BE2" w:rsidTr="004230BC">
        <w:trPr>
          <w:trHeight w:val="1024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8</w:t>
            </w:r>
          </w:p>
        </w:tc>
        <w:tc>
          <w:tcPr>
            <w:tcW w:w="3717" w:type="dxa"/>
            <w:shd w:val="clear" w:color="auto" w:fill="auto"/>
          </w:tcPr>
          <w:p w:rsidR="004230BC" w:rsidRPr="004B3BE2" w:rsidRDefault="004230BC" w:rsidP="004230BC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Основы расчета сжатых и растянутых стальных элементов.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230BC" w:rsidRPr="004B3BE2" w:rsidTr="004230BC">
        <w:trPr>
          <w:jc w:val="center"/>
        </w:trPr>
        <w:tc>
          <w:tcPr>
            <w:tcW w:w="4391" w:type="dxa"/>
            <w:gridSpan w:val="2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4B3BE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B3BE2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10B67" w:rsidRDefault="00810B67" w:rsidP="00810B6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717"/>
        <w:gridCol w:w="1143"/>
        <w:gridCol w:w="1134"/>
        <w:gridCol w:w="1134"/>
        <w:gridCol w:w="1134"/>
      </w:tblGrid>
      <w:tr w:rsidR="004230BC" w:rsidRPr="004B3BE2" w:rsidTr="004230BC">
        <w:trPr>
          <w:trHeight w:val="620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B3BE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B3BE2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B3BE2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B3BE2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B3BE2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B3BE2">
              <w:rPr>
                <w:b/>
                <w:sz w:val="28"/>
                <w:szCs w:val="28"/>
              </w:rPr>
              <w:t>СРС</w:t>
            </w:r>
          </w:p>
        </w:tc>
      </w:tr>
      <w:tr w:rsidR="004230BC" w:rsidRPr="004B3BE2" w:rsidTr="004230BC">
        <w:trPr>
          <w:trHeight w:val="859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1</w:t>
            </w:r>
          </w:p>
        </w:tc>
        <w:tc>
          <w:tcPr>
            <w:tcW w:w="3717" w:type="dxa"/>
            <w:shd w:val="clear" w:color="auto" w:fill="auto"/>
          </w:tcPr>
          <w:p w:rsidR="004230BC" w:rsidRPr="004B3BE2" w:rsidRDefault="004230BC" w:rsidP="004230BC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Общие сведения о строительных конструкциях из различных материалов.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230BC" w:rsidRPr="004B3BE2" w:rsidTr="004230BC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2</w:t>
            </w:r>
          </w:p>
        </w:tc>
        <w:tc>
          <w:tcPr>
            <w:tcW w:w="3717" w:type="dxa"/>
            <w:shd w:val="clear" w:color="auto" w:fill="auto"/>
          </w:tcPr>
          <w:p w:rsidR="004230BC" w:rsidRPr="004B3BE2" w:rsidRDefault="004230BC" w:rsidP="004230BC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Основы расчета строительных конструкций.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230BC" w:rsidRPr="004B3BE2" w:rsidTr="004230BC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3</w:t>
            </w:r>
          </w:p>
        </w:tc>
        <w:tc>
          <w:tcPr>
            <w:tcW w:w="3717" w:type="dxa"/>
            <w:shd w:val="clear" w:color="auto" w:fill="auto"/>
          </w:tcPr>
          <w:p w:rsidR="004230BC" w:rsidRPr="004B3BE2" w:rsidRDefault="004230BC" w:rsidP="004230BC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Общая характеристика железобетона.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230BC" w:rsidRPr="004B3BE2" w:rsidTr="004230BC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4</w:t>
            </w:r>
          </w:p>
        </w:tc>
        <w:tc>
          <w:tcPr>
            <w:tcW w:w="3717" w:type="dxa"/>
            <w:shd w:val="clear" w:color="auto" w:fill="auto"/>
          </w:tcPr>
          <w:p w:rsidR="004230BC" w:rsidRPr="004B3BE2" w:rsidRDefault="004230BC" w:rsidP="004230BC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Основы расчета изгибаемых железобетонных элементов.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4230BC" w:rsidRPr="004B3BE2" w:rsidTr="004230BC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5</w:t>
            </w:r>
          </w:p>
        </w:tc>
        <w:tc>
          <w:tcPr>
            <w:tcW w:w="3717" w:type="dxa"/>
            <w:shd w:val="clear" w:color="auto" w:fill="auto"/>
          </w:tcPr>
          <w:p w:rsidR="004230BC" w:rsidRPr="004B3BE2" w:rsidRDefault="004230BC" w:rsidP="004230BC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Основы расчета сжатых и растянутых железобетонных элементов.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4230BC" w:rsidRPr="004B3BE2" w:rsidTr="004230BC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6</w:t>
            </w:r>
          </w:p>
        </w:tc>
        <w:tc>
          <w:tcPr>
            <w:tcW w:w="3717" w:type="dxa"/>
            <w:shd w:val="clear" w:color="auto" w:fill="auto"/>
          </w:tcPr>
          <w:p w:rsidR="004230BC" w:rsidRPr="004B3BE2" w:rsidRDefault="004230BC" w:rsidP="004230BC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 xml:space="preserve">Общая характеристика строительных сталей. 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230BC" w:rsidRPr="004B3BE2" w:rsidTr="004230BC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7</w:t>
            </w:r>
          </w:p>
        </w:tc>
        <w:tc>
          <w:tcPr>
            <w:tcW w:w="3717" w:type="dxa"/>
            <w:shd w:val="clear" w:color="auto" w:fill="auto"/>
          </w:tcPr>
          <w:p w:rsidR="004230BC" w:rsidRPr="004B3BE2" w:rsidRDefault="004230BC" w:rsidP="004230BC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Основы расчета изгибаемых стальных элементов.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230BC" w:rsidRPr="004B3BE2" w:rsidTr="004230BC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8</w:t>
            </w:r>
          </w:p>
        </w:tc>
        <w:tc>
          <w:tcPr>
            <w:tcW w:w="3717" w:type="dxa"/>
            <w:shd w:val="clear" w:color="auto" w:fill="auto"/>
          </w:tcPr>
          <w:p w:rsidR="004230BC" w:rsidRPr="004B3BE2" w:rsidRDefault="004230BC" w:rsidP="004230BC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Основы расчета сжатых и растянутых стальных элементов.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230BC" w:rsidRPr="004B3BE2" w:rsidTr="004230BC">
        <w:trPr>
          <w:jc w:val="center"/>
        </w:trPr>
        <w:tc>
          <w:tcPr>
            <w:tcW w:w="4391" w:type="dxa"/>
            <w:gridSpan w:val="2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4B3BE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0BC" w:rsidRPr="004B3BE2" w:rsidRDefault="004230BC" w:rsidP="004230B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810B67" w:rsidRDefault="00810B67" w:rsidP="00D5492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26ED3" w:rsidRDefault="00226ED3" w:rsidP="00D5492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26ED3" w:rsidRDefault="00226ED3" w:rsidP="00D5492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26ED3" w:rsidRPr="00104973" w:rsidRDefault="00226ED3" w:rsidP="00D5492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065"/>
        <w:gridCol w:w="4279"/>
      </w:tblGrid>
      <w:tr w:rsidR="00226ED3" w:rsidRPr="00EA571A" w:rsidTr="004F248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26ED3" w:rsidRPr="00EA571A" w:rsidRDefault="00226ED3" w:rsidP="004F2480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A571A">
              <w:rPr>
                <w:b/>
                <w:bCs/>
                <w:sz w:val="28"/>
                <w:szCs w:val="28"/>
              </w:rPr>
              <w:t>№</w:t>
            </w:r>
          </w:p>
          <w:p w:rsidR="00226ED3" w:rsidRPr="00EA571A" w:rsidRDefault="00226ED3" w:rsidP="004F2480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A571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065" w:type="dxa"/>
            <w:shd w:val="clear" w:color="auto" w:fill="auto"/>
            <w:vAlign w:val="center"/>
          </w:tcPr>
          <w:p w:rsidR="00226ED3" w:rsidRPr="00EA571A" w:rsidRDefault="00226ED3" w:rsidP="004F2480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A571A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226ED3" w:rsidRPr="00EA571A" w:rsidRDefault="00226ED3" w:rsidP="004F2480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A571A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226ED3" w:rsidRPr="00EA571A" w:rsidTr="004F2480">
        <w:trPr>
          <w:trHeight w:val="121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26ED3" w:rsidRPr="00EA571A" w:rsidRDefault="00226ED3" w:rsidP="004F248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A571A">
              <w:rPr>
                <w:sz w:val="28"/>
                <w:szCs w:val="28"/>
              </w:rPr>
              <w:t>1</w:t>
            </w:r>
          </w:p>
        </w:tc>
        <w:tc>
          <w:tcPr>
            <w:tcW w:w="4065" w:type="dxa"/>
            <w:shd w:val="clear" w:color="auto" w:fill="auto"/>
          </w:tcPr>
          <w:p w:rsidR="00226ED3" w:rsidRPr="004B3BE2" w:rsidRDefault="00226ED3" w:rsidP="004F2480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Общие сведения о строительных конструкциях из различных материалов.</w:t>
            </w:r>
          </w:p>
        </w:tc>
        <w:tc>
          <w:tcPr>
            <w:tcW w:w="4279" w:type="dxa"/>
            <w:vMerge w:val="restart"/>
            <w:shd w:val="clear" w:color="auto" w:fill="auto"/>
          </w:tcPr>
          <w:p w:rsidR="00226ED3" w:rsidRPr="001C3AF1" w:rsidRDefault="00226ED3" w:rsidP="004F2480">
            <w:pPr>
              <w:widowControl w:val="0"/>
              <w:tabs>
                <w:tab w:val="left" w:pos="1260"/>
              </w:tabs>
              <w:spacing w:after="0" w:line="240" w:lineRule="auto"/>
              <w:rPr>
                <w:bCs/>
                <w:szCs w:val="24"/>
              </w:rPr>
            </w:pPr>
            <w:r w:rsidRPr="001C3AF1">
              <w:rPr>
                <w:szCs w:val="24"/>
              </w:rPr>
              <w:t xml:space="preserve">1. Строительные конструкции. Металлические, каменные, армокаменные конструкции. Конструкции из дерева и пластмасс. Учебник для вузов / </w:t>
            </w:r>
            <w:proofErr w:type="spellStart"/>
            <w:r w:rsidRPr="001C3AF1">
              <w:rPr>
                <w:szCs w:val="24"/>
              </w:rPr>
              <w:t>Цай</w:t>
            </w:r>
            <w:proofErr w:type="spellEnd"/>
            <w:r w:rsidRPr="001C3AF1">
              <w:rPr>
                <w:szCs w:val="24"/>
              </w:rPr>
              <w:t xml:space="preserve"> Т.Н. – М.: Изд-во «Лань», 2012. – 656с</w:t>
            </w:r>
            <w:r w:rsidRPr="001C3AF1">
              <w:rPr>
                <w:bCs/>
                <w:szCs w:val="24"/>
              </w:rPr>
              <w:t>.</w:t>
            </w:r>
          </w:p>
          <w:p w:rsidR="00226ED3" w:rsidRPr="001C3AF1" w:rsidRDefault="00226ED3" w:rsidP="004F2480">
            <w:pPr>
              <w:spacing w:after="0" w:line="240" w:lineRule="auto"/>
              <w:outlineLvl w:val="0"/>
              <w:rPr>
                <w:szCs w:val="24"/>
              </w:rPr>
            </w:pPr>
            <w:r w:rsidRPr="001C3AF1">
              <w:rPr>
                <w:szCs w:val="24"/>
              </w:rPr>
              <w:t xml:space="preserve">2. Железобетонные и каменные конструкции. В 2 ч. Ч.1. Железобетонные конструкции: Учебник для студ. учреждений </w:t>
            </w:r>
            <w:proofErr w:type="spellStart"/>
            <w:r w:rsidRPr="001C3AF1">
              <w:rPr>
                <w:szCs w:val="24"/>
              </w:rPr>
              <w:t>высш</w:t>
            </w:r>
            <w:proofErr w:type="spellEnd"/>
            <w:r w:rsidRPr="001C3AF1">
              <w:rPr>
                <w:szCs w:val="24"/>
              </w:rPr>
              <w:t>. проф. образования / В.Г. Евстифеев – М.: Издательский центр «Академия», 2011. – 432с.</w:t>
            </w:r>
          </w:p>
          <w:p w:rsidR="00226ED3" w:rsidRPr="001C3AF1" w:rsidRDefault="00226ED3" w:rsidP="004F2480">
            <w:pPr>
              <w:spacing w:after="0" w:line="240" w:lineRule="auto"/>
              <w:outlineLvl w:val="0"/>
              <w:rPr>
                <w:bCs/>
                <w:szCs w:val="24"/>
              </w:rPr>
            </w:pPr>
            <w:r w:rsidRPr="001C3AF1">
              <w:rPr>
                <w:szCs w:val="24"/>
              </w:rPr>
              <w:t>3.Евстифеев В.Г. Проектирование железобетонных конструкций многоэтажного промышленного здания: Учебное пособие. – СПб.: Петербургский гос. ун-т путей сообщения, 2011. – 134с.</w:t>
            </w:r>
          </w:p>
        </w:tc>
      </w:tr>
      <w:tr w:rsidR="00226ED3" w:rsidRPr="00EA571A" w:rsidTr="004F2480">
        <w:trPr>
          <w:trHeight w:val="94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26ED3" w:rsidRPr="00EA571A" w:rsidRDefault="00226ED3" w:rsidP="004F248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A571A">
              <w:rPr>
                <w:sz w:val="28"/>
                <w:szCs w:val="28"/>
              </w:rPr>
              <w:t>2</w:t>
            </w:r>
          </w:p>
        </w:tc>
        <w:tc>
          <w:tcPr>
            <w:tcW w:w="4065" w:type="dxa"/>
            <w:shd w:val="clear" w:color="auto" w:fill="auto"/>
          </w:tcPr>
          <w:p w:rsidR="00226ED3" w:rsidRPr="004B3BE2" w:rsidRDefault="00226ED3" w:rsidP="004F2480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Основы расчета строительных конструкций.</w:t>
            </w:r>
          </w:p>
        </w:tc>
        <w:tc>
          <w:tcPr>
            <w:tcW w:w="4279" w:type="dxa"/>
            <w:vMerge/>
            <w:shd w:val="clear" w:color="auto" w:fill="auto"/>
            <w:vAlign w:val="center"/>
          </w:tcPr>
          <w:p w:rsidR="00226ED3" w:rsidRPr="001C3AF1" w:rsidRDefault="00226ED3" w:rsidP="004F2480">
            <w:pPr>
              <w:widowControl w:val="0"/>
              <w:spacing w:after="0"/>
              <w:rPr>
                <w:szCs w:val="24"/>
              </w:rPr>
            </w:pPr>
          </w:p>
        </w:tc>
      </w:tr>
      <w:tr w:rsidR="00226ED3" w:rsidRPr="00EA571A" w:rsidTr="004F2480">
        <w:trPr>
          <w:trHeight w:val="85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26ED3" w:rsidRPr="00EA571A" w:rsidRDefault="00226ED3" w:rsidP="004F248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A571A">
              <w:rPr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:rsidR="00226ED3" w:rsidRPr="004B3BE2" w:rsidRDefault="00226ED3" w:rsidP="004F2480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Общая характеристика железобетона.</w:t>
            </w:r>
          </w:p>
        </w:tc>
        <w:tc>
          <w:tcPr>
            <w:tcW w:w="4279" w:type="dxa"/>
            <w:vMerge/>
            <w:shd w:val="clear" w:color="auto" w:fill="auto"/>
            <w:vAlign w:val="center"/>
          </w:tcPr>
          <w:p w:rsidR="00226ED3" w:rsidRPr="001C3AF1" w:rsidRDefault="00226ED3" w:rsidP="004F2480">
            <w:pPr>
              <w:widowControl w:val="0"/>
              <w:spacing w:after="0" w:line="240" w:lineRule="auto"/>
              <w:rPr>
                <w:szCs w:val="24"/>
              </w:rPr>
            </w:pPr>
          </w:p>
        </w:tc>
      </w:tr>
      <w:tr w:rsidR="00226ED3" w:rsidRPr="00EA571A" w:rsidTr="004F2480">
        <w:trPr>
          <w:trHeight w:val="88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26ED3" w:rsidRPr="00EA571A" w:rsidRDefault="00226ED3" w:rsidP="004F248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A571A">
              <w:rPr>
                <w:sz w:val="28"/>
                <w:szCs w:val="28"/>
              </w:rPr>
              <w:t>4</w:t>
            </w:r>
          </w:p>
        </w:tc>
        <w:tc>
          <w:tcPr>
            <w:tcW w:w="4065" w:type="dxa"/>
            <w:shd w:val="clear" w:color="auto" w:fill="auto"/>
          </w:tcPr>
          <w:p w:rsidR="00226ED3" w:rsidRPr="004B3BE2" w:rsidRDefault="00226ED3" w:rsidP="004F2480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Основы расчета изгибаемых железобетонных элементов.</w:t>
            </w:r>
          </w:p>
        </w:tc>
        <w:tc>
          <w:tcPr>
            <w:tcW w:w="4279" w:type="dxa"/>
            <w:vMerge/>
            <w:shd w:val="clear" w:color="auto" w:fill="auto"/>
            <w:vAlign w:val="center"/>
          </w:tcPr>
          <w:p w:rsidR="00226ED3" w:rsidRPr="001C3AF1" w:rsidRDefault="00226ED3" w:rsidP="004F248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</w:tr>
      <w:tr w:rsidR="00226ED3" w:rsidRPr="00EA571A" w:rsidTr="004F2480">
        <w:trPr>
          <w:trHeight w:val="962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ED3" w:rsidRPr="00EA571A" w:rsidRDefault="00226ED3" w:rsidP="004F248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A571A">
              <w:rPr>
                <w:sz w:val="28"/>
                <w:szCs w:val="28"/>
              </w:rPr>
              <w:t>5</w:t>
            </w:r>
          </w:p>
        </w:tc>
        <w:tc>
          <w:tcPr>
            <w:tcW w:w="4065" w:type="dxa"/>
            <w:tcBorders>
              <w:bottom w:val="single" w:sz="4" w:space="0" w:color="auto"/>
            </w:tcBorders>
            <w:shd w:val="clear" w:color="auto" w:fill="auto"/>
          </w:tcPr>
          <w:p w:rsidR="00226ED3" w:rsidRPr="004B3BE2" w:rsidRDefault="00226ED3" w:rsidP="004F2480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Основы расчета сжатых и растянутых железобетонных элементов.</w:t>
            </w:r>
          </w:p>
        </w:tc>
        <w:tc>
          <w:tcPr>
            <w:tcW w:w="42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ED3" w:rsidRPr="001C3AF1" w:rsidRDefault="00226ED3" w:rsidP="004F2480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</w:tr>
      <w:tr w:rsidR="00226ED3" w:rsidRPr="00EA571A" w:rsidTr="004F2480">
        <w:trPr>
          <w:trHeight w:val="92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26ED3" w:rsidRPr="00EA571A" w:rsidRDefault="00226ED3" w:rsidP="004F248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A571A">
              <w:rPr>
                <w:sz w:val="28"/>
                <w:szCs w:val="28"/>
              </w:rPr>
              <w:t>6</w:t>
            </w:r>
          </w:p>
        </w:tc>
        <w:tc>
          <w:tcPr>
            <w:tcW w:w="4065" w:type="dxa"/>
            <w:shd w:val="clear" w:color="auto" w:fill="auto"/>
          </w:tcPr>
          <w:p w:rsidR="00226ED3" w:rsidRPr="004B3BE2" w:rsidRDefault="00226ED3" w:rsidP="004F2480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 xml:space="preserve">Общая характеристика строительных сталей. </w:t>
            </w:r>
          </w:p>
        </w:tc>
        <w:tc>
          <w:tcPr>
            <w:tcW w:w="4279" w:type="dxa"/>
            <w:vMerge w:val="restart"/>
            <w:shd w:val="clear" w:color="auto" w:fill="auto"/>
            <w:vAlign w:val="center"/>
          </w:tcPr>
          <w:p w:rsidR="00226ED3" w:rsidRPr="009336A8" w:rsidRDefault="00226ED3" w:rsidP="004F2480">
            <w:pPr>
              <w:widowControl w:val="0"/>
              <w:tabs>
                <w:tab w:val="left" w:pos="1260"/>
              </w:tabs>
              <w:spacing w:after="0" w:line="240" w:lineRule="auto"/>
              <w:rPr>
                <w:bCs/>
                <w:szCs w:val="24"/>
              </w:rPr>
            </w:pPr>
            <w:r w:rsidRPr="009336A8">
              <w:rPr>
                <w:szCs w:val="24"/>
              </w:rPr>
              <w:t xml:space="preserve">1. Строительные конструкции. Металлические, каменные, армокаменные конструкции. Конструкции из дерева и пластмасс. Учебник для вузов / </w:t>
            </w:r>
            <w:proofErr w:type="spellStart"/>
            <w:r w:rsidRPr="009336A8">
              <w:rPr>
                <w:szCs w:val="24"/>
              </w:rPr>
              <w:t>Цай</w:t>
            </w:r>
            <w:proofErr w:type="spellEnd"/>
            <w:r w:rsidRPr="009336A8">
              <w:rPr>
                <w:szCs w:val="24"/>
              </w:rPr>
              <w:t xml:space="preserve"> Т.Н. – М.: Изд-во «Лань», 2012. – 656с</w:t>
            </w:r>
            <w:r w:rsidRPr="009336A8">
              <w:rPr>
                <w:bCs/>
                <w:szCs w:val="24"/>
              </w:rPr>
              <w:t>.</w:t>
            </w:r>
          </w:p>
          <w:p w:rsidR="00226ED3" w:rsidRPr="001C3AF1" w:rsidRDefault="00226ED3" w:rsidP="004F2480">
            <w:pPr>
              <w:widowControl w:val="0"/>
              <w:spacing w:after="0" w:line="240" w:lineRule="auto"/>
              <w:rPr>
                <w:szCs w:val="24"/>
              </w:rPr>
            </w:pPr>
            <w:r w:rsidRPr="001C3AF1">
              <w:rPr>
                <w:szCs w:val="24"/>
              </w:rPr>
              <w:t xml:space="preserve">2.Кудрявцев А.А., Гуков С.Е., </w:t>
            </w:r>
            <w:proofErr w:type="spellStart"/>
            <w:r w:rsidRPr="001C3AF1">
              <w:rPr>
                <w:szCs w:val="24"/>
              </w:rPr>
              <w:t>Каптелин</w:t>
            </w:r>
            <w:proofErr w:type="spellEnd"/>
            <w:r w:rsidRPr="001C3AF1">
              <w:rPr>
                <w:szCs w:val="24"/>
              </w:rPr>
              <w:t xml:space="preserve"> С.Ю. Строительные конструкции. Ч.2. Металлические конструкции: Конспект лекций. – СПб.: ПГУПС, 2004. – 58с.</w:t>
            </w:r>
          </w:p>
        </w:tc>
      </w:tr>
      <w:tr w:rsidR="00226ED3" w:rsidRPr="00EA571A" w:rsidTr="004F2480">
        <w:trPr>
          <w:trHeight w:val="83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26ED3" w:rsidRPr="00EA571A" w:rsidRDefault="00226ED3" w:rsidP="004F248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A571A">
              <w:rPr>
                <w:sz w:val="28"/>
                <w:szCs w:val="28"/>
              </w:rPr>
              <w:t>7</w:t>
            </w:r>
          </w:p>
        </w:tc>
        <w:tc>
          <w:tcPr>
            <w:tcW w:w="4065" w:type="dxa"/>
            <w:shd w:val="clear" w:color="auto" w:fill="auto"/>
          </w:tcPr>
          <w:p w:rsidR="00226ED3" w:rsidRPr="004B3BE2" w:rsidRDefault="00226ED3" w:rsidP="004F2480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Основы расчета изгибаемых стальных элементов.</w:t>
            </w:r>
          </w:p>
        </w:tc>
        <w:tc>
          <w:tcPr>
            <w:tcW w:w="4279" w:type="dxa"/>
            <w:vMerge/>
            <w:shd w:val="clear" w:color="auto" w:fill="auto"/>
            <w:vAlign w:val="center"/>
          </w:tcPr>
          <w:p w:rsidR="00226ED3" w:rsidRPr="00EA571A" w:rsidRDefault="00226ED3" w:rsidP="004F2480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  <w:tr w:rsidR="00226ED3" w:rsidRPr="00EA571A" w:rsidTr="004F2480">
        <w:trPr>
          <w:trHeight w:val="112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26ED3" w:rsidRPr="00EA571A" w:rsidRDefault="00226ED3" w:rsidP="004F248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A571A">
              <w:rPr>
                <w:sz w:val="28"/>
                <w:szCs w:val="28"/>
              </w:rPr>
              <w:t>8</w:t>
            </w:r>
          </w:p>
        </w:tc>
        <w:tc>
          <w:tcPr>
            <w:tcW w:w="4065" w:type="dxa"/>
            <w:shd w:val="clear" w:color="auto" w:fill="auto"/>
          </w:tcPr>
          <w:p w:rsidR="00226ED3" w:rsidRPr="004B3BE2" w:rsidRDefault="00226ED3" w:rsidP="004F2480">
            <w:pPr>
              <w:spacing w:after="0" w:line="240" w:lineRule="auto"/>
              <w:rPr>
                <w:sz w:val="28"/>
                <w:szCs w:val="28"/>
              </w:rPr>
            </w:pPr>
            <w:r w:rsidRPr="004B3BE2">
              <w:rPr>
                <w:sz w:val="28"/>
                <w:szCs w:val="28"/>
              </w:rPr>
              <w:t>Основы расчета сжатых и растянутых стальных элементов.</w:t>
            </w:r>
          </w:p>
        </w:tc>
        <w:tc>
          <w:tcPr>
            <w:tcW w:w="4279" w:type="dxa"/>
            <w:vMerge/>
            <w:shd w:val="clear" w:color="auto" w:fill="auto"/>
            <w:vAlign w:val="center"/>
          </w:tcPr>
          <w:p w:rsidR="00226ED3" w:rsidRPr="00EA571A" w:rsidRDefault="00226ED3" w:rsidP="004F2480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226ED3" w:rsidRDefault="00226ED3" w:rsidP="003E53E2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E53E2" w:rsidRPr="00104973" w:rsidRDefault="003E53E2" w:rsidP="003E53E2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3E53E2" w:rsidRPr="00104973" w:rsidRDefault="003E53E2" w:rsidP="003E53E2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3E53E2" w:rsidRPr="00104973" w:rsidRDefault="003E53E2" w:rsidP="003E53E2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3E53E2" w:rsidRPr="00104973" w:rsidRDefault="003E53E2" w:rsidP="003E53E2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3E53E2" w:rsidRPr="00104973" w:rsidRDefault="003E53E2" w:rsidP="003E53E2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3E53E2" w:rsidRPr="00104973" w:rsidRDefault="003E53E2" w:rsidP="003E53E2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3E53E2" w:rsidRPr="00D8622E" w:rsidRDefault="003E53E2" w:rsidP="003E53E2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8622E">
        <w:rPr>
          <w:rFonts w:eastAsia="Times New Roman" w:cs="Times New Roman"/>
          <w:bCs/>
          <w:sz w:val="28"/>
          <w:szCs w:val="28"/>
          <w:lang w:eastAsia="ru-RU"/>
        </w:rPr>
        <w:lastRenderedPageBreak/>
        <w:t>8.1 Перечень основной учебной литературы, необходимой для освоения дисциплины</w:t>
      </w:r>
    </w:p>
    <w:p w:rsidR="003E53E2" w:rsidRPr="00D8622E" w:rsidRDefault="003E53E2" w:rsidP="003E53E2">
      <w:pPr>
        <w:widowControl w:val="0"/>
        <w:numPr>
          <w:ilvl w:val="0"/>
          <w:numId w:val="17"/>
        </w:numPr>
        <w:tabs>
          <w:tab w:val="left" w:pos="1260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8622E">
        <w:rPr>
          <w:sz w:val="28"/>
          <w:szCs w:val="28"/>
        </w:rPr>
        <w:t xml:space="preserve">Строительные конструкции. Металлические, каменные, армокаменные конструкции. Конструкции из дерева и пластмасс. Учебник для вузов / </w:t>
      </w:r>
      <w:proofErr w:type="spellStart"/>
      <w:r w:rsidRPr="00D8622E">
        <w:rPr>
          <w:sz w:val="28"/>
          <w:szCs w:val="28"/>
        </w:rPr>
        <w:t>Цай</w:t>
      </w:r>
      <w:proofErr w:type="spellEnd"/>
      <w:r w:rsidRPr="00D8622E">
        <w:rPr>
          <w:sz w:val="28"/>
          <w:szCs w:val="28"/>
        </w:rPr>
        <w:t xml:space="preserve"> Т.Н. – М.: Изд-во «Лань», 2012. – 656с.</w:t>
      </w:r>
    </w:p>
    <w:p w:rsidR="003E53E2" w:rsidRPr="00D8622E" w:rsidRDefault="003E53E2" w:rsidP="003E53E2">
      <w:pPr>
        <w:widowControl w:val="0"/>
        <w:numPr>
          <w:ilvl w:val="0"/>
          <w:numId w:val="17"/>
        </w:numPr>
        <w:tabs>
          <w:tab w:val="left" w:pos="126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D8622E">
        <w:rPr>
          <w:sz w:val="28"/>
          <w:szCs w:val="28"/>
        </w:rPr>
        <w:t xml:space="preserve">Железобетонные и каменные конструкции. В 2 ч. Ч.1. Железобетонные конструкции: Учебник для студ. учреждений </w:t>
      </w:r>
      <w:proofErr w:type="spellStart"/>
      <w:r w:rsidRPr="00D8622E">
        <w:rPr>
          <w:sz w:val="28"/>
          <w:szCs w:val="28"/>
        </w:rPr>
        <w:t>высш</w:t>
      </w:r>
      <w:proofErr w:type="spellEnd"/>
      <w:r w:rsidRPr="00D8622E">
        <w:rPr>
          <w:sz w:val="28"/>
          <w:szCs w:val="28"/>
        </w:rPr>
        <w:t>. проф. образования / В.Г. Евстифеев – М.: Издательский центр «Академия», 2011. – 432с.</w:t>
      </w:r>
    </w:p>
    <w:p w:rsidR="003E53E2" w:rsidRPr="00EE21BB" w:rsidRDefault="003E53E2" w:rsidP="003E53E2">
      <w:pPr>
        <w:pStyle w:val="a3"/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3E53E2" w:rsidRPr="00D8622E" w:rsidRDefault="003E53E2" w:rsidP="003E53E2">
      <w:pPr>
        <w:pStyle w:val="a3"/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8622E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3E53E2" w:rsidRPr="00D8622E" w:rsidRDefault="003E53E2" w:rsidP="003E53E2">
      <w:pPr>
        <w:widowControl w:val="0"/>
        <w:numPr>
          <w:ilvl w:val="0"/>
          <w:numId w:val="30"/>
        </w:numPr>
        <w:tabs>
          <w:tab w:val="clear" w:pos="360"/>
          <w:tab w:val="num" w:pos="126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D8622E">
        <w:rPr>
          <w:sz w:val="28"/>
          <w:szCs w:val="28"/>
        </w:rPr>
        <w:t xml:space="preserve">Строительные конструкции: Учебник для вузов / В.П. Чирков, С.Н. </w:t>
      </w:r>
      <w:proofErr w:type="spellStart"/>
      <w:r w:rsidRPr="00D8622E">
        <w:rPr>
          <w:sz w:val="28"/>
          <w:szCs w:val="28"/>
        </w:rPr>
        <w:t>Латушкин</w:t>
      </w:r>
      <w:proofErr w:type="spellEnd"/>
      <w:r w:rsidRPr="00D8622E">
        <w:rPr>
          <w:sz w:val="28"/>
          <w:szCs w:val="28"/>
        </w:rPr>
        <w:t xml:space="preserve">, Ю.А. Павлов и др.; Под ред. В.П. </w:t>
      </w:r>
      <w:proofErr w:type="spellStart"/>
      <w:r w:rsidRPr="00D8622E">
        <w:rPr>
          <w:sz w:val="28"/>
          <w:szCs w:val="28"/>
        </w:rPr>
        <w:t>Чиркова</w:t>
      </w:r>
      <w:proofErr w:type="spellEnd"/>
      <w:r w:rsidRPr="00D8622E">
        <w:rPr>
          <w:sz w:val="28"/>
          <w:szCs w:val="28"/>
        </w:rPr>
        <w:t xml:space="preserve"> – М.: ГОУ «Учебно-методический центр по образованию на ж/д транспорте», 2007 – 448с.</w:t>
      </w:r>
    </w:p>
    <w:p w:rsidR="003E53E2" w:rsidRPr="00D8622E" w:rsidRDefault="003E53E2" w:rsidP="003E53E2">
      <w:pPr>
        <w:widowControl w:val="0"/>
        <w:numPr>
          <w:ilvl w:val="0"/>
          <w:numId w:val="30"/>
        </w:numPr>
        <w:tabs>
          <w:tab w:val="clear" w:pos="360"/>
          <w:tab w:val="num" w:pos="126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D8622E">
        <w:rPr>
          <w:sz w:val="28"/>
          <w:szCs w:val="28"/>
        </w:rPr>
        <w:t>Кудрявцев А.А., Гуков С.Е. Строительные конструкции. Ч.1. Железобетонные конструкции: Конспект лекций. – СПб.: ПГУПС, 2004. – 64с.</w:t>
      </w:r>
    </w:p>
    <w:p w:rsidR="003E53E2" w:rsidRPr="00D8622E" w:rsidRDefault="003E53E2" w:rsidP="003E53E2">
      <w:pPr>
        <w:widowControl w:val="0"/>
        <w:numPr>
          <w:ilvl w:val="0"/>
          <w:numId w:val="30"/>
        </w:numPr>
        <w:tabs>
          <w:tab w:val="clear" w:pos="360"/>
          <w:tab w:val="num" w:pos="126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D8622E">
        <w:rPr>
          <w:sz w:val="28"/>
          <w:szCs w:val="28"/>
        </w:rPr>
        <w:t xml:space="preserve">Кудрявцев А.А., Гуков С.Е., </w:t>
      </w:r>
      <w:proofErr w:type="spellStart"/>
      <w:r w:rsidRPr="00D8622E">
        <w:rPr>
          <w:sz w:val="28"/>
          <w:szCs w:val="28"/>
        </w:rPr>
        <w:t>Каптелин</w:t>
      </w:r>
      <w:proofErr w:type="spellEnd"/>
      <w:r w:rsidRPr="00D8622E">
        <w:rPr>
          <w:sz w:val="28"/>
          <w:szCs w:val="28"/>
        </w:rPr>
        <w:t xml:space="preserve"> С.Ю. Строительные конструкции. Ч.2. Металлические конструкции: Конспект лекций. – СПб.: ПГУПС, 2004. – 58с.</w:t>
      </w:r>
    </w:p>
    <w:p w:rsidR="003E53E2" w:rsidRDefault="003E53E2" w:rsidP="003E53E2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</w:p>
    <w:p w:rsidR="003E53E2" w:rsidRPr="00D8622E" w:rsidRDefault="003E53E2" w:rsidP="003E53E2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8622E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3E53E2" w:rsidRPr="009336A8" w:rsidRDefault="003E53E2" w:rsidP="003E53E2">
      <w:pPr>
        <w:pStyle w:val="a3"/>
        <w:numPr>
          <w:ilvl w:val="0"/>
          <w:numId w:val="36"/>
        </w:numPr>
        <w:tabs>
          <w:tab w:val="num" w:pos="1260"/>
        </w:tabs>
        <w:spacing w:after="0" w:line="240" w:lineRule="auto"/>
        <w:ind w:left="0" w:firstLine="851"/>
        <w:rPr>
          <w:sz w:val="28"/>
          <w:szCs w:val="28"/>
        </w:rPr>
      </w:pPr>
      <w:r w:rsidRPr="009336A8">
        <w:rPr>
          <w:bCs/>
          <w:iCs/>
          <w:sz w:val="28"/>
          <w:szCs w:val="28"/>
        </w:rPr>
        <w:t>СП 16</w:t>
      </w:r>
      <w:r w:rsidRPr="009336A8">
        <w:rPr>
          <w:sz w:val="28"/>
          <w:szCs w:val="28"/>
        </w:rPr>
        <w:t xml:space="preserve">.13330.2011. Стальные конструкции. Актуализированная редакция СНиП </w:t>
      </w:r>
      <w:r w:rsidRPr="009336A8">
        <w:rPr>
          <w:sz w:val="28"/>
          <w:szCs w:val="28"/>
          <w:lang w:val="en-US"/>
        </w:rPr>
        <w:t>II</w:t>
      </w:r>
      <w:r w:rsidRPr="009336A8">
        <w:rPr>
          <w:sz w:val="28"/>
          <w:szCs w:val="28"/>
        </w:rPr>
        <w:t>-23-81. [Электронный ресурс]: http://docs.cntd.ru/document/1200084089.</w:t>
      </w:r>
    </w:p>
    <w:p w:rsidR="003E53E2" w:rsidRPr="009336A8" w:rsidRDefault="003E53E2" w:rsidP="003E53E2">
      <w:pPr>
        <w:pStyle w:val="a3"/>
        <w:numPr>
          <w:ilvl w:val="0"/>
          <w:numId w:val="36"/>
        </w:numPr>
        <w:tabs>
          <w:tab w:val="num" w:pos="1260"/>
        </w:tabs>
        <w:spacing w:after="0" w:line="240" w:lineRule="auto"/>
        <w:ind w:left="0" w:firstLine="851"/>
        <w:rPr>
          <w:sz w:val="28"/>
          <w:szCs w:val="28"/>
        </w:rPr>
      </w:pPr>
      <w:r w:rsidRPr="009336A8">
        <w:rPr>
          <w:sz w:val="28"/>
          <w:szCs w:val="28"/>
        </w:rPr>
        <w:t>СП 63.13330.2012 Бетонные и железобетонные конструкции. Актуализированная редакция СНиП 52-01-2003. [Электронный ресурс]: http://docs.cntd.ru/document/1200095246.</w:t>
      </w:r>
    </w:p>
    <w:p w:rsidR="003E53E2" w:rsidRPr="009336A8" w:rsidRDefault="003E53E2" w:rsidP="003E53E2">
      <w:pPr>
        <w:pStyle w:val="a3"/>
        <w:numPr>
          <w:ilvl w:val="0"/>
          <w:numId w:val="36"/>
        </w:numPr>
        <w:tabs>
          <w:tab w:val="num" w:pos="1260"/>
        </w:tabs>
        <w:spacing w:after="0" w:line="240" w:lineRule="auto"/>
        <w:ind w:left="0" w:firstLine="851"/>
        <w:rPr>
          <w:sz w:val="28"/>
          <w:szCs w:val="28"/>
        </w:rPr>
      </w:pPr>
      <w:r w:rsidRPr="009336A8">
        <w:rPr>
          <w:bCs/>
          <w:iCs/>
          <w:sz w:val="28"/>
          <w:szCs w:val="28"/>
        </w:rPr>
        <w:t>СП 15</w:t>
      </w:r>
      <w:r w:rsidRPr="009336A8">
        <w:rPr>
          <w:sz w:val="28"/>
          <w:szCs w:val="28"/>
        </w:rPr>
        <w:t xml:space="preserve">.13330.2012. Каменные конструкции. Актуализированная редакция СНиП </w:t>
      </w:r>
      <w:r w:rsidRPr="009336A8">
        <w:rPr>
          <w:sz w:val="28"/>
          <w:szCs w:val="28"/>
          <w:lang w:val="en-US"/>
        </w:rPr>
        <w:t>II</w:t>
      </w:r>
      <w:r w:rsidRPr="009336A8">
        <w:rPr>
          <w:sz w:val="28"/>
          <w:szCs w:val="28"/>
        </w:rPr>
        <w:t xml:space="preserve">-22-81*. </w:t>
      </w:r>
      <w:bookmarkStart w:id="0" w:name="OLE_LINK1"/>
      <w:r w:rsidRPr="009336A8">
        <w:rPr>
          <w:sz w:val="28"/>
          <w:szCs w:val="28"/>
        </w:rPr>
        <w:t>Каменные конструкции</w:t>
      </w:r>
      <w:bookmarkEnd w:id="0"/>
      <w:r w:rsidRPr="009336A8">
        <w:rPr>
          <w:sz w:val="28"/>
          <w:szCs w:val="28"/>
        </w:rPr>
        <w:t>. [Электронный ресурс]: http://docs.cntd.ru/document/1200092703.</w:t>
      </w:r>
    </w:p>
    <w:p w:rsidR="003E53E2" w:rsidRPr="009336A8" w:rsidRDefault="003E53E2" w:rsidP="003E53E2">
      <w:pPr>
        <w:pStyle w:val="a3"/>
        <w:numPr>
          <w:ilvl w:val="0"/>
          <w:numId w:val="36"/>
        </w:numPr>
        <w:tabs>
          <w:tab w:val="num" w:pos="1260"/>
        </w:tabs>
        <w:spacing w:after="0" w:line="240" w:lineRule="auto"/>
        <w:ind w:left="0" w:firstLine="851"/>
        <w:rPr>
          <w:sz w:val="28"/>
          <w:szCs w:val="28"/>
        </w:rPr>
      </w:pPr>
      <w:r w:rsidRPr="009336A8">
        <w:rPr>
          <w:sz w:val="28"/>
          <w:szCs w:val="28"/>
        </w:rPr>
        <w:t xml:space="preserve">СП 20.13330.2011. Нагрузки и воздействия. Актуализированная редакция СНиП 2.01.07 – 85. [Электронный  ресурс].  URL: </w:t>
      </w:r>
      <w:hyperlink r:id="rId7" w:history="1">
        <w:r w:rsidRPr="009336A8">
          <w:rPr>
            <w:rStyle w:val="a4"/>
            <w:sz w:val="28"/>
            <w:szCs w:val="28"/>
          </w:rPr>
          <w:t>http://docs.cntd.ru/document/1200084848</w:t>
        </w:r>
      </w:hyperlink>
      <w:r w:rsidRPr="009336A8">
        <w:rPr>
          <w:sz w:val="28"/>
          <w:szCs w:val="28"/>
        </w:rPr>
        <w:t>.</w:t>
      </w:r>
    </w:p>
    <w:p w:rsidR="003E53E2" w:rsidRPr="009336A8" w:rsidRDefault="003E53E2" w:rsidP="003E53E2">
      <w:pPr>
        <w:pStyle w:val="a3"/>
        <w:numPr>
          <w:ilvl w:val="0"/>
          <w:numId w:val="36"/>
        </w:numPr>
        <w:tabs>
          <w:tab w:val="num" w:pos="1260"/>
        </w:tabs>
        <w:spacing w:after="0" w:line="240" w:lineRule="auto"/>
        <w:ind w:left="0" w:firstLine="851"/>
        <w:rPr>
          <w:rFonts w:eastAsia="Times New Roman"/>
          <w:spacing w:val="-13"/>
          <w:sz w:val="28"/>
          <w:szCs w:val="28"/>
          <w:lang w:eastAsia="ru-RU"/>
        </w:rPr>
      </w:pPr>
      <w:r w:rsidRPr="009336A8">
        <w:rPr>
          <w:sz w:val="28"/>
          <w:szCs w:val="28"/>
        </w:rPr>
        <w:t xml:space="preserve">СП 28.13330.2012. Защита строительных конструкций от коррозии. Актуализированная редакция СНиП 2.03.11 – 85. [Электронный  ресурс].  URL: </w:t>
      </w:r>
      <w:hyperlink r:id="rId8" w:history="1">
        <w:r w:rsidRPr="009336A8">
          <w:rPr>
            <w:rStyle w:val="a4"/>
            <w:sz w:val="28"/>
            <w:szCs w:val="28"/>
          </w:rPr>
          <w:t>http://docs.cntd.ru/document/1200092602</w:t>
        </w:r>
      </w:hyperlink>
      <w:r w:rsidRPr="009336A8">
        <w:rPr>
          <w:sz w:val="28"/>
          <w:szCs w:val="28"/>
        </w:rPr>
        <w:t>.</w:t>
      </w:r>
    </w:p>
    <w:p w:rsidR="003E53E2" w:rsidRDefault="003E53E2" w:rsidP="003E53E2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</w:p>
    <w:p w:rsidR="003E53E2" w:rsidRPr="00D8622E" w:rsidRDefault="003E53E2" w:rsidP="003E53E2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8622E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3E53E2" w:rsidRPr="00227A31" w:rsidRDefault="003E53E2" w:rsidP="003E53E2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8622E">
        <w:rPr>
          <w:rFonts w:eastAsia="Times New Roman" w:cs="Times New Roman"/>
          <w:bCs/>
          <w:sz w:val="28"/>
          <w:szCs w:val="28"/>
          <w:lang w:eastAsia="ru-RU"/>
        </w:rPr>
        <w:t>1.</w:t>
      </w:r>
      <w:r w:rsidRPr="00D8622E">
        <w:rPr>
          <w:rFonts w:eastAsia="Times New Roman" w:cs="Times New Roman"/>
          <w:bCs/>
          <w:sz w:val="28"/>
          <w:szCs w:val="28"/>
          <w:lang w:eastAsia="ru-RU"/>
        </w:rPr>
        <w:tab/>
      </w:r>
      <w:r w:rsidRPr="00D8622E">
        <w:rPr>
          <w:sz w:val="28"/>
          <w:szCs w:val="28"/>
        </w:rPr>
        <w:t>Евстифеев В.Г. Проектирование железобетонных конструкций многоэтажного промышленного здания: Учебное пособие. – СПб.: Петербургский гос. ун-т путей сообщения, 2011. – 134с.</w:t>
      </w:r>
    </w:p>
    <w:p w:rsidR="003E53E2" w:rsidRDefault="003E53E2" w:rsidP="003E53E2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944DBA" w:rsidRPr="00104973" w:rsidRDefault="00944DBA" w:rsidP="00944DBA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944DBA" w:rsidRPr="00104973" w:rsidRDefault="00944DBA" w:rsidP="00944DBA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44DBA" w:rsidRPr="00A025D0" w:rsidRDefault="00944DBA" w:rsidP="00944DBA">
      <w:pPr>
        <w:pStyle w:val="a8"/>
        <w:numPr>
          <w:ilvl w:val="0"/>
          <w:numId w:val="38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A025D0">
        <w:rPr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944DBA" w:rsidRPr="00A025D0" w:rsidRDefault="00944DBA" w:rsidP="00944DBA">
      <w:pPr>
        <w:pStyle w:val="a3"/>
        <w:numPr>
          <w:ilvl w:val="0"/>
          <w:numId w:val="38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A025D0">
        <w:rPr>
          <w:bCs/>
          <w:sz w:val="28"/>
          <w:szCs w:val="28"/>
        </w:rPr>
        <w:t xml:space="preserve">Профессиональные справочные системы </w:t>
      </w:r>
      <w:proofErr w:type="spellStart"/>
      <w:r w:rsidRPr="00A025D0">
        <w:rPr>
          <w:bCs/>
          <w:sz w:val="28"/>
          <w:szCs w:val="28"/>
        </w:rPr>
        <w:t>Техэксперт</w:t>
      </w:r>
      <w:proofErr w:type="spellEnd"/>
      <w:r w:rsidRPr="00A025D0">
        <w:rPr>
          <w:bCs/>
          <w:sz w:val="28"/>
          <w:szCs w:val="28"/>
        </w:rPr>
        <w:t xml:space="preserve">–электронный фонд правовой и нормативно-технической документации [Электронный ресурс].  Режим доступа: </w:t>
      </w:r>
      <w:r w:rsidRPr="00A025D0">
        <w:rPr>
          <w:bCs/>
          <w:sz w:val="28"/>
          <w:szCs w:val="28"/>
          <w:lang w:val="en-US"/>
        </w:rPr>
        <w:t>http</w:t>
      </w:r>
      <w:r w:rsidRPr="00A025D0">
        <w:rPr>
          <w:bCs/>
          <w:sz w:val="28"/>
          <w:szCs w:val="28"/>
        </w:rPr>
        <w:t>://</w:t>
      </w:r>
      <w:r w:rsidRPr="00A025D0">
        <w:rPr>
          <w:bCs/>
          <w:sz w:val="28"/>
          <w:szCs w:val="28"/>
          <w:lang w:val="en-US"/>
        </w:rPr>
        <w:t>www</w:t>
      </w:r>
      <w:r w:rsidRPr="00A025D0">
        <w:rPr>
          <w:bCs/>
          <w:sz w:val="28"/>
          <w:szCs w:val="28"/>
        </w:rPr>
        <w:t>.</w:t>
      </w:r>
      <w:proofErr w:type="spellStart"/>
      <w:r w:rsidRPr="00A025D0">
        <w:rPr>
          <w:bCs/>
          <w:sz w:val="28"/>
          <w:szCs w:val="28"/>
          <w:lang w:val="en-US"/>
        </w:rPr>
        <w:t>cntd</w:t>
      </w:r>
      <w:proofErr w:type="spellEnd"/>
      <w:r w:rsidRPr="00A025D0">
        <w:rPr>
          <w:bCs/>
          <w:sz w:val="28"/>
          <w:szCs w:val="28"/>
        </w:rPr>
        <w:t>.</w:t>
      </w:r>
      <w:proofErr w:type="spellStart"/>
      <w:r w:rsidRPr="00A025D0">
        <w:rPr>
          <w:bCs/>
          <w:sz w:val="28"/>
          <w:szCs w:val="28"/>
          <w:lang w:val="en-US"/>
        </w:rPr>
        <w:t>ru</w:t>
      </w:r>
      <w:proofErr w:type="spellEnd"/>
      <w:r w:rsidRPr="00A025D0">
        <w:rPr>
          <w:bCs/>
          <w:sz w:val="28"/>
          <w:szCs w:val="28"/>
        </w:rPr>
        <w:t>/, свободный</w:t>
      </w:r>
      <w:r w:rsidRPr="00A025D0">
        <w:rPr>
          <w:sz w:val="28"/>
          <w:szCs w:val="28"/>
        </w:rPr>
        <w:t xml:space="preserve">— </w:t>
      </w:r>
      <w:proofErr w:type="spellStart"/>
      <w:r w:rsidRPr="00A025D0">
        <w:rPr>
          <w:sz w:val="28"/>
          <w:szCs w:val="28"/>
        </w:rPr>
        <w:t>Загл</w:t>
      </w:r>
      <w:proofErr w:type="spellEnd"/>
      <w:r w:rsidRPr="00A025D0">
        <w:rPr>
          <w:sz w:val="28"/>
          <w:szCs w:val="28"/>
        </w:rPr>
        <w:t>. с экрана</w:t>
      </w:r>
      <w:r w:rsidRPr="00A025D0">
        <w:rPr>
          <w:bCs/>
          <w:sz w:val="28"/>
          <w:szCs w:val="28"/>
        </w:rPr>
        <w:t>;</w:t>
      </w:r>
    </w:p>
    <w:p w:rsidR="00944DBA" w:rsidRPr="00A025D0" w:rsidRDefault="00944DBA" w:rsidP="00944DBA">
      <w:pPr>
        <w:pStyle w:val="a3"/>
        <w:numPr>
          <w:ilvl w:val="0"/>
          <w:numId w:val="38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A025D0">
        <w:rPr>
          <w:sz w:val="28"/>
          <w:szCs w:val="28"/>
        </w:rPr>
        <w:t xml:space="preserve">Консультант плюс. Правовой сервер [Электронный ресурс]. Режим доступа:  http://www.consultant.ru/, свободный. — </w:t>
      </w:r>
      <w:proofErr w:type="spellStart"/>
      <w:r w:rsidRPr="00A025D0">
        <w:rPr>
          <w:sz w:val="28"/>
          <w:szCs w:val="28"/>
        </w:rPr>
        <w:t>Загл</w:t>
      </w:r>
      <w:proofErr w:type="spellEnd"/>
      <w:r w:rsidRPr="00A025D0">
        <w:rPr>
          <w:sz w:val="28"/>
          <w:szCs w:val="28"/>
        </w:rPr>
        <w:t>. с экрана.</w:t>
      </w:r>
    </w:p>
    <w:p w:rsidR="00944DBA" w:rsidRPr="00A025D0" w:rsidRDefault="00944DBA" w:rsidP="00944DBA">
      <w:pPr>
        <w:pStyle w:val="a3"/>
        <w:numPr>
          <w:ilvl w:val="0"/>
          <w:numId w:val="38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A025D0">
        <w:rPr>
          <w:bCs/>
          <w:sz w:val="28"/>
          <w:szCs w:val="28"/>
        </w:rPr>
        <w:t xml:space="preserve">Бесплатная библиотека документов [Электронный ресурс] – Режим доступа: </w:t>
      </w:r>
      <w:hyperlink r:id="rId9" w:history="1">
        <w:r w:rsidRPr="00A025D0">
          <w:rPr>
            <w:rStyle w:val="a4"/>
            <w:bCs/>
            <w:color w:val="000000"/>
            <w:sz w:val="28"/>
            <w:szCs w:val="28"/>
          </w:rPr>
          <w:t>http://norm-load.ru</w:t>
        </w:r>
      </w:hyperlink>
      <w:r w:rsidRPr="00A025D0">
        <w:rPr>
          <w:bCs/>
          <w:color w:val="000000"/>
          <w:sz w:val="28"/>
          <w:szCs w:val="28"/>
        </w:rPr>
        <w:t xml:space="preserve">, свободный. </w:t>
      </w:r>
      <w:r w:rsidRPr="00A025D0">
        <w:rPr>
          <w:sz w:val="28"/>
          <w:szCs w:val="28"/>
        </w:rPr>
        <w:t xml:space="preserve">— </w:t>
      </w:r>
      <w:proofErr w:type="spellStart"/>
      <w:r w:rsidRPr="00A025D0">
        <w:rPr>
          <w:sz w:val="28"/>
          <w:szCs w:val="28"/>
        </w:rPr>
        <w:t>Загл</w:t>
      </w:r>
      <w:proofErr w:type="spellEnd"/>
      <w:r w:rsidRPr="00A025D0">
        <w:rPr>
          <w:sz w:val="28"/>
          <w:szCs w:val="28"/>
        </w:rPr>
        <w:t>. с экрана</w:t>
      </w:r>
      <w:r w:rsidRPr="00A025D0">
        <w:rPr>
          <w:bCs/>
          <w:sz w:val="28"/>
          <w:szCs w:val="28"/>
        </w:rPr>
        <w:t>;</w:t>
      </w:r>
    </w:p>
    <w:p w:rsidR="00944DBA" w:rsidRPr="00A025D0" w:rsidRDefault="00944DBA" w:rsidP="00944DBA">
      <w:pPr>
        <w:pStyle w:val="a3"/>
        <w:numPr>
          <w:ilvl w:val="0"/>
          <w:numId w:val="38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A025D0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A025D0">
        <w:rPr>
          <w:sz w:val="28"/>
          <w:szCs w:val="28"/>
        </w:rPr>
        <w:t>Загл</w:t>
      </w:r>
      <w:proofErr w:type="spellEnd"/>
      <w:r w:rsidRPr="00A025D0">
        <w:rPr>
          <w:sz w:val="28"/>
          <w:szCs w:val="28"/>
        </w:rPr>
        <w:t>. с экрана.</w:t>
      </w:r>
    </w:p>
    <w:p w:rsidR="00944DBA" w:rsidRPr="00A025D0" w:rsidRDefault="00944DBA" w:rsidP="00944DBA">
      <w:pPr>
        <w:pStyle w:val="a3"/>
        <w:numPr>
          <w:ilvl w:val="0"/>
          <w:numId w:val="38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A025D0">
        <w:rPr>
          <w:sz w:val="28"/>
          <w:szCs w:val="28"/>
        </w:rPr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 </w:t>
      </w:r>
      <w:hyperlink r:id="rId10" w:tgtFrame="_blank" w:history="1">
        <w:r w:rsidRPr="00A025D0">
          <w:rPr>
            <w:sz w:val="28"/>
            <w:szCs w:val="28"/>
          </w:rPr>
          <w:t>www.gost.ru/wps/portal</w:t>
        </w:r>
      </w:hyperlink>
      <w:r w:rsidRPr="00A025D0">
        <w:rPr>
          <w:sz w:val="28"/>
          <w:szCs w:val="28"/>
        </w:rPr>
        <w:t xml:space="preserve">, свободный. — </w:t>
      </w:r>
      <w:proofErr w:type="spellStart"/>
      <w:r w:rsidRPr="00A025D0">
        <w:rPr>
          <w:sz w:val="28"/>
          <w:szCs w:val="28"/>
        </w:rPr>
        <w:t>Загл</w:t>
      </w:r>
      <w:proofErr w:type="spellEnd"/>
      <w:r w:rsidRPr="00A025D0">
        <w:rPr>
          <w:sz w:val="28"/>
          <w:szCs w:val="28"/>
        </w:rPr>
        <w:t>. с экрана</w:t>
      </w:r>
      <w:r w:rsidRPr="00A025D0">
        <w:rPr>
          <w:bCs/>
          <w:sz w:val="28"/>
          <w:szCs w:val="28"/>
        </w:rPr>
        <w:t>;</w:t>
      </w:r>
    </w:p>
    <w:p w:rsidR="00944DBA" w:rsidRPr="00A025D0" w:rsidRDefault="00944DBA" w:rsidP="00944DBA">
      <w:pPr>
        <w:pStyle w:val="a3"/>
        <w:numPr>
          <w:ilvl w:val="0"/>
          <w:numId w:val="38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A025D0">
        <w:rPr>
          <w:color w:val="000000"/>
          <w:spacing w:val="3"/>
          <w:sz w:val="28"/>
          <w:szCs w:val="28"/>
        </w:rPr>
        <w:t>Федеральный центр нормирования, стандартизации и технической оценки соответствия в строительстве</w:t>
      </w:r>
      <w:r w:rsidRPr="00A025D0">
        <w:rPr>
          <w:color w:val="231F20"/>
          <w:spacing w:val="3"/>
          <w:sz w:val="28"/>
          <w:szCs w:val="28"/>
        </w:rPr>
        <w:t xml:space="preserve"> (ФАУ ФЦС). </w:t>
      </w:r>
      <w:r w:rsidRPr="00A025D0">
        <w:rPr>
          <w:sz w:val="28"/>
          <w:szCs w:val="28"/>
        </w:rPr>
        <w:t>Официальный сайт [Электронный ресурс]. Режим доступа:</w:t>
      </w:r>
      <w:hyperlink r:id="rId11" w:anchor="form" w:history="1">
        <w:r w:rsidRPr="00A025D0">
          <w:rPr>
            <w:rStyle w:val="a4"/>
            <w:bCs/>
            <w:color w:val="000000"/>
            <w:sz w:val="28"/>
            <w:szCs w:val="28"/>
          </w:rPr>
          <w:t>http://www.faufcc.ru/technical-regulation-in-constuction/formulary-list/#form</w:t>
        </w:r>
      </w:hyperlink>
      <w:r w:rsidRPr="00A025D0">
        <w:rPr>
          <w:bCs/>
          <w:sz w:val="28"/>
          <w:szCs w:val="28"/>
        </w:rPr>
        <w:t>, свободный.</w:t>
      </w:r>
      <w:r w:rsidRPr="00A025D0">
        <w:rPr>
          <w:sz w:val="28"/>
          <w:szCs w:val="28"/>
        </w:rPr>
        <w:t xml:space="preserve"> — </w:t>
      </w:r>
      <w:proofErr w:type="spellStart"/>
      <w:r w:rsidRPr="00A025D0">
        <w:rPr>
          <w:sz w:val="28"/>
          <w:szCs w:val="28"/>
        </w:rPr>
        <w:t>Загл</w:t>
      </w:r>
      <w:proofErr w:type="spellEnd"/>
      <w:r w:rsidRPr="00A025D0">
        <w:rPr>
          <w:sz w:val="28"/>
          <w:szCs w:val="28"/>
        </w:rPr>
        <w:t>. с экрана.</w:t>
      </w:r>
    </w:p>
    <w:p w:rsidR="00944DBA" w:rsidRPr="00A025D0" w:rsidRDefault="00944DBA" w:rsidP="00944DBA">
      <w:pPr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A025D0">
        <w:rPr>
          <w:bCs/>
          <w:color w:val="000000"/>
          <w:sz w:val="28"/>
          <w:szCs w:val="28"/>
        </w:rPr>
        <w:t xml:space="preserve">Электронный фонд правовой и нормативно-технической документации Кодекс </w:t>
      </w:r>
      <w:r w:rsidRPr="00A025D0">
        <w:rPr>
          <w:rFonts w:eastAsia="Calibri"/>
          <w:bCs/>
          <w:color w:val="000000"/>
          <w:sz w:val="28"/>
          <w:szCs w:val="28"/>
        </w:rPr>
        <w:t xml:space="preserve">[Электронный ресурс] - Режим доступа: </w:t>
      </w:r>
      <w:r w:rsidRPr="00A025D0">
        <w:rPr>
          <w:color w:val="000000"/>
          <w:sz w:val="28"/>
          <w:szCs w:val="28"/>
        </w:rPr>
        <w:t>http://docs.cntd.ru</w:t>
      </w:r>
      <w:r w:rsidRPr="00A025D0">
        <w:rPr>
          <w:rFonts w:eastAsia="Calibri"/>
          <w:bCs/>
          <w:color w:val="000000"/>
          <w:sz w:val="28"/>
          <w:szCs w:val="28"/>
        </w:rPr>
        <w:t>, свободный.</w:t>
      </w:r>
    </w:p>
    <w:p w:rsidR="00944DBA" w:rsidRPr="00104973" w:rsidRDefault="00944DBA" w:rsidP="00944DBA">
      <w:pPr>
        <w:spacing w:after="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44DBA" w:rsidRPr="00104973" w:rsidRDefault="00944DBA" w:rsidP="00944DBA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944DBA" w:rsidRPr="00104973" w:rsidRDefault="00944DBA" w:rsidP="00944DBA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944DBA" w:rsidRPr="00104973" w:rsidRDefault="00944DBA" w:rsidP="00944DBA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944DBA" w:rsidRPr="00104973" w:rsidRDefault="00944DBA" w:rsidP="00944DBA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944DBA" w:rsidRPr="00104973" w:rsidRDefault="00944DBA" w:rsidP="00944DBA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944DBA" w:rsidRPr="00104973" w:rsidRDefault="00944DBA" w:rsidP="00944DBA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944DBA" w:rsidRPr="00D2714B" w:rsidRDefault="00944DBA" w:rsidP="00944DB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44DBA" w:rsidRPr="00B438E8" w:rsidRDefault="00944DBA" w:rsidP="00944DBA">
      <w:pPr>
        <w:spacing w:after="0" w:line="240" w:lineRule="auto"/>
        <w:ind w:firstLine="851"/>
        <w:rPr>
          <w:b/>
          <w:bCs/>
          <w:sz w:val="28"/>
          <w:szCs w:val="28"/>
        </w:rPr>
      </w:pPr>
    </w:p>
    <w:p w:rsidR="00944DBA" w:rsidRPr="00E74A62" w:rsidRDefault="00944DBA" w:rsidP="00944DBA">
      <w:pPr>
        <w:widowControl w:val="0"/>
        <w:tabs>
          <w:tab w:val="left" w:pos="0"/>
        </w:tabs>
        <w:spacing w:after="0" w:line="240" w:lineRule="auto"/>
        <w:ind w:firstLine="709"/>
        <w:rPr>
          <w:bCs/>
          <w:sz w:val="28"/>
          <w:szCs w:val="28"/>
        </w:rPr>
      </w:pPr>
      <w:r w:rsidRPr="00E74A6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944DBA" w:rsidRPr="00E74A62" w:rsidRDefault="00944DBA" w:rsidP="00944DBA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E74A62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944DBA" w:rsidRPr="00E74A62" w:rsidRDefault="00944DBA" w:rsidP="00944DBA">
      <w:pPr>
        <w:widowControl w:val="0"/>
        <w:tabs>
          <w:tab w:val="left" w:pos="0"/>
        </w:tabs>
        <w:spacing w:after="0" w:line="240" w:lineRule="auto"/>
        <w:ind w:firstLine="709"/>
        <w:rPr>
          <w:b/>
          <w:bCs/>
          <w:sz w:val="28"/>
          <w:szCs w:val="28"/>
        </w:rPr>
      </w:pPr>
      <w:r w:rsidRPr="00E74A62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E74A62">
        <w:rPr>
          <w:bCs/>
          <w:sz w:val="28"/>
          <w:szCs w:val="28"/>
        </w:rPr>
        <w:t>Windows</w:t>
      </w:r>
      <w:proofErr w:type="spellEnd"/>
      <w:r w:rsidRPr="00E74A62">
        <w:rPr>
          <w:bCs/>
          <w:sz w:val="28"/>
          <w:szCs w:val="28"/>
        </w:rPr>
        <w:t xml:space="preserve">, MS </w:t>
      </w:r>
      <w:proofErr w:type="spellStart"/>
      <w:r w:rsidRPr="00E74A62">
        <w:rPr>
          <w:bCs/>
          <w:sz w:val="28"/>
          <w:szCs w:val="28"/>
        </w:rPr>
        <w:t>Office</w:t>
      </w:r>
      <w:proofErr w:type="spellEnd"/>
      <w:r w:rsidRPr="00E74A62">
        <w:rPr>
          <w:bCs/>
          <w:sz w:val="28"/>
          <w:szCs w:val="28"/>
        </w:rPr>
        <w:t>.</w:t>
      </w:r>
    </w:p>
    <w:p w:rsidR="00944DBA" w:rsidRPr="00E74A62" w:rsidRDefault="00944DBA" w:rsidP="00944DBA">
      <w:pPr>
        <w:spacing w:after="0" w:line="240" w:lineRule="auto"/>
        <w:rPr>
          <w:b/>
          <w:bCs/>
          <w:sz w:val="28"/>
          <w:szCs w:val="28"/>
        </w:rPr>
      </w:pPr>
    </w:p>
    <w:p w:rsidR="00944DBA" w:rsidRPr="00D2714B" w:rsidRDefault="00944DBA" w:rsidP="00944DBA">
      <w:pPr>
        <w:spacing w:after="0" w:line="240" w:lineRule="auto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944DBA" w:rsidRPr="00B438E8" w:rsidRDefault="00944DBA" w:rsidP="00944DBA">
      <w:pPr>
        <w:spacing w:after="0" w:line="240" w:lineRule="auto"/>
        <w:ind w:firstLine="851"/>
        <w:rPr>
          <w:bCs/>
          <w:sz w:val="28"/>
          <w:szCs w:val="28"/>
        </w:rPr>
      </w:pPr>
    </w:p>
    <w:p w:rsidR="00944DBA" w:rsidRPr="00FF4F2E" w:rsidRDefault="00944DBA" w:rsidP="00944DBA">
      <w:pPr>
        <w:spacing w:after="0" w:line="240" w:lineRule="auto"/>
        <w:ind w:firstLine="851"/>
        <w:rPr>
          <w:bCs/>
          <w:sz w:val="28"/>
        </w:rPr>
      </w:pPr>
      <w:r w:rsidRPr="00FF4F2E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</w:t>
      </w:r>
      <w:r w:rsidRPr="00C63344">
        <w:rPr>
          <w:bCs/>
          <w:sz w:val="28"/>
        </w:rPr>
        <w:t xml:space="preserve">по </w:t>
      </w:r>
      <w:r>
        <w:rPr>
          <w:bCs/>
          <w:sz w:val="28"/>
        </w:rPr>
        <w:t xml:space="preserve">специальности </w:t>
      </w:r>
      <w:r w:rsidRPr="005569ED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Pr="005569ED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Pr="00EE57E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470CCB">
        <w:rPr>
          <w:sz w:val="28"/>
          <w:szCs w:val="28"/>
        </w:rPr>
        <w:t>«</w:t>
      </w:r>
      <w:r w:rsidRPr="00EE57E4">
        <w:rPr>
          <w:sz w:val="28"/>
          <w:szCs w:val="28"/>
        </w:rPr>
        <w:t>Строительство железных дорог, мостов и транспортных тоннелей</w:t>
      </w:r>
      <w:r w:rsidRPr="00470CCB">
        <w:rPr>
          <w:sz w:val="28"/>
          <w:szCs w:val="28"/>
        </w:rPr>
        <w:t>»</w:t>
      </w:r>
      <w:r>
        <w:rPr>
          <w:bCs/>
          <w:sz w:val="28"/>
        </w:rPr>
        <w:t xml:space="preserve"> </w:t>
      </w:r>
      <w:r w:rsidRPr="00FF4F2E">
        <w:rPr>
          <w:bCs/>
          <w:sz w:val="28"/>
        </w:rPr>
        <w:t>и соответствует действующим санитарным и противопожарным нормам и правилам.</w:t>
      </w:r>
    </w:p>
    <w:p w:rsidR="00944DBA" w:rsidRPr="00E74A62" w:rsidRDefault="00944DBA" w:rsidP="00944DBA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C63344">
        <w:rPr>
          <w:bCs/>
          <w:sz w:val="28"/>
        </w:rPr>
        <w:t xml:space="preserve">Она содержит специальные помещения -  учебные аудитории для проведения </w:t>
      </w:r>
      <w:r w:rsidRPr="00E74A62">
        <w:rPr>
          <w:bCs/>
          <w:sz w:val="28"/>
          <w:szCs w:val="28"/>
        </w:rPr>
        <w:t>занятий лекционного типа, практических занятий, 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944DBA" w:rsidRPr="00E74A62" w:rsidRDefault="00944DBA" w:rsidP="00944DBA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E74A62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944DBA" w:rsidRDefault="00944DBA" w:rsidP="00944DBA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E74A62">
        <w:rPr>
          <w:bCs/>
          <w:sz w:val="28"/>
          <w:szCs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иллюстрации</w:t>
      </w:r>
      <w:r>
        <w:rPr>
          <w:bCs/>
          <w:sz w:val="28"/>
          <w:szCs w:val="28"/>
        </w:rPr>
        <w:t>, соответствующие рабочей учебной программе дисциплины.</w:t>
      </w:r>
    </w:p>
    <w:p w:rsidR="00944DBA" w:rsidRPr="00E74A62" w:rsidRDefault="00DE0B59" w:rsidP="00DE0B59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2924</wp:posOffset>
            </wp:positionV>
            <wp:extent cx="5932805" cy="6485890"/>
            <wp:effectExtent l="0" t="0" r="0" b="0"/>
            <wp:wrapNone/>
            <wp:docPr id="3" name="Рисунок 3" descr="C:\Users\3\Desktop\сканы-СК\Image_2018052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esktop\сканы-СК\Image_20180524_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648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4DBA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410"/>
        <w:gridCol w:w="2375"/>
      </w:tblGrid>
      <w:tr w:rsidR="004230BC" w:rsidRPr="008A3301" w:rsidTr="004230BC">
        <w:tc>
          <w:tcPr>
            <w:tcW w:w="4786" w:type="dxa"/>
          </w:tcPr>
          <w:p w:rsidR="004230BC" w:rsidRDefault="004230BC" w:rsidP="004230BC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230BC" w:rsidRPr="008A3301" w:rsidRDefault="004230BC" w:rsidP="004230BC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A3301">
              <w:rPr>
                <w:rFonts w:eastAsia="Times New Roman" w:cs="Times New Roman"/>
                <w:sz w:val="28"/>
                <w:szCs w:val="28"/>
                <w:lang w:eastAsia="ru-RU"/>
              </w:rPr>
              <w:t>Разработчик программы, доцент</w:t>
            </w:r>
          </w:p>
        </w:tc>
        <w:tc>
          <w:tcPr>
            <w:tcW w:w="2410" w:type="dxa"/>
            <w:vAlign w:val="bottom"/>
          </w:tcPr>
          <w:p w:rsidR="004230BC" w:rsidRPr="008A3301" w:rsidRDefault="004230BC" w:rsidP="004230B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____________</w:t>
            </w:r>
          </w:p>
        </w:tc>
        <w:tc>
          <w:tcPr>
            <w:tcW w:w="2375" w:type="dxa"/>
            <w:vAlign w:val="bottom"/>
          </w:tcPr>
          <w:p w:rsidR="004230BC" w:rsidRPr="008A3301" w:rsidRDefault="004230BC" w:rsidP="004230B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A3301">
              <w:rPr>
                <w:rFonts w:eastAsia="Times New Roman" w:cs="Times New Roman"/>
                <w:sz w:val="28"/>
                <w:szCs w:val="28"/>
                <w:lang w:eastAsia="ru-RU"/>
              </w:rPr>
              <w:t>В.В.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3301">
              <w:rPr>
                <w:rFonts w:eastAsia="Times New Roman" w:cs="Times New Roman"/>
                <w:sz w:val="28"/>
                <w:szCs w:val="28"/>
                <w:lang w:eastAsia="ru-RU"/>
              </w:rPr>
              <w:t>Веселов</w:t>
            </w:r>
          </w:p>
        </w:tc>
      </w:tr>
      <w:tr w:rsidR="004230BC" w:rsidRPr="00104973" w:rsidTr="004230BC">
        <w:tc>
          <w:tcPr>
            <w:tcW w:w="4786" w:type="dxa"/>
          </w:tcPr>
          <w:p w:rsidR="004230BC" w:rsidRPr="00104973" w:rsidRDefault="004230BC" w:rsidP="004230B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A3301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__</w:t>
            </w:r>
            <w:r w:rsidRPr="008A3301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_________</w:t>
            </w:r>
            <w:r w:rsidRPr="008A3301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8A3301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8A330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10" w:type="dxa"/>
          </w:tcPr>
          <w:p w:rsidR="004230BC" w:rsidRPr="00104973" w:rsidRDefault="004230BC" w:rsidP="004230B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4230BC" w:rsidRPr="00104973" w:rsidRDefault="004230BC" w:rsidP="004230B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30BC" w:rsidRPr="00E755BD" w:rsidRDefault="004230BC" w:rsidP="00944DBA">
      <w:pPr>
        <w:spacing w:after="0" w:line="240" w:lineRule="auto"/>
        <w:ind w:left="-1418" w:firstLine="1418"/>
        <w:rPr>
          <w:rFonts w:cs="Times New Roman"/>
          <w:szCs w:val="24"/>
          <w:lang w:val="en-US"/>
        </w:rPr>
      </w:pPr>
    </w:p>
    <w:p w:rsidR="00E540B0" w:rsidRPr="00744617" w:rsidRDefault="00E540B0" w:rsidP="003E53E2">
      <w:pPr>
        <w:spacing w:after="0" w:line="240" w:lineRule="auto"/>
        <w:ind w:firstLine="851"/>
        <w:jc w:val="center"/>
        <w:rPr>
          <w:rFonts w:cs="Times New Roman"/>
          <w:szCs w:val="24"/>
        </w:rPr>
      </w:pPr>
      <w:bookmarkStart w:id="1" w:name="_GoBack"/>
      <w:bookmarkEnd w:id="1"/>
    </w:p>
    <w:sectPr w:rsidR="00E540B0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5D8"/>
    <w:multiLevelType w:val="hybridMultilevel"/>
    <w:tmpl w:val="BED803F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bullet"/>
      <w:lvlText w:val="o"/>
      <w:lvlJc w:val="left"/>
      <w:pPr>
        <w:tabs>
          <w:tab w:val="num" w:pos="142"/>
        </w:tabs>
        <w:ind w:left="142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</w:abstractNum>
  <w:abstractNum w:abstractNumId="1" w15:restartNumberingAfterBreak="0">
    <w:nsid w:val="08F41EF9"/>
    <w:multiLevelType w:val="hybridMultilevel"/>
    <w:tmpl w:val="54744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4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12738B"/>
    <w:multiLevelType w:val="hybridMultilevel"/>
    <w:tmpl w:val="DDF20DF2"/>
    <w:lvl w:ilvl="0" w:tplc="D21860A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E7405"/>
    <w:multiLevelType w:val="hybridMultilevel"/>
    <w:tmpl w:val="4B02E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CFA066B"/>
    <w:multiLevelType w:val="hybridMultilevel"/>
    <w:tmpl w:val="B024F5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BE11EB"/>
    <w:multiLevelType w:val="hybridMultilevel"/>
    <w:tmpl w:val="5216A618"/>
    <w:lvl w:ilvl="0" w:tplc="1166E0C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2BB4C83"/>
    <w:multiLevelType w:val="hybridMultilevel"/>
    <w:tmpl w:val="01BCD9A2"/>
    <w:lvl w:ilvl="0" w:tplc="D85E30D6">
      <w:start w:val="10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B3F101A"/>
    <w:multiLevelType w:val="hybridMultilevel"/>
    <w:tmpl w:val="8EB897EA"/>
    <w:lvl w:ilvl="0" w:tplc="261C54E6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B08B2"/>
    <w:multiLevelType w:val="singleLevel"/>
    <w:tmpl w:val="E8F0D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30"/>
  </w:num>
  <w:num w:numId="4">
    <w:abstractNumId w:val="11"/>
  </w:num>
  <w:num w:numId="5">
    <w:abstractNumId w:val="36"/>
  </w:num>
  <w:num w:numId="6">
    <w:abstractNumId w:val="32"/>
  </w:num>
  <w:num w:numId="7">
    <w:abstractNumId w:val="23"/>
  </w:num>
  <w:num w:numId="8">
    <w:abstractNumId w:val="29"/>
  </w:num>
  <w:num w:numId="9">
    <w:abstractNumId w:val="2"/>
  </w:num>
  <w:num w:numId="10">
    <w:abstractNumId w:val="20"/>
  </w:num>
  <w:num w:numId="11">
    <w:abstractNumId w:val="28"/>
  </w:num>
  <w:num w:numId="12">
    <w:abstractNumId w:val="37"/>
  </w:num>
  <w:num w:numId="13">
    <w:abstractNumId w:val="4"/>
  </w:num>
  <w:num w:numId="14">
    <w:abstractNumId w:val="13"/>
  </w:num>
  <w:num w:numId="15">
    <w:abstractNumId w:val="31"/>
  </w:num>
  <w:num w:numId="16">
    <w:abstractNumId w:val="18"/>
  </w:num>
  <w:num w:numId="17">
    <w:abstractNumId w:val="6"/>
  </w:num>
  <w:num w:numId="18">
    <w:abstractNumId w:val="19"/>
  </w:num>
  <w:num w:numId="19">
    <w:abstractNumId w:val="7"/>
  </w:num>
  <w:num w:numId="20">
    <w:abstractNumId w:val="17"/>
  </w:num>
  <w:num w:numId="21">
    <w:abstractNumId w:val="25"/>
  </w:num>
  <w:num w:numId="22">
    <w:abstractNumId w:val="14"/>
  </w:num>
  <w:num w:numId="23">
    <w:abstractNumId w:val="12"/>
  </w:num>
  <w:num w:numId="24">
    <w:abstractNumId w:val="35"/>
  </w:num>
  <w:num w:numId="25">
    <w:abstractNumId w:val="9"/>
  </w:num>
  <w:num w:numId="26">
    <w:abstractNumId w:val="27"/>
  </w:num>
  <w:num w:numId="27">
    <w:abstractNumId w:val="8"/>
  </w:num>
  <w:num w:numId="28">
    <w:abstractNumId w:val="10"/>
  </w:num>
  <w:num w:numId="29">
    <w:abstractNumId w:val="15"/>
  </w:num>
  <w:num w:numId="30">
    <w:abstractNumId w:val="34"/>
  </w:num>
  <w:num w:numId="31">
    <w:abstractNumId w:val="16"/>
  </w:num>
  <w:num w:numId="32">
    <w:abstractNumId w:val="0"/>
  </w:num>
  <w:num w:numId="33">
    <w:abstractNumId w:val="21"/>
  </w:num>
  <w:num w:numId="34">
    <w:abstractNumId w:val="33"/>
  </w:num>
  <w:num w:numId="35">
    <w:abstractNumId w:val="17"/>
  </w:num>
  <w:num w:numId="36">
    <w:abstractNumId w:val="1"/>
  </w:num>
  <w:num w:numId="37">
    <w:abstractNumId w:val="22"/>
  </w:num>
  <w:num w:numId="38">
    <w:abstractNumId w:val="5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34E6B"/>
    <w:rsid w:val="000E1457"/>
    <w:rsid w:val="000F56E5"/>
    <w:rsid w:val="00104973"/>
    <w:rsid w:val="00145133"/>
    <w:rsid w:val="001558BD"/>
    <w:rsid w:val="001679F7"/>
    <w:rsid w:val="001A7CF3"/>
    <w:rsid w:val="001E40DE"/>
    <w:rsid w:val="00226ED3"/>
    <w:rsid w:val="00280E86"/>
    <w:rsid w:val="003E53E2"/>
    <w:rsid w:val="00413983"/>
    <w:rsid w:val="004230BC"/>
    <w:rsid w:val="00461115"/>
    <w:rsid w:val="004B3BE2"/>
    <w:rsid w:val="004D352E"/>
    <w:rsid w:val="00566189"/>
    <w:rsid w:val="00683760"/>
    <w:rsid w:val="00744617"/>
    <w:rsid w:val="007B19F4"/>
    <w:rsid w:val="00810B67"/>
    <w:rsid w:val="008B790C"/>
    <w:rsid w:val="00944DBA"/>
    <w:rsid w:val="00946079"/>
    <w:rsid w:val="0098312C"/>
    <w:rsid w:val="009D1804"/>
    <w:rsid w:val="00BC10AD"/>
    <w:rsid w:val="00BD66E9"/>
    <w:rsid w:val="00BF48B5"/>
    <w:rsid w:val="00CA314D"/>
    <w:rsid w:val="00D54923"/>
    <w:rsid w:val="00D8622E"/>
    <w:rsid w:val="00D96C21"/>
    <w:rsid w:val="00D96E0F"/>
    <w:rsid w:val="00DC7CF1"/>
    <w:rsid w:val="00DE0B59"/>
    <w:rsid w:val="00E265A5"/>
    <w:rsid w:val="00E302D5"/>
    <w:rsid w:val="00E420CC"/>
    <w:rsid w:val="00E446B0"/>
    <w:rsid w:val="00E540B0"/>
    <w:rsid w:val="00E55E7C"/>
    <w:rsid w:val="00E76780"/>
    <w:rsid w:val="00EA571A"/>
    <w:rsid w:val="00EE57E4"/>
    <w:rsid w:val="00F05E95"/>
    <w:rsid w:val="00F75D64"/>
    <w:rsid w:val="00FD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1F47"/>
  <w15:docId w15:val="{CD49F904-8356-476A-8283-E5A7300D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8B790C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1">
    <w:name w:val="1"/>
    <w:basedOn w:val="a"/>
    <w:rsid w:val="008B790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arams1">
    <w:name w:val="params1"/>
    <w:rsid w:val="00EA571A"/>
    <w:rPr>
      <w:rFonts w:ascii="Verdana" w:hAnsi="Verdana" w:hint="default"/>
      <w:vanish w:val="0"/>
      <w:webHidden w:val="0"/>
      <w:sz w:val="17"/>
      <w:szCs w:val="17"/>
      <w:specVanish w:val="0"/>
    </w:rPr>
  </w:style>
  <w:style w:type="paragraph" w:customStyle="1" w:styleId="Default">
    <w:name w:val="Default"/>
    <w:rsid w:val="0098312C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a8">
    <w:name w:val="Normal (Web)"/>
    <w:basedOn w:val="a"/>
    <w:uiPriority w:val="99"/>
    <w:rsid w:val="00944DBA"/>
    <w:pPr>
      <w:tabs>
        <w:tab w:val="num" w:pos="643"/>
      </w:tabs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9260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1200084848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faufcc.ru/technical-regulation-in-constuction/formulary-lis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t.ru/wps/por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rm-loa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9EF18-4D12-478B-9B4B-3790DD28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3</cp:lastModifiedBy>
  <cp:revision>6</cp:revision>
  <cp:lastPrinted>2016-09-20T07:06:00Z</cp:lastPrinted>
  <dcterms:created xsi:type="dcterms:W3CDTF">2018-01-06T19:00:00Z</dcterms:created>
  <dcterms:modified xsi:type="dcterms:W3CDTF">2018-05-24T06:46:00Z</dcterms:modified>
</cp:coreProperties>
</file>