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>
        <w:rPr>
          <w:rFonts w:eastAsia="Times New Roman" w:cs="Times New Roman"/>
          <w:sz w:val="28"/>
          <w:szCs w:val="28"/>
          <w:lang w:eastAsia="ru-RU"/>
        </w:rPr>
        <w:t>Инженерная химия и естествознание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D295B" w:rsidRPr="00104973" w:rsidRDefault="003D295B" w:rsidP="003D295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3D295B" w:rsidRPr="00104973" w:rsidRDefault="003D295B" w:rsidP="003D295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3D295B" w:rsidRPr="00104973" w:rsidRDefault="003D295B" w:rsidP="003D295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3D295B" w:rsidRPr="00104973" w:rsidRDefault="003D295B" w:rsidP="003D295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3D295B" w:rsidRPr="00104973" w:rsidRDefault="003D295B" w:rsidP="003D295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3D295B" w:rsidRPr="00104973" w:rsidRDefault="003D295B" w:rsidP="003D295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3D295B" w:rsidRPr="00104973" w:rsidRDefault="003D295B" w:rsidP="003D295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3D295B" w:rsidRPr="00104973" w:rsidRDefault="003D295B" w:rsidP="003D295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3D295B" w:rsidRPr="00104973" w:rsidRDefault="003D295B" w:rsidP="003D295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ХИМИЯ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.Б.17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Системы обеспечения движения поездов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</w:t>
      </w:r>
      <w:r>
        <w:rPr>
          <w:rFonts w:eastAsia="Times New Roman" w:cs="Times New Roman"/>
          <w:sz w:val="28"/>
          <w:szCs w:val="28"/>
          <w:lang w:eastAsia="ru-RU"/>
        </w:rPr>
        <w:t>ализации</w:t>
      </w: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31E27" w:rsidRPr="00431E27">
        <w:rPr>
          <w:rFonts w:eastAsia="Times New Roman" w:cs="Times New Roman"/>
          <w:sz w:val="28"/>
          <w:szCs w:val="28"/>
          <w:lang w:eastAsia="ru-RU"/>
        </w:rPr>
        <w:t>Радиотехнические системы на железнодорожном транспорте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693F46" w:rsidRDefault="00693F46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D295B" w:rsidRPr="00104973" w:rsidRDefault="00431E27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3D295B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D295B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D295B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D295B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D295B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D295B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="00882F14">
        <w:rPr>
          <w:rFonts w:eastAsia="Times New Roman" w:cs="Times New Roman"/>
          <w:sz w:val="28"/>
          <w:szCs w:val="28"/>
          <w:lang w:eastAsia="ru-RU"/>
        </w:rPr>
        <w:t>8</w:t>
      </w: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CA5FC0" w:rsidRPr="00CA5FC0" w:rsidRDefault="00CA5FC0" w:rsidP="00CA5FC0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882F14" w:rsidRDefault="00104973" w:rsidP="00857D57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27317D" w:rsidRDefault="0027317D" w:rsidP="0027317D">
      <w:pPr>
        <w:pStyle w:val="a8"/>
        <w:framePr w:w="10036" w:h="9220" w:wrap="auto" w:hAnchor="margin" w:x="1" w:y="1"/>
      </w:pPr>
      <w:r>
        <w:rPr>
          <w:noProof/>
        </w:rPr>
        <w:lastRenderedPageBreak/>
        <w:drawing>
          <wp:inline distT="0" distB="0" distL="0" distR="0">
            <wp:extent cx="6372225" cy="5857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F14" w:rsidRDefault="00882F14" w:rsidP="00882F14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446ABA"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446ABA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446ABA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446ABA">
        <w:rPr>
          <w:rFonts w:eastAsia="Times New Roman" w:cs="Times New Roman"/>
          <w:sz w:val="28"/>
          <w:szCs w:val="28"/>
          <w:lang w:eastAsia="ru-RU"/>
        </w:rPr>
        <w:t>12</w:t>
      </w:r>
      <w:r w:rsidR="00C4460C">
        <w:rPr>
          <w:rFonts w:eastAsia="Times New Roman" w:cs="Times New Roman"/>
          <w:sz w:val="28"/>
          <w:szCs w:val="28"/>
          <w:lang w:eastAsia="ru-RU"/>
        </w:rPr>
        <w:t>96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446ABA">
        <w:rPr>
          <w:rFonts w:eastAsia="Times New Roman" w:cs="Times New Roman"/>
          <w:sz w:val="28"/>
          <w:szCs w:val="28"/>
          <w:lang w:eastAsia="ru-RU"/>
        </w:rPr>
        <w:t>23.05.0</w:t>
      </w:r>
      <w:r w:rsidR="00C4460C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C4460C">
        <w:rPr>
          <w:rFonts w:eastAsia="Times New Roman" w:cs="Times New Roman"/>
          <w:sz w:val="28"/>
          <w:szCs w:val="28"/>
          <w:lang w:eastAsia="ru-RU"/>
        </w:rPr>
        <w:t>Системы обеспечения движения поездов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446ABA">
        <w:rPr>
          <w:rFonts w:eastAsia="Times New Roman" w:cs="Times New Roman"/>
          <w:sz w:val="28"/>
          <w:szCs w:val="28"/>
          <w:lang w:eastAsia="ru-RU"/>
        </w:rPr>
        <w:t>Химия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446ABA" w:rsidRPr="00446ABA" w:rsidRDefault="00446ABA" w:rsidP="00446AB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6ABA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446ABA" w:rsidRDefault="00446ABA" w:rsidP="00446ABA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446ABA" w:rsidRDefault="00446ABA" w:rsidP="00446ABA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</w:t>
      </w:r>
      <w:r>
        <w:t>.</w:t>
      </w:r>
      <w:r>
        <w:rPr>
          <w:color w:val="000000"/>
          <w:szCs w:val="28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967233" w:rsidRPr="00967233" w:rsidRDefault="00967233" w:rsidP="0096723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67233">
        <w:rPr>
          <w:rFonts w:eastAsia="Times New Roman" w:cs="Times New Roman"/>
          <w:bCs/>
          <w:sz w:val="28"/>
          <w:szCs w:val="28"/>
          <w:lang w:eastAsia="ru-RU"/>
        </w:rPr>
        <w:t>- основные химические системы, основы химической термодинамики, кинетики и химической идентификации</w:t>
      </w:r>
      <w:r w:rsidRPr="0096723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104973" w:rsidRPr="0096723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967233">
        <w:rPr>
          <w:rFonts w:eastAsia="Times New Roman" w:cs="Times New Roman"/>
          <w:sz w:val="28"/>
          <w:szCs w:val="28"/>
          <w:lang w:eastAsia="ru-RU"/>
        </w:rPr>
        <w:t>:</w:t>
      </w:r>
    </w:p>
    <w:p w:rsidR="00967233" w:rsidRPr="00967233" w:rsidRDefault="00967233" w:rsidP="0096723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967233">
        <w:rPr>
          <w:rFonts w:eastAsia="Times New Roman" w:cs="Times New Roman"/>
          <w:bCs/>
          <w:sz w:val="28"/>
          <w:szCs w:val="28"/>
          <w:lang w:eastAsia="ru-RU"/>
        </w:rPr>
        <w:t xml:space="preserve">составлять и анализировать химические уравнения; </w:t>
      </w:r>
    </w:p>
    <w:p w:rsidR="00967233" w:rsidRPr="00967233" w:rsidRDefault="00967233" w:rsidP="0096723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967233">
        <w:rPr>
          <w:rFonts w:eastAsia="Times New Roman" w:cs="Times New Roman"/>
          <w:bCs/>
          <w:sz w:val="28"/>
          <w:szCs w:val="28"/>
          <w:lang w:eastAsia="ru-RU"/>
        </w:rPr>
        <w:t>соблюдать меры безопасности при работе с химическими реактивами.</w:t>
      </w:r>
    </w:p>
    <w:p w:rsidR="00104973" w:rsidRPr="0096723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967233">
        <w:rPr>
          <w:rFonts w:eastAsia="Times New Roman" w:cs="Times New Roman"/>
          <w:sz w:val="28"/>
          <w:szCs w:val="28"/>
          <w:lang w:eastAsia="ru-RU"/>
        </w:rPr>
        <w:t>:</w:t>
      </w:r>
    </w:p>
    <w:p w:rsidR="00967233" w:rsidRPr="00967233" w:rsidRDefault="00967233" w:rsidP="0096723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967233">
        <w:rPr>
          <w:rFonts w:eastAsia="Times New Roman" w:cs="Times New Roman"/>
          <w:bCs/>
          <w:sz w:val="28"/>
          <w:szCs w:val="28"/>
          <w:lang w:eastAsia="ru-RU"/>
        </w:rPr>
        <w:t>основными методами физико-химического анализа.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Default="00967233" w:rsidP="00104973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</w:t>
      </w:r>
      <w:r w:rsidR="00104973" w:rsidRPr="00967233">
        <w:rPr>
          <w:rFonts w:eastAsia="Times New Roman" w:cs="Times New Roman"/>
          <w:sz w:val="28"/>
          <w:szCs w:val="28"/>
          <w:lang w:eastAsia="ru-RU"/>
        </w:rPr>
        <w:t>(ОПК-</w:t>
      </w:r>
      <w:r w:rsidRPr="00967233">
        <w:rPr>
          <w:rFonts w:eastAsia="Times New Roman" w:cs="Times New Roman"/>
          <w:sz w:val="28"/>
          <w:szCs w:val="28"/>
          <w:lang w:eastAsia="ru-RU"/>
        </w:rPr>
        <w:t>2</w:t>
      </w:r>
      <w:r w:rsidR="00104973" w:rsidRPr="00967233">
        <w:rPr>
          <w:rFonts w:eastAsia="Times New Roman" w:cs="Times New Roman"/>
          <w:sz w:val="28"/>
          <w:szCs w:val="28"/>
          <w:lang w:eastAsia="ru-RU"/>
        </w:rPr>
        <w:t>);</w:t>
      </w:r>
    </w:p>
    <w:p w:rsidR="00C4460C" w:rsidRDefault="00C4460C" w:rsidP="00104973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способность приобретать новые математические и естественнонаучные знания, используя современные образовательные и информационные технологии </w:t>
      </w:r>
      <w:r w:rsidRPr="00C4460C">
        <w:rPr>
          <w:rFonts w:eastAsia="Times New Roman" w:cs="Times New Roman"/>
          <w:sz w:val="28"/>
          <w:szCs w:val="28"/>
          <w:lang w:eastAsia="ru-RU"/>
        </w:rPr>
        <w:t>(ОПК-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Pr="00C4460C">
        <w:rPr>
          <w:rFonts w:eastAsia="Times New Roman" w:cs="Times New Roman"/>
          <w:sz w:val="28"/>
          <w:szCs w:val="28"/>
          <w:lang w:eastAsia="ru-RU"/>
        </w:rPr>
        <w:t>)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C4460C" w:rsidRPr="00967233" w:rsidRDefault="00C4460C" w:rsidP="00104973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способность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 (ОПК-6).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967233" w:rsidRPr="00967233">
        <w:rPr>
          <w:rFonts w:eastAsia="Times New Roman" w:cs="Times New Roman"/>
          <w:sz w:val="28"/>
          <w:szCs w:val="28"/>
          <w:lang w:eastAsia="ru-RU"/>
        </w:rPr>
        <w:t>Химия</w:t>
      </w:r>
      <w:r w:rsidRPr="00967233">
        <w:rPr>
          <w:rFonts w:eastAsia="Times New Roman" w:cs="Times New Roman"/>
          <w:sz w:val="28"/>
          <w:szCs w:val="28"/>
          <w:lang w:eastAsia="ru-RU"/>
        </w:rPr>
        <w:t>» (</w:t>
      </w:r>
      <w:r w:rsidR="00967233" w:rsidRPr="00967233">
        <w:rPr>
          <w:rFonts w:eastAsia="Times New Roman" w:cs="Times New Roman"/>
          <w:sz w:val="28"/>
          <w:szCs w:val="28"/>
          <w:lang w:eastAsia="ru-RU"/>
        </w:rPr>
        <w:t>Б1.Б.1</w:t>
      </w:r>
      <w:r w:rsidR="00840B8E">
        <w:rPr>
          <w:rFonts w:eastAsia="Times New Roman" w:cs="Times New Roman"/>
          <w:sz w:val="28"/>
          <w:szCs w:val="28"/>
          <w:lang w:eastAsia="ru-RU"/>
        </w:rPr>
        <w:t>7</w:t>
      </w:r>
      <w:r w:rsidRPr="00967233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 w:rsidR="00967233" w:rsidRPr="0096723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67233">
        <w:rPr>
          <w:rFonts w:eastAsia="Times New Roman" w:cs="Times New Roman"/>
          <w:sz w:val="28"/>
          <w:szCs w:val="28"/>
          <w:lang w:eastAsia="ru-RU"/>
        </w:rPr>
        <w:t>обучающегося.</w:t>
      </w:r>
    </w:p>
    <w:p w:rsidR="006139EC" w:rsidRDefault="006139E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</w:t>
      </w:r>
      <w:r w:rsidR="00431E27">
        <w:rPr>
          <w:rFonts w:eastAsia="Times New Roman" w:cs="Times New Roman"/>
          <w:sz w:val="28"/>
          <w:szCs w:val="28"/>
          <w:lang w:eastAsia="ru-RU"/>
        </w:rPr>
        <w:t>ы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обучения: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92"/>
      </w:tblGrid>
      <w:tr w:rsidR="00882F14" w:rsidRPr="002A3FD3" w:rsidTr="00E2013F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882F14" w:rsidRPr="002A3FD3" w:rsidTr="00E2013F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882F14" w:rsidRPr="002A3FD3" w:rsidTr="00E2013F">
        <w:trPr>
          <w:trHeight w:val="1736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82F14" w:rsidRPr="002A3FD3" w:rsidRDefault="00882F14" w:rsidP="00882F14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882F14" w:rsidRPr="002A3FD3" w:rsidRDefault="00882F14" w:rsidP="00882F14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882F14" w:rsidRPr="002A3FD3" w:rsidRDefault="00882F14" w:rsidP="00882F14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882F14" w:rsidRPr="002A3FD3" w:rsidTr="00E2013F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882F14" w:rsidRPr="002A3FD3" w:rsidTr="00E2013F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82F14" w:rsidRPr="002A3FD3" w:rsidTr="00E2013F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882F14" w:rsidRPr="002A3FD3" w:rsidTr="00E2013F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882F14" w:rsidRPr="00104973" w:rsidRDefault="00882F14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012D" w:rsidRPr="00A8012D" w:rsidRDefault="00A8012D" w:rsidP="00A8012D">
      <w:pPr>
        <w:spacing w:before="120" w:after="12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8012D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9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75"/>
        <w:gridCol w:w="5942"/>
      </w:tblGrid>
      <w:tr w:rsidR="00A8012D" w:rsidRPr="00A8012D" w:rsidTr="00A8012D">
        <w:tc>
          <w:tcPr>
            <w:tcW w:w="617" w:type="dxa"/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5" w:type="dxa"/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942" w:type="dxa"/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A8012D" w:rsidRPr="00A8012D" w:rsidTr="00A8012D">
        <w:tc>
          <w:tcPr>
            <w:tcW w:w="617" w:type="dxa"/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75" w:type="dxa"/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pacing w:val="-2"/>
                <w:szCs w:val="24"/>
                <w:lang w:eastAsia="ru-RU"/>
              </w:rPr>
              <w:t xml:space="preserve">Химическая термодинамика </w:t>
            </w:r>
          </w:p>
        </w:tc>
        <w:tc>
          <w:tcPr>
            <w:tcW w:w="5942" w:type="dxa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Первое и второе начала термодинамики, виды систем, закон Гесса, термодинамические расчеты реакций</w:t>
            </w:r>
          </w:p>
        </w:tc>
      </w:tr>
      <w:tr w:rsidR="00A8012D" w:rsidRPr="00A8012D" w:rsidTr="00A8012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pacing w:val="-2"/>
                <w:szCs w:val="24"/>
                <w:lang w:eastAsia="ru-RU"/>
              </w:rPr>
              <w:t>Химическая кинетика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Скорость химической реакции, зависимость скорости химической реакции. Закон действующих масс, энергия активации, химическое равновесие, принцип </w:t>
            </w:r>
            <w:proofErr w:type="spellStart"/>
            <w:r w:rsidRPr="00A8012D">
              <w:rPr>
                <w:rFonts w:eastAsia="Times New Roman" w:cs="Times New Roman"/>
                <w:szCs w:val="24"/>
                <w:lang w:eastAsia="ru-RU"/>
              </w:rPr>
              <w:t>Ле-Шателье</w:t>
            </w:r>
            <w:proofErr w:type="spellEnd"/>
          </w:p>
        </w:tc>
      </w:tr>
      <w:tr w:rsidR="00A8012D" w:rsidRPr="00A8012D" w:rsidTr="00A8012D">
        <w:tc>
          <w:tcPr>
            <w:tcW w:w="617" w:type="dxa"/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975" w:type="dxa"/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Строение атома </w:t>
            </w:r>
          </w:p>
        </w:tc>
        <w:tc>
          <w:tcPr>
            <w:tcW w:w="5942" w:type="dxa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Квантовые числа, их физических и химический смысл, электронный паспорт элемента, </w:t>
            </w:r>
          </w:p>
        </w:tc>
      </w:tr>
      <w:tr w:rsidR="00A8012D" w:rsidRPr="00A8012D" w:rsidTr="00A8012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Химическая связь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Виды химической связи, типы гибридизации</w:t>
            </w:r>
          </w:p>
        </w:tc>
      </w:tr>
      <w:tr w:rsidR="00A8012D" w:rsidRPr="00A8012D" w:rsidTr="00A8012D">
        <w:trPr>
          <w:trHeight w:val="8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Электрохимические системы 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Электродный потенциал, равнение Нернста. Характеристика гальванического элемента, электролиз, анодные и катодные процессы, коррозия металлов.</w:t>
            </w:r>
          </w:p>
        </w:tc>
      </w:tr>
      <w:tr w:rsidR="00A8012D" w:rsidRPr="00A8012D" w:rsidTr="00A8012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Растворы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Водные растворы электролитов. Сильные и слабые электролиты. Электролитическая диссоциация воды. Водородный показатель среды. Произведение растворимости. Гидролиз солей.</w:t>
            </w:r>
          </w:p>
        </w:tc>
      </w:tr>
      <w:tr w:rsidR="00A8012D" w:rsidRPr="00A8012D" w:rsidTr="00A8012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Дисперсные системы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Общая характеристика дисперсных систем, методы получения дисперсных систем, методы очистки коллоидных растворов, строение коллоидных частиц (мицелл)</w:t>
            </w:r>
          </w:p>
        </w:tc>
      </w:tr>
      <w:tr w:rsidR="00A8012D" w:rsidRPr="00A8012D" w:rsidTr="00A8012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Современная идентификация веществ, качественный и количественный методы анализа. Классификация физико-химических методов анализа. Качественные реакции на примере ионов тяжелых мет.</w:t>
            </w:r>
          </w:p>
        </w:tc>
      </w:tr>
    </w:tbl>
    <w:p w:rsidR="00A8012D" w:rsidRPr="00A8012D" w:rsidRDefault="00A8012D" w:rsidP="00A8012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C3556" w:rsidRDefault="00104973" w:rsidP="001C355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</w:t>
      </w:r>
      <w:r w:rsidR="00431E27">
        <w:rPr>
          <w:rFonts w:eastAsia="Times New Roman" w:cs="Times New Roman"/>
          <w:sz w:val="28"/>
          <w:szCs w:val="28"/>
          <w:lang w:eastAsia="ru-RU"/>
        </w:rPr>
        <w:t>ы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обучения: </w:t>
      </w:r>
    </w:p>
    <w:p w:rsidR="00882F14" w:rsidRDefault="00882F14" w:rsidP="00882F1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040"/>
        <w:gridCol w:w="723"/>
        <w:gridCol w:w="850"/>
        <w:gridCol w:w="851"/>
        <w:gridCol w:w="992"/>
      </w:tblGrid>
      <w:tr w:rsidR="00882F14" w:rsidRPr="002A3FD3" w:rsidTr="00E2013F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ind w:hanging="108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№</w:t>
            </w:r>
            <w:proofErr w:type="gramStart"/>
            <w:r w:rsidRPr="002A3FD3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A3FD3">
              <w:rPr>
                <w:rFonts w:eastAsia="Calibri" w:cs="Times New Roman"/>
                <w:b/>
                <w:bCs/>
                <w:sz w:val="28"/>
                <w:szCs w:val="28"/>
                <w:lang w:val="en-US" w:eastAsia="ru-RU"/>
              </w:rPr>
              <w:t>/</w:t>
            </w:r>
            <w:r w:rsidRPr="002A3FD3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882F14" w:rsidRPr="002A3FD3" w:rsidTr="00E201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4" w:rsidRPr="002A3FD3" w:rsidRDefault="00882F14" w:rsidP="00E2013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Химическая термодинамика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3</w:t>
            </w:r>
          </w:p>
        </w:tc>
      </w:tr>
      <w:tr w:rsidR="00882F14" w:rsidRPr="002A3FD3" w:rsidTr="00E201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4" w:rsidRPr="002A3FD3" w:rsidRDefault="00882F14" w:rsidP="00E2013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Химическая кинетика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4</w:t>
            </w:r>
          </w:p>
        </w:tc>
      </w:tr>
      <w:tr w:rsidR="00882F14" w:rsidRPr="002A3FD3" w:rsidTr="00E201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4" w:rsidRPr="002A3FD3" w:rsidRDefault="00882F14" w:rsidP="00E2013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Строение атома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</w:tr>
      <w:tr w:rsidR="00882F14" w:rsidRPr="002A3FD3" w:rsidTr="00E201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4" w:rsidRPr="002A3FD3" w:rsidRDefault="00882F14" w:rsidP="00E2013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Химическая связь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4</w:t>
            </w:r>
          </w:p>
        </w:tc>
      </w:tr>
      <w:tr w:rsidR="00882F14" w:rsidRPr="002A3FD3" w:rsidTr="00E201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4" w:rsidRPr="002A3FD3" w:rsidRDefault="00882F14" w:rsidP="00E2013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Электрохимические системы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4</w:t>
            </w:r>
          </w:p>
        </w:tc>
      </w:tr>
      <w:tr w:rsidR="00882F14" w:rsidRPr="002A3FD3" w:rsidTr="00E201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4" w:rsidRPr="002A3FD3" w:rsidRDefault="00882F14" w:rsidP="00E2013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Растворы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5</w:t>
            </w:r>
          </w:p>
        </w:tc>
      </w:tr>
      <w:tr w:rsidR="00882F14" w:rsidRPr="002A3FD3" w:rsidTr="00E201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4" w:rsidRPr="002A3FD3" w:rsidRDefault="00882F14" w:rsidP="00E2013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Дисперсные системы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5</w:t>
            </w:r>
          </w:p>
        </w:tc>
      </w:tr>
      <w:tr w:rsidR="00882F14" w:rsidRPr="002A3FD3" w:rsidTr="00E201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4" w:rsidRPr="002A3FD3" w:rsidRDefault="00882F14" w:rsidP="00E2013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Аналитическая химия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4</w:t>
            </w:r>
          </w:p>
        </w:tc>
      </w:tr>
      <w:tr w:rsidR="00882F14" w:rsidRPr="002A3FD3" w:rsidTr="00E201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A3FD3">
              <w:rPr>
                <w:rFonts w:eastAsia="Calibri" w:cs="Times New Roman"/>
                <w:b/>
                <w:sz w:val="28"/>
                <w:szCs w:val="28"/>
                <w:lang w:val="en-US" w:eastAsia="ru-RU"/>
              </w:rPr>
              <w:t>Итого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1</w:t>
            </w:r>
            <w:r w:rsidRPr="002A3FD3">
              <w:rPr>
                <w:rFonts w:eastAsia="Calibri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1</w:t>
            </w:r>
            <w:r w:rsidRPr="002A3FD3">
              <w:rPr>
                <w:rFonts w:eastAsia="Calibri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31</w:t>
            </w:r>
          </w:p>
        </w:tc>
      </w:tr>
    </w:tbl>
    <w:p w:rsidR="009268F5" w:rsidRDefault="009268F5">
      <w:pPr>
        <w:rPr>
          <w:rFonts w:eastAsia="Times New Roman" w:cs="Times New Roman"/>
          <w:sz w:val="28"/>
          <w:szCs w:val="28"/>
          <w:lang w:eastAsia="ru-RU"/>
        </w:rPr>
      </w:pPr>
    </w:p>
    <w:p w:rsidR="001C3556" w:rsidRDefault="001C3556" w:rsidP="001C3556">
      <w:pPr>
        <w:spacing w:after="0" w:line="240" w:lineRule="auto"/>
        <w:ind w:firstLine="851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C3556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693F46" w:rsidRPr="001C3556" w:rsidRDefault="00693F46" w:rsidP="001C3556">
      <w:pPr>
        <w:spacing w:after="0" w:line="240" w:lineRule="auto"/>
        <w:ind w:firstLine="851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6769"/>
      </w:tblGrid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Наименование раздела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дисциплины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термодинамика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Лекции по инженерной химии и естествознанию. Часть I / под ред. Л.Б. Сватовской. – СПб.: ПГУПС, 2009. – 109 с.</w:t>
            </w:r>
          </w:p>
          <w:p w:rsidR="001C3556" w:rsidRPr="001C3556" w:rsidRDefault="001C3556" w:rsidP="001C3556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, 2007. – 623 с.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Химическая </w:t>
            </w: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кинетика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ind w:right="-14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Сватовская Л.Б.. Лукина Л.Г., Степанова И.Н. </w:t>
            </w: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Индивидуальные задания по инженерной химии: для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самос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работы студентов Ч.2 СПб.: ПГУПС, 2011 - 38 с.</w:t>
            </w:r>
          </w:p>
          <w:p w:rsidR="001C3556" w:rsidRPr="001C3556" w:rsidRDefault="001C3556" w:rsidP="001C355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, 2007. – 623 с.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Строение атома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Сватовская Л.Б.. Лукина Л.Г., Степанова И.Н. Индивидуальные задания по инженерной химии: для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работы студентов Ч.1 – СПб.: ПГУПС, 2007 - 126 с.</w:t>
            </w:r>
          </w:p>
          <w:p w:rsidR="001C3556" w:rsidRPr="001C3556" w:rsidRDefault="001C3556" w:rsidP="001C355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, 2007. – 623 с.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Лекции по инженерной химии и естествознанию. Часть I / под ред. Л.Б. Сватовской. – СПб.: ПГУПС, 2009. – 109 с.</w:t>
            </w:r>
          </w:p>
          <w:p w:rsidR="001C3556" w:rsidRPr="001C3556" w:rsidRDefault="001C3556" w:rsidP="001C3556">
            <w:pPr>
              <w:spacing w:after="0" w:line="240" w:lineRule="auto"/>
              <w:ind w:right="-14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Латутова М.Н., Макарова Е.И. Полимерные материалы /учебное пособие / - СПб.: ПГУПС, 2011 – 24.с.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Электрохими-ческие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системы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II / Сватовская Л.Б. [и др.]; под ред. Л.Б. Сватовской. – СПб.: ПГУПС, 2012. – 52 с. </w:t>
            </w:r>
          </w:p>
          <w:p w:rsidR="001C3556" w:rsidRPr="001C3556" w:rsidRDefault="001C3556" w:rsidP="001C3556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, 2007. – 623 с.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Растворы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2007. – 623 с. </w:t>
            </w:r>
          </w:p>
          <w:p w:rsidR="001C3556" w:rsidRPr="001C3556" w:rsidRDefault="001C3556" w:rsidP="001C3556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II / Сватовская Л.Б. [и др.]; под ред. Л.Б. Сватовской. – СПб.: ПГУПС, 2012. – 52 с. 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Дисперсные системы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ind w:right="-14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Соловьева В.Я. и др. Особенности физико-химической природы и свойств дисперсий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наноразмера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методич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указания – СПб.: ПГУПС, 2014 -  29 с.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Аналитическая химия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Современная идентификация веществ / учебное пособие /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Герке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С.Г.. Чибисов Н.П. – СПб.: ПГУПС, 2009. – 36 с.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93F46" w:rsidRPr="00104973" w:rsidRDefault="00693F4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8.1 Перечень основной учебной литературы, необходимой для освоения дисциплины</w:t>
      </w:r>
    </w:p>
    <w:p w:rsidR="001C3556" w:rsidRPr="001C3556" w:rsidRDefault="00E55AB3" w:rsidP="001C3556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>.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ab/>
        <w:t>Лекции по инженерной химии и естествознанию. Часть II / Сватовская Л.Б. [и др.]; под ред. Л.Б. Сватовской. – СПб.: ПГУПС, 2012. – 52 с.</w:t>
      </w:r>
    </w:p>
    <w:p w:rsidR="001C3556" w:rsidRPr="001C3556" w:rsidRDefault="00E55AB3" w:rsidP="001C3556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>.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ab/>
        <w:t>Лекции по инженерной химии и естествознанию. Часть I / под ред. Л.Б. Сватовской. – СПб.: ПГУПС, 2009. – 109 с.</w:t>
      </w:r>
    </w:p>
    <w:p w:rsidR="001C3556" w:rsidRPr="001C3556" w:rsidRDefault="00E55AB3" w:rsidP="001C3556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>.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ab/>
        <w:t xml:space="preserve">Современная идентификация веществ / учебное пособие / </w:t>
      </w:r>
      <w:proofErr w:type="spellStart"/>
      <w:r w:rsidR="001C3556" w:rsidRPr="001C3556">
        <w:rPr>
          <w:rFonts w:eastAsia="Times New Roman" w:cs="Times New Roman"/>
          <w:sz w:val="28"/>
          <w:szCs w:val="28"/>
          <w:lang w:eastAsia="ru-RU"/>
        </w:rPr>
        <w:t>Герке</w:t>
      </w:r>
      <w:proofErr w:type="spellEnd"/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 С.Г.. Чибисов Н.П. – СПб.: ПГУПС, 2009. – 36 с.</w:t>
      </w:r>
    </w:p>
    <w:p w:rsidR="001C3556" w:rsidRPr="001C3556" w:rsidRDefault="00E55AB3" w:rsidP="001C3556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>.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ab/>
        <w:t xml:space="preserve"> Латутова М.Н., Макарова Е.И. Полимерные материалы /учебное пособие / - СПб.: ПГУПС, 2011 – 24 с.</w:t>
      </w:r>
    </w:p>
    <w:p w:rsidR="001C3556" w:rsidRPr="001C3556" w:rsidRDefault="00E55AB3" w:rsidP="001C355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. Сватовская Л.Б.. Лукина Л.Г., Степанова И.Н. Индивидуальные задания по инженерной химии: для </w:t>
      </w:r>
      <w:proofErr w:type="spellStart"/>
      <w:r w:rsidR="001C3556" w:rsidRPr="001C3556">
        <w:rPr>
          <w:rFonts w:eastAsia="Times New Roman" w:cs="Times New Roman"/>
          <w:sz w:val="28"/>
          <w:szCs w:val="28"/>
          <w:lang w:eastAsia="ru-RU"/>
        </w:rPr>
        <w:t>самостоят</w:t>
      </w:r>
      <w:proofErr w:type="spellEnd"/>
      <w:r w:rsidR="001C3556" w:rsidRPr="001C3556">
        <w:rPr>
          <w:rFonts w:eastAsia="Times New Roman" w:cs="Times New Roman"/>
          <w:sz w:val="28"/>
          <w:szCs w:val="28"/>
          <w:lang w:eastAsia="ru-RU"/>
        </w:rPr>
        <w:t>. работы студентов Ч.1 – СПб.: ПГУПС, 2007 - 126 с.</w:t>
      </w:r>
    </w:p>
    <w:p w:rsidR="001C3556" w:rsidRPr="001C3556" w:rsidRDefault="00E55AB3" w:rsidP="001C355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. Сватовская Л.Б.. Лукина Л.Г., Степанова И.Н. Индивидуальные задания по инженерной химии: для </w:t>
      </w:r>
      <w:proofErr w:type="spellStart"/>
      <w:r w:rsidR="001C3556" w:rsidRPr="001C3556">
        <w:rPr>
          <w:rFonts w:eastAsia="Times New Roman" w:cs="Times New Roman"/>
          <w:sz w:val="28"/>
          <w:szCs w:val="28"/>
          <w:lang w:eastAsia="ru-RU"/>
        </w:rPr>
        <w:t>самостоят</w:t>
      </w:r>
      <w:proofErr w:type="spellEnd"/>
      <w:r w:rsidR="001C3556" w:rsidRPr="001C3556">
        <w:rPr>
          <w:rFonts w:eastAsia="Times New Roman" w:cs="Times New Roman"/>
          <w:sz w:val="28"/>
          <w:szCs w:val="28"/>
          <w:lang w:eastAsia="ru-RU"/>
        </w:rPr>
        <w:t>. работы студентов Ч.2 СПб.: ПГУПС, 2011 - 38 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C3556" w:rsidRPr="001C3556" w:rsidRDefault="001C3556" w:rsidP="001C3556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3556">
        <w:rPr>
          <w:rFonts w:eastAsia="Times New Roman" w:cs="Times New Roman"/>
          <w:sz w:val="28"/>
          <w:szCs w:val="28"/>
          <w:lang w:eastAsia="ru-RU"/>
        </w:rPr>
        <w:t>1. Инженерно-химические и естественно-научные основы охраны окружающей среды: учеб. пособие / Сватовская Л.Б. [и др.]; – СПб.: ПГУПС, 2009. – 23 с.</w:t>
      </w:r>
    </w:p>
    <w:p w:rsidR="001C3556" w:rsidRPr="001C3556" w:rsidRDefault="001C3556" w:rsidP="001C355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3556">
        <w:rPr>
          <w:rFonts w:eastAsia="Times New Roman" w:cs="Times New Roman"/>
          <w:sz w:val="28"/>
          <w:szCs w:val="28"/>
          <w:lang w:eastAsia="ru-RU"/>
        </w:rPr>
        <w:t xml:space="preserve">2. Естественно-научные основы </w:t>
      </w:r>
      <w:proofErr w:type="spellStart"/>
      <w:r w:rsidRPr="001C3556">
        <w:rPr>
          <w:rFonts w:eastAsia="Times New Roman" w:cs="Times New Roman"/>
          <w:sz w:val="28"/>
          <w:szCs w:val="28"/>
          <w:lang w:eastAsia="ru-RU"/>
        </w:rPr>
        <w:t>геоэкохимической</w:t>
      </w:r>
      <w:proofErr w:type="spellEnd"/>
      <w:r w:rsidRPr="001C3556">
        <w:rPr>
          <w:rFonts w:eastAsia="Times New Roman" w:cs="Times New Roman"/>
          <w:sz w:val="28"/>
          <w:szCs w:val="28"/>
          <w:lang w:eastAsia="ru-RU"/>
        </w:rPr>
        <w:t xml:space="preserve"> картины мира / учебное пособие / Шершнева М.В., Макарова Е.И. – СПб.: ПГУПС, 2014. – 29 с.</w:t>
      </w:r>
    </w:p>
    <w:p w:rsidR="001C3556" w:rsidRPr="001C3556" w:rsidRDefault="001C3556" w:rsidP="001C3556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3556">
        <w:rPr>
          <w:rFonts w:eastAsia="Times New Roman" w:cs="Times New Roman"/>
          <w:sz w:val="28"/>
          <w:szCs w:val="28"/>
          <w:lang w:eastAsia="ru-RU"/>
        </w:rPr>
        <w:t>3. Сватовская Л.Б. и др. Химические, экологические и некоторые технические аспекты р-элементов учебное пособие / - СПб.: ПГУПС, 2014 – 89с.</w:t>
      </w:r>
    </w:p>
    <w:p w:rsidR="001C3556" w:rsidRPr="001C3556" w:rsidRDefault="001C3556" w:rsidP="001C355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3556">
        <w:rPr>
          <w:rFonts w:eastAsia="Times New Roman" w:cs="Times New Roman"/>
          <w:sz w:val="28"/>
          <w:szCs w:val="28"/>
          <w:lang w:eastAsia="ru-RU"/>
        </w:rPr>
        <w:t>4. Сватовская Л.Б. и др. Химические, экологические и технические аспекты s- и d-элементов учебное пособие / - СПб.: ПГУПС, 2014 – 61.с.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C3556" w:rsidRPr="00E55AB3" w:rsidRDefault="001C3556" w:rsidP="001C355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5AB3">
        <w:rPr>
          <w:rFonts w:eastAsia="Times New Roman" w:cs="Times New Roman"/>
          <w:bCs/>
          <w:sz w:val="28"/>
          <w:szCs w:val="28"/>
          <w:lang w:eastAsia="ru-RU"/>
        </w:rPr>
        <w:t>При освоении данной дисциплины нормативно-прав</w:t>
      </w:r>
      <w:r w:rsidR="0038692A" w:rsidRPr="00E55AB3">
        <w:rPr>
          <w:rFonts w:eastAsia="Times New Roman" w:cs="Times New Roman"/>
          <w:bCs/>
          <w:sz w:val="28"/>
          <w:szCs w:val="28"/>
          <w:lang w:eastAsia="ru-RU"/>
        </w:rPr>
        <w:t>овая документация</w:t>
      </w:r>
      <w:r w:rsidRPr="00E55AB3">
        <w:rPr>
          <w:rFonts w:eastAsia="Times New Roman" w:cs="Times New Roman"/>
          <w:bCs/>
          <w:sz w:val="28"/>
          <w:szCs w:val="28"/>
          <w:lang w:eastAsia="ru-RU"/>
        </w:rPr>
        <w:t xml:space="preserve"> не используется.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04973" w:rsidRPr="0038692A" w:rsidRDefault="0038692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  <w:t xml:space="preserve">Смирнова Т.В., Масленникова Л.Л. Выполнение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тетовых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работ по дисциплине «Химия»</w:t>
      </w:r>
      <w:r w:rsidRPr="0038692A">
        <w:rPr>
          <w:rFonts w:eastAsia="Times New Roman" w:cs="Times New Roman"/>
          <w:bCs/>
          <w:sz w:val="28"/>
          <w:szCs w:val="28"/>
          <w:lang w:eastAsia="ru-RU"/>
        </w:rPr>
        <w:t xml:space="preserve"> //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Метод. указания, СПб.: ПГУПС, 2015 – 37 с.</w:t>
      </w:r>
    </w:p>
    <w:p w:rsidR="0038692A" w:rsidRDefault="0038692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93F46" w:rsidRPr="00693F46" w:rsidRDefault="00693F46" w:rsidP="00693F4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93F46" w:rsidRPr="00693F46" w:rsidRDefault="00693F46" w:rsidP="00693F46">
      <w:pPr>
        <w:spacing w:after="0" w:line="240" w:lineRule="auto"/>
        <w:ind w:firstLine="851"/>
        <w:rPr>
          <w:rFonts w:eastAsia="Calibri" w:cs="Times New Roman"/>
          <w:bCs/>
          <w:sz w:val="28"/>
          <w:szCs w:val="28"/>
        </w:rPr>
      </w:pPr>
    </w:p>
    <w:p w:rsidR="00882F14" w:rsidRPr="00513FAE" w:rsidRDefault="00882F14" w:rsidP="00882F14">
      <w:pPr>
        <w:widowControl w:val="0"/>
        <w:numPr>
          <w:ilvl w:val="0"/>
          <w:numId w:val="35"/>
        </w:numPr>
        <w:tabs>
          <w:tab w:val="left" w:pos="0"/>
          <w:tab w:val="num" w:pos="720"/>
        </w:tabs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513FAE">
        <w:rPr>
          <w:rFonts w:eastAsia="Times New Roman" w:cs="Times New Roman"/>
          <w:bCs/>
          <w:sz w:val="28"/>
          <w:szCs w:val="28"/>
          <w:lang w:eastAsia="ar-SA"/>
        </w:rPr>
        <w:t xml:space="preserve">Личный кабинет </w:t>
      </w:r>
      <w:proofErr w:type="gramStart"/>
      <w:r w:rsidRPr="00513FAE">
        <w:rPr>
          <w:rFonts w:eastAsia="Times New Roman" w:cs="Times New Roman"/>
          <w:bCs/>
          <w:sz w:val="28"/>
          <w:szCs w:val="28"/>
          <w:lang w:eastAsia="ar-SA"/>
        </w:rPr>
        <w:t>обучающегося</w:t>
      </w:r>
      <w:proofErr w:type="gramEnd"/>
      <w:r w:rsidRPr="00513FAE">
        <w:rPr>
          <w:rFonts w:eastAsia="Times New Roman" w:cs="Times New Roman"/>
          <w:bCs/>
          <w:sz w:val="28"/>
          <w:szCs w:val="28"/>
          <w:lang w:eastAsia="ar-SA"/>
        </w:rPr>
        <w:t xml:space="preserve"> и электронная информационно-образовательная среда. </w:t>
      </w:r>
      <w:r w:rsidRPr="00513FAE">
        <w:rPr>
          <w:rFonts w:eastAsia="Times New Roman" w:cs="Times New Roman"/>
          <w:sz w:val="28"/>
          <w:szCs w:val="28"/>
          <w:lang w:eastAsia="ar-SA"/>
        </w:rPr>
        <w:t xml:space="preserve">[Электронный ресурс]. – Режим доступа: </w:t>
      </w:r>
      <w:r w:rsidRPr="00513FAE">
        <w:rPr>
          <w:rFonts w:eastAsia="Times New Roman" w:cs="Times New Roman"/>
          <w:sz w:val="28"/>
          <w:szCs w:val="28"/>
          <w:lang w:val="en-US" w:eastAsia="ar-SA"/>
        </w:rPr>
        <w:t>http</w:t>
      </w:r>
      <w:r w:rsidRPr="00513FAE">
        <w:rPr>
          <w:rFonts w:eastAsia="Times New Roman" w:cs="Times New Roman"/>
          <w:sz w:val="28"/>
          <w:szCs w:val="28"/>
          <w:lang w:eastAsia="ar-SA"/>
        </w:rPr>
        <w:t>://</w:t>
      </w:r>
      <w:proofErr w:type="spellStart"/>
      <w:r w:rsidRPr="00513FAE">
        <w:rPr>
          <w:rFonts w:eastAsia="Times New Roman" w:cs="Times New Roman"/>
          <w:sz w:val="28"/>
          <w:szCs w:val="28"/>
          <w:lang w:val="en-US" w:eastAsia="ar-SA"/>
        </w:rPr>
        <w:t>sdo</w:t>
      </w:r>
      <w:proofErr w:type="spellEnd"/>
      <w:r w:rsidRPr="00513FAE">
        <w:rPr>
          <w:rFonts w:eastAsia="Times New Roman" w:cs="Times New Roman"/>
          <w:sz w:val="28"/>
          <w:szCs w:val="28"/>
          <w:lang w:eastAsia="ar-SA"/>
        </w:rPr>
        <w:t>.</w:t>
      </w:r>
      <w:proofErr w:type="spellStart"/>
      <w:r w:rsidRPr="00513FAE">
        <w:rPr>
          <w:rFonts w:eastAsia="Times New Roman" w:cs="Times New Roman"/>
          <w:sz w:val="28"/>
          <w:szCs w:val="28"/>
          <w:lang w:val="en-US" w:eastAsia="ar-SA"/>
        </w:rPr>
        <w:t>pgups</w:t>
      </w:r>
      <w:proofErr w:type="spellEnd"/>
      <w:r w:rsidRPr="00513FAE">
        <w:rPr>
          <w:rFonts w:eastAsia="Times New Roman" w:cs="Times New Roman"/>
          <w:sz w:val="28"/>
          <w:szCs w:val="28"/>
          <w:lang w:eastAsia="ar-SA"/>
        </w:rPr>
        <w:t>.</w:t>
      </w:r>
      <w:proofErr w:type="spellStart"/>
      <w:r w:rsidRPr="00513FAE">
        <w:rPr>
          <w:rFonts w:eastAsia="Times New Roman" w:cs="Times New Roman"/>
          <w:sz w:val="28"/>
          <w:szCs w:val="28"/>
          <w:lang w:val="en-US" w:eastAsia="ar-SA"/>
        </w:rPr>
        <w:t>ru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 xml:space="preserve">/ </w:t>
      </w:r>
      <w:r w:rsidRPr="00513FAE">
        <w:rPr>
          <w:rFonts w:eastAsia="Times New Roman" w:cs="Times New Roman"/>
          <w:sz w:val="28"/>
          <w:szCs w:val="28"/>
          <w:lang w:eastAsia="ar-SA"/>
        </w:rPr>
        <w:t>(для доступа к полнотекстовым документам требуется авторизация).</w:t>
      </w:r>
    </w:p>
    <w:p w:rsidR="00882F14" w:rsidRDefault="00882F14" w:rsidP="00882F14">
      <w:pPr>
        <w:pStyle w:val="a3"/>
        <w:widowControl w:val="0"/>
        <w:numPr>
          <w:ilvl w:val="0"/>
          <w:numId w:val="35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</w:pPr>
      <w:r w:rsidRPr="00513FAE"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  <w:t xml:space="preserve">Электронно-библиотечная система издательства «Лань». Режим доступа: https://e.lanbook.com (для доступа к полнотекстовым документам </w:t>
      </w:r>
      <w:r w:rsidRPr="00513FAE"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  <w:lastRenderedPageBreak/>
        <w:t>требуется авторизация).</w:t>
      </w:r>
    </w:p>
    <w:p w:rsidR="00882F14" w:rsidRPr="00513FAE" w:rsidRDefault="00882F14" w:rsidP="00882F14">
      <w:pPr>
        <w:pStyle w:val="a3"/>
        <w:numPr>
          <w:ilvl w:val="0"/>
          <w:numId w:val="35"/>
        </w:numPr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</w:pPr>
      <w:r w:rsidRPr="00513FAE"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  <w:t>Электрон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  <w:t>ная библиотека ЮРАЙТ</w:t>
      </w:r>
      <w:r w:rsidRPr="00513FAE"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  <w:t>. Режим доступа: https://</w:t>
      </w:r>
      <w:proofErr w:type="spellStart"/>
      <w:r>
        <w:rPr>
          <w:rFonts w:eastAsia="Times New Roman" w:cs="Times New Roman"/>
          <w:bCs/>
          <w:sz w:val="28"/>
          <w:szCs w:val="28"/>
          <w:shd w:val="clear" w:color="auto" w:fill="FFFFFF"/>
          <w:lang w:val="en-US" w:eastAsia="ar-SA"/>
        </w:rPr>
        <w:t>biblio</w:t>
      </w:r>
      <w:proofErr w:type="spellEnd"/>
      <w:r w:rsidRPr="00513FAE"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  <w:t>-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val="en-US" w:eastAsia="ar-SA"/>
        </w:rPr>
        <w:t>online</w:t>
      </w:r>
      <w:r w:rsidRPr="00513FAE"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  <w:t>.</w:t>
      </w:r>
      <w:proofErr w:type="spellStart"/>
      <w:r>
        <w:rPr>
          <w:rFonts w:eastAsia="Times New Roman" w:cs="Times New Roman"/>
          <w:bCs/>
          <w:sz w:val="28"/>
          <w:szCs w:val="28"/>
          <w:shd w:val="clear" w:color="auto" w:fill="FFFFFF"/>
          <w:lang w:val="en-US" w:eastAsia="ar-SA"/>
        </w:rPr>
        <w:t>ru</w:t>
      </w:r>
      <w:proofErr w:type="spellEnd"/>
      <w:r w:rsidRPr="00513FAE"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  <w:t>/ (для доступа к полнотекстовым документам требуется авторизация).</w:t>
      </w:r>
    </w:p>
    <w:p w:rsidR="00882F14" w:rsidRPr="00D821E8" w:rsidRDefault="00882F14" w:rsidP="00882F14">
      <w:pPr>
        <w:pStyle w:val="a3"/>
        <w:numPr>
          <w:ilvl w:val="0"/>
          <w:numId w:val="35"/>
        </w:numPr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</w:pPr>
      <w:r w:rsidRPr="00D821E8">
        <w:rPr>
          <w:rFonts w:eastAsia="Times New Roman" w:cs="Times New Roman"/>
          <w:bCs/>
          <w:sz w:val="28"/>
          <w:szCs w:val="28"/>
          <w:lang w:eastAsia="ar-SA"/>
        </w:rPr>
        <w:t>Электронно-библиотечная система ibooks.ru («</w:t>
      </w:r>
      <w:proofErr w:type="spellStart"/>
      <w:r w:rsidRPr="00D821E8">
        <w:rPr>
          <w:rFonts w:eastAsia="Times New Roman" w:cs="Times New Roman"/>
          <w:bCs/>
          <w:sz w:val="28"/>
          <w:szCs w:val="28"/>
          <w:lang w:eastAsia="ar-SA"/>
        </w:rPr>
        <w:t>Айбукс</w:t>
      </w:r>
      <w:proofErr w:type="spellEnd"/>
      <w:r w:rsidRPr="00D821E8">
        <w:rPr>
          <w:rFonts w:eastAsia="Times New Roman" w:cs="Times New Roman"/>
          <w:bCs/>
          <w:sz w:val="28"/>
          <w:szCs w:val="28"/>
          <w:lang w:eastAsia="ar-SA"/>
        </w:rPr>
        <w:t xml:space="preserve">»). Режим доступа: </w:t>
      </w:r>
      <w:r w:rsidRPr="00D821E8"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  <w:t>http:// ibooks.ru/ (для доступа к полнотекстовым документам требуется авторизация).</w:t>
      </w:r>
    </w:p>
    <w:p w:rsidR="00882F14" w:rsidRDefault="00882F14" w:rsidP="00882F14">
      <w:pPr>
        <w:pStyle w:val="a3"/>
        <w:numPr>
          <w:ilvl w:val="0"/>
          <w:numId w:val="35"/>
        </w:numPr>
        <w:jc w:val="both"/>
        <w:rPr>
          <w:rFonts w:eastAsia="Times New Roman" w:cs="Times New Roman"/>
          <w:bCs/>
          <w:sz w:val="28"/>
          <w:szCs w:val="28"/>
          <w:lang w:eastAsia="ar-SA"/>
        </w:rPr>
      </w:pPr>
      <w:r w:rsidRPr="001402BE">
        <w:rPr>
          <w:rFonts w:eastAsia="Times New Roman" w:cs="Times New Roman"/>
          <w:bCs/>
          <w:sz w:val="28"/>
          <w:szCs w:val="28"/>
          <w:lang w:eastAsia="ar-SA"/>
        </w:rPr>
        <w:t xml:space="preserve">Электронная библиотека «Единое окно доступа к образовательным ресурсам». Режим доступа: </w:t>
      </w:r>
      <w:hyperlink r:id="rId8" w:history="1">
        <w:r w:rsidRPr="001402BE">
          <w:rPr>
            <w:rFonts w:eastAsia="Times New Roman" w:cs="Times New Roman"/>
            <w:bCs/>
            <w:sz w:val="28"/>
            <w:szCs w:val="28"/>
            <w:lang w:eastAsia="ar-SA"/>
          </w:rPr>
          <w:t>http://window.edu.ru</w:t>
        </w:r>
      </w:hyperlink>
      <w:r w:rsidRPr="001402BE">
        <w:rPr>
          <w:rFonts w:eastAsia="Times New Roman" w:cs="Times New Roman"/>
          <w:bCs/>
          <w:sz w:val="28"/>
          <w:szCs w:val="28"/>
          <w:lang w:eastAsia="ar-SA"/>
        </w:rPr>
        <w:t xml:space="preserve"> – свободный. </w:t>
      </w:r>
    </w:p>
    <w:p w:rsidR="00693F46" w:rsidRPr="00693F46" w:rsidRDefault="00693F46" w:rsidP="00693F4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693F46" w:rsidRPr="00693F46" w:rsidRDefault="00693F46" w:rsidP="00693F4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93F46" w:rsidRPr="00693F46" w:rsidRDefault="00693F46" w:rsidP="00693F46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693F46" w:rsidRPr="00693F46" w:rsidRDefault="00693F46" w:rsidP="00693F46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93F46" w:rsidRPr="00693F46" w:rsidRDefault="00693F46" w:rsidP="00693F46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693F46" w:rsidRDefault="00693F46" w:rsidP="00693F46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82F14" w:rsidRPr="00693F46" w:rsidRDefault="00882F14" w:rsidP="00882F14">
      <w:pPr>
        <w:widowControl w:val="0"/>
        <w:tabs>
          <w:tab w:val="left" w:pos="1418"/>
        </w:tabs>
        <w:spacing w:after="0" w:line="240" w:lineRule="auto"/>
        <w:ind w:left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93F46" w:rsidRPr="00693F46" w:rsidRDefault="00693F46" w:rsidP="00693F4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93F46" w:rsidRPr="00693F46" w:rsidRDefault="00693F46" w:rsidP="00693F4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93F46" w:rsidRPr="00693F46" w:rsidRDefault="00693F46" w:rsidP="00693F4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93F46" w:rsidRPr="00693F46" w:rsidRDefault="00693F46" w:rsidP="00693F46">
      <w:pPr>
        <w:widowControl w:val="0"/>
        <w:numPr>
          <w:ilvl w:val="0"/>
          <w:numId w:val="3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693F46" w:rsidRPr="00693F46" w:rsidRDefault="00693F46" w:rsidP="00693F46">
      <w:pPr>
        <w:widowControl w:val="0"/>
        <w:numPr>
          <w:ilvl w:val="0"/>
          <w:numId w:val="3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</w:t>
      </w:r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693F46">
        <w:rPr>
          <w:rFonts w:eastAsia="Times New Roman" w:cs="Times New Roman"/>
          <w:bCs/>
          <w:sz w:val="28"/>
          <w:szCs w:val="28"/>
          <w:lang w:eastAsia="ru-RU"/>
        </w:rPr>
        <w:t>(демонстрация мультимедийных</w:t>
      </w:r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693F46">
        <w:rPr>
          <w:rFonts w:eastAsia="Times New Roman" w:cs="Times New Roman"/>
          <w:bCs/>
          <w:sz w:val="28"/>
          <w:szCs w:val="28"/>
          <w:lang w:eastAsia="ru-RU"/>
        </w:rPr>
        <w:t>материалов);</w:t>
      </w:r>
    </w:p>
    <w:p w:rsidR="00693F46" w:rsidRPr="00693F46" w:rsidRDefault="00693F46" w:rsidP="00693F46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693F46">
        <w:rPr>
          <w:rFonts w:eastAsia="Times New Roman" w:cs="Times New Roman"/>
          <w:sz w:val="28"/>
          <w:szCs w:val="28"/>
          <w:lang w:eastAsia="ru-RU"/>
        </w:rPr>
        <w:t xml:space="preserve">личный кабинет </w:t>
      </w:r>
      <w:proofErr w:type="gramStart"/>
      <w:r w:rsidRPr="00693F46">
        <w:rPr>
          <w:rFonts w:eastAsia="Times New Roman" w:cs="Times New Roman"/>
          <w:sz w:val="28"/>
          <w:szCs w:val="28"/>
          <w:lang w:eastAsia="ru-RU"/>
        </w:rPr>
        <w:t>обучающегося</w:t>
      </w:r>
      <w:proofErr w:type="gramEnd"/>
      <w:r w:rsidRPr="00693F46">
        <w:rPr>
          <w:rFonts w:eastAsia="Times New Roman" w:cs="Times New Roman"/>
          <w:sz w:val="28"/>
          <w:szCs w:val="28"/>
          <w:lang w:eastAsia="ru-RU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 </w:t>
      </w:r>
    </w:p>
    <w:p w:rsidR="00693F46" w:rsidRPr="00693F46" w:rsidRDefault="00693F46" w:rsidP="00693F46">
      <w:pPr>
        <w:widowControl w:val="0"/>
        <w:numPr>
          <w:ilvl w:val="0"/>
          <w:numId w:val="3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>интернет-сервисы и электронные ресурсы (поисковые</w:t>
      </w:r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693F46">
        <w:rPr>
          <w:rFonts w:eastAsia="Times New Roman" w:cs="Times New Roman"/>
          <w:bCs/>
          <w:sz w:val="28"/>
          <w:szCs w:val="28"/>
          <w:lang w:eastAsia="ru-RU"/>
        </w:rPr>
        <w:t>системы, электронная почта, онлайн-энциклопедии и</w:t>
      </w:r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693F46">
        <w:rPr>
          <w:rFonts w:eastAsia="Times New Roman" w:cs="Times New Roman"/>
          <w:bCs/>
          <w:sz w:val="28"/>
          <w:szCs w:val="28"/>
          <w:lang w:eastAsia="ru-RU"/>
        </w:rPr>
        <w:t xml:space="preserve">справочники, электронные </w:t>
      </w:r>
      <w:r w:rsidRPr="00693F46">
        <w:rPr>
          <w:rFonts w:eastAsia="Times New Roman" w:cs="Times New Roman"/>
          <w:bCs/>
          <w:sz w:val="28"/>
          <w:szCs w:val="28"/>
          <w:lang w:eastAsia="ru-RU"/>
        </w:rPr>
        <w:lastRenderedPageBreak/>
        <w:t>учебные и учебно-методические материалы согласно п. 9 рабочей программы).</w:t>
      </w:r>
    </w:p>
    <w:p w:rsidR="00693F46" w:rsidRPr="00693F46" w:rsidRDefault="00693F46" w:rsidP="00693F46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9268F5" w:rsidRDefault="009268F5" w:rsidP="00693F4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93F46" w:rsidRPr="00693F46" w:rsidRDefault="00693F46" w:rsidP="00693F46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93F46" w:rsidRPr="00693F46" w:rsidRDefault="00693F46" w:rsidP="00693F4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693F46" w:rsidRPr="00693F46" w:rsidRDefault="00693F46" w:rsidP="00693F4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693F46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693F46" w:rsidRPr="00693F46" w:rsidRDefault="00693F46" w:rsidP="00693F46">
      <w:pPr>
        <w:widowControl w:val="0"/>
        <w:numPr>
          <w:ilvl w:val="0"/>
          <w:numId w:val="3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693F46">
        <w:rPr>
          <w:rFonts w:eastAsia="Times New Roman" w:cs="Times New Roman"/>
          <w:bCs/>
          <w:sz w:val="28"/>
          <w:szCs w:val="20"/>
          <w:lang w:eastAsia="ru-RU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693F46" w:rsidRPr="00693F46" w:rsidRDefault="00693F46" w:rsidP="00693F46">
      <w:pPr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693F46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работы;</w:t>
      </w:r>
    </w:p>
    <w:p w:rsidR="00693F46" w:rsidRPr="00693F46" w:rsidRDefault="00693F46" w:rsidP="00693F46">
      <w:pPr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693F46">
        <w:rPr>
          <w:rFonts w:eastAsia="Times New Roman" w:cs="Times New Roman"/>
          <w:bCs/>
          <w:sz w:val="28"/>
          <w:szCs w:val="20"/>
          <w:lang w:eastAsia="ru-RU"/>
        </w:rPr>
        <w:t xml:space="preserve">помещения для хранения и профилактического обслуживания технических средств обучения. </w:t>
      </w:r>
    </w:p>
    <w:p w:rsidR="00693F46" w:rsidRPr="00693F46" w:rsidRDefault="00693F46" w:rsidP="00693F4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693F46">
        <w:rPr>
          <w:rFonts w:eastAsia="Times New Roman" w:cs="Times New Roman"/>
          <w:bCs/>
          <w:sz w:val="28"/>
          <w:szCs w:val="20"/>
          <w:lang w:eastAsia="ru-RU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693F46" w:rsidRPr="00693F46" w:rsidRDefault="00693F46" w:rsidP="00693F4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693F46">
        <w:rPr>
          <w:rFonts w:eastAsia="Times New Roman" w:cs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882F14" w:rsidRPr="00D821E8" w:rsidRDefault="00693F46" w:rsidP="00882F1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693F46">
        <w:rPr>
          <w:rFonts w:eastAsia="Times New Roman" w:cs="Times New Roman"/>
          <w:bCs/>
          <w:sz w:val="28"/>
          <w:szCs w:val="20"/>
          <w:lang w:eastAsia="ru-RU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</w:t>
      </w:r>
      <w:r w:rsidR="00882F14" w:rsidRPr="00D821E8">
        <w:rPr>
          <w:rFonts w:eastAsia="Times New Roman" w:cs="Times New Roman"/>
          <w:bCs/>
          <w:sz w:val="28"/>
          <w:szCs w:val="20"/>
          <w:lang w:eastAsia="ru-RU"/>
        </w:rPr>
        <w:t>среду организации.</w:t>
      </w:r>
    </w:p>
    <w:p w:rsidR="00882F14" w:rsidRDefault="00882F14" w:rsidP="00882F1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D821E8">
        <w:rPr>
          <w:rFonts w:eastAsia="Times New Roman" w:cs="Times New Roman"/>
          <w:bCs/>
          <w:sz w:val="28"/>
          <w:szCs w:val="20"/>
          <w:lang w:eastAsia="ru-RU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27317D" w:rsidRDefault="0027317D" w:rsidP="00882F1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bookmarkStart w:id="0" w:name="_GoBack"/>
      <w:bookmarkEnd w:id="0"/>
    </w:p>
    <w:p w:rsidR="00882F14" w:rsidRDefault="0027317D" w:rsidP="0027317D">
      <w:pPr>
        <w:widowControl w:val="0"/>
        <w:spacing w:after="0" w:line="240" w:lineRule="auto"/>
        <w:ind w:hanging="567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90227" cy="157162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27" b="13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810" cy="157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F700EF"/>
    <w:multiLevelType w:val="hybridMultilevel"/>
    <w:tmpl w:val="C8166C24"/>
    <w:lvl w:ilvl="0" w:tplc="345E8A5E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CFA52D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414FF3"/>
    <w:multiLevelType w:val="hybridMultilevel"/>
    <w:tmpl w:val="CBECCCB0"/>
    <w:lvl w:ilvl="0" w:tplc="F9200A32">
      <w:start w:val="1"/>
      <w:numFmt w:val="bullet"/>
      <w:lvlText w:val="-"/>
      <w:lvlJc w:val="left"/>
      <w:pPr>
        <w:ind w:left="46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8"/>
  </w:num>
  <w:num w:numId="4">
    <w:abstractNumId w:val="11"/>
  </w:num>
  <w:num w:numId="5">
    <w:abstractNumId w:val="32"/>
  </w:num>
  <w:num w:numId="6">
    <w:abstractNumId w:val="30"/>
  </w:num>
  <w:num w:numId="7">
    <w:abstractNumId w:val="20"/>
  </w:num>
  <w:num w:numId="8">
    <w:abstractNumId w:val="25"/>
  </w:num>
  <w:num w:numId="9">
    <w:abstractNumId w:val="1"/>
  </w:num>
  <w:num w:numId="10">
    <w:abstractNumId w:val="19"/>
  </w:num>
  <w:num w:numId="11">
    <w:abstractNumId w:val="24"/>
  </w:num>
  <w:num w:numId="12">
    <w:abstractNumId w:val="33"/>
  </w:num>
  <w:num w:numId="13">
    <w:abstractNumId w:val="3"/>
  </w:num>
  <w:num w:numId="14">
    <w:abstractNumId w:val="13"/>
  </w:num>
  <w:num w:numId="15">
    <w:abstractNumId w:val="29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6"/>
  </w:num>
  <w:num w:numId="21">
    <w:abstractNumId w:val="21"/>
  </w:num>
  <w:num w:numId="22">
    <w:abstractNumId w:val="14"/>
  </w:num>
  <w:num w:numId="23">
    <w:abstractNumId w:val="12"/>
  </w:num>
  <w:num w:numId="24">
    <w:abstractNumId w:val="31"/>
  </w:num>
  <w:num w:numId="25">
    <w:abstractNumId w:val="8"/>
  </w:num>
  <w:num w:numId="26">
    <w:abstractNumId w:val="23"/>
  </w:num>
  <w:num w:numId="27">
    <w:abstractNumId w:val="6"/>
  </w:num>
  <w:num w:numId="28">
    <w:abstractNumId w:val="10"/>
  </w:num>
  <w:num w:numId="29">
    <w:abstractNumId w:val="27"/>
  </w:num>
  <w:num w:numId="30">
    <w:abstractNumId w:val="0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5"/>
  </w:num>
  <w:num w:numId="34">
    <w:abstractNumId w:val="7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053B"/>
    <w:rsid w:val="000E1457"/>
    <w:rsid w:val="00104973"/>
    <w:rsid w:val="00145133"/>
    <w:rsid w:val="001679F7"/>
    <w:rsid w:val="00173C92"/>
    <w:rsid w:val="001A7CF3"/>
    <w:rsid w:val="001C3556"/>
    <w:rsid w:val="0027317D"/>
    <w:rsid w:val="0038692A"/>
    <w:rsid w:val="003D295B"/>
    <w:rsid w:val="00431E27"/>
    <w:rsid w:val="00444E6A"/>
    <w:rsid w:val="00446ABA"/>
    <w:rsid w:val="00461115"/>
    <w:rsid w:val="004A544B"/>
    <w:rsid w:val="0051280B"/>
    <w:rsid w:val="00566189"/>
    <w:rsid w:val="006139EC"/>
    <w:rsid w:val="00693F46"/>
    <w:rsid w:val="006D0F10"/>
    <w:rsid w:val="006F4204"/>
    <w:rsid w:val="00703684"/>
    <w:rsid w:val="00744617"/>
    <w:rsid w:val="007B19F4"/>
    <w:rsid w:val="00840B8E"/>
    <w:rsid w:val="00857D57"/>
    <w:rsid w:val="00882F14"/>
    <w:rsid w:val="009268F5"/>
    <w:rsid w:val="00935C22"/>
    <w:rsid w:val="00957413"/>
    <w:rsid w:val="00967233"/>
    <w:rsid w:val="009C1CD8"/>
    <w:rsid w:val="00A531DC"/>
    <w:rsid w:val="00A8012D"/>
    <w:rsid w:val="00AB4ECA"/>
    <w:rsid w:val="00AD6FBE"/>
    <w:rsid w:val="00AF2709"/>
    <w:rsid w:val="00BF48B5"/>
    <w:rsid w:val="00C1207A"/>
    <w:rsid w:val="00C4460C"/>
    <w:rsid w:val="00CA314D"/>
    <w:rsid w:val="00CA5FC0"/>
    <w:rsid w:val="00CE5BEB"/>
    <w:rsid w:val="00D21E83"/>
    <w:rsid w:val="00D74BC1"/>
    <w:rsid w:val="00D96C21"/>
    <w:rsid w:val="00D96E0F"/>
    <w:rsid w:val="00E420CC"/>
    <w:rsid w:val="00E446B0"/>
    <w:rsid w:val="00E540B0"/>
    <w:rsid w:val="00E55AB3"/>
    <w:rsid w:val="00E55E7C"/>
    <w:rsid w:val="00F05E95"/>
    <w:rsid w:val="00F4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locked/>
    <w:rsid w:val="00882F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82F14"/>
    <w:pPr>
      <w:spacing w:after="0" w:line="240" w:lineRule="auto"/>
      <w:ind w:firstLine="709"/>
      <w:jc w:val="both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тиль"/>
    <w:rsid w:val="0027317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locked/>
    <w:rsid w:val="00882F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82F14"/>
    <w:pPr>
      <w:spacing w:after="0" w:line="240" w:lineRule="auto"/>
      <w:ind w:firstLine="709"/>
      <w:jc w:val="both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тиль"/>
    <w:rsid w:val="0027317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3F5D5-70EE-4A9E-87D1-61587544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Химия-1</cp:lastModifiedBy>
  <cp:revision>12</cp:revision>
  <cp:lastPrinted>2017-02-21T08:59:00Z</cp:lastPrinted>
  <dcterms:created xsi:type="dcterms:W3CDTF">2017-03-02T07:00:00Z</dcterms:created>
  <dcterms:modified xsi:type="dcterms:W3CDTF">2018-05-31T10:10:00Z</dcterms:modified>
</cp:coreProperties>
</file>