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A4" w:rsidRPr="00D91302" w:rsidRDefault="00FE3DA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FE3DA4" w:rsidRPr="00D91302" w:rsidRDefault="00FE3DA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FE3DA4" w:rsidRPr="00D91302" w:rsidRDefault="00FE3DA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</w:t>
      </w:r>
      <w:r w:rsidRPr="009467BB">
        <w:rPr>
          <w:rFonts w:ascii="Times New Roman" w:hAnsi="Times New Roman"/>
          <w:sz w:val="24"/>
          <w:szCs w:val="24"/>
        </w:rPr>
        <w:t>АТЕМАТИЧЕСКОЕ МОДЕЛИРОВАНИЕ СИСТЕМ И ПРОЦЕССОВ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FE3DA4" w:rsidRPr="006E414A" w:rsidRDefault="00FE3DA4" w:rsidP="005A2389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FE3DA4" w:rsidRPr="00D91302" w:rsidRDefault="00FE3DA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FE3DA4" w:rsidRPr="00D91302" w:rsidRDefault="00FE3DA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 инженер путей сообщения</w:t>
      </w:r>
    </w:p>
    <w:p w:rsidR="00FE3DA4" w:rsidRPr="007E3C95" w:rsidRDefault="00FE3DA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FE3DA4" w:rsidRPr="007E3C95" w:rsidRDefault="00FE3DA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3DA4" w:rsidRPr="007E3C95" w:rsidRDefault="00FE3DA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Математическое моделирование систем и процессов»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.Б.19</w:t>
      </w:r>
      <w:r w:rsidRPr="00D91302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FE3DA4" w:rsidRPr="007E3C95" w:rsidRDefault="00FE3DA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E3DA4" w:rsidRDefault="00FE3DA4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Целью преподавания дисциплины «</w:t>
      </w:r>
      <w:r>
        <w:rPr>
          <w:rFonts w:ascii="Times New Roman" w:hAnsi="Times New Roman"/>
          <w:sz w:val="24"/>
          <w:szCs w:val="24"/>
        </w:rPr>
        <w:t>Математическое моделирование систем и процессов</w:t>
      </w:r>
      <w:r w:rsidRPr="00D91302">
        <w:rPr>
          <w:rFonts w:ascii="Times New Roman" w:hAnsi="Times New Roman"/>
          <w:sz w:val="24"/>
          <w:szCs w:val="24"/>
        </w:rPr>
        <w:t xml:space="preserve">» </w:t>
      </w:r>
      <w:r w:rsidRPr="006E4EA6">
        <w:rPr>
          <w:rFonts w:ascii="Times New Roman" w:hAnsi="Times New Roman"/>
          <w:sz w:val="24"/>
          <w:szCs w:val="24"/>
          <w:lang w:eastAsia="zh-CN"/>
        </w:rPr>
        <w:t>является приобретение студентами теоретических знаний о методах математического моделирования систем железнодорожной автоматики и телемеханики (</w:t>
      </w:r>
      <w:proofErr w:type="gramStart"/>
      <w:r w:rsidRPr="006E4EA6">
        <w:rPr>
          <w:rFonts w:ascii="Times New Roman" w:hAnsi="Times New Roman"/>
          <w:sz w:val="24"/>
          <w:szCs w:val="24"/>
          <w:lang w:eastAsia="zh-CN"/>
        </w:rPr>
        <w:t>СЖАТ</w:t>
      </w:r>
      <w:proofErr w:type="gramEnd"/>
      <w:r w:rsidRPr="006E4EA6">
        <w:rPr>
          <w:rFonts w:ascii="Times New Roman" w:hAnsi="Times New Roman"/>
          <w:sz w:val="24"/>
          <w:szCs w:val="24"/>
          <w:lang w:eastAsia="zh-CN"/>
        </w:rPr>
        <w:t>), а также получение практических навыков их применения.</w:t>
      </w:r>
    </w:p>
    <w:p w:rsidR="00FE3DA4" w:rsidRPr="00F00872" w:rsidRDefault="00FE3DA4" w:rsidP="00F00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E3DA4" w:rsidRPr="006E4EA6" w:rsidRDefault="00FE3DA4" w:rsidP="006E4EA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E4EA6">
        <w:rPr>
          <w:rFonts w:ascii="Times New Roman" w:hAnsi="Times New Roman"/>
          <w:sz w:val="24"/>
          <w:szCs w:val="24"/>
        </w:rPr>
        <w:t>изучаются основы построения математических моделей систем и устройств железнодорожной автоматики и телемеханики;</w:t>
      </w:r>
    </w:p>
    <w:p w:rsidR="00FE3DA4" w:rsidRPr="006E4EA6" w:rsidRDefault="00FE3DA4" w:rsidP="006E4EA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E4EA6">
        <w:rPr>
          <w:rFonts w:ascii="Times New Roman" w:hAnsi="Times New Roman"/>
          <w:sz w:val="24"/>
          <w:szCs w:val="24"/>
        </w:rPr>
        <w:t>изучаются основы теории моделирования электрических аналоговых и цифровых схем;</w:t>
      </w:r>
    </w:p>
    <w:p w:rsidR="00FE3DA4" w:rsidRPr="006E4EA6" w:rsidRDefault="00FE3DA4" w:rsidP="006E4EA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E4EA6">
        <w:rPr>
          <w:rFonts w:ascii="Times New Roman" w:hAnsi="Times New Roman"/>
          <w:sz w:val="24"/>
          <w:szCs w:val="24"/>
        </w:rPr>
        <w:t xml:space="preserve">изучаются основы теории непрерывного, дискретного и </w:t>
      </w:r>
      <w:proofErr w:type="spellStart"/>
      <w:r w:rsidRPr="006E4EA6">
        <w:rPr>
          <w:rFonts w:ascii="Times New Roman" w:hAnsi="Times New Roman"/>
          <w:sz w:val="24"/>
          <w:szCs w:val="24"/>
        </w:rPr>
        <w:t>агентного</w:t>
      </w:r>
      <w:proofErr w:type="spellEnd"/>
      <w:r w:rsidRPr="006E4EA6">
        <w:rPr>
          <w:rFonts w:ascii="Times New Roman" w:hAnsi="Times New Roman"/>
          <w:sz w:val="24"/>
          <w:szCs w:val="24"/>
        </w:rPr>
        <w:t xml:space="preserve"> моделирования;</w:t>
      </w:r>
    </w:p>
    <w:p w:rsidR="00FE3DA4" w:rsidRPr="006E4EA6" w:rsidRDefault="00FE3DA4" w:rsidP="006E4EA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E4EA6">
        <w:rPr>
          <w:rFonts w:ascii="Times New Roman" w:hAnsi="Times New Roman"/>
          <w:sz w:val="24"/>
          <w:szCs w:val="24"/>
        </w:rPr>
        <w:t>изучаются программные пакеты для моделирования электрических схем;</w:t>
      </w:r>
    </w:p>
    <w:p w:rsidR="00FE3DA4" w:rsidRPr="006E4EA6" w:rsidRDefault="00FE3DA4" w:rsidP="006E4EA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E4EA6">
        <w:rPr>
          <w:rFonts w:ascii="Times New Roman" w:hAnsi="Times New Roman"/>
          <w:sz w:val="24"/>
          <w:szCs w:val="24"/>
        </w:rPr>
        <w:t>студенты обучаются использованию полученных знаний на практике.</w:t>
      </w:r>
    </w:p>
    <w:p w:rsidR="00FE3DA4" w:rsidRPr="007E3C95" w:rsidRDefault="00FE3DA4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E3DA4" w:rsidRPr="00F00872" w:rsidRDefault="00FE3DA4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 xml:space="preserve">Планируемыми результатами </w:t>
      </w:r>
      <w:proofErr w:type="gramStart"/>
      <w:r w:rsidRPr="00F00872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F00872">
        <w:rPr>
          <w:rFonts w:ascii="Times New Roman" w:hAnsi="Times New Roman"/>
          <w:sz w:val="24"/>
          <w:szCs w:val="24"/>
        </w:rPr>
        <w:t xml:space="preserve"> являются: приобретение знаний, умений, навыков и/или опыта деятельности.</w:t>
      </w:r>
    </w:p>
    <w:p w:rsidR="00FE3DA4" w:rsidRPr="006E4EA6" w:rsidRDefault="00FE3DA4" w:rsidP="006E41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EA6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6E4EA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E4EA6">
        <w:rPr>
          <w:rFonts w:ascii="Times New Roman" w:hAnsi="Times New Roman"/>
          <w:sz w:val="24"/>
          <w:szCs w:val="24"/>
        </w:rPr>
        <w:t xml:space="preserve"> должен:</w:t>
      </w:r>
    </w:p>
    <w:p w:rsidR="00FE3DA4" w:rsidRPr="006E4EA6" w:rsidRDefault="00FE3DA4" w:rsidP="006E4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EA6">
        <w:rPr>
          <w:rFonts w:ascii="Times New Roman" w:hAnsi="Times New Roman"/>
          <w:b/>
          <w:sz w:val="24"/>
          <w:szCs w:val="24"/>
        </w:rPr>
        <w:t>Знать:</w:t>
      </w:r>
      <w:r w:rsidRPr="006E4EA6">
        <w:rPr>
          <w:rFonts w:ascii="Times New Roman" w:hAnsi="Times New Roman"/>
          <w:sz w:val="24"/>
          <w:szCs w:val="24"/>
        </w:rPr>
        <w:t xml:space="preserve"> теоретические основы моделирования электротехнических устройств </w:t>
      </w:r>
      <w:proofErr w:type="gramStart"/>
      <w:r w:rsidRPr="006E4EA6">
        <w:rPr>
          <w:rFonts w:ascii="Times New Roman" w:hAnsi="Times New Roman"/>
          <w:sz w:val="24"/>
          <w:szCs w:val="24"/>
        </w:rPr>
        <w:t>ЖАТ</w:t>
      </w:r>
      <w:proofErr w:type="gramEnd"/>
      <w:r w:rsidRPr="006E4EA6">
        <w:rPr>
          <w:rFonts w:ascii="Times New Roman" w:hAnsi="Times New Roman"/>
          <w:sz w:val="24"/>
          <w:szCs w:val="24"/>
        </w:rPr>
        <w:t>;</w:t>
      </w:r>
    </w:p>
    <w:p w:rsidR="00FE3DA4" w:rsidRPr="006E4EA6" w:rsidRDefault="00FE3DA4" w:rsidP="006E4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EA6">
        <w:rPr>
          <w:rFonts w:ascii="Times New Roman" w:hAnsi="Times New Roman"/>
          <w:sz w:val="24"/>
          <w:szCs w:val="24"/>
        </w:rPr>
        <w:t>основы моделирования систем электрической централизации на станциях, перегонных систем, систем механизации автоматизации на сортировочных горках;</w:t>
      </w:r>
      <w:r w:rsidR="00AE3A5F">
        <w:rPr>
          <w:rFonts w:ascii="Times New Roman" w:hAnsi="Times New Roman"/>
          <w:sz w:val="24"/>
          <w:szCs w:val="24"/>
        </w:rPr>
        <w:t xml:space="preserve"> </w:t>
      </w:r>
      <w:r w:rsidRPr="006E4EA6">
        <w:rPr>
          <w:rFonts w:ascii="Times New Roman" w:hAnsi="Times New Roman"/>
          <w:sz w:val="24"/>
          <w:szCs w:val="24"/>
        </w:rPr>
        <w:t>перспективные направления развития и совершенствования отечественных и зарубежных методов моделирования устройств и систем автоматики и телемеханики.</w:t>
      </w:r>
    </w:p>
    <w:p w:rsidR="00FE3DA4" w:rsidRPr="006E4EA6" w:rsidRDefault="00FE3DA4" w:rsidP="006E4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EA6">
        <w:rPr>
          <w:rFonts w:ascii="Times New Roman" w:hAnsi="Times New Roman"/>
          <w:b/>
          <w:sz w:val="24"/>
          <w:szCs w:val="24"/>
        </w:rPr>
        <w:t>Уметь:</w:t>
      </w:r>
      <w:r w:rsidRPr="006E4EA6">
        <w:rPr>
          <w:rFonts w:ascii="Times New Roman" w:hAnsi="Times New Roman"/>
          <w:sz w:val="24"/>
          <w:szCs w:val="24"/>
        </w:rPr>
        <w:t xml:space="preserve"> использовать на практике знания о способах расчета и моделирования электротехнических схем </w:t>
      </w:r>
      <w:proofErr w:type="gramStart"/>
      <w:r w:rsidRPr="006E4EA6">
        <w:rPr>
          <w:rFonts w:ascii="Times New Roman" w:hAnsi="Times New Roman"/>
          <w:sz w:val="24"/>
          <w:szCs w:val="24"/>
        </w:rPr>
        <w:t>ЖАТ</w:t>
      </w:r>
      <w:proofErr w:type="gramEnd"/>
      <w:r w:rsidRPr="006E4EA6">
        <w:rPr>
          <w:rFonts w:ascii="Times New Roman" w:hAnsi="Times New Roman"/>
          <w:sz w:val="24"/>
          <w:szCs w:val="24"/>
        </w:rPr>
        <w:t>; разрабатывать модели устройств ЖАТ;</w:t>
      </w:r>
      <w:r w:rsidR="00AE3A5F">
        <w:rPr>
          <w:rFonts w:ascii="Times New Roman" w:hAnsi="Times New Roman"/>
          <w:sz w:val="24"/>
          <w:szCs w:val="24"/>
        </w:rPr>
        <w:t xml:space="preserve"> </w:t>
      </w:r>
      <w:r w:rsidRPr="006E4EA6">
        <w:rPr>
          <w:rFonts w:ascii="Times New Roman" w:hAnsi="Times New Roman"/>
          <w:sz w:val="24"/>
          <w:szCs w:val="24"/>
        </w:rPr>
        <w:t>использовать редакторы принципиальных электрических схем для проектирования электротехнических устройств ЖАТ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E4EA6">
        <w:rPr>
          <w:rFonts w:ascii="Times New Roman" w:hAnsi="Times New Roman"/>
          <w:sz w:val="24"/>
          <w:szCs w:val="24"/>
        </w:rPr>
        <w:t>производить модернизацию электрических схем.</w:t>
      </w:r>
    </w:p>
    <w:p w:rsidR="00FE3DA4" w:rsidRPr="006E4EA6" w:rsidRDefault="00FE3DA4" w:rsidP="006E4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EA6">
        <w:rPr>
          <w:rFonts w:ascii="Times New Roman" w:hAnsi="Times New Roman"/>
          <w:b/>
          <w:sz w:val="24"/>
          <w:szCs w:val="24"/>
        </w:rPr>
        <w:t>Владеть</w:t>
      </w:r>
      <w:r w:rsidRPr="006E4EA6">
        <w:rPr>
          <w:rFonts w:ascii="Times New Roman" w:hAnsi="Times New Roman"/>
          <w:sz w:val="24"/>
          <w:szCs w:val="24"/>
        </w:rPr>
        <w:t xml:space="preserve">: методами расчета технических параметров отдельных устройств автоматики и телемеханики для задач моделирования; методами измерения и контроля технических параметров для задач моделирования; методами и способами поиска и устранения ошибок в моделях устройств </w:t>
      </w:r>
      <w:proofErr w:type="gramStart"/>
      <w:r w:rsidRPr="006E4EA6">
        <w:rPr>
          <w:rFonts w:ascii="Times New Roman" w:hAnsi="Times New Roman"/>
          <w:sz w:val="24"/>
          <w:szCs w:val="24"/>
        </w:rPr>
        <w:t>ЖАТ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r w:rsidRPr="006E4EA6">
        <w:rPr>
          <w:rFonts w:ascii="Times New Roman" w:hAnsi="Times New Roman"/>
          <w:sz w:val="24"/>
          <w:szCs w:val="24"/>
        </w:rPr>
        <w:t>методами планирования экспериментов в области имитационного моделирования устройств сигнализации, централизации и блокировки.</w:t>
      </w:r>
    </w:p>
    <w:p w:rsidR="00FE3DA4" w:rsidRPr="006E4EA6" w:rsidRDefault="00FE3DA4" w:rsidP="006E4E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EA6">
        <w:rPr>
          <w:rFonts w:ascii="Times New Roman" w:hAnsi="Times New Roman"/>
          <w:b/>
          <w:sz w:val="24"/>
          <w:szCs w:val="24"/>
        </w:rPr>
        <w:t>Иметь</w:t>
      </w:r>
      <w:r w:rsidRPr="006E4EA6">
        <w:rPr>
          <w:rFonts w:ascii="Times New Roman" w:hAnsi="Times New Roman"/>
          <w:sz w:val="24"/>
          <w:szCs w:val="24"/>
        </w:rPr>
        <w:t xml:space="preserve">: теоретические и практические знания о построении имитационных моделей устройств и систем </w:t>
      </w:r>
      <w:proofErr w:type="gramStart"/>
      <w:r w:rsidRPr="006E4EA6">
        <w:rPr>
          <w:rFonts w:ascii="Times New Roman" w:hAnsi="Times New Roman"/>
          <w:sz w:val="24"/>
          <w:szCs w:val="24"/>
        </w:rPr>
        <w:t>ЖАТ</w:t>
      </w:r>
      <w:proofErr w:type="gramEnd"/>
      <w:r w:rsidRPr="006E4EA6">
        <w:rPr>
          <w:rFonts w:ascii="Times New Roman" w:hAnsi="Times New Roman"/>
          <w:sz w:val="24"/>
          <w:szCs w:val="24"/>
        </w:rPr>
        <w:t>.</w:t>
      </w:r>
    </w:p>
    <w:p w:rsidR="00FE3DA4" w:rsidRDefault="00FE3DA4" w:rsidP="006E4EA6">
      <w:pPr>
        <w:spacing w:line="240" w:lineRule="auto"/>
        <w:contextualSpacing/>
        <w:jc w:val="both"/>
      </w:pPr>
      <w:r w:rsidRPr="00F0087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 w:rsidR="00AE3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компетенций: </w:t>
      </w:r>
      <w:r w:rsidRPr="00F0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F00872">
        <w:rPr>
          <w:rFonts w:ascii="Times New Roman" w:hAnsi="Times New Roman"/>
          <w:sz w:val="24"/>
          <w:szCs w:val="24"/>
        </w:rPr>
        <w:t>К-1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F00872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1</w:t>
      </w:r>
      <w:r w:rsidRPr="00F008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ПК-15, ПК-18.</w:t>
      </w:r>
    </w:p>
    <w:p w:rsidR="00FE3DA4" w:rsidRPr="007E3C95" w:rsidRDefault="00FE3DA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E3DA4" w:rsidRPr="003257CA" w:rsidRDefault="00FE3DA4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57CA">
        <w:rPr>
          <w:rFonts w:ascii="Times New Roman" w:hAnsi="Times New Roman"/>
          <w:sz w:val="24"/>
          <w:szCs w:val="24"/>
        </w:rPr>
        <w:t>Основные положения</w:t>
      </w:r>
    </w:p>
    <w:p w:rsidR="00FE3DA4" w:rsidRPr="003257CA" w:rsidRDefault="00FE3DA4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работы станции и отраслевой формат технической документации</w:t>
      </w:r>
    </w:p>
    <w:p w:rsidR="00FE3DA4" w:rsidRPr="003257CA" w:rsidRDefault="00FE3DA4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Непрерывное, дискретно-событийное и </w:t>
      </w:r>
      <w:proofErr w:type="spellStart"/>
      <w:r>
        <w:rPr>
          <w:rFonts w:ascii="Times New Roman" w:hAnsi="Times New Roman"/>
          <w:sz w:val="24"/>
          <w:szCs w:val="24"/>
        </w:rPr>
        <w:t>агентное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моделирование</w:t>
      </w:r>
    </w:p>
    <w:p w:rsidR="00FE3DA4" w:rsidRPr="005A15EF" w:rsidRDefault="00FE3DA4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моделей в симуляторе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Ngspice</w:t>
      </w:r>
      <w:proofErr w:type="spellEnd"/>
    </w:p>
    <w:p w:rsidR="00FE3DA4" w:rsidRDefault="00FE3DA4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непрерывных, дискретных и смешанных электрических схем</w:t>
      </w:r>
    </w:p>
    <w:p w:rsidR="00FE3DA4" w:rsidRPr="003257CA" w:rsidRDefault="00FE3DA4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работы нейтрального реле постоянного тока</w:t>
      </w:r>
    </w:p>
    <w:p w:rsidR="00FE3DA4" w:rsidRDefault="00FE3DA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D1C3B" w:rsidRDefault="006D1C3B" w:rsidP="005A15E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E3DA4" w:rsidRPr="006D1C3B" w:rsidRDefault="00FE3DA4" w:rsidP="005A15E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1C3B">
        <w:rPr>
          <w:rFonts w:ascii="Times New Roman" w:hAnsi="Times New Roman"/>
          <w:sz w:val="24"/>
          <w:szCs w:val="24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1784"/>
        <w:gridCol w:w="1413"/>
      </w:tblGrid>
      <w:tr w:rsidR="00FE3DA4" w:rsidRPr="006D1C3B" w:rsidTr="00A073C6">
        <w:trPr>
          <w:jc w:val="center"/>
        </w:trPr>
        <w:tc>
          <w:tcPr>
            <w:tcW w:w="3330" w:type="pct"/>
            <w:vMerge w:val="restar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932" w:type="pct"/>
            <w:vMerge w:val="restar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  <w:b/>
                <w:bCs/>
              </w:rPr>
              <w:t>Всего часов</w:t>
            </w:r>
          </w:p>
        </w:tc>
        <w:tc>
          <w:tcPr>
            <w:tcW w:w="738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1C3B">
              <w:rPr>
                <w:rFonts w:ascii="Times New Roman" w:hAnsi="Times New Roman"/>
                <w:b/>
              </w:rPr>
              <w:t>Семестр</w:t>
            </w:r>
          </w:p>
        </w:tc>
      </w:tr>
      <w:tr w:rsidR="00FE3DA4" w:rsidRPr="006D1C3B" w:rsidTr="00A073C6">
        <w:trPr>
          <w:jc w:val="center"/>
        </w:trPr>
        <w:tc>
          <w:tcPr>
            <w:tcW w:w="3330" w:type="pct"/>
            <w:vMerge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Merge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1C3B">
              <w:rPr>
                <w:rFonts w:ascii="Times New Roman" w:hAnsi="Times New Roman"/>
                <w:b/>
              </w:rPr>
              <w:t>5</w:t>
            </w:r>
          </w:p>
        </w:tc>
      </w:tr>
      <w:tr w:rsidR="006D1C3B" w:rsidRPr="006D1C3B" w:rsidTr="00592DD3">
        <w:trPr>
          <w:jc w:val="center"/>
        </w:trPr>
        <w:tc>
          <w:tcPr>
            <w:tcW w:w="3330" w:type="pct"/>
            <w:tcBorders>
              <w:bottom w:val="nil"/>
            </w:tcBorders>
          </w:tcPr>
          <w:p w:rsidR="006D1C3B" w:rsidRPr="006D1C3B" w:rsidRDefault="006D1C3B" w:rsidP="006D1C3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48</w:t>
            </w:r>
          </w:p>
        </w:tc>
        <w:tc>
          <w:tcPr>
            <w:tcW w:w="738" w:type="pct"/>
            <w:tcBorders>
              <w:bottom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48</w:t>
            </w:r>
          </w:p>
        </w:tc>
      </w:tr>
      <w:tr w:rsidR="006D1C3B" w:rsidRPr="006D1C3B" w:rsidTr="00592DD3">
        <w:trPr>
          <w:jc w:val="center"/>
        </w:trPr>
        <w:tc>
          <w:tcPr>
            <w:tcW w:w="3330" w:type="pct"/>
            <w:tcBorders>
              <w:top w:val="nil"/>
              <w:bottom w:val="nil"/>
            </w:tcBorders>
          </w:tcPr>
          <w:p w:rsidR="006D1C3B" w:rsidRPr="006D1C3B" w:rsidRDefault="006D1C3B" w:rsidP="006D1C3B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1C3B" w:rsidRPr="006D1C3B" w:rsidTr="00A073C6">
        <w:trPr>
          <w:jc w:val="center"/>
        </w:trPr>
        <w:tc>
          <w:tcPr>
            <w:tcW w:w="3330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6D1C3B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</w:rPr>
            </w:pPr>
            <w:r w:rsidRPr="006D1C3B">
              <w:rPr>
                <w:rFonts w:ascii="Times New Roman" w:eastAsia="Calibri" w:hAnsi="Times New Roman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32</w:t>
            </w:r>
          </w:p>
        </w:tc>
        <w:tc>
          <w:tcPr>
            <w:tcW w:w="738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32</w:t>
            </w:r>
          </w:p>
        </w:tc>
      </w:tr>
      <w:tr w:rsidR="006D1C3B" w:rsidRPr="006D1C3B" w:rsidTr="00A073C6">
        <w:trPr>
          <w:jc w:val="center"/>
        </w:trPr>
        <w:tc>
          <w:tcPr>
            <w:tcW w:w="3330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6D1C3B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</w:rPr>
            </w:pPr>
            <w:r w:rsidRPr="006D1C3B">
              <w:rPr>
                <w:rFonts w:ascii="Times New Roman" w:eastAsia="Calibri" w:hAnsi="Times New Roman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6D1C3B">
              <w:rPr>
                <w:rFonts w:ascii="Times New Roman" w:hAnsi="Times New Roman"/>
                <w:color w:val="FFFFFF"/>
              </w:rPr>
              <w:fldChar w:fldCharType="begin"/>
            </w:r>
            <w:r w:rsidRPr="006D1C3B">
              <w:rPr>
                <w:rFonts w:ascii="Times New Roman" w:hAnsi="Times New Roman"/>
                <w:color w:val="FFFFFF"/>
              </w:rPr>
              <w:instrText xml:space="preserve"> =SUM(RIGHT) </w:instrText>
            </w:r>
            <w:r w:rsidRPr="006D1C3B">
              <w:rPr>
                <w:rFonts w:ascii="Times New Roman" w:hAnsi="Times New Roman"/>
                <w:color w:val="FFFFFF"/>
              </w:rPr>
              <w:fldChar w:fldCharType="separate"/>
            </w:r>
            <w:r w:rsidRPr="006D1C3B">
              <w:rPr>
                <w:rFonts w:ascii="Times New Roman" w:hAnsi="Times New Roman"/>
                <w:noProof/>
                <w:color w:val="FFFFFF"/>
              </w:rPr>
              <w:t>0</w:t>
            </w:r>
            <w:r w:rsidRPr="006D1C3B">
              <w:rPr>
                <w:rFonts w:ascii="Times New Roman" w:hAnsi="Times New Roman"/>
                <w:color w:val="FFFFFF"/>
              </w:rPr>
              <w:fldChar w:fldCharType="end"/>
            </w:r>
          </w:p>
        </w:tc>
        <w:tc>
          <w:tcPr>
            <w:tcW w:w="738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6D1C3B">
              <w:rPr>
                <w:rFonts w:ascii="Times New Roman" w:hAnsi="Times New Roman"/>
                <w:color w:val="FFFFFF"/>
              </w:rPr>
              <w:fldChar w:fldCharType="begin"/>
            </w:r>
            <w:r w:rsidRPr="006D1C3B">
              <w:rPr>
                <w:rFonts w:ascii="Times New Roman" w:hAnsi="Times New Roman"/>
                <w:color w:val="FFFFFF"/>
              </w:rPr>
              <w:instrText xml:space="preserve"> =SUM(RIGHT) </w:instrText>
            </w:r>
            <w:r w:rsidRPr="006D1C3B">
              <w:rPr>
                <w:rFonts w:ascii="Times New Roman" w:hAnsi="Times New Roman"/>
                <w:color w:val="FFFFFF"/>
              </w:rPr>
              <w:fldChar w:fldCharType="separate"/>
            </w:r>
            <w:r w:rsidRPr="006D1C3B">
              <w:rPr>
                <w:rFonts w:ascii="Times New Roman" w:hAnsi="Times New Roman"/>
                <w:noProof/>
                <w:color w:val="FFFFFF"/>
              </w:rPr>
              <w:t>0</w:t>
            </w:r>
            <w:r w:rsidRPr="006D1C3B">
              <w:rPr>
                <w:rFonts w:ascii="Times New Roman" w:hAnsi="Times New Roman"/>
                <w:color w:val="FFFFFF"/>
              </w:rPr>
              <w:fldChar w:fldCharType="end"/>
            </w:r>
          </w:p>
        </w:tc>
      </w:tr>
      <w:tr w:rsidR="006D1C3B" w:rsidRPr="006D1C3B" w:rsidTr="00A073C6">
        <w:trPr>
          <w:jc w:val="center"/>
        </w:trPr>
        <w:tc>
          <w:tcPr>
            <w:tcW w:w="3330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6D1C3B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</w:rPr>
            </w:pPr>
            <w:r w:rsidRPr="006D1C3B">
              <w:rPr>
                <w:rFonts w:ascii="Times New Roman" w:eastAsia="Calibri" w:hAnsi="Times New Roman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16</w:t>
            </w:r>
          </w:p>
        </w:tc>
        <w:tc>
          <w:tcPr>
            <w:tcW w:w="738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16</w:t>
            </w:r>
          </w:p>
        </w:tc>
      </w:tr>
      <w:tr w:rsidR="006D1C3B" w:rsidRPr="006D1C3B" w:rsidTr="006D1C3B">
        <w:trPr>
          <w:trHeight w:val="80"/>
          <w:jc w:val="center"/>
        </w:trPr>
        <w:tc>
          <w:tcPr>
            <w:tcW w:w="3330" w:type="pct"/>
            <w:tcBorders>
              <w:top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380"/>
              </w:tabs>
              <w:spacing w:after="0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  <w:tc>
          <w:tcPr>
            <w:tcW w:w="932" w:type="pct"/>
            <w:tcBorders>
              <w:top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380"/>
              </w:tabs>
              <w:spacing w:after="0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  <w:tc>
          <w:tcPr>
            <w:tcW w:w="738" w:type="pct"/>
            <w:tcBorders>
              <w:top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380"/>
              </w:tabs>
              <w:spacing w:after="0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</w:tr>
      <w:tr w:rsidR="00FE3DA4" w:rsidRPr="006D1C3B" w:rsidTr="00A073C6">
        <w:trPr>
          <w:jc w:val="center"/>
        </w:trPr>
        <w:tc>
          <w:tcPr>
            <w:tcW w:w="3330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Самостоятельная работа (СРС) (всего)</w:t>
            </w:r>
          </w:p>
        </w:tc>
        <w:tc>
          <w:tcPr>
            <w:tcW w:w="932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15</w:t>
            </w:r>
          </w:p>
        </w:tc>
        <w:tc>
          <w:tcPr>
            <w:tcW w:w="738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15</w:t>
            </w:r>
          </w:p>
        </w:tc>
      </w:tr>
      <w:tr w:rsidR="00FE3DA4" w:rsidRPr="006D1C3B" w:rsidTr="00A073C6">
        <w:trPr>
          <w:jc w:val="center"/>
        </w:trPr>
        <w:tc>
          <w:tcPr>
            <w:tcW w:w="3330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932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9</w:t>
            </w:r>
          </w:p>
        </w:tc>
        <w:tc>
          <w:tcPr>
            <w:tcW w:w="738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9</w:t>
            </w:r>
          </w:p>
        </w:tc>
      </w:tr>
      <w:tr w:rsidR="00FE3DA4" w:rsidRPr="006D1C3B" w:rsidTr="00A073C6">
        <w:trPr>
          <w:trHeight w:val="311"/>
          <w:jc w:val="center"/>
        </w:trPr>
        <w:tc>
          <w:tcPr>
            <w:tcW w:w="3330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Форма контроля знаний</w:t>
            </w:r>
          </w:p>
        </w:tc>
        <w:tc>
          <w:tcPr>
            <w:tcW w:w="932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D1C3B">
              <w:rPr>
                <w:rFonts w:ascii="Times New Roman" w:hAnsi="Times New Roman"/>
              </w:rPr>
              <w:t>Зач</w:t>
            </w:r>
            <w:proofErr w:type="spellEnd"/>
            <w:r w:rsidRPr="006D1C3B">
              <w:rPr>
                <w:rFonts w:ascii="Times New Roman" w:hAnsi="Times New Roman"/>
              </w:rPr>
              <w:t>.</w:t>
            </w:r>
          </w:p>
        </w:tc>
        <w:tc>
          <w:tcPr>
            <w:tcW w:w="738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D1C3B">
              <w:rPr>
                <w:rFonts w:ascii="Times New Roman" w:hAnsi="Times New Roman"/>
              </w:rPr>
              <w:t>Зач</w:t>
            </w:r>
            <w:proofErr w:type="spellEnd"/>
            <w:r w:rsidRPr="006D1C3B">
              <w:rPr>
                <w:rFonts w:ascii="Times New Roman" w:hAnsi="Times New Roman"/>
              </w:rPr>
              <w:t>.</w:t>
            </w:r>
          </w:p>
        </w:tc>
      </w:tr>
      <w:tr w:rsidR="00FE3DA4" w:rsidRPr="006D1C3B" w:rsidTr="00A073C6">
        <w:trPr>
          <w:jc w:val="center"/>
        </w:trPr>
        <w:tc>
          <w:tcPr>
            <w:tcW w:w="3330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 xml:space="preserve">Общая трудоемкость: час / </w:t>
            </w:r>
            <w:proofErr w:type="spellStart"/>
            <w:r w:rsidRPr="006D1C3B">
              <w:rPr>
                <w:rFonts w:ascii="Times New Roman" w:hAnsi="Times New Roman"/>
              </w:rPr>
              <w:t>з.е</w:t>
            </w:r>
            <w:proofErr w:type="spellEnd"/>
            <w:r w:rsidRPr="006D1C3B">
              <w:rPr>
                <w:rFonts w:ascii="Times New Roman" w:hAnsi="Times New Roman"/>
              </w:rPr>
              <w:t>.</w:t>
            </w:r>
          </w:p>
        </w:tc>
        <w:tc>
          <w:tcPr>
            <w:tcW w:w="932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 xml:space="preserve">72 </w:t>
            </w:r>
            <w:r w:rsidRPr="006D1C3B">
              <w:rPr>
                <w:rFonts w:ascii="Times New Roman" w:hAnsi="Times New Roman"/>
                <w:lang w:val="en-US"/>
              </w:rPr>
              <w:t xml:space="preserve">/ </w:t>
            </w:r>
            <w:r w:rsidRPr="006D1C3B">
              <w:rPr>
                <w:rFonts w:ascii="Times New Roman" w:hAnsi="Times New Roman"/>
              </w:rPr>
              <w:t>2</w:t>
            </w:r>
          </w:p>
        </w:tc>
        <w:tc>
          <w:tcPr>
            <w:tcW w:w="738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 xml:space="preserve">72 </w:t>
            </w:r>
            <w:r w:rsidRPr="006D1C3B">
              <w:rPr>
                <w:rFonts w:ascii="Times New Roman" w:hAnsi="Times New Roman"/>
                <w:lang w:val="en-US"/>
              </w:rPr>
              <w:t xml:space="preserve">/ </w:t>
            </w:r>
            <w:r w:rsidRPr="006D1C3B">
              <w:rPr>
                <w:rFonts w:ascii="Times New Roman" w:hAnsi="Times New Roman"/>
              </w:rPr>
              <w:t>2</w:t>
            </w:r>
          </w:p>
        </w:tc>
      </w:tr>
    </w:tbl>
    <w:p w:rsidR="00FE3DA4" w:rsidRPr="005A15EF" w:rsidRDefault="00FE3DA4" w:rsidP="005A15E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FE3DA4" w:rsidRPr="006D1C3B" w:rsidRDefault="00FE3DA4" w:rsidP="005A15E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1C3B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9"/>
        <w:gridCol w:w="1717"/>
        <w:gridCol w:w="1715"/>
      </w:tblGrid>
      <w:tr w:rsidR="00FE3DA4" w:rsidRPr="005A15EF" w:rsidTr="00A073C6">
        <w:trPr>
          <w:trHeight w:val="276"/>
          <w:jc w:val="center"/>
        </w:trPr>
        <w:tc>
          <w:tcPr>
            <w:tcW w:w="3207" w:type="pct"/>
            <w:vMerge w:val="restart"/>
            <w:vAlign w:val="center"/>
          </w:tcPr>
          <w:p w:rsidR="00FE3DA4" w:rsidRPr="005A15EF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5EF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97" w:type="pct"/>
            <w:vMerge w:val="restart"/>
            <w:vAlign w:val="center"/>
          </w:tcPr>
          <w:p w:rsidR="00FE3DA4" w:rsidRPr="005A15EF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5E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896" w:type="pct"/>
          </w:tcPr>
          <w:p w:rsidR="00FE3DA4" w:rsidRPr="005A15EF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5EF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FE3DA4" w:rsidRPr="005A15EF" w:rsidTr="00A073C6">
        <w:trPr>
          <w:trHeight w:val="276"/>
          <w:jc w:val="center"/>
        </w:trPr>
        <w:tc>
          <w:tcPr>
            <w:tcW w:w="3207" w:type="pct"/>
            <w:vMerge/>
            <w:vAlign w:val="center"/>
          </w:tcPr>
          <w:p w:rsidR="00FE3DA4" w:rsidRPr="005A15EF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vMerge/>
            <w:vAlign w:val="center"/>
          </w:tcPr>
          <w:p w:rsidR="00FE3DA4" w:rsidRPr="005A15EF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</w:tcPr>
          <w:p w:rsidR="00FE3DA4" w:rsidRPr="005A15EF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5E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6D1C3B" w:rsidRPr="005A15EF" w:rsidTr="00B07300">
        <w:trPr>
          <w:jc w:val="center"/>
        </w:trPr>
        <w:tc>
          <w:tcPr>
            <w:tcW w:w="3207" w:type="pct"/>
            <w:tcBorders>
              <w:bottom w:val="nil"/>
            </w:tcBorders>
          </w:tcPr>
          <w:p w:rsidR="006D1C3B" w:rsidRPr="006D1C3B" w:rsidRDefault="006D1C3B" w:rsidP="008435AC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Контактная работа (по видам учебных занятий)</w:t>
            </w:r>
          </w:p>
        </w:tc>
        <w:tc>
          <w:tcPr>
            <w:tcW w:w="897" w:type="pct"/>
            <w:tcBorders>
              <w:bottom w:val="nil"/>
            </w:tcBorders>
            <w:vAlign w:val="center"/>
          </w:tcPr>
          <w:p w:rsidR="006D1C3B" w:rsidRPr="006D1C3B" w:rsidRDefault="006D1C3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32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:rsidR="006D1C3B" w:rsidRPr="006D1C3B" w:rsidRDefault="006D1C3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32</w:t>
            </w:r>
          </w:p>
        </w:tc>
      </w:tr>
      <w:tr w:rsidR="006D1C3B" w:rsidRPr="005A15EF" w:rsidTr="00B07300">
        <w:trPr>
          <w:jc w:val="center"/>
        </w:trPr>
        <w:tc>
          <w:tcPr>
            <w:tcW w:w="3207" w:type="pct"/>
            <w:tcBorders>
              <w:top w:val="nil"/>
              <w:bottom w:val="nil"/>
            </w:tcBorders>
          </w:tcPr>
          <w:p w:rsidR="006D1C3B" w:rsidRPr="006D1C3B" w:rsidRDefault="006D1C3B" w:rsidP="008435AC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1C3B" w:rsidRPr="005A15EF" w:rsidTr="00A073C6">
        <w:trPr>
          <w:jc w:val="center"/>
        </w:trPr>
        <w:tc>
          <w:tcPr>
            <w:tcW w:w="3207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8435AC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Cs w:val="28"/>
              </w:rPr>
            </w:pPr>
            <w:r w:rsidRPr="006D1C3B">
              <w:rPr>
                <w:rFonts w:ascii="Times New Roman" w:eastAsia="Calibri" w:hAnsi="Times New Roman"/>
                <w:szCs w:val="28"/>
              </w:rPr>
              <w:t>лекции (Л)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16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16</w:t>
            </w:r>
          </w:p>
        </w:tc>
      </w:tr>
      <w:tr w:rsidR="006D1C3B" w:rsidRPr="005A15EF" w:rsidTr="00A073C6">
        <w:trPr>
          <w:jc w:val="center"/>
        </w:trPr>
        <w:tc>
          <w:tcPr>
            <w:tcW w:w="3207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8435AC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Cs w:val="28"/>
              </w:rPr>
            </w:pPr>
            <w:r w:rsidRPr="006D1C3B">
              <w:rPr>
                <w:rFonts w:ascii="Times New Roman" w:eastAsia="Calibri" w:hAnsi="Times New Roman"/>
                <w:szCs w:val="28"/>
              </w:rPr>
              <w:t>практические занятия (ПЗ)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6D1C3B">
              <w:rPr>
                <w:rFonts w:ascii="Times New Roman" w:hAnsi="Times New Roman"/>
                <w:color w:val="FFFFFF"/>
              </w:rPr>
              <w:fldChar w:fldCharType="begin"/>
            </w:r>
            <w:r w:rsidRPr="006D1C3B">
              <w:rPr>
                <w:rFonts w:ascii="Times New Roman" w:hAnsi="Times New Roman"/>
                <w:color w:val="FFFFFF"/>
              </w:rPr>
              <w:instrText xml:space="preserve"> =SUM(RIGHT) </w:instrText>
            </w:r>
            <w:r w:rsidRPr="006D1C3B">
              <w:rPr>
                <w:rFonts w:ascii="Times New Roman" w:hAnsi="Times New Roman"/>
                <w:color w:val="FFFFFF"/>
              </w:rPr>
              <w:fldChar w:fldCharType="separate"/>
            </w:r>
            <w:r w:rsidRPr="006D1C3B">
              <w:rPr>
                <w:rFonts w:ascii="Times New Roman" w:hAnsi="Times New Roman"/>
                <w:noProof/>
                <w:color w:val="FFFFFF"/>
              </w:rPr>
              <w:t>0</w:t>
            </w:r>
            <w:r w:rsidRPr="006D1C3B">
              <w:rPr>
                <w:rFonts w:ascii="Times New Roman" w:hAnsi="Times New Roman"/>
                <w:color w:val="FFFFFF"/>
              </w:rPr>
              <w:fldChar w:fldCharType="end"/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6D1C3B">
              <w:rPr>
                <w:rFonts w:ascii="Times New Roman" w:hAnsi="Times New Roman"/>
                <w:color w:val="FFFFFF"/>
              </w:rPr>
              <w:fldChar w:fldCharType="begin"/>
            </w:r>
            <w:r w:rsidRPr="006D1C3B">
              <w:rPr>
                <w:rFonts w:ascii="Times New Roman" w:hAnsi="Times New Roman"/>
                <w:color w:val="FFFFFF"/>
              </w:rPr>
              <w:instrText xml:space="preserve"> =SUM(RIGHT) </w:instrText>
            </w:r>
            <w:r w:rsidRPr="006D1C3B">
              <w:rPr>
                <w:rFonts w:ascii="Times New Roman" w:hAnsi="Times New Roman"/>
                <w:color w:val="FFFFFF"/>
              </w:rPr>
              <w:fldChar w:fldCharType="separate"/>
            </w:r>
            <w:r w:rsidRPr="006D1C3B">
              <w:rPr>
                <w:rFonts w:ascii="Times New Roman" w:hAnsi="Times New Roman"/>
                <w:noProof/>
                <w:color w:val="FFFFFF"/>
              </w:rPr>
              <w:t>0</w:t>
            </w:r>
            <w:r w:rsidRPr="006D1C3B">
              <w:rPr>
                <w:rFonts w:ascii="Times New Roman" w:hAnsi="Times New Roman"/>
                <w:color w:val="FFFFFF"/>
              </w:rPr>
              <w:fldChar w:fldCharType="end"/>
            </w:r>
          </w:p>
        </w:tc>
      </w:tr>
      <w:tr w:rsidR="006D1C3B" w:rsidRPr="005A15EF" w:rsidTr="00A073C6">
        <w:trPr>
          <w:jc w:val="center"/>
        </w:trPr>
        <w:tc>
          <w:tcPr>
            <w:tcW w:w="3207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8435AC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Cs w:val="28"/>
              </w:rPr>
            </w:pPr>
            <w:r w:rsidRPr="006D1C3B">
              <w:rPr>
                <w:rFonts w:ascii="Times New Roman" w:eastAsia="Calibri" w:hAnsi="Times New Roman"/>
                <w:szCs w:val="28"/>
              </w:rPr>
              <w:t>лабораторные работы (ЛР)</w:t>
            </w:r>
          </w:p>
        </w:tc>
        <w:tc>
          <w:tcPr>
            <w:tcW w:w="897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16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16</w:t>
            </w:r>
          </w:p>
        </w:tc>
      </w:tr>
      <w:tr w:rsidR="006D1C3B" w:rsidRPr="005A15EF" w:rsidTr="00A073C6">
        <w:trPr>
          <w:trHeight w:val="96"/>
          <w:jc w:val="center"/>
        </w:trPr>
        <w:tc>
          <w:tcPr>
            <w:tcW w:w="3207" w:type="pct"/>
            <w:tcBorders>
              <w:top w:val="nil"/>
            </w:tcBorders>
            <w:vAlign w:val="center"/>
          </w:tcPr>
          <w:p w:rsidR="006D1C3B" w:rsidRPr="006D1C3B" w:rsidRDefault="006D1C3B" w:rsidP="008435AC">
            <w:pPr>
              <w:tabs>
                <w:tab w:val="left" w:pos="380"/>
              </w:tabs>
              <w:spacing w:after="0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  <w:tc>
          <w:tcPr>
            <w:tcW w:w="897" w:type="pct"/>
            <w:tcBorders>
              <w:top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380"/>
              </w:tabs>
              <w:spacing w:after="0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  <w:tc>
          <w:tcPr>
            <w:tcW w:w="896" w:type="pct"/>
            <w:tcBorders>
              <w:top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380"/>
              </w:tabs>
              <w:spacing w:after="0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</w:tr>
      <w:tr w:rsidR="00FE3DA4" w:rsidRPr="006D1C3B" w:rsidTr="00A073C6">
        <w:trPr>
          <w:jc w:val="center"/>
        </w:trPr>
        <w:tc>
          <w:tcPr>
            <w:tcW w:w="3207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Самостоятельная работа (СРС) (всего)</w:t>
            </w:r>
          </w:p>
        </w:tc>
        <w:tc>
          <w:tcPr>
            <w:tcW w:w="897" w:type="pct"/>
            <w:vAlign w:val="center"/>
          </w:tcPr>
          <w:p w:rsidR="00FE3DA4" w:rsidRPr="006D1C3B" w:rsidRDefault="00AE3A5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31</w:t>
            </w:r>
          </w:p>
        </w:tc>
        <w:tc>
          <w:tcPr>
            <w:tcW w:w="896" w:type="pct"/>
            <w:vAlign w:val="center"/>
          </w:tcPr>
          <w:p w:rsidR="00FE3DA4" w:rsidRPr="006D1C3B" w:rsidRDefault="00AE3A5F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31</w:t>
            </w:r>
          </w:p>
        </w:tc>
      </w:tr>
      <w:tr w:rsidR="00FE3DA4" w:rsidRPr="006D1C3B" w:rsidTr="00A073C6">
        <w:trPr>
          <w:jc w:val="center"/>
        </w:trPr>
        <w:tc>
          <w:tcPr>
            <w:tcW w:w="3207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897" w:type="pct"/>
            <w:vAlign w:val="center"/>
          </w:tcPr>
          <w:p w:rsidR="00FE3DA4" w:rsidRPr="006D1C3B" w:rsidRDefault="00FE3DA4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9</w:t>
            </w:r>
          </w:p>
        </w:tc>
        <w:tc>
          <w:tcPr>
            <w:tcW w:w="896" w:type="pct"/>
            <w:vAlign w:val="center"/>
          </w:tcPr>
          <w:p w:rsidR="00FE3DA4" w:rsidRPr="006D1C3B" w:rsidRDefault="00FE3DA4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9</w:t>
            </w:r>
          </w:p>
        </w:tc>
      </w:tr>
      <w:tr w:rsidR="00FE3DA4" w:rsidRPr="006D1C3B" w:rsidTr="00A073C6">
        <w:trPr>
          <w:trHeight w:val="311"/>
          <w:jc w:val="center"/>
        </w:trPr>
        <w:tc>
          <w:tcPr>
            <w:tcW w:w="3207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Форма контроля знаний</w:t>
            </w:r>
          </w:p>
        </w:tc>
        <w:tc>
          <w:tcPr>
            <w:tcW w:w="897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D1C3B">
              <w:rPr>
                <w:rFonts w:ascii="Times New Roman" w:hAnsi="Times New Roman"/>
              </w:rPr>
              <w:t>Зач</w:t>
            </w:r>
            <w:proofErr w:type="spellEnd"/>
            <w:r w:rsidRPr="006D1C3B">
              <w:rPr>
                <w:rFonts w:ascii="Times New Roman" w:hAnsi="Times New Roman"/>
              </w:rPr>
              <w:t>.</w:t>
            </w:r>
          </w:p>
        </w:tc>
        <w:tc>
          <w:tcPr>
            <w:tcW w:w="896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D1C3B">
              <w:rPr>
                <w:rFonts w:ascii="Times New Roman" w:hAnsi="Times New Roman"/>
              </w:rPr>
              <w:t>Зач</w:t>
            </w:r>
            <w:proofErr w:type="spellEnd"/>
            <w:r w:rsidRPr="006D1C3B">
              <w:rPr>
                <w:rFonts w:ascii="Times New Roman" w:hAnsi="Times New Roman"/>
              </w:rPr>
              <w:t>.</w:t>
            </w:r>
          </w:p>
        </w:tc>
      </w:tr>
      <w:tr w:rsidR="00FE3DA4" w:rsidRPr="006D1C3B" w:rsidTr="00A073C6">
        <w:trPr>
          <w:jc w:val="center"/>
        </w:trPr>
        <w:tc>
          <w:tcPr>
            <w:tcW w:w="3207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 xml:space="preserve">Общая трудоемкость: час / </w:t>
            </w:r>
            <w:proofErr w:type="spellStart"/>
            <w:r w:rsidRPr="006D1C3B">
              <w:rPr>
                <w:rFonts w:ascii="Times New Roman" w:hAnsi="Times New Roman"/>
              </w:rPr>
              <w:t>з.е</w:t>
            </w:r>
            <w:proofErr w:type="spellEnd"/>
            <w:r w:rsidRPr="006D1C3B">
              <w:rPr>
                <w:rFonts w:ascii="Times New Roman" w:hAnsi="Times New Roman"/>
              </w:rPr>
              <w:t>.</w:t>
            </w:r>
          </w:p>
        </w:tc>
        <w:tc>
          <w:tcPr>
            <w:tcW w:w="897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 xml:space="preserve">72 </w:t>
            </w:r>
            <w:r w:rsidRPr="006D1C3B">
              <w:rPr>
                <w:rFonts w:ascii="Times New Roman" w:hAnsi="Times New Roman"/>
                <w:lang w:val="en-US"/>
              </w:rPr>
              <w:t xml:space="preserve">/ </w:t>
            </w:r>
            <w:r w:rsidRPr="006D1C3B">
              <w:rPr>
                <w:rFonts w:ascii="Times New Roman" w:hAnsi="Times New Roman"/>
              </w:rPr>
              <w:t>2</w:t>
            </w:r>
          </w:p>
        </w:tc>
        <w:tc>
          <w:tcPr>
            <w:tcW w:w="896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 xml:space="preserve">72 </w:t>
            </w:r>
            <w:r w:rsidRPr="006D1C3B">
              <w:rPr>
                <w:rFonts w:ascii="Times New Roman" w:hAnsi="Times New Roman"/>
                <w:lang w:val="en-US"/>
              </w:rPr>
              <w:t xml:space="preserve">/ </w:t>
            </w:r>
            <w:r w:rsidRPr="006D1C3B">
              <w:rPr>
                <w:rFonts w:ascii="Times New Roman" w:hAnsi="Times New Roman"/>
              </w:rPr>
              <w:t>2</w:t>
            </w:r>
          </w:p>
        </w:tc>
      </w:tr>
    </w:tbl>
    <w:p w:rsidR="00FE3DA4" w:rsidRPr="006D1C3B" w:rsidRDefault="00FE3DA4" w:rsidP="005A15E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FE3DA4" w:rsidRPr="006D1C3B" w:rsidRDefault="00FE3DA4" w:rsidP="005A15E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1C3B">
        <w:rPr>
          <w:rFonts w:ascii="Times New Roman" w:hAnsi="Times New Roman"/>
          <w:sz w:val="24"/>
          <w:szCs w:val="24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9"/>
        <w:gridCol w:w="1801"/>
        <w:gridCol w:w="1801"/>
      </w:tblGrid>
      <w:tr w:rsidR="00FE3DA4" w:rsidRPr="005A15EF" w:rsidTr="00A073C6">
        <w:trPr>
          <w:trHeight w:val="276"/>
          <w:jc w:val="center"/>
        </w:trPr>
        <w:tc>
          <w:tcPr>
            <w:tcW w:w="3118" w:type="pct"/>
            <w:vMerge w:val="restart"/>
            <w:vAlign w:val="center"/>
          </w:tcPr>
          <w:p w:rsidR="00FE3DA4" w:rsidRPr="005A15EF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5EF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41" w:type="pct"/>
            <w:vMerge w:val="restart"/>
            <w:vAlign w:val="center"/>
          </w:tcPr>
          <w:p w:rsidR="00FE3DA4" w:rsidRPr="005A15EF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5E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41" w:type="pct"/>
          </w:tcPr>
          <w:p w:rsidR="00FE3DA4" w:rsidRPr="005A15EF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15EF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</w:tr>
      <w:tr w:rsidR="00FE3DA4" w:rsidRPr="005A15EF" w:rsidTr="00A073C6">
        <w:trPr>
          <w:trHeight w:val="276"/>
          <w:jc w:val="center"/>
        </w:trPr>
        <w:tc>
          <w:tcPr>
            <w:tcW w:w="3118" w:type="pct"/>
            <w:vMerge/>
            <w:vAlign w:val="center"/>
          </w:tcPr>
          <w:p w:rsidR="00FE3DA4" w:rsidRPr="005A15EF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pct"/>
            <w:vMerge/>
            <w:vAlign w:val="center"/>
          </w:tcPr>
          <w:p w:rsidR="00FE3DA4" w:rsidRPr="005A15EF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pct"/>
          </w:tcPr>
          <w:p w:rsidR="00FE3DA4" w:rsidRPr="004949A2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9A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D1C3B" w:rsidRPr="005A15EF" w:rsidTr="00040C1D">
        <w:trPr>
          <w:jc w:val="center"/>
        </w:trPr>
        <w:tc>
          <w:tcPr>
            <w:tcW w:w="3118" w:type="pct"/>
            <w:tcBorders>
              <w:bottom w:val="nil"/>
            </w:tcBorders>
          </w:tcPr>
          <w:p w:rsidR="006D1C3B" w:rsidRPr="006D1C3B" w:rsidRDefault="006D1C3B" w:rsidP="008435AC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Контактная работа (по видам учебных занятий)</w:t>
            </w:r>
          </w:p>
        </w:tc>
        <w:tc>
          <w:tcPr>
            <w:tcW w:w="941" w:type="pct"/>
            <w:tcBorders>
              <w:bottom w:val="nil"/>
            </w:tcBorders>
            <w:vAlign w:val="center"/>
          </w:tcPr>
          <w:p w:rsidR="006D1C3B" w:rsidRPr="006D1C3B" w:rsidRDefault="006D1C3B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12</w:t>
            </w:r>
          </w:p>
        </w:tc>
        <w:tc>
          <w:tcPr>
            <w:tcW w:w="941" w:type="pct"/>
            <w:tcBorders>
              <w:bottom w:val="nil"/>
            </w:tcBorders>
            <w:vAlign w:val="center"/>
          </w:tcPr>
          <w:p w:rsidR="006D1C3B" w:rsidRPr="006D1C3B" w:rsidRDefault="006D1C3B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12</w:t>
            </w:r>
          </w:p>
        </w:tc>
      </w:tr>
      <w:tr w:rsidR="006D1C3B" w:rsidRPr="005A15EF" w:rsidTr="00040C1D">
        <w:trPr>
          <w:jc w:val="center"/>
        </w:trPr>
        <w:tc>
          <w:tcPr>
            <w:tcW w:w="3118" w:type="pct"/>
            <w:tcBorders>
              <w:top w:val="nil"/>
              <w:bottom w:val="nil"/>
            </w:tcBorders>
          </w:tcPr>
          <w:p w:rsidR="006D1C3B" w:rsidRPr="006D1C3B" w:rsidRDefault="006D1C3B" w:rsidP="008435AC">
            <w:pPr>
              <w:tabs>
                <w:tab w:val="left" w:pos="851"/>
              </w:tabs>
              <w:spacing w:after="0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6D1C3B" w:rsidRPr="005A15EF" w:rsidTr="00A073C6">
        <w:trPr>
          <w:jc w:val="center"/>
        </w:trPr>
        <w:tc>
          <w:tcPr>
            <w:tcW w:w="3118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8435AC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Cs w:val="28"/>
              </w:rPr>
            </w:pPr>
            <w:r w:rsidRPr="006D1C3B">
              <w:rPr>
                <w:rFonts w:ascii="Times New Roman" w:eastAsia="Calibri" w:hAnsi="Times New Roman"/>
                <w:szCs w:val="28"/>
              </w:rPr>
              <w:t>лекции (Л)</w:t>
            </w: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8</w:t>
            </w: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8</w:t>
            </w:r>
          </w:p>
        </w:tc>
      </w:tr>
      <w:tr w:rsidR="006D1C3B" w:rsidRPr="005A15EF" w:rsidTr="00A073C6">
        <w:trPr>
          <w:jc w:val="center"/>
        </w:trPr>
        <w:tc>
          <w:tcPr>
            <w:tcW w:w="3118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8435AC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Cs w:val="28"/>
              </w:rPr>
            </w:pPr>
            <w:r w:rsidRPr="006D1C3B">
              <w:rPr>
                <w:rFonts w:ascii="Times New Roman" w:eastAsia="Calibri" w:hAnsi="Times New Roman"/>
                <w:szCs w:val="28"/>
              </w:rPr>
              <w:t>практические занятия (ПЗ)</w:t>
            </w: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</w:tr>
      <w:tr w:rsidR="006D1C3B" w:rsidRPr="005A15EF" w:rsidTr="00A073C6">
        <w:trPr>
          <w:jc w:val="center"/>
        </w:trPr>
        <w:tc>
          <w:tcPr>
            <w:tcW w:w="3118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8435AC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szCs w:val="28"/>
              </w:rPr>
            </w:pPr>
            <w:r w:rsidRPr="006D1C3B">
              <w:rPr>
                <w:rFonts w:ascii="Times New Roman" w:eastAsia="Calibri" w:hAnsi="Times New Roman"/>
                <w:szCs w:val="28"/>
              </w:rPr>
              <w:t>лабораторные работы (ЛР)</w:t>
            </w: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6D1C3B">
              <w:rPr>
                <w:rFonts w:ascii="Times New Roman" w:hAnsi="Times New Roman"/>
              </w:rPr>
              <w:t>4</w:t>
            </w:r>
          </w:p>
        </w:tc>
        <w:tc>
          <w:tcPr>
            <w:tcW w:w="941" w:type="pct"/>
            <w:tcBorders>
              <w:top w:val="nil"/>
              <w:bottom w:val="nil"/>
            </w:tcBorders>
            <w:vAlign w:val="center"/>
          </w:tcPr>
          <w:p w:rsidR="006D1C3B" w:rsidRPr="006D1C3B" w:rsidRDefault="006D1C3B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6D1C3B">
              <w:rPr>
                <w:rFonts w:ascii="Times New Roman" w:hAnsi="Times New Roman"/>
              </w:rPr>
              <w:t>4</w:t>
            </w:r>
          </w:p>
        </w:tc>
      </w:tr>
      <w:tr w:rsidR="006D1C3B" w:rsidRPr="005A15EF" w:rsidTr="00A073C6">
        <w:trPr>
          <w:trHeight w:val="96"/>
          <w:jc w:val="center"/>
        </w:trPr>
        <w:tc>
          <w:tcPr>
            <w:tcW w:w="3118" w:type="pct"/>
            <w:tcBorders>
              <w:top w:val="nil"/>
            </w:tcBorders>
            <w:vAlign w:val="center"/>
          </w:tcPr>
          <w:p w:rsidR="006D1C3B" w:rsidRPr="006D1C3B" w:rsidRDefault="006D1C3B" w:rsidP="008435AC">
            <w:pPr>
              <w:tabs>
                <w:tab w:val="left" w:pos="380"/>
              </w:tabs>
              <w:spacing w:after="0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  <w:tc>
          <w:tcPr>
            <w:tcW w:w="941" w:type="pct"/>
            <w:tcBorders>
              <w:top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  <w:tc>
          <w:tcPr>
            <w:tcW w:w="941" w:type="pct"/>
            <w:tcBorders>
              <w:top w:val="nil"/>
            </w:tcBorders>
            <w:vAlign w:val="center"/>
          </w:tcPr>
          <w:p w:rsidR="006D1C3B" w:rsidRPr="006D1C3B" w:rsidRDefault="006D1C3B" w:rsidP="006D1C3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"/>
                <w:szCs w:val="2"/>
              </w:rPr>
            </w:pPr>
          </w:p>
        </w:tc>
      </w:tr>
      <w:tr w:rsidR="00FE3DA4" w:rsidRPr="005A15EF" w:rsidTr="00A073C6">
        <w:trPr>
          <w:jc w:val="center"/>
        </w:trPr>
        <w:tc>
          <w:tcPr>
            <w:tcW w:w="3118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Самостоятельная работа (СРС) (всего)</w:t>
            </w:r>
          </w:p>
        </w:tc>
        <w:tc>
          <w:tcPr>
            <w:tcW w:w="941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56</w:t>
            </w:r>
          </w:p>
        </w:tc>
        <w:tc>
          <w:tcPr>
            <w:tcW w:w="941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56</w:t>
            </w:r>
          </w:p>
        </w:tc>
      </w:tr>
      <w:tr w:rsidR="00FE3DA4" w:rsidRPr="005A15EF" w:rsidTr="00A073C6">
        <w:trPr>
          <w:jc w:val="center"/>
        </w:trPr>
        <w:tc>
          <w:tcPr>
            <w:tcW w:w="3118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941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4</w:t>
            </w:r>
          </w:p>
        </w:tc>
        <w:tc>
          <w:tcPr>
            <w:tcW w:w="941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4</w:t>
            </w:r>
          </w:p>
        </w:tc>
      </w:tr>
      <w:tr w:rsidR="00FE3DA4" w:rsidRPr="005A15EF" w:rsidTr="00A073C6">
        <w:trPr>
          <w:trHeight w:val="311"/>
          <w:jc w:val="center"/>
        </w:trPr>
        <w:tc>
          <w:tcPr>
            <w:tcW w:w="3118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>Форма контроля знаний</w:t>
            </w:r>
          </w:p>
        </w:tc>
        <w:tc>
          <w:tcPr>
            <w:tcW w:w="941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D1C3B">
              <w:rPr>
                <w:rFonts w:ascii="Times New Roman" w:hAnsi="Times New Roman"/>
              </w:rPr>
              <w:t>Зач</w:t>
            </w:r>
            <w:proofErr w:type="spellEnd"/>
            <w:r w:rsidRPr="006D1C3B">
              <w:rPr>
                <w:rFonts w:ascii="Times New Roman" w:hAnsi="Times New Roman"/>
              </w:rPr>
              <w:t>., КЛР</w:t>
            </w:r>
          </w:p>
        </w:tc>
        <w:tc>
          <w:tcPr>
            <w:tcW w:w="941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D1C3B">
              <w:rPr>
                <w:rFonts w:ascii="Times New Roman" w:hAnsi="Times New Roman"/>
              </w:rPr>
              <w:t>Зач</w:t>
            </w:r>
            <w:proofErr w:type="spellEnd"/>
            <w:r w:rsidRPr="006D1C3B">
              <w:rPr>
                <w:rFonts w:ascii="Times New Roman" w:hAnsi="Times New Roman"/>
              </w:rPr>
              <w:t>., КЛР</w:t>
            </w:r>
          </w:p>
        </w:tc>
      </w:tr>
      <w:tr w:rsidR="00FE3DA4" w:rsidRPr="005A15EF" w:rsidTr="00A073C6">
        <w:trPr>
          <w:jc w:val="center"/>
        </w:trPr>
        <w:tc>
          <w:tcPr>
            <w:tcW w:w="3118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 xml:space="preserve">Общая трудоемкость: час / </w:t>
            </w:r>
            <w:proofErr w:type="spellStart"/>
            <w:r w:rsidRPr="006D1C3B">
              <w:rPr>
                <w:rFonts w:ascii="Times New Roman" w:hAnsi="Times New Roman"/>
              </w:rPr>
              <w:t>з.е</w:t>
            </w:r>
            <w:proofErr w:type="spellEnd"/>
            <w:r w:rsidRPr="006D1C3B">
              <w:rPr>
                <w:rFonts w:ascii="Times New Roman" w:hAnsi="Times New Roman"/>
              </w:rPr>
              <w:t>.</w:t>
            </w:r>
          </w:p>
        </w:tc>
        <w:tc>
          <w:tcPr>
            <w:tcW w:w="941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 xml:space="preserve">72 </w:t>
            </w:r>
            <w:r w:rsidRPr="006D1C3B">
              <w:rPr>
                <w:rFonts w:ascii="Times New Roman" w:hAnsi="Times New Roman"/>
                <w:lang w:val="en-US"/>
              </w:rPr>
              <w:t xml:space="preserve">/ </w:t>
            </w:r>
            <w:r w:rsidRPr="006D1C3B">
              <w:rPr>
                <w:rFonts w:ascii="Times New Roman" w:hAnsi="Times New Roman"/>
              </w:rPr>
              <w:t>2</w:t>
            </w:r>
          </w:p>
        </w:tc>
        <w:tc>
          <w:tcPr>
            <w:tcW w:w="941" w:type="pct"/>
            <w:vAlign w:val="center"/>
          </w:tcPr>
          <w:p w:rsidR="00FE3DA4" w:rsidRPr="006D1C3B" w:rsidRDefault="00FE3DA4" w:rsidP="005A15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C3B">
              <w:rPr>
                <w:rFonts w:ascii="Times New Roman" w:hAnsi="Times New Roman"/>
              </w:rPr>
              <w:t xml:space="preserve">72 </w:t>
            </w:r>
            <w:r w:rsidRPr="006D1C3B">
              <w:rPr>
                <w:rFonts w:ascii="Times New Roman" w:hAnsi="Times New Roman"/>
                <w:lang w:val="en-US"/>
              </w:rPr>
              <w:t xml:space="preserve">/ </w:t>
            </w:r>
            <w:r w:rsidRPr="006D1C3B">
              <w:rPr>
                <w:rFonts w:ascii="Times New Roman" w:hAnsi="Times New Roman"/>
              </w:rPr>
              <w:t>2</w:t>
            </w:r>
          </w:p>
        </w:tc>
      </w:tr>
    </w:tbl>
    <w:p w:rsidR="00FE3DA4" w:rsidRDefault="00FE3DA4" w:rsidP="005A15EF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sectPr w:rsidR="00FE3DA4" w:rsidSect="006E41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324A"/>
    <w:rsid w:val="00161528"/>
    <w:rsid w:val="0018685C"/>
    <w:rsid w:val="001B45B0"/>
    <w:rsid w:val="00263733"/>
    <w:rsid w:val="00285BB4"/>
    <w:rsid w:val="003257CA"/>
    <w:rsid w:val="003879B4"/>
    <w:rsid w:val="00403D4E"/>
    <w:rsid w:val="00486877"/>
    <w:rsid w:val="004949A2"/>
    <w:rsid w:val="00554D26"/>
    <w:rsid w:val="005831B2"/>
    <w:rsid w:val="005A15EF"/>
    <w:rsid w:val="005A2389"/>
    <w:rsid w:val="00616814"/>
    <w:rsid w:val="00632136"/>
    <w:rsid w:val="00677863"/>
    <w:rsid w:val="00695630"/>
    <w:rsid w:val="0069600D"/>
    <w:rsid w:val="006D1C3B"/>
    <w:rsid w:val="006E414A"/>
    <w:rsid w:val="006E419F"/>
    <w:rsid w:val="006E4EA6"/>
    <w:rsid w:val="006E519C"/>
    <w:rsid w:val="00723430"/>
    <w:rsid w:val="0079156F"/>
    <w:rsid w:val="007E3C95"/>
    <w:rsid w:val="007F48D4"/>
    <w:rsid w:val="009467BB"/>
    <w:rsid w:val="00960B5F"/>
    <w:rsid w:val="00986C3D"/>
    <w:rsid w:val="00A073C6"/>
    <w:rsid w:val="00A3637B"/>
    <w:rsid w:val="00AE3A5F"/>
    <w:rsid w:val="00C80012"/>
    <w:rsid w:val="00CA35C1"/>
    <w:rsid w:val="00CF6189"/>
    <w:rsid w:val="00D06585"/>
    <w:rsid w:val="00D5166C"/>
    <w:rsid w:val="00D91302"/>
    <w:rsid w:val="00DF3EDF"/>
    <w:rsid w:val="00E551D6"/>
    <w:rsid w:val="00F00872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i/>
      <w:color w:val="808080"/>
    </w:rPr>
  </w:style>
  <w:style w:type="paragraph" w:styleId="a5">
    <w:name w:val="Balloon Text"/>
    <w:basedOn w:val="a"/>
    <w:link w:val="a6"/>
    <w:uiPriority w:val="99"/>
    <w:semiHidden/>
    <w:rsid w:val="006E41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E414A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638</Words>
  <Characters>3642</Characters>
  <Application>Microsoft Office Word</Application>
  <DocSecurity>0</DocSecurity>
  <Lines>30</Lines>
  <Paragraphs>8</Paragraphs>
  <ScaleCrop>false</ScaleCrop>
  <Company>Grizli777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lykov</cp:lastModifiedBy>
  <cp:revision>15</cp:revision>
  <cp:lastPrinted>2017-03-24T19:31:00Z</cp:lastPrinted>
  <dcterms:created xsi:type="dcterms:W3CDTF">2017-02-02T08:32:00Z</dcterms:created>
  <dcterms:modified xsi:type="dcterms:W3CDTF">2018-01-31T13:04:00Z</dcterms:modified>
</cp:coreProperties>
</file>