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2FE" w:rsidRPr="00E422FE" w:rsidRDefault="00E422FE" w:rsidP="00E422FE">
      <w:pPr>
        <w:jc w:val="center"/>
        <w:outlineLvl w:val="0"/>
        <w:rPr>
          <w:szCs w:val="28"/>
        </w:rPr>
      </w:pPr>
      <w:r w:rsidRPr="00E422FE">
        <w:rPr>
          <w:szCs w:val="28"/>
        </w:rPr>
        <w:t xml:space="preserve">ФЕДЕРАЛЬНОЕ АГЕНТСТВО ЖЕЛЕЗНОДОРОЖНОГО ТРАНСПОРТА </w:t>
      </w:r>
    </w:p>
    <w:p w:rsidR="00E422FE" w:rsidRPr="00E422FE" w:rsidRDefault="00E422FE" w:rsidP="00E422FE">
      <w:pPr>
        <w:jc w:val="center"/>
        <w:rPr>
          <w:szCs w:val="28"/>
        </w:rPr>
      </w:pPr>
      <w:r w:rsidRPr="00E422FE">
        <w:rPr>
          <w:szCs w:val="28"/>
        </w:rPr>
        <w:t>Федеральное государственное бюджетное образовательное учреждение</w:t>
      </w:r>
    </w:p>
    <w:p w:rsidR="00E422FE" w:rsidRPr="00E422FE" w:rsidRDefault="00E422FE" w:rsidP="00E422FE">
      <w:pPr>
        <w:jc w:val="center"/>
        <w:rPr>
          <w:szCs w:val="28"/>
        </w:rPr>
      </w:pPr>
      <w:r w:rsidRPr="00E422FE">
        <w:rPr>
          <w:szCs w:val="28"/>
        </w:rPr>
        <w:t xml:space="preserve"> высшего образования</w:t>
      </w:r>
    </w:p>
    <w:p w:rsidR="00E422FE" w:rsidRPr="00E422FE" w:rsidRDefault="00E422FE" w:rsidP="00E422FE">
      <w:pPr>
        <w:jc w:val="center"/>
        <w:rPr>
          <w:szCs w:val="28"/>
        </w:rPr>
      </w:pPr>
      <w:r w:rsidRPr="00E422FE">
        <w:rPr>
          <w:szCs w:val="28"/>
        </w:rPr>
        <w:t xml:space="preserve">«Петербургский государственный университет путей сообщения </w:t>
      </w:r>
    </w:p>
    <w:p w:rsidR="00E422FE" w:rsidRPr="00E422FE" w:rsidRDefault="00E422FE" w:rsidP="00E422FE">
      <w:pPr>
        <w:jc w:val="center"/>
        <w:rPr>
          <w:szCs w:val="28"/>
        </w:rPr>
      </w:pPr>
      <w:r w:rsidRPr="00E422FE">
        <w:rPr>
          <w:szCs w:val="28"/>
        </w:rPr>
        <w:t xml:space="preserve">Императора Александра </w:t>
      </w:r>
      <w:r w:rsidRPr="00E422FE">
        <w:rPr>
          <w:szCs w:val="28"/>
          <w:lang w:val="en-US"/>
        </w:rPr>
        <w:t>I</w:t>
      </w:r>
      <w:r w:rsidRPr="00E422FE">
        <w:rPr>
          <w:szCs w:val="28"/>
        </w:rPr>
        <w:t>»</w:t>
      </w:r>
    </w:p>
    <w:p w:rsidR="00E422FE" w:rsidRPr="00E422FE" w:rsidRDefault="00E422FE" w:rsidP="00E422FE">
      <w:pPr>
        <w:jc w:val="center"/>
        <w:rPr>
          <w:szCs w:val="28"/>
        </w:rPr>
      </w:pPr>
      <w:r w:rsidRPr="00E422FE">
        <w:rPr>
          <w:szCs w:val="28"/>
        </w:rPr>
        <w:t>(ФГБОУ ВО ПГУПС)</w:t>
      </w: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outlineLvl w:val="0"/>
        <w:rPr>
          <w:szCs w:val="28"/>
        </w:rPr>
      </w:pPr>
      <w:r w:rsidRPr="00E422FE">
        <w:rPr>
          <w:szCs w:val="28"/>
        </w:rPr>
        <w:t>Кафедра «Русский язык»</w:t>
      </w: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spacing w:line="360" w:lineRule="auto"/>
        <w:ind w:left="5245"/>
        <w:rPr>
          <w:szCs w:val="28"/>
        </w:rPr>
      </w:pPr>
    </w:p>
    <w:p w:rsidR="00E422FE" w:rsidRPr="00E422FE" w:rsidRDefault="00E422FE" w:rsidP="00E422FE">
      <w:pPr>
        <w:spacing w:line="360" w:lineRule="auto"/>
        <w:ind w:left="5245"/>
        <w:rPr>
          <w:szCs w:val="28"/>
        </w:rPr>
      </w:pPr>
    </w:p>
    <w:p w:rsidR="00E422FE" w:rsidRPr="00E422FE" w:rsidRDefault="00E422FE" w:rsidP="00E422FE">
      <w:pPr>
        <w:spacing w:line="360" w:lineRule="auto"/>
        <w:ind w:left="5245"/>
        <w:rPr>
          <w:szCs w:val="28"/>
        </w:rPr>
      </w:pPr>
    </w:p>
    <w:p w:rsidR="00E422FE" w:rsidRPr="00E422FE" w:rsidRDefault="00E422FE" w:rsidP="00E422FE">
      <w:pPr>
        <w:spacing w:line="360" w:lineRule="auto"/>
        <w:ind w:left="5245"/>
        <w:rPr>
          <w:szCs w:val="28"/>
        </w:rPr>
      </w:pPr>
    </w:p>
    <w:p w:rsidR="00E422FE" w:rsidRPr="00E422FE" w:rsidRDefault="00E422FE" w:rsidP="00E422FE">
      <w:pPr>
        <w:jc w:val="center"/>
        <w:outlineLvl w:val="0"/>
        <w:rPr>
          <w:b/>
          <w:bCs/>
          <w:szCs w:val="28"/>
        </w:rPr>
      </w:pPr>
      <w:r w:rsidRPr="00E422FE">
        <w:rPr>
          <w:b/>
          <w:bCs/>
          <w:szCs w:val="28"/>
        </w:rPr>
        <w:t>РАБОЧАЯ ПРОГРАММА</w:t>
      </w:r>
    </w:p>
    <w:p w:rsidR="00E422FE" w:rsidRPr="00E422FE" w:rsidRDefault="00E422FE" w:rsidP="00E422FE">
      <w:pPr>
        <w:jc w:val="center"/>
        <w:rPr>
          <w:i/>
          <w:iCs/>
          <w:szCs w:val="28"/>
        </w:rPr>
      </w:pPr>
      <w:r w:rsidRPr="00E422FE">
        <w:rPr>
          <w:i/>
          <w:iCs/>
          <w:szCs w:val="28"/>
        </w:rPr>
        <w:t>дисциплины</w:t>
      </w:r>
    </w:p>
    <w:p w:rsidR="00E422FE" w:rsidRPr="00E422FE" w:rsidRDefault="00E422FE" w:rsidP="00E422FE">
      <w:pPr>
        <w:tabs>
          <w:tab w:val="left" w:pos="851"/>
        </w:tabs>
        <w:jc w:val="center"/>
        <w:rPr>
          <w:szCs w:val="28"/>
        </w:rPr>
      </w:pPr>
      <w:r w:rsidRPr="00E422FE">
        <w:rPr>
          <w:szCs w:val="28"/>
        </w:rPr>
        <w:t>«РУССКИЙ ЯЗЫК И КУЛЬТУРА РЕЧИ» (Б1.Б.12)</w:t>
      </w:r>
    </w:p>
    <w:p w:rsidR="00E422FE" w:rsidRPr="00E422FE" w:rsidRDefault="00E422FE" w:rsidP="00E422FE">
      <w:pPr>
        <w:tabs>
          <w:tab w:val="left" w:pos="851"/>
        </w:tabs>
        <w:jc w:val="center"/>
        <w:rPr>
          <w:szCs w:val="28"/>
        </w:rPr>
      </w:pPr>
    </w:p>
    <w:p w:rsidR="00E422FE" w:rsidRPr="00E422FE" w:rsidRDefault="00E422FE" w:rsidP="00E422FE">
      <w:pPr>
        <w:tabs>
          <w:tab w:val="left" w:pos="851"/>
        </w:tabs>
        <w:jc w:val="center"/>
        <w:rPr>
          <w:szCs w:val="28"/>
        </w:rPr>
      </w:pPr>
      <w:r w:rsidRPr="00E422FE">
        <w:rPr>
          <w:szCs w:val="28"/>
        </w:rPr>
        <w:t xml:space="preserve">для специальности </w:t>
      </w: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  <w:r w:rsidRPr="00E422FE">
        <w:rPr>
          <w:szCs w:val="28"/>
        </w:rPr>
        <w:t>23.05.05 «Системы обеспечения движения поездов»</w:t>
      </w: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tabs>
          <w:tab w:val="left" w:pos="851"/>
        </w:tabs>
        <w:jc w:val="center"/>
        <w:rPr>
          <w:szCs w:val="28"/>
        </w:rPr>
      </w:pPr>
      <w:r w:rsidRPr="00E422FE">
        <w:rPr>
          <w:szCs w:val="28"/>
        </w:rPr>
        <w:t>по специализациям</w:t>
      </w:r>
    </w:p>
    <w:p w:rsidR="00E422FE" w:rsidRPr="00E422FE" w:rsidRDefault="00E422FE" w:rsidP="00E422FE">
      <w:pPr>
        <w:tabs>
          <w:tab w:val="left" w:pos="851"/>
        </w:tabs>
        <w:jc w:val="center"/>
        <w:rPr>
          <w:szCs w:val="28"/>
        </w:rPr>
      </w:pPr>
      <w:r w:rsidRPr="00E422FE">
        <w:rPr>
          <w:szCs w:val="28"/>
        </w:rPr>
        <w:t>«Автоматика и телемеханика на железнодорожном транспорте»,</w:t>
      </w:r>
    </w:p>
    <w:p w:rsidR="00E422FE" w:rsidRPr="00E422FE" w:rsidRDefault="00E422FE" w:rsidP="00E422FE">
      <w:pPr>
        <w:tabs>
          <w:tab w:val="left" w:pos="851"/>
        </w:tabs>
        <w:jc w:val="center"/>
        <w:rPr>
          <w:szCs w:val="28"/>
        </w:rPr>
      </w:pPr>
      <w:r w:rsidRPr="00E422FE">
        <w:rPr>
          <w:szCs w:val="28"/>
        </w:rPr>
        <w:t xml:space="preserve">«Телекоммуникационные системы и сети железнодорожного транспорта» </w:t>
      </w:r>
    </w:p>
    <w:p w:rsidR="00E422FE" w:rsidRPr="00E422FE" w:rsidRDefault="00E422FE" w:rsidP="00E422FE">
      <w:pPr>
        <w:jc w:val="center"/>
        <w:rPr>
          <w:i/>
          <w:szCs w:val="28"/>
        </w:rPr>
      </w:pPr>
      <w:r w:rsidRPr="00E422FE">
        <w:rPr>
          <w:szCs w:val="28"/>
        </w:rPr>
        <w:t>Форма</w:t>
      </w:r>
      <w:r w:rsidR="0050659B">
        <w:rPr>
          <w:szCs w:val="28"/>
        </w:rPr>
        <w:t xml:space="preserve"> обучения – очная,</w:t>
      </w:r>
      <w:r w:rsidRPr="00E422FE">
        <w:rPr>
          <w:szCs w:val="28"/>
        </w:rPr>
        <w:t xml:space="preserve"> заочная</w:t>
      </w: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rPr>
          <w:szCs w:val="28"/>
        </w:rPr>
      </w:pPr>
    </w:p>
    <w:p w:rsidR="00E422FE" w:rsidRPr="00E422FE" w:rsidRDefault="00E422FE" w:rsidP="00E422FE">
      <w:pPr>
        <w:jc w:val="center"/>
        <w:outlineLvl w:val="0"/>
        <w:rPr>
          <w:szCs w:val="28"/>
        </w:rPr>
      </w:pPr>
      <w:r w:rsidRPr="00E422FE">
        <w:rPr>
          <w:szCs w:val="28"/>
        </w:rPr>
        <w:t>Санкт-Петербург</w:t>
      </w:r>
    </w:p>
    <w:p w:rsidR="00E422FE" w:rsidRPr="00E422FE" w:rsidRDefault="00E422FE" w:rsidP="00E422FE">
      <w:pPr>
        <w:jc w:val="center"/>
        <w:rPr>
          <w:szCs w:val="28"/>
        </w:rPr>
      </w:pPr>
      <w:r>
        <w:rPr>
          <w:szCs w:val="28"/>
        </w:rPr>
        <w:t>2018</w:t>
      </w:r>
    </w:p>
    <w:p w:rsidR="00E422FE" w:rsidRDefault="00E422FE" w:rsidP="00E422FE">
      <w:r w:rsidRPr="00E422FE">
        <w:rPr>
          <w:szCs w:val="28"/>
        </w:rPr>
        <w:br w:type="page"/>
      </w:r>
      <w:r>
        <w:lastRenderedPageBreak/>
        <w:t xml:space="preserve"> </w:t>
      </w:r>
    </w:p>
    <w:p w:rsidR="00E422FE" w:rsidRPr="00E422FE" w:rsidRDefault="00E719DA" w:rsidP="00E422FE">
      <w:pPr>
        <w:spacing w:line="276" w:lineRule="auto"/>
        <w:jc w:val="center"/>
        <w:outlineLvl w:val="0"/>
        <w:rPr>
          <w:rFonts w:eastAsia="Times New Roman"/>
          <w:b/>
          <w:bCs/>
          <w:szCs w:val="28"/>
        </w:rPr>
      </w:pPr>
      <w:r w:rsidRPr="00E719DA">
        <w:rPr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AppData\Local\Temp\Rar$DIa5564.20263\Согла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564.20263\Соглас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2FE" w:rsidRPr="00E422FE">
        <w:rPr>
          <w:szCs w:val="28"/>
        </w:rPr>
        <w:br w:type="page"/>
      </w:r>
      <w:r w:rsidR="00E422FE" w:rsidRPr="00E422FE">
        <w:rPr>
          <w:rFonts w:eastAsia="Times New Roman"/>
          <w:b/>
          <w:bCs/>
          <w:szCs w:val="28"/>
        </w:rPr>
        <w:lastRenderedPageBreak/>
        <w:t>1. Цели и задачи дисциплины</w:t>
      </w:r>
    </w:p>
    <w:p w:rsidR="00E422FE" w:rsidRPr="00E422FE" w:rsidRDefault="00E422FE" w:rsidP="00E422FE">
      <w:pPr>
        <w:ind w:firstLine="851"/>
        <w:rPr>
          <w:szCs w:val="28"/>
        </w:rPr>
      </w:pPr>
      <w:r w:rsidRPr="00E422FE">
        <w:rPr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1296 по специальности 23.05.05 «Системы обеспечения движения поездов» по дисциплине «Русский язык и культура речи».</w:t>
      </w:r>
    </w:p>
    <w:p w:rsidR="00E422FE" w:rsidRPr="00E422FE" w:rsidRDefault="00E422FE" w:rsidP="00E422FE">
      <w:pPr>
        <w:tabs>
          <w:tab w:val="left" w:pos="0"/>
        </w:tabs>
        <w:ind w:firstLine="851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 xml:space="preserve">Целью изучения дисциплины </w:t>
      </w:r>
      <w:r w:rsidRPr="00E422FE">
        <w:rPr>
          <w:bCs/>
          <w:szCs w:val="28"/>
        </w:rPr>
        <w:t xml:space="preserve">«Русский язык и культура речи» </w:t>
      </w:r>
      <w:r w:rsidRPr="00E422FE">
        <w:rPr>
          <w:rFonts w:eastAsia="Times New Roman"/>
          <w:szCs w:val="28"/>
        </w:rPr>
        <w:t>является повышение уровня практического владения современным русским литературным языком у специалистов нефилологического профиля в разных сферах функционирования русского языка, в письменной и устной его разновидностях. Овладение новыми навыками и знаниями в этой области и совершенствование имеющихся неотделимо от углубления понимания основных характерных свойств русского языка как средства общения и передачи информации, а также расширения общегуманитарного кругозора, опирающегося на владение богатым коммуникативным, познавательным и эстетическим потенциалом русского языка.</w:t>
      </w:r>
    </w:p>
    <w:p w:rsidR="00E422FE" w:rsidRPr="00E422FE" w:rsidRDefault="00E422FE" w:rsidP="00E422FE">
      <w:pPr>
        <w:tabs>
          <w:tab w:val="left" w:pos="0"/>
        </w:tabs>
        <w:ind w:firstLine="851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 xml:space="preserve">Для достижения поставленных целей решаются следующие </w:t>
      </w:r>
      <w:r w:rsidRPr="00E422FE">
        <w:rPr>
          <w:rFonts w:eastAsia="Times New Roman"/>
          <w:b/>
          <w:szCs w:val="28"/>
        </w:rPr>
        <w:t>задачи</w:t>
      </w:r>
      <w:r w:rsidRPr="00E422FE">
        <w:rPr>
          <w:rFonts w:eastAsia="Times New Roman"/>
          <w:szCs w:val="28"/>
        </w:rPr>
        <w:t>:</w:t>
      </w:r>
    </w:p>
    <w:p w:rsidR="00E422FE" w:rsidRPr="00E422FE" w:rsidRDefault="00E422FE" w:rsidP="00E422FE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>-</w:t>
      </w:r>
      <w:r w:rsidRPr="00E422FE">
        <w:rPr>
          <w:rFonts w:eastAsia="Times New Roman"/>
          <w:szCs w:val="28"/>
        </w:rPr>
        <w:tab/>
        <w:t>помочь обучаемым овладеть культурой общения в жизненно актуальных сферах деятельности, прежде всего - в речевых ситуациях, свя</w:t>
      </w:r>
      <w:r w:rsidRPr="00E422FE">
        <w:rPr>
          <w:rFonts w:eastAsia="Times New Roman"/>
          <w:szCs w:val="28"/>
        </w:rPr>
        <w:softHyphen/>
        <w:t>занных с будущей профессией;</w:t>
      </w:r>
    </w:p>
    <w:p w:rsidR="00E422FE" w:rsidRPr="00E422FE" w:rsidRDefault="00E422FE" w:rsidP="00E422FE">
      <w:pPr>
        <w:numPr>
          <w:ilvl w:val="0"/>
          <w:numId w:val="1"/>
        </w:numPr>
        <w:tabs>
          <w:tab w:val="left" w:pos="851"/>
          <w:tab w:val="left" w:pos="1134"/>
        </w:tabs>
        <w:ind w:left="0" w:firstLine="851"/>
        <w:outlineLvl w:val="0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>повысить их общую культуру, уровень гуманитарной образованно</w:t>
      </w:r>
      <w:r w:rsidRPr="00E422FE">
        <w:rPr>
          <w:rFonts w:eastAsia="Times New Roman"/>
          <w:szCs w:val="28"/>
        </w:rPr>
        <w:softHyphen/>
        <w:t>сти и гуманитарного мышления;</w:t>
      </w:r>
    </w:p>
    <w:p w:rsidR="00E422FE" w:rsidRPr="00E422FE" w:rsidRDefault="00E422FE" w:rsidP="00E422FE">
      <w:pPr>
        <w:numPr>
          <w:ilvl w:val="0"/>
          <w:numId w:val="1"/>
        </w:numPr>
        <w:tabs>
          <w:tab w:val="left" w:pos="851"/>
          <w:tab w:val="left" w:pos="1134"/>
        </w:tabs>
        <w:ind w:left="0" w:firstLine="851"/>
        <w:outlineLvl w:val="0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>сформировать навыки языковой компетенции для участия в науч</w:t>
      </w:r>
      <w:r w:rsidRPr="00E422FE">
        <w:rPr>
          <w:rFonts w:eastAsia="Times New Roman"/>
          <w:szCs w:val="28"/>
        </w:rPr>
        <w:softHyphen/>
        <w:t>ных дискуссиях и процедурах защиты научных работ различного уровня, вы</w:t>
      </w:r>
      <w:r w:rsidRPr="00E422FE">
        <w:rPr>
          <w:rFonts w:eastAsia="Times New Roman"/>
          <w:szCs w:val="28"/>
        </w:rPr>
        <w:softHyphen/>
        <w:t>ступления с докладами и сообщениями по тематике проводимых исследова</w:t>
      </w:r>
      <w:r w:rsidRPr="00E422FE">
        <w:rPr>
          <w:rFonts w:eastAsia="Times New Roman"/>
          <w:szCs w:val="28"/>
        </w:rPr>
        <w:softHyphen/>
        <w:t>ний.</w:t>
      </w:r>
    </w:p>
    <w:p w:rsidR="00E422FE" w:rsidRPr="00E422FE" w:rsidRDefault="00E422FE" w:rsidP="00E422FE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>-</w:t>
      </w:r>
      <w:r w:rsidRPr="00E422FE">
        <w:rPr>
          <w:rFonts w:eastAsia="Times New Roman"/>
          <w:szCs w:val="28"/>
        </w:rPr>
        <w:tab/>
        <w:t>развить коммуникативные способности, сформировать психологическую готовность эффективно взаимодействовать с партнером по общению, стремление найти свой стиль и приемы общения, выработать соб</w:t>
      </w:r>
      <w:r w:rsidRPr="00E422FE">
        <w:rPr>
          <w:rFonts w:eastAsia="Times New Roman"/>
          <w:szCs w:val="28"/>
        </w:rPr>
        <w:softHyphen/>
        <w:t>ственную систему речевого самосовершенствования;</w:t>
      </w:r>
    </w:p>
    <w:p w:rsidR="00E422FE" w:rsidRPr="00E422FE" w:rsidRDefault="00E422FE" w:rsidP="00E422FE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>-</w:t>
      </w:r>
      <w:r w:rsidRPr="00E422FE">
        <w:rPr>
          <w:rFonts w:eastAsia="Times New Roman"/>
          <w:szCs w:val="28"/>
        </w:rPr>
        <w:tab/>
        <w:t>способствовать формированию открытой для общения (коммуника</w:t>
      </w:r>
      <w:r w:rsidRPr="00E422FE">
        <w:rPr>
          <w:rFonts w:eastAsia="Times New Roman"/>
          <w:szCs w:val="28"/>
        </w:rPr>
        <w:softHyphen/>
        <w:t>бельной) личности, имеющей высокий рейтинг в системе современных соци</w:t>
      </w:r>
      <w:r w:rsidRPr="00E422FE">
        <w:rPr>
          <w:rFonts w:eastAsia="Times New Roman"/>
          <w:szCs w:val="28"/>
        </w:rPr>
        <w:softHyphen/>
        <w:t>альных ценностей;</w:t>
      </w:r>
    </w:p>
    <w:p w:rsidR="00E422FE" w:rsidRPr="00E422FE" w:rsidRDefault="00E422FE" w:rsidP="00E422FE">
      <w:pPr>
        <w:tabs>
          <w:tab w:val="left" w:pos="-2694"/>
          <w:tab w:val="left" w:pos="1134"/>
        </w:tabs>
        <w:ind w:firstLine="851"/>
        <w:outlineLvl w:val="0"/>
        <w:rPr>
          <w:rFonts w:eastAsia="Times New Roman"/>
          <w:szCs w:val="28"/>
        </w:rPr>
      </w:pPr>
      <w:r w:rsidRPr="00E422FE">
        <w:rPr>
          <w:rFonts w:eastAsia="Times New Roman"/>
          <w:szCs w:val="28"/>
        </w:rPr>
        <w:t>-</w:t>
      </w:r>
      <w:r w:rsidRPr="00E422FE">
        <w:rPr>
          <w:rFonts w:eastAsia="Times New Roman"/>
          <w:szCs w:val="28"/>
        </w:rPr>
        <w:tab/>
        <w:t>сформировать у обучаемых навыки правильной, грамотной речи, по</w:t>
      </w:r>
      <w:r w:rsidRPr="00E422FE">
        <w:rPr>
          <w:rFonts w:eastAsia="Times New Roman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профессии.</w:t>
      </w:r>
    </w:p>
    <w:p w:rsidR="00E422FE" w:rsidRPr="00E422FE" w:rsidRDefault="00E422FE" w:rsidP="00E422FE">
      <w:pPr>
        <w:rPr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E422FE" w:rsidRPr="00E422FE" w:rsidRDefault="00E422FE" w:rsidP="00E422FE">
      <w:pPr>
        <w:tabs>
          <w:tab w:val="left" w:pos="851"/>
        </w:tabs>
        <w:jc w:val="center"/>
        <w:rPr>
          <w:b/>
          <w:bCs/>
          <w:szCs w:val="28"/>
        </w:rPr>
      </w:pPr>
    </w:p>
    <w:p w:rsidR="00E422FE" w:rsidRPr="00E422FE" w:rsidRDefault="00E422FE" w:rsidP="00E422FE">
      <w:pPr>
        <w:ind w:firstLine="567"/>
        <w:rPr>
          <w:szCs w:val="28"/>
        </w:rPr>
      </w:pPr>
      <w:r w:rsidRPr="00E422FE">
        <w:rPr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422FE" w:rsidRPr="00E422FE" w:rsidRDefault="00E422FE" w:rsidP="00E422FE">
      <w:pPr>
        <w:tabs>
          <w:tab w:val="left" w:pos="851"/>
        </w:tabs>
        <w:ind w:firstLine="567"/>
        <w:rPr>
          <w:szCs w:val="28"/>
        </w:rPr>
      </w:pPr>
      <w:r w:rsidRPr="00E422FE">
        <w:rPr>
          <w:szCs w:val="28"/>
        </w:rPr>
        <w:t xml:space="preserve">В результате изучения дисциплины обучаемый должен </w:t>
      </w:r>
    </w:p>
    <w:p w:rsidR="00E422FE" w:rsidRPr="00E422FE" w:rsidRDefault="00E422FE" w:rsidP="00E422FE">
      <w:pPr>
        <w:tabs>
          <w:tab w:val="left" w:pos="851"/>
        </w:tabs>
        <w:ind w:firstLine="567"/>
        <w:rPr>
          <w:b/>
          <w:szCs w:val="28"/>
        </w:rPr>
      </w:pPr>
      <w:r w:rsidRPr="00E422FE">
        <w:rPr>
          <w:b/>
          <w:szCs w:val="28"/>
        </w:rPr>
        <w:lastRenderedPageBreak/>
        <w:t>ЗНАТЬ:</w:t>
      </w:r>
    </w:p>
    <w:p w:rsidR="00E422FE" w:rsidRPr="00E422FE" w:rsidRDefault="00E422FE" w:rsidP="00E422FE">
      <w:pPr>
        <w:numPr>
          <w:ilvl w:val="0"/>
          <w:numId w:val="6"/>
        </w:numPr>
        <w:tabs>
          <w:tab w:val="left" w:pos="1134"/>
        </w:tabs>
        <w:ind w:left="0" w:firstLine="851"/>
        <w:outlineLvl w:val="0"/>
        <w:rPr>
          <w:szCs w:val="28"/>
        </w:rPr>
      </w:pPr>
      <w:r w:rsidRPr="00E422FE">
        <w:rPr>
          <w:szCs w:val="28"/>
        </w:rPr>
        <w:t>основы культуры речи;</w:t>
      </w:r>
    </w:p>
    <w:p w:rsidR="00E422FE" w:rsidRPr="00E422FE" w:rsidRDefault="00E422FE" w:rsidP="00E422FE">
      <w:pPr>
        <w:numPr>
          <w:ilvl w:val="0"/>
          <w:numId w:val="6"/>
        </w:numPr>
        <w:tabs>
          <w:tab w:val="left" w:pos="1134"/>
        </w:tabs>
        <w:ind w:left="0" w:firstLine="851"/>
        <w:outlineLvl w:val="0"/>
        <w:rPr>
          <w:szCs w:val="28"/>
        </w:rPr>
      </w:pPr>
      <w:r w:rsidRPr="00E422FE">
        <w:rPr>
          <w:szCs w:val="28"/>
        </w:rPr>
        <w:t>различные нормы литературного языка с его вариантами;</w:t>
      </w:r>
    </w:p>
    <w:p w:rsidR="00E422FE" w:rsidRPr="00E422FE" w:rsidRDefault="00E422FE" w:rsidP="00E422FE">
      <w:pPr>
        <w:numPr>
          <w:ilvl w:val="0"/>
          <w:numId w:val="6"/>
        </w:numPr>
        <w:tabs>
          <w:tab w:val="left" w:pos="1134"/>
        </w:tabs>
        <w:ind w:left="0" w:firstLine="851"/>
        <w:outlineLvl w:val="0"/>
        <w:rPr>
          <w:szCs w:val="28"/>
        </w:rPr>
      </w:pPr>
      <w:r w:rsidRPr="00E422FE">
        <w:rPr>
          <w:szCs w:val="28"/>
        </w:rPr>
        <w:t>функциональные стили речи с одновременным расширением знаний о стилях, их признаки, правила их использования;</w:t>
      </w:r>
    </w:p>
    <w:p w:rsidR="00E422FE" w:rsidRPr="00E422FE" w:rsidRDefault="00E422FE" w:rsidP="00E422FE">
      <w:pPr>
        <w:numPr>
          <w:ilvl w:val="0"/>
          <w:numId w:val="6"/>
        </w:numPr>
        <w:tabs>
          <w:tab w:val="left" w:pos="1134"/>
        </w:tabs>
        <w:ind w:left="0" w:firstLine="851"/>
        <w:outlineLvl w:val="0"/>
        <w:rPr>
          <w:szCs w:val="28"/>
        </w:rPr>
      </w:pPr>
      <w:r w:rsidRPr="00E422FE">
        <w:rPr>
          <w:szCs w:val="28"/>
        </w:rPr>
        <w:t>основы ораторского искусства, представление о речи как инстру</w:t>
      </w:r>
      <w:r w:rsidRPr="00E422FE">
        <w:rPr>
          <w:szCs w:val="28"/>
        </w:rPr>
        <w:softHyphen/>
        <w:t>менте эффективного общения.</w:t>
      </w:r>
    </w:p>
    <w:p w:rsidR="00E422FE" w:rsidRPr="00E422FE" w:rsidRDefault="00E422FE" w:rsidP="00E422FE">
      <w:pPr>
        <w:tabs>
          <w:tab w:val="left" w:pos="0"/>
        </w:tabs>
        <w:ind w:firstLine="851"/>
        <w:outlineLvl w:val="0"/>
        <w:rPr>
          <w:b/>
          <w:szCs w:val="28"/>
        </w:rPr>
      </w:pPr>
      <w:r w:rsidRPr="00E422FE">
        <w:rPr>
          <w:b/>
          <w:szCs w:val="28"/>
        </w:rPr>
        <w:t>УМЕТЬ:</w:t>
      </w:r>
    </w:p>
    <w:p w:rsidR="00E422FE" w:rsidRPr="00E422FE" w:rsidRDefault="00E422FE" w:rsidP="00E422FE">
      <w:pPr>
        <w:widowControl w:val="0"/>
        <w:numPr>
          <w:ilvl w:val="0"/>
          <w:numId w:val="2"/>
        </w:numPr>
        <w:tabs>
          <w:tab w:val="left" w:pos="-2835"/>
          <w:tab w:val="left" w:pos="1134"/>
        </w:tabs>
        <w:autoSpaceDE w:val="0"/>
        <w:autoSpaceDN w:val="0"/>
        <w:adjustRightInd w:val="0"/>
        <w:ind w:left="0" w:firstLine="851"/>
        <w:rPr>
          <w:color w:val="000000"/>
          <w:spacing w:val="-2"/>
          <w:szCs w:val="28"/>
        </w:rPr>
      </w:pPr>
      <w:r w:rsidRPr="00E422FE">
        <w:rPr>
          <w:color w:val="000000"/>
          <w:w w:val="106"/>
          <w:szCs w:val="28"/>
        </w:rPr>
        <w:t xml:space="preserve">анализировать свою речь и речь собеседника с точки </w:t>
      </w:r>
      <w:r w:rsidRPr="00E422FE">
        <w:rPr>
          <w:color w:val="000000"/>
          <w:spacing w:val="-2"/>
          <w:szCs w:val="28"/>
        </w:rPr>
        <w:t xml:space="preserve">зрения ее </w:t>
      </w:r>
      <w:r w:rsidRPr="00E422FE">
        <w:rPr>
          <w:color w:val="000000"/>
          <w:spacing w:val="-1"/>
          <w:szCs w:val="28"/>
        </w:rPr>
        <w:t>нор</w:t>
      </w:r>
      <w:r w:rsidRPr="00E422FE">
        <w:rPr>
          <w:color w:val="000000"/>
          <w:spacing w:val="-1"/>
          <w:szCs w:val="28"/>
        </w:rPr>
        <w:softHyphen/>
        <w:t xml:space="preserve">мативности и соответствия другим критериям хорошей литературной </w:t>
      </w:r>
      <w:r w:rsidRPr="00E422FE">
        <w:rPr>
          <w:color w:val="000000"/>
          <w:spacing w:val="-2"/>
          <w:szCs w:val="28"/>
        </w:rPr>
        <w:t>речи;</w:t>
      </w:r>
    </w:p>
    <w:p w:rsidR="00E422FE" w:rsidRPr="00E422FE" w:rsidRDefault="00E422FE" w:rsidP="00E422FE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rStyle w:val="6"/>
          <w:rFonts w:eastAsia="Calibri"/>
          <w:sz w:val="28"/>
          <w:szCs w:val="28"/>
        </w:rPr>
      </w:pPr>
      <w:r w:rsidRPr="00E422FE">
        <w:rPr>
          <w:rStyle w:val="6"/>
          <w:rFonts w:eastAsia="Arial Unicode MS"/>
          <w:sz w:val="28"/>
          <w:szCs w:val="28"/>
        </w:rPr>
        <w:t>ориентироваться в различных речевых ситуациях, учитывать, кто, кому, что, с какой целью, где и когда говорит (пишет);</w:t>
      </w:r>
    </w:p>
    <w:p w:rsidR="00E422FE" w:rsidRPr="00E422FE" w:rsidRDefault="00E422FE" w:rsidP="00E422FE">
      <w:pPr>
        <w:widowControl w:val="0"/>
        <w:numPr>
          <w:ilvl w:val="0"/>
          <w:numId w:val="2"/>
        </w:numPr>
        <w:tabs>
          <w:tab w:val="left" w:pos="-2835"/>
          <w:tab w:val="left" w:pos="567"/>
          <w:tab w:val="left" w:pos="1134"/>
        </w:tabs>
        <w:autoSpaceDE w:val="0"/>
        <w:autoSpaceDN w:val="0"/>
        <w:adjustRightInd w:val="0"/>
        <w:spacing w:before="56"/>
        <w:ind w:left="0" w:firstLine="851"/>
        <w:rPr>
          <w:color w:val="000000"/>
          <w:spacing w:val="-2"/>
          <w:szCs w:val="28"/>
        </w:rPr>
      </w:pPr>
      <w:r w:rsidRPr="00E422FE">
        <w:rPr>
          <w:color w:val="000000"/>
          <w:w w:val="102"/>
          <w:szCs w:val="28"/>
        </w:rPr>
        <w:t>устанавливать речевой контакт и корректировать свое поведение в со</w:t>
      </w:r>
      <w:r w:rsidRPr="00E422FE">
        <w:rPr>
          <w:color w:val="000000"/>
          <w:w w:val="102"/>
          <w:szCs w:val="28"/>
        </w:rPr>
        <w:softHyphen/>
        <w:t xml:space="preserve">ответствии с речевой ситуацией профессионального общения и </w:t>
      </w:r>
      <w:r w:rsidRPr="00E422FE">
        <w:rPr>
          <w:color w:val="000000"/>
          <w:spacing w:val="-2"/>
          <w:szCs w:val="28"/>
        </w:rPr>
        <w:t>коммуни</w:t>
      </w:r>
      <w:r w:rsidRPr="00E422FE">
        <w:rPr>
          <w:color w:val="000000"/>
          <w:spacing w:val="-2"/>
          <w:szCs w:val="28"/>
        </w:rPr>
        <w:softHyphen/>
        <w:t xml:space="preserve">кативным намерением; </w:t>
      </w:r>
    </w:p>
    <w:p w:rsidR="00E422FE" w:rsidRPr="00E422FE" w:rsidRDefault="00E422FE" w:rsidP="00E422FE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szCs w:val="28"/>
        </w:rPr>
      </w:pPr>
      <w:r w:rsidRPr="00E422FE">
        <w:rPr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E422FE" w:rsidRPr="00E422FE" w:rsidRDefault="00E422FE" w:rsidP="00E422FE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szCs w:val="28"/>
        </w:rPr>
      </w:pPr>
      <w:r w:rsidRPr="00E422FE">
        <w:rPr>
          <w:szCs w:val="28"/>
        </w:rPr>
        <w:t>править (редактировать) написанное</w:t>
      </w:r>
    </w:p>
    <w:p w:rsidR="00E422FE" w:rsidRPr="00E422FE" w:rsidRDefault="00E422FE" w:rsidP="00E422FE">
      <w:pPr>
        <w:numPr>
          <w:ilvl w:val="0"/>
          <w:numId w:val="2"/>
        </w:numPr>
        <w:tabs>
          <w:tab w:val="left" w:pos="-2835"/>
          <w:tab w:val="left" w:pos="0"/>
          <w:tab w:val="left" w:pos="142"/>
          <w:tab w:val="left" w:pos="567"/>
          <w:tab w:val="left" w:pos="1134"/>
        </w:tabs>
        <w:ind w:left="0" w:firstLine="851"/>
        <w:outlineLvl w:val="0"/>
        <w:rPr>
          <w:szCs w:val="28"/>
        </w:rPr>
      </w:pPr>
      <w:r w:rsidRPr="00E422FE">
        <w:rPr>
          <w:szCs w:val="28"/>
        </w:rPr>
        <w:t>грамотно оформлять устные высказывания, следуя нормам русского ли</w:t>
      </w:r>
      <w:r w:rsidRPr="00E422FE">
        <w:rPr>
          <w:szCs w:val="28"/>
        </w:rPr>
        <w:softHyphen/>
        <w:t>тературного языка.</w:t>
      </w:r>
    </w:p>
    <w:p w:rsidR="00E422FE" w:rsidRPr="00E422FE" w:rsidRDefault="00E422FE" w:rsidP="00E422FE">
      <w:pPr>
        <w:tabs>
          <w:tab w:val="left" w:pos="0"/>
          <w:tab w:val="left" w:pos="142"/>
        </w:tabs>
        <w:ind w:firstLine="851"/>
        <w:outlineLvl w:val="0"/>
        <w:rPr>
          <w:b/>
          <w:szCs w:val="28"/>
        </w:rPr>
      </w:pPr>
      <w:r w:rsidRPr="00E422FE">
        <w:rPr>
          <w:b/>
          <w:szCs w:val="28"/>
        </w:rPr>
        <w:t>ВЛАДЕТЬ:</w:t>
      </w:r>
    </w:p>
    <w:p w:rsidR="00E422FE" w:rsidRPr="00E422FE" w:rsidRDefault="00E422FE" w:rsidP="00E422FE">
      <w:pPr>
        <w:numPr>
          <w:ilvl w:val="0"/>
          <w:numId w:val="7"/>
        </w:numPr>
        <w:tabs>
          <w:tab w:val="left" w:pos="-2835"/>
          <w:tab w:val="left" w:pos="-2694"/>
          <w:tab w:val="left" w:pos="1134"/>
        </w:tabs>
        <w:ind w:left="0" w:firstLine="851"/>
        <w:rPr>
          <w:szCs w:val="28"/>
        </w:rPr>
      </w:pPr>
      <w:r w:rsidRPr="00E422FE">
        <w:rPr>
          <w:szCs w:val="28"/>
        </w:rPr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 w:rsidRPr="00E422FE">
        <w:rPr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 w:rsidRPr="00E422FE">
        <w:rPr>
          <w:szCs w:val="28"/>
        </w:rPr>
        <w:softHyphen/>
        <w:t>скими замечаниями и предложениями, соблюдать правила речевого этикета;</w:t>
      </w:r>
    </w:p>
    <w:p w:rsidR="00E422FE" w:rsidRPr="00E422FE" w:rsidRDefault="00E422FE" w:rsidP="00E422FE">
      <w:pPr>
        <w:numPr>
          <w:ilvl w:val="0"/>
          <w:numId w:val="2"/>
        </w:numPr>
        <w:shd w:val="clear" w:color="auto" w:fill="FFFFFF"/>
        <w:tabs>
          <w:tab w:val="left" w:pos="-2835"/>
          <w:tab w:val="left" w:pos="-2694"/>
          <w:tab w:val="left" w:pos="567"/>
          <w:tab w:val="left" w:pos="1134"/>
        </w:tabs>
        <w:ind w:left="0" w:firstLine="851"/>
        <w:rPr>
          <w:szCs w:val="28"/>
        </w:rPr>
      </w:pPr>
      <w:r w:rsidRPr="00E422FE">
        <w:rPr>
          <w:szCs w:val="28"/>
        </w:rPr>
        <w:t>профессионально значимыми письменными жанрами, писать науч</w:t>
      </w:r>
      <w:r w:rsidRPr="00E422FE">
        <w:rPr>
          <w:szCs w:val="28"/>
        </w:rPr>
        <w:softHyphen/>
        <w:t>ные, информационные и критические тексты.</w:t>
      </w:r>
    </w:p>
    <w:p w:rsidR="00E422FE" w:rsidRPr="00E422FE" w:rsidRDefault="00E422FE" w:rsidP="00E422FE">
      <w:pPr>
        <w:pStyle w:val="2"/>
        <w:numPr>
          <w:ilvl w:val="0"/>
          <w:numId w:val="2"/>
        </w:numPr>
        <w:shd w:val="clear" w:color="auto" w:fill="auto"/>
        <w:tabs>
          <w:tab w:val="left" w:pos="-2835"/>
          <w:tab w:val="left" w:pos="-2694"/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22FE">
        <w:rPr>
          <w:rStyle w:val="11pt"/>
          <w:rFonts w:eastAsia="Calibri"/>
          <w:sz w:val="28"/>
          <w:szCs w:val="28"/>
        </w:rPr>
        <w:t>культурой мышления, способностью к восприятию информации, обобщению и анализу.</w:t>
      </w:r>
    </w:p>
    <w:p w:rsidR="00E422FE" w:rsidRPr="00E422FE" w:rsidRDefault="00E422FE" w:rsidP="00E422FE">
      <w:pPr>
        <w:tabs>
          <w:tab w:val="left" w:pos="-2977"/>
        </w:tabs>
        <w:ind w:firstLine="851"/>
        <w:rPr>
          <w:b/>
          <w:bCs/>
          <w:szCs w:val="28"/>
        </w:rPr>
      </w:pPr>
      <w:r w:rsidRPr="00E422FE">
        <w:rPr>
          <w:szCs w:val="28"/>
        </w:rPr>
        <w:t xml:space="preserve">Изучение дисциплины направлено на формирование следующих </w:t>
      </w:r>
      <w:r w:rsidRPr="00E422FE">
        <w:rPr>
          <w:b/>
          <w:bCs/>
          <w:szCs w:val="28"/>
        </w:rPr>
        <w:t>общекультурных компетенций (ОК):</w:t>
      </w:r>
    </w:p>
    <w:p w:rsidR="00E422FE" w:rsidRPr="00E422FE" w:rsidRDefault="00E422FE" w:rsidP="00E422FE">
      <w:pPr>
        <w:numPr>
          <w:ilvl w:val="0"/>
          <w:numId w:val="5"/>
        </w:numPr>
        <w:tabs>
          <w:tab w:val="left" w:pos="-2977"/>
          <w:tab w:val="left" w:pos="1134"/>
        </w:tabs>
        <w:ind w:left="0" w:firstLine="851"/>
        <w:rPr>
          <w:bCs/>
          <w:szCs w:val="28"/>
        </w:rPr>
      </w:pPr>
      <w:r w:rsidRPr="00E422FE">
        <w:rPr>
          <w:bCs/>
          <w:szCs w:val="28"/>
        </w:rPr>
        <w:t>способностью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 (ОК – 2).</w:t>
      </w:r>
    </w:p>
    <w:p w:rsidR="00E422FE" w:rsidRPr="00E422FE" w:rsidRDefault="00E422FE" w:rsidP="00E422FE">
      <w:pPr>
        <w:ind w:firstLine="851"/>
        <w:rPr>
          <w:szCs w:val="28"/>
        </w:rPr>
      </w:pPr>
      <w:r w:rsidRPr="00E422FE">
        <w:rPr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E422FE" w:rsidRPr="00E422FE" w:rsidRDefault="00E422FE" w:rsidP="00E422FE">
      <w:pPr>
        <w:ind w:firstLine="851"/>
        <w:rPr>
          <w:szCs w:val="28"/>
        </w:rPr>
      </w:pPr>
      <w:r w:rsidRPr="00E422FE">
        <w:rPr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E422FE" w:rsidRPr="00E422FE" w:rsidRDefault="00E422FE" w:rsidP="00E422FE">
      <w:pPr>
        <w:ind w:firstLine="567"/>
        <w:rPr>
          <w:szCs w:val="28"/>
        </w:rPr>
      </w:pPr>
    </w:p>
    <w:p w:rsidR="00E422FE" w:rsidRPr="00E422FE" w:rsidRDefault="00E422FE" w:rsidP="00E422FE">
      <w:pPr>
        <w:ind w:firstLine="567"/>
        <w:rPr>
          <w:szCs w:val="28"/>
        </w:rPr>
      </w:pPr>
    </w:p>
    <w:p w:rsidR="00E422FE" w:rsidRPr="00E422FE" w:rsidRDefault="00E422FE" w:rsidP="00E422FE">
      <w:pPr>
        <w:ind w:firstLine="567"/>
        <w:rPr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3. Место дисциплины в структуре основной профессиональной образовательной программы</w:t>
      </w:r>
    </w:p>
    <w:p w:rsidR="00E422FE" w:rsidRPr="00E422FE" w:rsidRDefault="00E422FE" w:rsidP="00E422FE">
      <w:pPr>
        <w:tabs>
          <w:tab w:val="left" w:pos="851"/>
        </w:tabs>
        <w:ind w:firstLine="567"/>
        <w:outlineLvl w:val="0"/>
        <w:rPr>
          <w:bCs/>
          <w:szCs w:val="28"/>
        </w:rPr>
      </w:pPr>
    </w:p>
    <w:p w:rsidR="00E422FE" w:rsidRPr="00E422FE" w:rsidRDefault="00E422FE" w:rsidP="00E422FE">
      <w:pPr>
        <w:tabs>
          <w:tab w:val="left" w:pos="851"/>
        </w:tabs>
        <w:ind w:firstLine="567"/>
        <w:outlineLvl w:val="0"/>
        <w:rPr>
          <w:bCs/>
          <w:szCs w:val="28"/>
        </w:rPr>
      </w:pPr>
      <w:r w:rsidRPr="00E422FE">
        <w:rPr>
          <w:bCs/>
          <w:szCs w:val="28"/>
        </w:rPr>
        <w:t xml:space="preserve">Дисциплина </w:t>
      </w:r>
      <w:r w:rsidRPr="00E422FE">
        <w:rPr>
          <w:szCs w:val="28"/>
        </w:rPr>
        <w:t>Б1.Б.12</w:t>
      </w:r>
      <w:r w:rsidRPr="00E422FE">
        <w:rPr>
          <w:bCs/>
          <w:szCs w:val="28"/>
        </w:rPr>
        <w:t xml:space="preserve"> «Русский язык и культура речи» относится к </w:t>
      </w:r>
      <w:r w:rsidRPr="00E422FE">
        <w:rPr>
          <w:szCs w:val="28"/>
        </w:rPr>
        <w:t>базовой части и является обязательной</w:t>
      </w:r>
      <w:r w:rsidRPr="00E422FE">
        <w:rPr>
          <w:bCs/>
          <w:szCs w:val="28"/>
        </w:rPr>
        <w:t xml:space="preserve">. </w:t>
      </w:r>
    </w:p>
    <w:p w:rsidR="00E422FE" w:rsidRPr="00E422FE" w:rsidRDefault="00E422FE" w:rsidP="00E422FE">
      <w:pPr>
        <w:tabs>
          <w:tab w:val="left" w:pos="851"/>
        </w:tabs>
        <w:ind w:firstLine="567"/>
        <w:outlineLvl w:val="0"/>
        <w:rPr>
          <w:b/>
          <w:bCs/>
          <w:szCs w:val="28"/>
        </w:rPr>
      </w:pPr>
    </w:p>
    <w:p w:rsidR="00E422FE" w:rsidRPr="00E422FE" w:rsidRDefault="00E422FE" w:rsidP="00E422FE">
      <w:pPr>
        <w:jc w:val="center"/>
        <w:outlineLvl w:val="0"/>
        <w:rPr>
          <w:b/>
          <w:bCs/>
          <w:szCs w:val="28"/>
        </w:rPr>
      </w:pPr>
      <w:r w:rsidRPr="00E422FE">
        <w:rPr>
          <w:b/>
          <w:bCs/>
          <w:szCs w:val="28"/>
        </w:rPr>
        <w:t>4. Объем дисциплины и виды учебной работы</w:t>
      </w:r>
    </w:p>
    <w:p w:rsidR="00E422FE" w:rsidRPr="00E422FE" w:rsidRDefault="00E422FE" w:rsidP="00E422FE">
      <w:pPr>
        <w:ind w:firstLine="851"/>
        <w:rPr>
          <w:szCs w:val="28"/>
        </w:rPr>
      </w:pPr>
      <w:r w:rsidRPr="00E422FE">
        <w:rPr>
          <w:szCs w:val="28"/>
        </w:rPr>
        <w:t>Для очной формы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3"/>
        <w:gridCol w:w="2164"/>
        <w:gridCol w:w="2180"/>
      </w:tblGrid>
      <w:tr w:rsidR="00E422FE" w:rsidRPr="00E422FE" w:rsidTr="007548EA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Семестры</w:t>
            </w:r>
          </w:p>
        </w:tc>
      </w:tr>
      <w:tr w:rsidR="00E422FE" w:rsidRPr="00E422FE" w:rsidTr="007548EA"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b/>
                <w:bCs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b/>
                <w:bCs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1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422FE" w:rsidRPr="00E422FE" w:rsidRDefault="00A051E9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  <w:bookmarkStart w:id="0" w:name="_GoBack"/>
            <w:bookmarkEnd w:id="0"/>
          </w:p>
        </w:tc>
      </w:tr>
      <w:tr w:rsidR="00E422FE" w:rsidRPr="00E422FE" w:rsidTr="007548EA">
        <w:trPr>
          <w:trHeight w:val="326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В том числе: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E422FE" w:rsidRPr="00E422FE" w:rsidTr="007548EA">
        <w:trPr>
          <w:trHeight w:val="288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E422FE">
            <w:pPr>
              <w:numPr>
                <w:ilvl w:val="0"/>
                <w:numId w:val="3"/>
              </w:numPr>
              <w:tabs>
                <w:tab w:val="left" w:pos="248"/>
              </w:tabs>
              <w:ind w:left="0" w:firstLine="0"/>
              <w:jc w:val="left"/>
              <w:rPr>
                <w:szCs w:val="28"/>
              </w:rPr>
            </w:pPr>
            <w:r w:rsidRPr="00E422FE">
              <w:rPr>
                <w:szCs w:val="28"/>
              </w:rPr>
              <w:t>лекции (Л)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 w:rsidRPr="00E422FE">
              <w:rPr>
                <w:szCs w:val="28"/>
                <w:lang w:val="en-US"/>
              </w:rPr>
              <w:t>-</w:t>
            </w:r>
          </w:p>
        </w:tc>
      </w:tr>
      <w:tr w:rsidR="00E422FE" w:rsidRPr="00E422FE" w:rsidTr="007548EA">
        <w:trPr>
          <w:trHeight w:val="315"/>
        </w:trPr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E422FE">
            <w:pPr>
              <w:numPr>
                <w:ilvl w:val="0"/>
                <w:numId w:val="3"/>
              </w:numPr>
              <w:tabs>
                <w:tab w:val="left" w:pos="248"/>
              </w:tabs>
              <w:ind w:left="-36" w:firstLine="0"/>
              <w:jc w:val="left"/>
              <w:rPr>
                <w:szCs w:val="28"/>
              </w:rPr>
            </w:pPr>
            <w:r w:rsidRPr="00E422FE">
              <w:rPr>
                <w:szCs w:val="28"/>
              </w:rPr>
              <w:t>практические занятия (ПЗ)</w:t>
            </w:r>
          </w:p>
          <w:p w:rsidR="00E422FE" w:rsidRPr="00E422FE" w:rsidRDefault="00E422FE" w:rsidP="00E422FE">
            <w:pPr>
              <w:numPr>
                <w:ilvl w:val="0"/>
                <w:numId w:val="3"/>
              </w:numPr>
              <w:tabs>
                <w:tab w:val="left" w:pos="248"/>
              </w:tabs>
              <w:ind w:left="-36" w:firstLine="0"/>
              <w:jc w:val="left"/>
              <w:rPr>
                <w:szCs w:val="28"/>
              </w:rPr>
            </w:pPr>
            <w:r w:rsidRPr="00E422FE">
              <w:rPr>
                <w:szCs w:val="28"/>
              </w:rPr>
              <w:t>лабораторные работы (ЛР)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  <w:tr w:rsidR="00E422FE" w:rsidRPr="00E422FE" w:rsidTr="007548EA">
        <w:trPr>
          <w:trHeight w:val="315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szCs w:val="28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Контроль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Форма контроля знаний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З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З</w:t>
            </w:r>
          </w:p>
        </w:tc>
      </w:tr>
      <w:tr w:rsidR="00E422FE" w:rsidRPr="00E422FE" w:rsidTr="007548EA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 xml:space="preserve">Общая трудоемкость: час / </w:t>
            </w:r>
            <w:proofErr w:type="spellStart"/>
            <w:r w:rsidRPr="00E422FE">
              <w:rPr>
                <w:szCs w:val="28"/>
              </w:rPr>
              <w:t>зач</w:t>
            </w:r>
            <w:proofErr w:type="spellEnd"/>
            <w:r w:rsidRPr="00E422FE">
              <w:rPr>
                <w:szCs w:val="28"/>
              </w:rPr>
              <w:t xml:space="preserve">. </w:t>
            </w:r>
            <w:proofErr w:type="spellStart"/>
            <w:r w:rsidRPr="00E422FE">
              <w:rPr>
                <w:szCs w:val="28"/>
              </w:rPr>
              <w:t>ед</w:t>
            </w:r>
            <w:proofErr w:type="spellEnd"/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72/2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72/2</w:t>
            </w:r>
          </w:p>
        </w:tc>
      </w:tr>
    </w:tbl>
    <w:p w:rsidR="00E422FE" w:rsidRPr="00E422FE" w:rsidRDefault="00E422FE" w:rsidP="00E422FE">
      <w:pPr>
        <w:rPr>
          <w:szCs w:val="28"/>
        </w:rPr>
      </w:pPr>
    </w:p>
    <w:p w:rsidR="00E422FE" w:rsidRPr="00E422FE" w:rsidRDefault="00E422FE" w:rsidP="00E422FE">
      <w:pPr>
        <w:ind w:firstLine="851"/>
        <w:rPr>
          <w:szCs w:val="28"/>
        </w:rPr>
      </w:pPr>
      <w:r w:rsidRPr="00E422FE">
        <w:rPr>
          <w:szCs w:val="28"/>
        </w:rPr>
        <w:t>Для заочной формы обучения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2197"/>
        <w:gridCol w:w="2197"/>
      </w:tblGrid>
      <w:tr w:rsidR="00E422FE" w:rsidRPr="00E422FE" w:rsidTr="007548EA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Курс</w:t>
            </w:r>
          </w:p>
        </w:tc>
      </w:tr>
      <w:tr w:rsidR="00E422FE" w:rsidRPr="00E422FE" w:rsidTr="007548EA"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1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8</w:t>
            </w:r>
          </w:p>
        </w:tc>
      </w:tr>
      <w:tr w:rsidR="00E422FE" w:rsidRPr="00E422FE" w:rsidTr="007548EA">
        <w:trPr>
          <w:trHeight w:val="326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szCs w:val="28"/>
              </w:rPr>
            </w:pPr>
            <w:r w:rsidRPr="00E422FE">
              <w:rPr>
                <w:szCs w:val="28"/>
              </w:rPr>
              <w:t>В том числе: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</w:tr>
      <w:tr w:rsidR="00E422FE" w:rsidRPr="00E422FE" w:rsidTr="007548EA">
        <w:trPr>
          <w:trHeight w:val="288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E422FE">
            <w:pPr>
              <w:numPr>
                <w:ilvl w:val="0"/>
                <w:numId w:val="4"/>
              </w:numPr>
              <w:tabs>
                <w:tab w:val="left" w:pos="248"/>
              </w:tabs>
              <w:ind w:left="0" w:firstLine="0"/>
              <w:jc w:val="left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лекции (Л)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</w:tr>
      <w:tr w:rsidR="00E422FE" w:rsidRPr="00E422FE" w:rsidTr="007548EA">
        <w:trPr>
          <w:trHeight w:val="315"/>
        </w:trPr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E422FE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jc w:val="left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практические занятия (ПЗ)</w:t>
            </w:r>
          </w:p>
          <w:p w:rsidR="00E422FE" w:rsidRPr="00E422FE" w:rsidRDefault="00E422FE" w:rsidP="00E422FE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jc w:val="left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лабораторные работы (ЛР)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rFonts w:eastAsia="Times New Roman"/>
                <w:szCs w:val="28"/>
              </w:rPr>
              <w:t>8</w:t>
            </w:r>
          </w:p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8</w:t>
            </w:r>
          </w:p>
        </w:tc>
      </w:tr>
      <w:tr w:rsidR="00E422FE" w:rsidRPr="00E422FE" w:rsidTr="007548EA">
        <w:trPr>
          <w:trHeight w:val="453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60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rFonts w:eastAsia="Times New Roman"/>
                <w:szCs w:val="28"/>
              </w:rPr>
              <w:t>60</w:t>
            </w:r>
          </w:p>
        </w:tc>
      </w:tr>
      <w:tr w:rsidR="00E422FE" w:rsidRPr="00E422FE" w:rsidTr="007548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 xml:space="preserve">Контроль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</w:tr>
      <w:tr w:rsidR="00E422FE" w:rsidRPr="00E422FE" w:rsidTr="007548EA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Форма контроля знаний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З, КЛР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>З, КЛР</w:t>
            </w:r>
          </w:p>
        </w:tc>
      </w:tr>
      <w:tr w:rsidR="00E422FE" w:rsidRPr="00E422FE" w:rsidTr="007548EA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422FE">
              <w:rPr>
                <w:szCs w:val="28"/>
              </w:rPr>
              <w:t xml:space="preserve">Общая трудоемкость: час/ </w:t>
            </w:r>
            <w:proofErr w:type="spellStart"/>
            <w:r w:rsidRPr="00E422FE">
              <w:rPr>
                <w:szCs w:val="28"/>
              </w:rPr>
              <w:t>зач</w:t>
            </w:r>
            <w:proofErr w:type="spellEnd"/>
            <w:r w:rsidRPr="00E422FE">
              <w:rPr>
                <w:szCs w:val="28"/>
              </w:rPr>
              <w:t xml:space="preserve">. </w:t>
            </w:r>
            <w:proofErr w:type="spellStart"/>
            <w:r w:rsidRPr="00E422FE">
              <w:rPr>
                <w:szCs w:val="28"/>
              </w:rPr>
              <w:t>ед</w:t>
            </w:r>
            <w:proofErr w:type="spellEnd"/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rFonts w:eastAsia="Times New Roman"/>
                <w:szCs w:val="28"/>
              </w:rPr>
              <w:t>72/2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422FE">
              <w:rPr>
                <w:rFonts w:eastAsia="Times New Roman"/>
                <w:szCs w:val="28"/>
              </w:rPr>
              <w:t>72/2</w:t>
            </w:r>
          </w:p>
        </w:tc>
      </w:tr>
    </w:tbl>
    <w:p w:rsidR="00E422FE" w:rsidRPr="00E422FE" w:rsidRDefault="00E422FE" w:rsidP="00E422FE">
      <w:pPr>
        <w:tabs>
          <w:tab w:val="left" w:pos="851"/>
        </w:tabs>
        <w:ind w:firstLine="851"/>
        <w:rPr>
          <w:i/>
          <w:szCs w:val="28"/>
          <w:highlight w:val="yellow"/>
        </w:rPr>
      </w:pPr>
    </w:p>
    <w:p w:rsidR="00E422FE" w:rsidRPr="00E422FE" w:rsidRDefault="00E422FE" w:rsidP="00E422FE">
      <w:pPr>
        <w:tabs>
          <w:tab w:val="left" w:pos="851"/>
        </w:tabs>
        <w:ind w:firstLine="567"/>
        <w:rPr>
          <w:i/>
          <w:szCs w:val="28"/>
        </w:rPr>
      </w:pPr>
      <w:r w:rsidRPr="00E422FE">
        <w:rPr>
          <w:i/>
          <w:szCs w:val="28"/>
        </w:rPr>
        <w:t>Примечания: «Форма контроля знаний» – зачет (З), контрольная работа (КЛР).</w:t>
      </w:r>
    </w:p>
    <w:p w:rsidR="00E422FE" w:rsidRPr="00E422FE" w:rsidRDefault="00E422FE" w:rsidP="00E422FE">
      <w:pPr>
        <w:tabs>
          <w:tab w:val="left" w:pos="851"/>
        </w:tabs>
        <w:spacing w:before="120" w:after="120"/>
        <w:jc w:val="center"/>
        <w:outlineLvl w:val="0"/>
        <w:rPr>
          <w:b/>
          <w:bCs/>
          <w:szCs w:val="28"/>
        </w:rPr>
      </w:pPr>
      <w:r w:rsidRPr="00E422FE">
        <w:rPr>
          <w:b/>
          <w:bCs/>
          <w:szCs w:val="28"/>
        </w:rPr>
        <w:t>5. Содержание и структура дисциплины</w:t>
      </w:r>
    </w:p>
    <w:p w:rsidR="00E422FE" w:rsidRPr="00E422FE" w:rsidRDefault="00E422FE" w:rsidP="00E422FE">
      <w:pPr>
        <w:tabs>
          <w:tab w:val="left" w:pos="0"/>
        </w:tabs>
        <w:ind w:firstLine="851"/>
        <w:rPr>
          <w:szCs w:val="28"/>
        </w:rPr>
      </w:pPr>
      <w:r w:rsidRPr="00E422FE">
        <w:rPr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58"/>
        <w:gridCol w:w="6273"/>
      </w:tblGrid>
      <w:tr w:rsidR="00E422FE" w:rsidRPr="00E422FE" w:rsidTr="007548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№ п</w:t>
            </w:r>
            <w:r w:rsidRPr="00E422FE">
              <w:rPr>
                <w:b/>
                <w:bCs/>
                <w:szCs w:val="28"/>
                <w:lang w:val="en-US"/>
              </w:rPr>
              <w:t>/</w:t>
            </w:r>
            <w:r w:rsidRPr="00E422FE">
              <w:rPr>
                <w:b/>
                <w:bCs/>
                <w:szCs w:val="28"/>
              </w:rPr>
              <w:t>п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Содержание раздела</w:t>
            </w:r>
          </w:p>
        </w:tc>
      </w:tr>
      <w:tr w:rsidR="00E422FE" w:rsidRPr="00E422FE" w:rsidTr="007548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Язык и речь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ind w:hanging="2"/>
              <w:rPr>
                <w:szCs w:val="28"/>
              </w:rPr>
            </w:pPr>
            <w:r w:rsidRPr="00E422FE">
              <w:rPr>
                <w:szCs w:val="28"/>
              </w:rPr>
              <w:t>Русский язык и культура речи в системе гуманитарной под</w:t>
            </w:r>
            <w:r w:rsidRPr="00E422FE">
              <w:rPr>
                <w:szCs w:val="28"/>
              </w:rPr>
              <w:softHyphen/>
              <w:t>готовки студентов технического вуза. Разграниче</w:t>
            </w:r>
            <w:r w:rsidRPr="00E422FE">
              <w:rPr>
                <w:szCs w:val="28"/>
              </w:rPr>
              <w:softHyphen/>
              <w:t>ние поня</w:t>
            </w:r>
            <w:r w:rsidRPr="00E422FE">
              <w:rPr>
                <w:szCs w:val="28"/>
              </w:rPr>
              <w:softHyphen/>
              <w:t xml:space="preserve">тий язык и речь. Понятие </w:t>
            </w:r>
            <w:r w:rsidRPr="00E422FE">
              <w:rPr>
                <w:szCs w:val="28"/>
              </w:rPr>
              <w:lastRenderedPageBreak/>
              <w:t>о языке как знаковой системе. Функции языка (коммуникативная, когнитивная, эстетическая, функция привлечения внимания и установления контакта, воздействия на окружающих). Связь языка с историей, культурой и ментальностью народа. Взаимодействие языков. Русский язык среди других языков мира.</w:t>
            </w:r>
          </w:p>
        </w:tc>
      </w:tr>
      <w:tr w:rsidR="00E422FE" w:rsidRPr="00E422FE" w:rsidTr="007548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lastRenderedPageBreak/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ind w:hanging="2"/>
              <w:rPr>
                <w:szCs w:val="28"/>
              </w:rPr>
            </w:pPr>
            <w:r w:rsidRPr="00E422FE">
              <w:rPr>
                <w:szCs w:val="28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разговорная разновидности (функциональные сферы) литературного языка. Характеристика их основных особенностей. Нейтральные языковые средства и стилистически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E422FE" w:rsidRPr="00E422FE" w:rsidTr="007548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Риторика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ind w:hanging="2"/>
              <w:rPr>
                <w:szCs w:val="28"/>
              </w:rPr>
            </w:pPr>
            <w:r w:rsidRPr="00E422FE">
              <w:rPr>
                <w:szCs w:val="28"/>
              </w:rPr>
              <w:t>Риторика и речевое поведение человека. Риторический ка</w:t>
            </w:r>
            <w:r w:rsidRPr="00E422FE">
              <w:rPr>
                <w:szCs w:val="28"/>
              </w:rPr>
              <w:softHyphen/>
              <w:t>нон как образец создания речевого произведения. Условия эффективного общения. Речевое событие и речевая ситуа</w:t>
            </w:r>
            <w:r w:rsidRPr="00E422FE">
              <w:rPr>
                <w:szCs w:val="28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 w:rsidRPr="00E422FE">
              <w:rPr>
                <w:szCs w:val="28"/>
              </w:rPr>
              <w:softHyphen/>
              <w:t>щающихся, обстоятельства общения. Социальные и рече</w:t>
            </w:r>
            <w:r w:rsidRPr="00E422FE">
              <w:rPr>
                <w:szCs w:val="28"/>
              </w:rPr>
              <w:softHyphen/>
              <w:t>вые роли. Понятие о стратегиях и тактиках общения. Поня</w:t>
            </w:r>
            <w:r w:rsidRPr="00E422FE">
              <w:rPr>
                <w:szCs w:val="28"/>
              </w:rPr>
              <w:softHyphen/>
              <w:t>тие эффективности общения как его результативности. Ос</w:t>
            </w:r>
            <w:r w:rsidRPr="00E422FE">
              <w:rPr>
                <w:szCs w:val="28"/>
              </w:rPr>
              <w:softHyphen/>
              <w:t>новные законы логики и их соблюдение в речи. Понятие коммуникативной неудачи. Причины коммуникативных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E422FE" w:rsidRPr="00E422FE" w:rsidTr="007548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Литературный язык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pStyle w:val="2"/>
              <w:shd w:val="clear" w:color="auto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22FE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культуры речи как лингвистической дисцип</w:t>
            </w:r>
            <w:r w:rsidRPr="00E422FE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лины. Компоненты культуры речи (коммуникативный, норматив</w:t>
            </w:r>
            <w:r w:rsidRPr="00E422FE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ный и этический аспекты культуры речи). Особенности на</w:t>
            </w:r>
            <w:r w:rsidRPr="00E422FE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ционального речевого этикета.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ковых уровнях, общеобязательность, 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общеупотребитель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ность, распространенность, наличие функциональных сти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лей). Русский литературный язык, основные этапы его ста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новления и развития. Формы (устная и письменная) и сис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темы (кодифицированный литературный язык и разго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вор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ная речь) функционирования литературного языка. Место литературного языка в системе общенационального языка. Взаимодействие литературного языка и нелитературных форм языка (просторечия, диалектов, жаргона). Особенно</w:t>
            </w:r>
            <w:r w:rsidRPr="00E422FE">
              <w:rPr>
                <w:rFonts w:ascii="Times New Roman" w:hAnsi="Times New Roman" w:cs="Times New Roman"/>
                <w:sz w:val="28"/>
                <w:szCs w:val="28"/>
              </w:rPr>
              <w:softHyphen/>
              <w:t>сти нелитературных форм языка.</w:t>
            </w:r>
          </w:p>
        </w:tc>
      </w:tr>
      <w:tr w:rsidR="00E422FE" w:rsidRPr="00E422FE" w:rsidTr="007548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lastRenderedPageBreak/>
              <w:t>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Норма литературного языка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851"/>
              </w:tabs>
              <w:rPr>
                <w:bCs/>
                <w:szCs w:val="28"/>
              </w:rPr>
            </w:pPr>
            <w:r w:rsidRPr="00E422FE">
              <w:rPr>
                <w:szCs w:val="28"/>
              </w:rPr>
              <w:t>Норма как основная категория теории культуры речи. По</w:t>
            </w:r>
            <w:r w:rsidRPr="00E422FE">
              <w:rPr>
                <w:szCs w:val="28"/>
              </w:rPr>
              <w:softHyphen/>
              <w:t>нятие языковой нормы. Динамичность и историче</w:t>
            </w:r>
            <w:r w:rsidRPr="00E422FE">
              <w:rPr>
                <w:szCs w:val="28"/>
              </w:rPr>
              <w:softHyphen/>
              <w:t>ская из</w:t>
            </w:r>
            <w:r w:rsidRPr="00E422FE">
              <w:rPr>
                <w:szCs w:val="28"/>
              </w:rPr>
              <w:softHyphen/>
              <w:t>менчивость норм языка. Количественный фак</w:t>
            </w:r>
            <w:r w:rsidRPr="00E422FE">
              <w:rPr>
                <w:szCs w:val="28"/>
              </w:rPr>
              <w:softHyphen/>
              <w:t>тор, слово</w:t>
            </w:r>
            <w:r w:rsidRPr="00E422FE">
              <w:rPr>
                <w:szCs w:val="28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 w:rsidRPr="00E422FE">
              <w:rPr>
                <w:szCs w:val="28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E422FE" w:rsidRPr="00E422FE" w:rsidRDefault="00E422FE" w:rsidP="007548EA">
            <w:pPr>
              <w:rPr>
                <w:bCs/>
                <w:szCs w:val="28"/>
              </w:rPr>
            </w:pPr>
            <w:r w:rsidRPr="00E422FE">
              <w:rPr>
                <w:szCs w:val="28"/>
              </w:rPr>
              <w:t>Орфоэпические и акцентологические нормы. Понятие «ор</w:t>
            </w:r>
            <w:r w:rsidRPr="00E422FE">
              <w:rPr>
                <w:szCs w:val="28"/>
              </w:rPr>
              <w:softHyphen/>
              <w:t>фоэпия». Связь произношения слова с его графическим об</w:t>
            </w:r>
            <w:r w:rsidRPr="00E422FE">
              <w:rPr>
                <w:szCs w:val="28"/>
              </w:rPr>
              <w:softHyphen/>
              <w:t>ликом. Понятие «акцентология». Функции ударения. Под</w:t>
            </w:r>
            <w:r w:rsidRPr="00E422FE">
              <w:rPr>
                <w:szCs w:val="28"/>
              </w:rPr>
              <w:softHyphen/>
              <w:t>вижность как особенность русского ударения. Современ</w:t>
            </w:r>
            <w:r w:rsidRPr="00E422FE">
              <w:rPr>
                <w:szCs w:val="28"/>
              </w:rPr>
              <w:softHyphen/>
              <w:t>ные орфоэпические и акцентологические словари и спра</w:t>
            </w:r>
            <w:r w:rsidRPr="00E422FE">
              <w:rPr>
                <w:szCs w:val="28"/>
              </w:rPr>
              <w:softHyphen/>
              <w:t>вочники. Устранение типичных орфоэпических и акценто</w:t>
            </w:r>
            <w:r w:rsidRPr="00E422FE">
              <w:rPr>
                <w:szCs w:val="28"/>
              </w:rPr>
              <w:softHyphen/>
              <w:t xml:space="preserve">логических ошибок в речи современных носителей языка. </w:t>
            </w:r>
          </w:p>
          <w:p w:rsidR="00E422FE" w:rsidRPr="00E422FE" w:rsidRDefault="00E422FE" w:rsidP="007548EA">
            <w:pPr>
              <w:shd w:val="clear" w:color="auto" w:fill="FFFFFF"/>
              <w:ind w:right="34"/>
              <w:rPr>
                <w:bCs/>
                <w:szCs w:val="28"/>
              </w:rPr>
            </w:pPr>
            <w:r w:rsidRPr="00E422FE">
              <w:rPr>
                <w:szCs w:val="28"/>
              </w:rPr>
              <w:t>Лексические нормы. Понятие «лексика языка». Неодно</w:t>
            </w:r>
            <w:r w:rsidRPr="00E422FE">
              <w:rPr>
                <w:szCs w:val="28"/>
              </w:rPr>
              <w:softHyphen/>
              <w:t>родность лексического состава языка. Функционально-сти</w:t>
            </w:r>
            <w:r w:rsidRPr="00E422FE">
              <w:rPr>
                <w:szCs w:val="28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 w:rsidRPr="00E422FE">
              <w:rPr>
                <w:szCs w:val="28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 w:rsidRPr="00E422FE">
              <w:rPr>
                <w:szCs w:val="28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E422FE" w:rsidRPr="00E422FE" w:rsidRDefault="00E422FE" w:rsidP="007548EA">
            <w:pPr>
              <w:shd w:val="clear" w:color="auto" w:fill="FFFFFF"/>
              <w:ind w:right="72"/>
              <w:rPr>
                <w:szCs w:val="28"/>
              </w:rPr>
            </w:pPr>
            <w:r w:rsidRPr="00E422FE">
              <w:rPr>
                <w:szCs w:val="28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 w:rsidRPr="00E422FE">
              <w:rPr>
                <w:szCs w:val="28"/>
              </w:rPr>
              <w:softHyphen/>
              <w:t xml:space="preserve">ражение морфологических норм в словарях различного типа. Понятие «синтаксические нормы». Нормы </w:t>
            </w:r>
            <w:r w:rsidRPr="00E422FE">
              <w:rPr>
                <w:szCs w:val="28"/>
              </w:rPr>
              <w:lastRenderedPageBreak/>
              <w:t>управле</w:t>
            </w:r>
            <w:r w:rsidRPr="00E422FE">
              <w:rPr>
                <w:szCs w:val="28"/>
              </w:rPr>
              <w:softHyphen/>
              <w:t>ния. Трудные случаи согласования сказуемого с подлежа</w:t>
            </w:r>
            <w:r w:rsidRPr="00E422FE">
              <w:rPr>
                <w:szCs w:val="28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 w:rsidRPr="00E422FE">
              <w:rPr>
                <w:szCs w:val="28"/>
              </w:rPr>
              <w:softHyphen/>
              <w:t>нием порядка слов в предложении.</w:t>
            </w:r>
          </w:p>
        </w:tc>
      </w:tr>
    </w:tbl>
    <w:p w:rsidR="00E422FE" w:rsidRPr="00E422FE" w:rsidRDefault="00E422FE" w:rsidP="00E422FE">
      <w:pPr>
        <w:tabs>
          <w:tab w:val="left" w:pos="0"/>
        </w:tabs>
        <w:jc w:val="center"/>
        <w:rPr>
          <w:szCs w:val="28"/>
        </w:rPr>
      </w:pPr>
    </w:p>
    <w:p w:rsidR="00E422FE" w:rsidRPr="00E422FE" w:rsidRDefault="00E422FE" w:rsidP="00E422FE">
      <w:pPr>
        <w:tabs>
          <w:tab w:val="left" w:pos="0"/>
        </w:tabs>
        <w:ind w:firstLine="851"/>
        <w:rPr>
          <w:szCs w:val="28"/>
        </w:rPr>
      </w:pPr>
      <w:r w:rsidRPr="00E422FE">
        <w:rPr>
          <w:szCs w:val="28"/>
        </w:rPr>
        <w:t>5.2. Разделы дисциплины и виды занятий</w:t>
      </w:r>
    </w:p>
    <w:p w:rsidR="00E422FE" w:rsidRPr="00E422FE" w:rsidRDefault="00E422FE" w:rsidP="00E422FE">
      <w:pPr>
        <w:ind w:firstLine="851"/>
        <w:rPr>
          <w:szCs w:val="28"/>
        </w:rPr>
      </w:pPr>
    </w:p>
    <w:p w:rsidR="00E422FE" w:rsidRPr="00E422FE" w:rsidRDefault="00E422FE" w:rsidP="00E422FE">
      <w:pPr>
        <w:ind w:firstLine="567"/>
        <w:rPr>
          <w:szCs w:val="28"/>
        </w:rPr>
      </w:pPr>
      <w:r w:rsidRPr="00E422FE">
        <w:rPr>
          <w:szCs w:val="28"/>
        </w:rPr>
        <w:t>Для 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5244"/>
        <w:gridCol w:w="921"/>
        <w:gridCol w:w="922"/>
        <w:gridCol w:w="921"/>
        <w:gridCol w:w="922"/>
      </w:tblGrid>
      <w:tr w:rsidR="00E422FE" w:rsidRPr="00E422FE" w:rsidTr="007548EA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№ 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Наименование разделов дисциплины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ПЗ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ЛР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СРС</w:t>
            </w:r>
          </w:p>
        </w:tc>
      </w:tr>
      <w:tr w:rsidR="00E422FE" w:rsidRPr="00E422FE" w:rsidTr="007548EA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Язык и речь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</w:tr>
      <w:tr w:rsidR="00E422FE" w:rsidRPr="00E422FE" w:rsidTr="007548EA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</w:tr>
      <w:tr w:rsidR="00E422FE" w:rsidRPr="00E422FE" w:rsidTr="007548EA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Риторика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</w:tr>
      <w:tr w:rsidR="00E422FE" w:rsidRPr="00E422FE" w:rsidTr="007548EA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Литературный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8</w:t>
            </w:r>
          </w:p>
        </w:tc>
      </w:tr>
      <w:tr w:rsidR="00E422FE" w:rsidRPr="00E422FE" w:rsidTr="007548EA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Норма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0E38E4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E422FE" w:rsidRPr="00E422FE" w:rsidTr="007548EA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28"/>
              </w:rPr>
            </w:pPr>
            <w:r w:rsidRPr="00E422FE">
              <w:rPr>
                <w:b/>
                <w:szCs w:val="2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0E38E4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FE" w:rsidRPr="00E422FE" w:rsidRDefault="00E422FE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0E38E4" w:rsidP="007548EA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</w:tbl>
    <w:p w:rsidR="00E422FE" w:rsidRPr="00E422FE" w:rsidRDefault="00E422FE" w:rsidP="00E422FE">
      <w:pPr>
        <w:tabs>
          <w:tab w:val="left" w:pos="0"/>
        </w:tabs>
        <w:rPr>
          <w:szCs w:val="28"/>
        </w:rPr>
      </w:pPr>
    </w:p>
    <w:p w:rsidR="00E422FE" w:rsidRPr="00E422FE" w:rsidRDefault="00E422FE" w:rsidP="00E422FE">
      <w:pPr>
        <w:tabs>
          <w:tab w:val="left" w:pos="0"/>
        </w:tabs>
        <w:rPr>
          <w:szCs w:val="28"/>
        </w:rPr>
      </w:pPr>
    </w:p>
    <w:p w:rsidR="00E422FE" w:rsidRPr="00E422FE" w:rsidRDefault="00E422FE" w:rsidP="00E422FE">
      <w:pPr>
        <w:tabs>
          <w:tab w:val="left" w:pos="0"/>
        </w:tabs>
        <w:ind w:firstLine="851"/>
        <w:rPr>
          <w:szCs w:val="28"/>
        </w:rPr>
      </w:pPr>
      <w:r w:rsidRPr="00E422FE">
        <w:rPr>
          <w:szCs w:val="28"/>
        </w:rPr>
        <w:t>Для заочной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5092"/>
        <w:gridCol w:w="921"/>
        <w:gridCol w:w="922"/>
        <w:gridCol w:w="921"/>
        <w:gridCol w:w="922"/>
      </w:tblGrid>
      <w:tr w:rsidR="00E422FE" w:rsidRPr="00E422FE" w:rsidTr="007548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№ п/п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Наименование разделов дисцип</w:t>
            </w:r>
            <w:r w:rsidRPr="00E422FE">
              <w:rPr>
                <w:b/>
                <w:bCs/>
                <w:szCs w:val="28"/>
              </w:rPr>
              <w:softHyphen/>
              <w:t>лины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ПЗ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ЛР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СРС</w:t>
            </w:r>
          </w:p>
        </w:tc>
      </w:tr>
      <w:tr w:rsidR="00E422FE" w:rsidRPr="00E422FE" w:rsidTr="007548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1,2,3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 xml:space="preserve">Язык и речь. </w:t>
            </w:r>
          </w:p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Функциональные стили русского языка</w:t>
            </w:r>
          </w:p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Риторика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15</w:t>
            </w:r>
          </w:p>
        </w:tc>
      </w:tr>
      <w:tr w:rsidR="00E422FE" w:rsidRPr="00E422FE" w:rsidTr="007548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4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Литературный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szCs w:val="28"/>
              </w:rPr>
            </w:pPr>
            <w:r w:rsidRPr="00E422FE"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15</w:t>
            </w:r>
          </w:p>
        </w:tc>
      </w:tr>
      <w:tr w:rsidR="00E422FE" w:rsidRPr="00E422FE" w:rsidTr="007548E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5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Норма литератур</w:t>
            </w:r>
            <w:r w:rsidRPr="00E422FE">
              <w:rPr>
                <w:bCs/>
                <w:szCs w:val="28"/>
              </w:rPr>
              <w:softHyphen/>
              <w:t>ного языка.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30</w:t>
            </w:r>
          </w:p>
        </w:tc>
      </w:tr>
      <w:tr w:rsidR="00E422FE" w:rsidRPr="00E422FE" w:rsidTr="007548EA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60</w:t>
            </w:r>
          </w:p>
        </w:tc>
      </w:tr>
    </w:tbl>
    <w:p w:rsidR="00E422FE" w:rsidRPr="00E422FE" w:rsidRDefault="00E422FE" w:rsidP="00E422FE">
      <w:pPr>
        <w:tabs>
          <w:tab w:val="left" w:pos="0"/>
        </w:tabs>
        <w:rPr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02"/>
        <w:gridCol w:w="6179"/>
      </w:tblGrid>
      <w:tr w:rsidR="00E422FE" w:rsidRPr="00E422FE" w:rsidTr="007548E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№</w:t>
            </w:r>
          </w:p>
          <w:p w:rsidR="00E422FE" w:rsidRPr="00E422FE" w:rsidRDefault="00E422FE" w:rsidP="007548EA">
            <w:pPr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п/п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b/>
                <w:bCs/>
                <w:szCs w:val="28"/>
              </w:rPr>
            </w:pPr>
            <w:r w:rsidRPr="00E422FE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E422FE" w:rsidRPr="00E422FE" w:rsidTr="007548EA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rFonts w:eastAsia="Times New Roman"/>
                <w:bCs/>
                <w:szCs w:val="28"/>
              </w:rPr>
            </w:pPr>
            <w:r w:rsidRPr="00E422FE">
              <w:rPr>
                <w:rFonts w:eastAsia="Times New Roman"/>
                <w:bCs/>
                <w:szCs w:val="28"/>
              </w:rPr>
              <w:t>Практикум по русскому языку и культуре речи (нормы современного русского литературного языка) [Текст</w:t>
            </w:r>
            <w:proofErr w:type="gramStart"/>
            <w:r w:rsidRPr="00E422FE">
              <w:rPr>
                <w:rFonts w:eastAsia="Times New Roman"/>
                <w:bCs/>
                <w:szCs w:val="28"/>
              </w:rPr>
              <w:t>] :</w:t>
            </w:r>
            <w:proofErr w:type="gramEnd"/>
            <w:r w:rsidRPr="00E422FE">
              <w:rPr>
                <w:rFonts w:eastAsia="Times New Roman"/>
                <w:bCs/>
                <w:szCs w:val="28"/>
              </w:rPr>
              <w:t xml:space="preserve"> Учеб. пособие для втузов / Н. П. Михайличенко, И. Г. Проскурякова [и др.] ; ред. И. Г. Проскурякова. - </w:t>
            </w:r>
            <w:proofErr w:type="gramStart"/>
            <w:r w:rsidRPr="00E422FE">
              <w:rPr>
                <w:rFonts w:eastAsia="Times New Roman"/>
                <w:bCs/>
                <w:szCs w:val="28"/>
              </w:rPr>
              <w:t>СПб :</w:t>
            </w:r>
            <w:proofErr w:type="gramEnd"/>
            <w:r w:rsidRPr="00E422FE">
              <w:rPr>
                <w:rFonts w:eastAsia="Times New Roman"/>
                <w:bCs/>
                <w:szCs w:val="28"/>
              </w:rPr>
              <w:t xml:space="preserve"> [б. и.], 2001. </w:t>
            </w:r>
          </w:p>
          <w:p w:rsidR="00E422FE" w:rsidRPr="00E422FE" w:rsidRDefault="00E422FE" w:rsidP="007548EA">
            <w:pPr>
              <w:tabs>
                <w:tab w:val="left" w:pos="426"/>
              </w:tabs>
              <w:rPr>
                <w:rFonts w:eastAsia="Times New Roman"/>
                <w:bCs/>
                <w:szCs w:val="28"/>
              </w:rPr>
            </w:pPr>
            <w:r w:rsidRPr="00E422FE">
              <w:rPr>
                <w:rFonts w:eastAsia="Times New Roman"/>
                <w:bCs/>
                <w:szCs w:val="28"/>
              </w:rPr>
              <w:t>Культура устной и письменной речи делового человека [Текст</w:t>
            </w:r>
            <w:proofErr w:type="gramStart"/>
            <w:r w:rsidRPr="00E422FE">
              <w:rPr>
                <w:rFonts w:eastAsia="Times New Roman"/>
                <w:bCs/>
                <w:szCs w:val="28"/>
              </w:rPr>
              <w:t>] :</w:t>
            </w:r>
            <w:proofErr w:type="gramEnd"/>
            <w:r w:rsidRPr="00E422FE">
              <w:rPr>
                <w:rFonts w:eastAsia="Times New Roman"/>
                <w:bCs/>
                <w:szCs w:val="28"/>
              </w:rPr>
              <w:t xml:space="preserve"> Справочник-практикум для самообразования / Н. С. </w:t>
            </w:r>
            <w:proofErr w:type="spellStart"/>
            <w:r w:rsidRPr="00E422FE">
              <w:rPr>
                <w:rFonts w:eastAsia="Times New Roman"/>
                <w:bCs/>
                <w:szCs w:val="28"/>
              </w:rPr>
              <w:t>Водина</w:t>
            </w:r>
            <w:proofErr w:type="spellEnd"/>
            <w:r w:rsidRPr="00E422FE">
              <w:rPr>
                <w:rFonts w:eastAsia="Times New Roman"/>
                <w:bCs/>
                <w:szCs w:val="28"/>
              </w:rPr>
              <w:t xml:space="preserve"> [и др.] ; ред. И. М. </w:t>
            </w:r>
            <w:r w:rsidRPr="00E422FE">
              <w:rPr>
                <w:rFonts w:eastAsia="Times New Roman"/>
                <w:bCs/>
                <w:szCs w:val="28"/>
              </w:rPr>
              <w:lastRenderedPageBreak/>
              <w:t xml:space="preserve">Рожкова . - 5-е изд. - </w:t>
            </w:r>
            <w:proofErr w:type="gramStart"/>
            <w:r w:rsidRPr="00E422FE">
              <w:rPr>
                <w:rFonts w:eastAsia="Times New Roman"/>
                <w:bCs/>
                <w:szCs w:val="28"/>
              </w:rPr>
              <w:t>М. :</w:t>
            </w:r>
            <w:proofErr w:type="gramEnd"/>
            <w:r w:rsidRPr="00E422FE">
              <w:rPr>
                <w:rFonts w:eastAsia="Times New Roman"/>
                <w:bCs/>
                <w:szCs w:val="28"/>
              </w:rPr>
              <w:t xml:space="preserve"> Флинта ; [Б. м.] : Наука, 2000.</w:t>
            </w:r>
          </w:p>
          <w:p w:rsidR="00E422FE" w:rsidRPr="00E422FE" w:rsidRDefault="00E422FE" w:rsidP="007548EA">
            <w:pPr>
              <w:tabs>
                <w:tab w:val="left" w:pos="426"/>
              </w:tabs>
              <w:rPr>
                <w:bCs/>
                <w:szCs w:val="28"/>
              </w:rPr>
            </w:pPr>
            <w:r w:rsidRPr="00E422FE">
              <w:rPr>
                <w:bCs/>
                <w:szCs w:val="28"/>
              </w:rPr>
              <w:t>Водовозов, В.И. Риторика в литературе и жизни [Электронный ресурс] — Электрон</w:t>
            </w:r>
            <w:proofErr w:type="gramStart"/>
            <w:r w:rsidRPr="00E422FE">
              <w:rPr>
                <w:bCs/>
                <w:szCs w:val="28"/>
              </w:rPr>
              <w:t>. дан</w:t>
            </w:r>
            <w:proofErr w:type="gramEnd"/>
            <w:r w:rsidRPr="00E422FE">
              <w:rPr>
                <w:bCs/>
                <w:szCs w:val="28"/>
              </w:rPr>
              <w:t>. — Санкт-</w:t>
            </w:r>
            <w:proofErr w:type="gramStart"/>
            <w:r w:rsidRPr="00E422FE">
              <w:rPr>
                <w:bCs/>
                <w:szCs w:val="28"/>
              </w:rPr>
              <w:t>Петербург :</w:t>
            </w:r>
            <w:proofErr w:type="gramEnd"/>
            <w:r w:rsidRPr="00E422FE">
              <w:rPr>
                <w:bCs/>
                <w:szCs w:val="28"/>
              </w:rPr>
              <w:t xml:space="preserve"> Лань, 2017. — 19 с. — Режим доступа: https://e.lanbook.com/book/96031. — </w:t>
            </w:r>
            <w:proofErr w:type="spellStart"/>
            <w:r w:rsidRPr="00E422FE">
              <w:rPr>
                <w:bCs/>
                <w:szCs w:val="28"/>
              </w:rPr>
              <w:t>Загл</w:t>
            </w:r>
            <w:proofErr w:type="spellEnd"/>
            <w:r w:rsidRPr="00E422FE">
              <w:rPr>
                <w:bCs/>
                <w:szCs w:val="28"/>
              </w:rPr>
              <w:t>. с экрана.</w:t>
            </w:r>
          </w:p>
          <w:p w:rsidR="00E422FE" w:rsidRPr="00E422FE" w:rsidRDefault="00E422FE" w:rsidP="007548EA">
            <w:pPr>
              <w:tabs>
                <w:tab w:val="left" w:pos="284"/>
                <w:tab w:val="left" w:pos="709"/>
              </w:tabs>
              <w:ind w:right="113"/>
              <w:rPr>
                <w:szCs w:val="28"/>
              </w:rPr>
            </w:pPr>
            <w:r w:rsidRPr="00E422FE">
              <w:rPr>
                <w:szCs w:val="28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E422FE" w:rsidRPr="00E422FE" w:rsidRDefault="00E422FE" w:rsidP="007548EA">
            <w:pPr>
              <w:tabs>
                <w:tab w:val="left" w:pos="284"/>
                <w:tab w:val="left" w:pos="709"/>
              </w:tabs>
              <w:ind w:right="113"/>
              <w:rPr>
                <w:bCs/>
                <w:szCs w:val="28"/>
              </w:rPr>
            </w:pPr>
            <w:r w:rsidRPr="00E422FE">
              <w:rPr>
                <w:szCs w:val="28"/>
              </w:rPr>
              <w:t xml:space="preserve">Полякова Е.К. Нормы современного русского литературного языка [Текст]: пособие для самостоятельной работы / Е. К. Полякова, ФБГОУ ВПО ПГУПС. - Изд. </w:t>
            </w:r>
            <w:proofErr w:type="spellStart"/>
            <w:r w:rsidRPr="00E422FE">
              <w:rPr>
                <w:szCs w:val="28"/>
              </w:rPr>
              <w:t>испр</w:t>
            </w:r>
            <w:proofErr w:type="spellEnd"/>
            <w:proofErr w:type="gramStart"/>
            <w:r w:rsidRPr="00E422FE">
              <w:rPr>
                <w:szCs w:val="28"/>
              </w:rPr>
              <w:t>. и</w:t>
            </w:r>
            <w:proofErr w:type="gramEnd"/>
            <w:r w:rsidRPr="00E422FE">
              <w:rPr>
                <w:szCs w:val="28"/>
              </w:rPr>
              <w:t xml:space="preserve"> доп. - Санкт-Петербург: ФГБОУ ВПО ПГУПС, 2015. - 59 с.</w:t>
            </w:r>
          </w:p>
        </w:tc>
      </w:tr>
      <w:tr w:rsidR="00E422FE" w:rsidRPr="00E422FE" w:rsidTr="007548EA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bCs/>
                <w:szCs w:val="28"/>
              </w:rPr>
            </w:pPr>
          </w:p>
        </w:tc>
      </w:tr>
      <w:tr w:rsidR="00E422FE" w:rsidRPr="00E422FE" w:rsidTr="007548EA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lastRenderedPageBreak/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bCs/>
                <w:szCs w:val="28"/>
              </w:rPr>
            </w:pPr>
          </w:p>
        </w:tc>
      </w:tr>
      <w:tr w:rsidR="00E422FE" w:rsidRPr="00E422FE" w:rsidTr="007548EA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lastRenderedPageBreak/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bCs/>
                <w:szCs w:val="28"/>
              </w:rPr>
            </w:pPr>
          </w:p>
        </w:tc>
      </w:tr>
      <w:tr w:rsidR="00E422FE" w:rsidRPr="00E422FE" w:rsidTr="007548EA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422FE">
              <w:rPr>
                <w:szCs w:val="28"/>
              </w:rPr>
              <w:t>Норма литератур</w:t>
            </w:r>
            <w:r w:rsidRPr="00E422FE">
              <w:rPr>
                <w:szCs w:val="28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2FE" w:rsidRPr="00E422FE" w:rsidRDefault="00E422FE" w:rsidP="007548EA">
            <w:pPr>
              <w:rPr>
                <w:bCs/>
                <w:szCs w:val="28"/>
              </w:rPr>
            </w:pPr>
          </w:p>
        </w:tc>
      </w:tr>
    </w:tbl>
    <w:p w:rsidR="00E422FE" w:rsidRPr="00E422FE" w:rsidRDefault="00E422FE" w:rsidP="00E422FE">
      <w:pPr>
        <w:jc w:val="center"/>
        <w:rPr>
          <w:bCs/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7. Фонд оценочных средств для проведения текущего контроля ус</w:t>
      </w:r>
      <w:r w:rsidRPr="00E422FE">
        <w:rPr>
          <w:b/>
          <w:bCs/>
          <w:szCs w:val="28"/>
        </w:rPr>
        <w:softHyphen/>
        <w:t>певае</w:t>
      </w:r>
      <w:r w:rsidRPr="00E422FE">
        <w:rPr>
          <w:b/>
          <w:bCs/>
          <w:szCs w:val="28"/>
        </w:rPr>
        <w:softHyphen/>
        <w:t>мости и промежуточной аттестации обучающихся по дисциплине</w:t>
      </w:r>
    </w:p>
    <w:p w:rsidR="00E422FE" w:rsidRPr="00E422FE" w:rsidRDefault="00E422FE" w:rsidP="00E422FE">
      <w:pPr>
        <w:ind w:firstLine="851"/>
        <w:rPr>
          <w:bCs/>
          <w:szCs w:val="28"/>
        </w:rPr>
      </w:pPr>
      <w:r w:rsidRPr="00E422FE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422FE" w:rsidRPr="00E422FE" w:rsidRDefault="00E422FE" w:rsidP="00E422FE">
      <w:pPr>
        <w:rPr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8.1 Перечень основной учебной литературы, необходимой для освоения дисциплины.</w:t>
      </w:r>
    </w:p>
    <w:p w:rsidR="00E422FE" w:rsidRPr="00E422FE" w:rsidRDefault="00E422FE" w:rsidP="00E422FE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  <w:lang w:eastAsia="ru-RU"/>
        </w:rPr>
        <w:t>Практикум по русскому</w:t>
      </w:r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языку и культуре речи (нормы современного русского литературного языка) [Текст</w:t>
      </w:r>
      <w:proofErr w:type="gramStart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>] :</w:t>
      </w:r>
      <w:proofErr w:type="gramEnd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Учеб. пособие для втузов / Н. П. Михайличенко, И. Г. Проскурякова [и др.] ; ред. И. Г. Проскурякова. - </w:t>
      </w:r>
      <w:proofErr w:type="gramStart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>СПб :</w:t>
      </w:r>
      <w:proofErr w:type="gramEnd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[б. и.], 2001. </w:t>
      </w:r>
    </w:p>
    <w:p w:rsidR="00E422FE" w:rsidRPr="00E422FE" w:rsidRDefault="00E422FE" w:rsidP="00E422FE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</w:rPr>
        <w:t>Культура устной и письменной речи делового человека [Текст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] :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Справочник-практикум для самообразования / Н. С. </w:t>
      </w:r>
      <w:proofErr w:type="spellStart"/>
      <w:r w:rsidRPr="00E422FE">
        <w:rPr>
          <w:rFonts w:ascii="Times New Roman" w:eastAsia="Times New Roman" w:hAnsi="Times New Roman"/>
          <w:bCs/>
          <w:sz w:val="28"/>
          <w:szCs w:val="28"/>
        </w:rPr>
        <w:t>Водина</w:t>
      </w:r>
      <w:proofErr w:type="spell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[и др.] ; ред. И. М. Рожкова . - 5-е изд. - 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М. :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Флинта ; [Б. м.] : Наука, 2000.</w:t>
      </w:r>
    </w:p>
    <w:p w:rsidR="00E422FE" w:rsidRPr="00E422FE" w:rsidRDefault="00E422FE" w:rsidP="00E422FE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>Водовозов, В.И. Риторика в литературе и жизни [Электронный ресурс] — Электрон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. дан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>. — Санкт-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Петербург :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 xml:space="preserve"> Лань, 2017. — 19 с. — Режим доступа: https://e.lanbook.com/book/96031. — </w:t>
      </w:r>
      <w:proofErr w:type="spellStart"/>
      <w:r w:rsidRPr="00E422FE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E422FE">
        <w:rPr>
          <w:rFonts w:ascii="Times New Roman" w:hAnsi="Times New Roman"/>
          <w:bCs/>
          <w:sz w:val="28"/>
          <w:szCs w:val="28"/>
        </w:rPr>
        <w:t>. с экрана.</w:t>
      </w:r>
    </w:p>
    <w:p w:rsidR="00E422FE" w:rsidRPr="00E422FE" w:rsidRDefault="00E422FE" w:rsidP="00E422FE">
      <w:pPr>
        <w:pStyle w:val="Style6"/>
        <w:numPr>
          <w:ilvl w:val="0"/>
          <w:numId w:val="8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Нормы современного русского </w:t>
      </w:r>
      <w:r w:rsidRPr="00E422FE">
        <w:rPr>
          <w:rFonts w:ascii="Times New Roman" w:hAnsi="Times New Roman"/>
          <w:sz w:val="28"/>
          <w:szCs w:val="28"/>
        </w:rPr>
        <w:t>литературного языка [Текст</w:t>
      </w:r>
      <w:proofErr w:type="gramStart"/>
      <w:r w:rsidRPr="00E422FE">
        <w:rPr>
          <w:rFonts w:ascii="Times New Roman" w:hAnsi="Times New Roman"/>
          <w:sz w:val="28"/>
          <w:szCs w:val="28"/>
        </w:rPr>
        <w:t>] :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практические задания / ФБГОУ ВПО ПГУПС ; сост. О. М. Карева [и др.]. - 4-е изд. - Санкт-Петербург: ФГБОУ ВПО ПГУПС, 2015. - 30 с. </w:t>
      </w:r>
    </w:p>
    <w:p w:rsidR="00E422FE" w:rsidRPr="00E422FE" w:rsidRDefault="00E422FE" w:rsidP="00E422FE">
      <w:pPr>
        <w:pStyle w:val="Style6"/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8"/>
        </w:rPr>
      </w:pPr>
      <w:r w:rsidRPr="00E422FE">
        <w:rPr>
          <w:rFonts w:ascii="Times New Roman" w:hAnsi="Times New Roman"/>
          <w:sz w:val="28"/>
          <w:szCs w:val="28"/>
        </w:rPr>
        <w:lastRenderedPageBreak/>
        <w:t>Полякова Е.К. Нормы современного русского литературного языка [Текст</w:t>
      </w:r>
      <w:proofErr w:type="gramStart"/>
      <w:r w:rsidRPr="00E422FE">
        <w:rPr>
          <w:rFonts w:ascii="Times New Roman" w:hAnsi="Times New Roman"/>
          <w:sz w:val="28"/>
          <w:szCs w:val="28"/>
        </w:rPr>
        <w:t>] :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пособие для самостоятельной работы / Е. К. Полякова ; , ФБГОУ ВПО ПГУПС. - Изд. </w:t>
      </w:r>
      <w:proofErr w:type="spellStart"/>
      <w:r w:rsidRPr="00E422FE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E422FE">
        <w:rPr>
          <w:rFonts w:ascii="Times New Roman" w:hAnsi="Times New Roman"/>
          <w:sz w:val="28"/>
          <w:szCs w:val="28"/>
        </w:rPr>
        <w:t>. и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доп. - Санкт-Петербург : ФГБОУ ВПО ПГУПС, 2015. - 59 с.</w:t>
      </w:r>
    </w:p>
    <w:p w:rsidR="00E422FE" w:rsidRPr="00E422FE" w:rsidRDefault="00E422FE" w:rsidP="00E422FE">
      <w:pPr>
        <w:tabs>
          <w:tab w:val="left" w:pos="284"/>
          <w:tab w:val="left" w:pos="851"/>
          <w:tab w:val="left" w:pos="1080"/>
        </w:tabs>
        <w:ind w:left="567"/>
        <w:rPr>
          <w:bCs/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8.2 Перечень дополнительной учебной литературы, необходимой для освоения дисциплины.</w:t>
      </w:r>
    </w:p>
    <w:p w:rsidR="00E422FE" w:rsidRPr="00E422FE" w:rsidRDefault="00E422FE" w:rsidP="00E422FE">
      <w:pPr>
        <w:ind w:firstLine="567"/>
        <w:rPr>
          <w:bCs/>
          <w:szCs w:val="28"/>
        </w:rPr>
      </w:pPr>
      <w:proofErr w:type="spellStart"/>
      <w:r w:rsidRPr="00E422FE">
        <w:rPr>
          <w:rFonts w:eastAsia="Times New Roman"/>
          <w:bCs/>
          <w:szCs w:val="28"/>
        </w:rPr>
        <w:t>Данцев</w:t>
      </w:r>
      <w:proofErr w:type="spellEnd"/>
      <w:r w:rsidRPr="00E422FE">
        <w:rPr>
          <w:rFonts w:eastAsia="Times New Roman"/>
          <w:bCs/>
          <w:szCs w:val="28"/>
        </w:rPr>
        <w:t>, А. А.</w:t>
      </w:r>
      <w:r w:rsidRPr="00E422FE">
        <w:rPr>
          <w:rFonts w:eastAsia="Times New Roman"/>
          <w:szCs w:val="28"/>
        </w:rPr>
        <w:t xml:space="preserve"> Русский язык и культура речи для технических вузов [Текст] / А. А. </w:t>
      </w:r>
      <w:proofErr w:type="spellStart"/>
      <w:r w:rsidRPr="00E422FE">
        <w:rPr>
          <w:rFonts w:eastAsia="Times New Roman"/>
          <w:szCs w:val="28"/>
        </w:rPr>
        <w:t>Данцев</w:t>
      </w:r>
      <w:proofErr w:type="spellEnd"/>
      <w:r w:rsidRPr="00E422FE">
        <w:rPr>
          <w:rFonts w:eastAsia="Times New Roman"/>
          <w:szCs w:val="28"/>
        </w:rPr>
        <w:t xml:space="preserve">, Н. В. Нефедова. - 4-е изд., доп. и </w:t>
      </w:r>
      <w:proofErr w:type="spellStart"/>
      <w:r w:rsidRPr="00E422FE">
        <w:rPr>
          <w:rFonts w:eastAsia="Times New Roman"/>
          <w:szCs w:val="28"/>
        </w:rPr>
        <w:t>перераб</w:t>
      </w:r>
      <w:proofErr w:type="spellEnd"/>
      <w:r w:rsidRPr="00E422FE">
        <w:rPr>
          <w:rFonts w:eastAsia="Times New Roman"/>
          <w:szCs w:val="28"/>
        </w:rPr>
        <w:t>. - Ростов н/</w:t>
      </w:r>
      <w:proofErr w:type="gramStart"/>
      <w:r w:rsidRPr="00E422FE">
        <w:rPr>
          <w:rFonts w:eastAsia="Times New Roman"/>
          <w:szCs w:val="28"/>
        </w:rPr>
        <w:t>Д :</w:t>
      </w:r>
      <w:proofErr w:type="gramEnd"/>
      <w:r w:rsidRPr="00E422FE">
        <w:rPr>
          <w:rFonts w:eastAsia="Times New Roman"/>
          <w:szCs w:val="28"/>
        </w:rPr>
        <w:t xml:space="preserve"> Феникс, 2005.</w:t>
      </w:r>
    </w:p>
    <w:p w:rsidR="00E422FE" w:rsidRPr="00E422FE" w:rsidRDefault="00E422FE" w:rsidP="00E422FE">
      <w:pPr>
        <w:jc w:val="center"/>
        <w:rPr>
          <w:b/>
          <w:bCs/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E422FE" w:rsidRPr="00E422FE" w:rsidRDefault="00E422FE" w:rsidP="00E422FE">
      <w:pPr>
        <w:ind w:firstLine="567"/>
        <w:rPr>
          <w:bCs/>
          <w:szCs w:val="28"/>
        </w:rPr>
      </w:pPr>
      <w:r w:rsidRPr="00E422FE">
        <w:rPr>
          <w:bCs/>
          <w:szCs w:val="28"/>
        </w:rPr>
        <w:t>При освоении данной дисциплины нормативно-правовая документация не используется.</w:t>
      </w:r>
    </w:p>
    <w:p w:rsidR="00E422FE" w:rsidRPr="00E422FE" w:rsidRDefault="00E422FE" w:rsidP="00E422FE">
      <w:pPr>
        <w:ind w:firstLine="851"/>
        <w:rPr>
          <w:bCs/>
          <w:szCs w:val="28"/>
        </w:rPr>
      </w:pPr>
    </w:p>
    <w:p w:rsidR="00E422FE" w:rsidRPr="00E422FE" w:rsidRDefault="00E422FE" w:rsidP="00E422FE">
      <w:pPr>
        <w:ind w:firstLine="851"/>
        <w:rPr>
          <w:b/>
          <w:bCs/>
          <w:szCs w:val="28"/>
        </w:rPr>
      </w:pPr>
      <w:r w:rsidRPr="00E422FE">
        <w:rPr>
          <w:b/>
          <w:bCs/>
          <w:szCs w:val="28"/>
        </w:rPr>
        <w:t>8.4 Другие издания, необходимые для освоения дисциплины</w:t>
      </w:r>
    </w:p>
    <w:p w:rsidR="00E422FE" w:rsidRPr="00E422FE" w:rsidRDefault="00E422FE" w:rsidP="00E422FE">
      <w:pPr>
        <w:widowControl w:val="0"/>
        <w:numPr>
          <w:ilvl w:val="1"/>
          <w:numId w:val="9"/>
        </w:numPr>
        <w:tabs>
          <w:tab w:val="left" w:pos="851"/>
        </w:tabs>
        <w:ind w:left="0" w:firstLine="567"/>
        <w:rPr>
          <w:bCs/>
          <w:szCs w:val="28"/>
        </w:rPr>
      </w:pPr>
      <w:r w:rsidRPr="00E422FE">
        <w:rPr>
          <w:szCs w:val="28"/>
        </w:rPr>
        <w:t xml:space="preserve">Словарь паронимов русского языка. [Электронный ресурс]. </w:t>
      </w:r>
      <w:proofErr w:type="gramStart"/>
      <w:r w:rsidRPr="00E422FE">
        <w:rPr>
          <w:szCs w:val="28"/>
        </w:rPr>
        <w:t>URL:http</w:t>
      </w:r>
      <w:proofErr w:type="gramEnd"/>
      <w:r w:rsidRPr="00E422FE">
        <w:rPr>
          <w:szCs w:val="28"/>
        </w:rPr>
        <w:t>://</w:t>
      </w:r>
      <w:r w:rsidRPr="00E422FE">
        <w:rPr>
          <w:bCs/>
          <w:szCs w:val="28"/>
        </w:rPr>
        <w:t xml:space="preserve"> paronymonline.ru </w:t>
      </w:r>
    </w:p>
    <w:p w:rsidR="00E422FE" w:rsidRPr="00E422FE" w:rsidRDefault="00E422FE" w:rsidP="00E422FE">
      <w:pPr>
        <w:widowControl w:val="0"/>
        <w:numPr>
          <w:ilvl w:val="1"/>
          <w:numId w:val="9"/>
        </w:numPr>
        <w:tabs>
          <w:tab w:val="left" w:pos="851"/>
        </w:tabs>
        <w:ind w:left="0" w:firstLine="567"/>
        <w:rPr>
          <w:szCs w:val="28"/>
        </w:rPr>
      </w:pPr>
      <w:r w:rsidRPr="00E422FE">
        <w:rPr>
          <w:szCs w:val="28"/>
        </w:rPr>
        <w:t xml:space="preserve">Словарь иностранных слов русского языка. [Электронный ресурс]. </w:t>
      </w:r>
      <w:r w:rsidRPr="00E422FE">
        <w:rPr>
          <w:szCs w:val="28"/>
          <w:lang w:val="en-US"/>
        </w:rPr>
        <w:t>URL</w:t>
      </w:r>
      <w:r w:rsidRPr="00E422FE">
        <w:rPr>
          <w:szCs w:val="28"/>
        </w:rPr>
        <w:t xml:space="preserve">: </w:t>
      </w:r>
      <w:r w:rsidRPr="00E422FE">
        <w:rPr>
          <w:szCs w:val="28"/>
          <w:lang w:val="en-US"/>
        </w:rPr>
        <w:t>http</w:t>
      </w:r>
      <w:r w:rsidRPr="00E422FE">
        <w:rPr>
          <w:szCs w:val="28"/>
        </w:rPr>
        <w:t>://</w:t>
      </w:r>
      <w:proofErr w:type="spellStart"/>
      <w:r w:rsidRPr="00E422FE">
        <w:rPr>
          <w:szCs w:val="28"/>
          <w:lang w:val="en-US"/>
        </w:rPr>
        <w:t>enc</w:t>
      </w:r>
      <w:proofErr w:type="spellEnd"/>
      <w:r w:rsidRPr="00E422FE">
        <w:rPr>
          <w:szCs w:val="28"/>
        </w:rPr>
        <w:t>-</w:t>
      </w:r>
      <w:proofErr w:type="spellStart"/>
      <w:r w:rsidRPr="00E422FE">
        <w:rPr>
          <w:szCs w:val="28"/>
          <w:lang w:val="en-US"/>
        </w:rPr>
        <w:t>dic</w:t>
      </w:r>
      <w:proofErr w:type="spellEnd"/>
      <w:r w:rsidRPr="00E422FE">
        <w:rPr>
          <w:szCs w:val="28"/>
        </w:rPr>
        <w:t>.</w:t>
      </w:r>
      <w:r w:rsidRPr="00E422FE">
        <w:rPr>
          <w:szCs w:val="28"/>
          <w:lang w:val="en-US"/>
        </w:rPr>
        <w:t>com</w:t>
      </w:r>
      <w:r w:rsidRPr="00E422FE">
        <w:rPr>
          <w:szCs w:val="28"/>
        </w:rPr>
        <w:t>/</w:t>
      </w:r>
      <w:proofErr w:type="spellStart"/>
      <w:r w:rsidRPr="00E422FE">
        <w:rPr>
          <w:szCs w:val="28"/>
          <w:lang w:val="en-US"/>
        </w:rPr>
        <w:t>fwords</w:t>
      </w:r>
      <w:proofErr w:type="spellEnd"/>
      <w:r w:rsidRPr="00E422FE">
        <w:rPr>
          <w:bCs/>
          <w:szCs w:val="28"/>
        </w:rPr>
        <w:t xml:space="preserve"> </w:t>
      </w:r>
    </w:p>
    <w:p w:rsidR="00E422FE" w:rsidRPr="00E422FE" w:rsidRDefault="00E422FE" w:rsidP="00E422FE">
      <w:pPr>
        <w:rPr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422FE" w:rsidRPr="00E422FE" w:rsidRDefault="00E422FE" w:rsidP="00E422FE">
      <w:pPr>
        <w:pStyle w:val="a4"/>
        <w:numPr>
          <w:ilvl w:val="0"/>
          <w:numId w:val="10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>Единое окно доступа к образовательным порталам – http:// window.edu.ru/</w:t>
      </w:r>
    </w:p>
    <w:p w:rsidR="00E422FE" w:rsidRPr="00E422FE" w:rsidRDefault="00E422FE" w:rsidP="00E422FE">
      <w:pPr>
        <w:pStyle w:val="a4"/>
        <w:numPr>
          <w:ilvl w:val="0"/>
          <w:numId w:val="10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>Справочно-информационный портал ГРАМОТА.РУ – русский язык для всех – http://www.gramota.ru/</w:t>
      </w:r>
    </w:p>
    <w:p w:rsidR="00E422FE" w:rsidRPr="000E38E4" w:rsidRDefault="00E422FE" w:rsidP="00E422FE">
      <w:pPr>
        <w:pStyle w:val="a4"/>
        <w:numPr>
          <w:ilvl w:val="0"/>
          <w:numId w:val="10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Сайт «Культура письменной речи» – </w:t>
      </w:r>
      <w:hyperlink r:id="rId6" w:history="1">
        <w:r w:rsidRPr="00E422FE">
          <w:rPr>
            <w:rStyle w:val="a3"/>
            <w:rFonts w:ascii="Times New Roman" w:hAnsi="Times New Roman"/>
            <w:sz w:val="28"/>
            <w:szCs w:val="28"/>
          </w:rPr>
          <w:t>http://gramma.ru/</w:t>
        </w:r>
      </w:hyperlink>
    </w:p>
    <w:p w:rsidR="000E38E4" w:rsidRPr="000E38E4" w:rsidRDefault="000E38E4" w:rsidP="000E38E4">
      <w:pPr>
        <w:pStyle w:val="a4"/>
        <w:numPr>
          <w:ilvl w:val="0"/>
          <w:numId w:val="10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0E38E4">
        <w:rPr>
          <w:rFonts w:ascii="roboto-regular" w:hAnsi="roboto-regular"/>
          <w:bCs/>
          <w:sz w:val="28"/>
          <w:szCs w:val="28"/>
        </w:rPr>
        <w:t xml:space="preserve">Электронная библиотека ЮРАЙТ. Режим доступа: </w:t>
      </w:r>
      <w:hyperlink r:id="rId7" w:history="1">
        <w:r w:rsidRPr="000E38E4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http</w:t>
        </w:r>
        <w:r w:rsidRPr="000E38E4">
          <w:rPr>
            <w:rStyle w:val="a3"/>
            <w:rFonts w:ascii="roboto-regular" w:hAnsi="roboto-regular"/>
            <w:bCs/>
            <w:sz w:val="28"/>
            <w:szCs w:val="28"/>
          </w:rPr>
          <w:t>://</w:t>
        </w:r>
        <w:proofErr w:type="spellStart"/>
        <w:r w:rsidRPr="000E38E4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biblio</w:t>
        </w:r>
        <w:proofErr w:type="spellEnd"/>
        <w:r w:rsidRPr="000E38E4">
          <w:rPr>
            <w:rStyle w:val="a3"/>
            <w:rFonts w:ascii="roboto-regular" w:hAnsi="roboto-regular"/>
            <w:bCs/>
            <w:sz w:val="28"/>
            <w:szCs w:val="28"/>
          </w:rPr>
          <w:t>-</w:t>
        </w:r>
        <w:r w:rsidRPr="000E38E4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online</w:t>
        </w:r>
      </w:hyperlink>
      <w:r w:rsidRPr="000E38E4">
        <w:rPr>
          <w:rFonts w:ascii="roboto-regular" w:hAnsi="roboto-regular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E422FE" w:rsidRPr="00E422FE" w:rsidRDefault="00E422FE" w:rsidP="00E422FE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доступа:  http://ibooks.ru/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E422FE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E422FE">
        <w:rPr>
          <w:rFonts w:ascii="Times New Roman" w:hAnsi="Times New Roman"/>
          <w:bCs/>
          <w:sz w:val="28"/>
          <w:szCs w:val="28"/>
        </w:rPr>
        <w:t>. с экрана.</w:t>
      </w:r>
    </w:p>
    <w:p w:rsidR="00E422FE" w:rsidRPr="00E422FE" w:rsidRDefault="00E422FE" w:rsidP="00E422FE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доступа:  https://e.lanbook.com/books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E422FE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E422FE">
        <w:rPr>
          <w:rFonts w:ascii="Times New Roman" w:hAnsi="Times New Roman"/>
          <w:bCs/>
          <w:sz w:val="28"/>
          <w:szCs w:val="28"/>
        </w:rPr>
        <w:t>. с экрана.</w:t>
      </w:r>
    </w:p>
    <w:p w:rsidR="00E422FE" w:rsidRPr="00E422FE" w:rsidRDefault="00E422FE" w:rsidP="00E422FE">
      <w:pPr>
        <w:pStyle w:val="a4"/>
        <w:numPr>
          <w:ilvl w:val="0"/>
          <w:numId w:val="10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Словари и энциклопедии на Академике. </w:t>
      </w:r>
      <w:hyperlink r:id="rId8" w:history="1">
        <w:r w:rsidRPr="00E422FE">
          <w:rPr>
            <w:rStyle w:val="a3"/>
            <w:rFonts w:ascii="Times New Roman" w:hAnsi="Times New Roman"/>
            <w:sz w:val="28"/>
            <w:szCs w:val="28"/>
          </w:rPr>
          <w:t>http://dic.academic.ru/</w:t>
        </w:r>
      </w:hyperlink>
    </w:p>
    <w:p w:rsidR="00E422FE" w:rsidRPr="00E422FE" w:rsidRDefault="00E422FE" w:rsidP="00E422FE">
      <w:pPr>
        <w:pStyle w:val="a4"/>
        <w:numPr>
          <w:ilvl w:val="0"/>
          <w:numId w:val="10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доступа:  http://sdo.pgups.ru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E422FE" w:rsidRPr="00E422FE" w:rsidRDefault="00E422FE" w:rsidP="00E422FE">
      <w:pPr>
        <w:ind w:hanging="142"/>
        <w:rPr>
          <w:bCs/>
          <w:szCs w:val="28"/>
        </w:rPr>
      </w:pPr>
    </w:p>
    <w:p w:rsidR="00E422FE" w:rsidRPr="00E422FE" w:rsidRDefault="00E422FE" w:rsidP="00E422FE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10. Методические указания для обучающихся по освоению дисциплины</w:t>
      </w:r>
    </w:p>
    <w:p w:rsidR="00E422FE" w:rsidRPr="00E422FE" w:rsidRDefault="00E422FE" w:rsidP="00E422FE">
      <w:pPr>
        <w:ind w:firstLine="567"/>
        <w:rPr>
          <w:bCs/>
          <w:szCs w:val="28"/>
        </w:rPr>
      </w:pPr>
      <w:r w:rsidRPr="00E422FE">
        <w:rPr>
          <w:bCs/>
          <w:szCs w:val="28"/>
        </w:rPr>
        <w:t>Порядок изучения дисциплины следующий:</w:t>
      </w:r>
    </w:p>
    <w:p w:rsidR="00E422FE" w:rsidRPr="00E422FE" w:rsidRDefault="00E422FE" w:rsidP="00E422FE">
      <w:pPr>
        <w:numPr>
          <w:ilvl w:val="0"/>
          <w:numId w:val="11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 w:rsidRPr="00E422FE">
        <w:rPr>
          <w:bCs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422FE" w:rsidRPr="00E422FE" w:rsidRDefault="00E422FE" w:rsidP="00E422FE">
      <w:pPr>
        <w:numPr>
          <w:ilvl w:val="0"/>
          <w:numId w:val="11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 w:rsidRPr="00E422FE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E422FE" w:rsidRPr="00E422FE" w:rsidRDefault="00E422FE" w:rsidP="00E422FE">
      <w:pPr>
        <w:numPr>
          <w:ilvl w:val="0"/>
          <w:numId w:val="11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 w:rsidRPr="00E422FE">
        <w:rPr>
          <w:bCs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дисциплине).</w:t>
      </w:r>
    </w:p>
    <w:p w:rsidR="00E422FE" w:rsidRPr="00E422FE" w:rsidRDefault="00E422FE" w:rsidP="00E422FE">
      <w:pPr>
        <w:jc w:val="center"/>
        <w:rPr>
          <w:b/>
          <w:bCs/>
          <w:szCs w:val="28"/>
        </w:rPr>
      </w:pPr>
    </w:p>
    <w:p w:rsidR="002A3ACE" w:rsidRDefault="002A3ACE" w:rsidP="002A3ACE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A3ACE" w:rsidRDefault="002A3ACE" w:rsidP="002A3ACE">
      <w:pPr>
        <w:ind w:firstLine="851"/>
        <w:rPr>
          <w:bCs/>
          <w:szCs w:val="28"/>
        </w:rPr>
      </w:pPr>
      <w:r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A3ACE" w:rsidRDefault="002A3ACE" w:rsidP="002A3ACE">
      <w:pPr>
        <w:numPr>
          <w:ilvl w:val="0"/>
          <w:numId w:val="13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>технические средства (компьютерная техника, наборы демонстрационного оборудования);</w:t>
      </w:r>
    </w:p>
    <w:p w:rsidR="002A3ACE" w:rsidRDefault="002A3ACE" w:rsidP="002A3ACE">
      <w:pPr>
        <w:numPr>
          <w:ilvl w:val="0"/>
          <w:numId w:val="13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2A3ACE" w:rsidRDefault="002A3ACE" w:rsidP="002A3ACE">
      <w:pPr>
        <w:numPr>
          <w:ilvl w:val="0"/>
          <w:numId w:val="13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2A3ACE" w:rsidRDefault="002A3ACE" w:rsidP="002A3ACE">
      <w:pPr>
        <w:tabs>
          <w:tab w:val="left" w:pos="1134"/>
        </w:tabs>
        <w:ind w:firstLine="709"/>
        <w:rPr>
          <w:bCs/>
          <w:szCs w:val="28"/>
        </w:rPr>
      </w:pPr>
      <w:r>
        <w:rPr>
          <w:bCs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Cs w:val="28"/>
        </w:rPr>
        <w:t>Windows</w:t>
      </w:r>
      <w:proofErr w:type="spellEnd"/>
      <w:r>
        <w:rPr>
          <w:bCs/>
          <w:szCs w:val="28"/>
        </w:rPr>
        <w:t xml:space="preserve">, MS </w:t>
      </w:r>
      <w:proofErr w:type="spellStart"/>
      <w:r>
        <w:rPr>
          <w:bCs/>
          <w:szCs w:val="28"/>
        </w:rPr>
        <w:t>Office</w:t>
      </w:r>
      <w:proofErr w:type="spellEnd"/>
      <w:r>
        <w:rPr>
          <w:bCs/>
          <w:szCs w:val="28"/>
        </w:rPr>
        <w:t>.</w:t>
      </w:r>
    </w:p>
    <w:p w:rsidR="002A3ACE" w:rsidRPr="00104973" w:rsidRDefault="002A3ACE" w:rsidP="002A3ACE">
      <w:pPr>
        <w:jc w:val="center"/>
        <w:rPr>
          <w:rFonts w:eastAsia="Times New Roman"/>
          <w:bCs/>
          <w:szCs w:val="28"/>
        </w:rPr>
      </w:pPr>
      <w:r w:rsidRPr="00104973">
        <w:rPr>
          <w:rFonts w:eastAsia="Times New Roman"/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A3ACE" w:rsidRDefault="002A3ACE" w:rsidP="002A3ACE">
      <w:pPr>
        <w:rPr>
          <w:szCs w:val="28"/>
        </w:rPr>
      </w:pPr>
      <w:r>
        <w:rPr>
          <w:bCs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C8478E">
        <w:rPr>
          <w:bCs/>
          <w:szCs w:val="28"/>
        </w:rPr>
        <w:t>направлению подготовки</w:t>
      </w:r>
      <w:r>
        <w:rPr>
          <w:bCs/>
          <w:szCs w:val="28"/>
        </w:rPr>
        <w:t xml:space="preserve"> 23.05.05 «Автоматика и телемеханика на железнодорожном транспорте», </w:t>
      </w:r>
      <w:r w:rsidRPr="00BD2EF1">
        <w:rPr>
          <w:szCs w:val="28"/>
        </w:rPr>
        <w:t>«Телекоммуникационные системы и сети железнодорожного транспорта»</w:t>
      </w:r>
      <w:r>
        <w:rPr>
          <w:szCs w:val="28"/>
        </w:rPr>
        <w:t>, «Радиотехнические системы на железнодорожном транспорте»</w:t>
      </w:r>
      <w:r w:rsidRPr="003D2CA2">
        <w:rPr>
          <w:szCs w:val="28"/>
        </w:rPr>
        <w:t xml:space="preserve"> </w:t>
      </w:r>
      <w:r>
        <w:rPr>
          <w:szCs w:val="28"/>
        </w:rPr>
        <w:t>и</w:t>
      </w:r>
    </w:p>
    <w:p w:rsidR="002A3ACE" w:rsidRDefault="002A3ACE" w:rsidP="002A3ACE">
      <w:pPr>
        <w:tabs>
          <w:tab w:val="left" w:pos="851"/>
        </w:tabs>
        <w:rPr>
          <w:bCs/>
          <w:szCs w:val="28"/>
        </w:rPr>
      </w:pPr>
      <w:r>
        <w:rPr>
          <w:bCs/>
          <w:szCs w:val="28"/>
        </w:rPr>
        <w:t>соответствует действующим санитарным и противопожарным нормам и правилам.</w:t>
      </w:r>
    </w:p>
    <w:p w:rsidR="002A3ACE" w:rsidRDefault="002A3ACE" w:rsidP="002A3ACE">
      <w:pPr>
        <w:ind w:firstLine="709"/>
        <w:rPr>
          <w:bCs/>
          <w:szCs w:val="28"/>
        </w:rPr>
      </w:pPr>
      <w:r>
        <w:rPr>
          <w:bCs/>
          <w:szCs w:val="28"/>
        </w:rPr>
        <w:t>Она содержит:</w:t>
      </w:r>
    </w:p>
    <w:p w:rsidR="00E422FE" w:rsidRPr="00E422FE" w:rsidRDefault="003B50A7" w:rsidP="00E422FE">
      <w:pPr>
        <w:jc w:val="center"/>
        <w:rPr>
          <w:szCs w:val="28"/>
        </w:rPr>
      </w:pPr>
      <w:r w:rsidRPr="003B50A7"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AppData\Local\Temp\Rar$DIa5564.25499\рп хв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564.25499\рп хво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F" w:rsidRPr="00E422FE" w:rsidRDefault="00591C5F">
      <w:pPr>
        <w:rPr>
          <w:szCs w:val="28"/>
        </w:rPr>
      </w:pPr>
    </w:p>
    <w:sectPr w:rsidR="00591C5F" w:rsidRPr="00E422FE" w:rsidSect="00EF7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D5DF4"/>
    <w:multiLevelType w:val="hybridMultilevel"/>
    <w:tmpl w:val="650AAF9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E2008B"/>
    <w:multiLevelType w:val="hybridMultilevel"/>
    <w:tmpl w:val="2924A9C0"/>
    <w:lvl w:ilvl="0" w:tplc="64C8E450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61840"/>
    <w:multiLevelType w:val="hybridMultilevel"/>
    <w:tmpl w:val="F2DEDCE2"/>
    <w:lvl w:ilvl="0" w:tplc="DB84DE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BC47E9"/>
    <w:multiLevelType w:val="hybridMultilevel"/>
    <w:tmpl w:val="228A7B58"/>
    <w:lvl w:ilvl="0" w:tplc="61FEE4F4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2A578B0"/>
    <w:multiLevelType w:val="hybridMultilevel"/>
    <w:tmpl w:val="C9F0AF16"/>
    <w:lvl w:ilvl="0" w:tplc="64C8E450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BA377B5"/>
    <w:multiLevelType w:val="hybridMultilevel"/>
    <w:tmpl w:val="5EE62130"/>
    <w:lvl w:ilvl="0" w:tplc="64C8E45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568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3CC"/>
    <w:rsid w:val="000E38E4"/>
    <w:rsid w:val="002A3ACE"/>
    <w:rsid w:val="003B50A7"/>
    <w:rsid w:val="0050659B"/>
    <w:rsid w:val="00561F05"/>
    <w:rsid w:val="00591C5F"/>
    <w:rsid w:val="008E61B3"/>
    <w:rsid w:val="00A051E9"/>
    <w:rsid w:val="00A87F76"/>
    <w:rsid w:val="00AB13CC"/>
    <w:rsid w:val="00E422FE"/>
    <w:rsid w:val="00E7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FBCE3-EED7-4086-A57C-B59A9F499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2FE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422F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422FE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1">
    <w:name w:val="Основной текст1"/>
    <w:link w:val="2"/>
    <w:locked/>
    <w:rsid w:val="00E422FE"/>
    <w:rPr>
      <w:shd w:val="clear" w:color="auto" w:fill="FFFFFF"/>
    </w:rPr>
  </w:style>
  <w:style w:type="paragraph" w:customStyle="1" w:styleId="2">
    <w:name w:val="Основной текст2"/>
    <w:basedOn w:val="a"/>
    <w:link w:val="1"/>
    <w:rsid w:val="00E422FE"/>
    <w:pPr>
      <w:shd w:val="clear" w:color="auto" w:fill="FFFFFF"/>
      <w:spacing w:line="0" w:lineRule="atLeast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6">
    <w:name w:val="Основной текст (6)"/>
    <w:rsid w:val="00E422F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1pt">
    <w:name w:val="Основной текст + 11 pt"/>
    <w:aliases w:val="Интервал 0 pt"/>
    <w:rsid w:val="00E422F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Style6">
    <w:name w:val="_Style 6"/>
    <w:basedOn w:val="a"/>
    <w:uiPriority w:val="34"/>
    <w:qFormat/>
    <w:rsid w:val="00E422FE"/>
    <w:pPr>
      <w:spacing w:after="200" w:line="276" w:lineRule="auto"/>
      <w:ind w:left="720"/>
      <w:contextualSpacing/>
      <w:jc w:val="left"/>
    </w:pPr>
    <w:rPr>
      <w:rFonts w:ascii="Calibri" w:eastAsia="SimSun" w:hAnsi="Calibri"/>
      <w:sz w:val="22"/>
    </w:rPr>
  </w:style>
  <w:style w:type="paragraph" w:styleId="a5">
    <w:name w:val="Normal (Web)"/>
    <w:basedOn w:val="a"/>
    <w:uiPriority w:val="99"/>
    <w:semiHidden/>
    <w:unhideWhenUsed/>
    <w:rsid w:val="002A3AC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blio-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amm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РусЯз</dc:creator>
  <cp:keywords/>
  <dc:description/>
  <cp:lastModifiedBy>Рус Яз</cp:lastModifiedBy>
  <cp:revision>10</cp:revision>
  <dcterms:created xsi:type="dcterms:W3CDTF">2018-04-27T12:14:00Z</dcterms:created>
  <dcterms:modified xsi:type="dcterms:W3CDTF">2018-06-29T09:45:00Z</dcterms:modified>
</cp:coreProperties>
</file>