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8E435D">
        <w:rPr>
          <w:sz w:val="28"/>
          <w:szCs w:val="28"/>
        </w:rPr>
        <w:t>Теоретические основы электротехники</w:t>
      </w:r>
      <w:r w:rsidRPr="00104973">
        <w:rPr>
          <w:sz w:val="28"/>
          <w:szCs w:val="28"/>
        </w:rPr>
        <w:t>»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ind w:left="5245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573B5" w:rsidRPr="00104973" w:rsidRDefault="00D573B5" w:rsidP="00D573B5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Б1.Б.</w:t>
      </w:r>
      <w:r w:rsidR="00F777AC">
        <w:rPr>
          <w:sz w:val="28"/>
          <w:szCs w:val="28"/>
        </w:rPr>
        <w:t>26</w:t>
      </w:r>
      <w:r w:rsidRPr="00104973">
        <w:rPr>
          <w:sz w:val="28"/>
          <w:szCs w:val="28"/>
        </w:rPr>
        <w:t>)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104973">
        <w:rPr>
          <w:sz w:val="28"/>
          <w:szCs w:val="28"/>
        </w:rPr>
        <w:t xml:space="preserve">» </w:t>
      </w: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</w:t>
      </w:r>
      <w:r w:rsidR="007C7C95">
        <w:rPr>
          <w:sz w:val="28"/>
          <w:szCs w:val="28"/>
        </w:rPr>
        <w:t>и</w:t>
      </w:r>
    </w:p>
    <w:p w:rsidR="00593E93" w:rsidRDefault="00593E93" w:rsidP="00593E93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321B6B" w:rsidRPr="00321B6B">
        <w:rPr>
          <w:i/>
          <w:sz w:val="28"/>
          <w:szCs w:val="28"/>
        </w:rPr>
        <w:t xml:space="preserve"> </w:t>
      </w:r>
      <w:r w:rsidR="00321B6B" w:rsidRPr="00321B6B">
        <w:rPr>
          <w:sz w:val="28"/>
          <w:szCs w:val="28"/>
        </w:rPr>
        <w:t>Электроснабжение железных дорог</w:t>
      </w:r>
      <w:r w:rsidR="00321B6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i/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</w:p>
    <w:p w:rsidR="008E435D" w:rsidRDefault="008E435D" w:rsidP="00D573B5">
      <w:pPr>
        <w:jc w:val="center"/>
        <w:rPr>
          <w:sz w:val="28"/>
          <w:szCs w:val="28"/>
        </w:rPr>
      </w:pPr>
    </w:p>
    <w:p w:rsidR="008E435D" w:rsidRDefault="008E435D" w:rsidP="00D573B5">
      <w:pPr>
        <w:jc w:val="center"/>
        <w:rPr>
          <w:sz w:val="28"/>
          <w:szCs w:val="28"/>
        </w:rPr>
      </w:pPr>
    </w:p>
    <w:p w:rsidR="008E435D" w:rsidRDefault="008E435D" w:rsidP="00D573B5">
      <w:pPr>
        <w:jc w:val="center"/>
        <w:rPr>
          <w:sz w:val="28"/>
          <w:szCs w:val="28"/>
        </w:rPr>
      </w:pP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573B5" w:rsidRPr="00104973" w:rsidRDefault="00D573B5" w:rsidP="00D573B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321B6B">
        <w:rPr>
          <w:sz w:val="28"/>
          <w:szCs w:val="28"/>
        </w:rPr>
        <w:t>18</w:t>
      </w:r>
    </w:p>
    <w:p w:rsidR="009451ED" w:rsidRDefault="009451ED" w:rsidP="00CB5F2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1233" cy="9048750"/>
            <wp:effectExtent l="19050" t="0" r="0" b="0"/>
            <wp:docPr id="1" name="Рисунок 1" descr="G:\скан Марикин Глухар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Марикин Глухаре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44" cy="90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12" w:rsidRPr="00CA2765" w:rsidRDefault="00AF5D12" w:rsidP="00AF5D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5D12" w:rsidRPr="00CA2765" w:rsidRDefault="00AF5D12" w:rsidP="00AF5D12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F5D12" w:rsidRPr="00547E1E" w:rsidRDefault="002C6292" w:rsidP="00547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AC8"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9A5AC8">
        <w:rPr>
          <w:sz w:val="28"/>
          <w:szCs w:val="28"/>
        </w:rPr>
        <w:t xml:space="preserve">приказом </w:t>
      </w:r>
      <w:r w:rsidR="009A5AC8" w:rsidRPr="00DB5062">
        <w:rPr>
          <w:sz w:val="28"/>
          <w:szCs w:val="28"/>
        </w:rPr>
        <w:t>Министерства образовании и науки Российской Федерации от 1</w:t>
      </w:r>
      <w:r w:rsidR="009A5AC8">
        <w:rPr>
          <w:sz w:val="28"/>
          <w:szCs w:val="28"/>
        </w:rPr>
        <w:t>7</w:t>
      </w:r>
      <w:r w:rsidR="009A5AC8" w:rsidRPr="00DB5062">
        <w:rPr>
          <w:sz w:val="28"/>
          <w:szCs w:val="28"/>
        </w:rPr>
        <w:t>.</w:t>
      </w:r>
      <w:r w:rsidR="009A5AC8">
        <w:rPr>
          <w:sz w:val="28"/>
          <w:szCs w:val="28"/>
        </w:rPr>
        <w:t>10</w:t>
      </w:r>
      <w:r w:rsidR="009A5AC8" w:rsidRPr="00DB5062">
        <w:rPr>
          <w:sz w:val="28"/>
          <w:szCs w:val="28"/>
        </w:rPr>
        <w:t>.2016 № 1</w:t>
      </w:r>
      <w:r w:rsidR="009A5AC8">
        <w:rPr>
          <w:sz w:val="28"/>
          <w:szCs w:val="28"/>
        </w:rPr>
        <w:t>296</w:t>
      </w:r>
      <w:r w:rsidR="009A5AC8" w:rsidRPr="00DB5062">
        <w:rPr>
          <w:sz w:val="28"/>
          <w:szCs w:val="28"/>
        </w:rPr>
        <w:t xml:space="preserve"> по специальности 23.05.0</w:t>
      </w:r>
      <w:r w:rsidR="009A5AC8">
        <w:rPr>
          <w:sz w:val="28"/>
          <w:szCs w:val="28"/>
        </w:rPr>
        <w:t>5</w:t>
      </w:r>
      <w:r w:rsidR="009A5AC8" w:rsidRPr="00DB5062">
        <w:rPr>
          <w:sz w:val="28"/>
          <w:szCs w:val="28"/>
        </w:rPr>
        <w:t xml:space="preserve"> «</w:t>
      </w:r>
      <w:r w:rsidR="009A5AC8">
        <w:rPr>
          <w:sz w:val="28"/>
          <w:szCs w:val="28"/>
        </w:rPr>
        <w:t>Системы обеспечения движения поездов</w:t>
      </w:r>
      <w:r w:rsidR="009A5AC8" w:rsidRPr="00DB5062">
        <w:rPr>
          <w:sz w:val="28"/>
          <w:szCs w:val="28"/>
        </w:rPr>
        <w:t>», по дисциплине «</w:t>
      </w:r>
      <w:r w:rsidR="009A5AC8">
        <w:rPr>
          <w:sz w:val="28"/>
          <w:szCs w:val="28"/>
        </w:rPr>
        <w:t>Материаловедение</w:t>
      </w:r>
      <w:r w:rsidR="009A5AC8" w:rsidRPr="00DB5062">
        <w:rPr>
          <w:sz w:val="28"/>
          <w:szCs w:val="28"/>
        </w:rPr>
        <w:t>»</w:t>
      </w:r>
      <w:r w:rsidR="009A5AC8">
        <w:rPr>
          <w:sz w:val="28"/>
          <w:szCs w:val="28"/>
        </w:rPr>
        <w:t>.</w:t>
      </w:r>
    </w:p>
    <w:p w:rsidR="00CA1B86" w:rsidRPr="00547E1E" w:rsidRDefault="00AF5D12" w:rsidP="00E30363">
      <w:pPr>
        <w:ind w:firstLine="567"/>
        <w:jc w:val="both"/>
      </w:pPr>
      <w:r w:rsidRPr="00547E1E">
        <w:rPr>
          <w:sz w:val="28"/>
          <w:szCs w:val="28"/>
        </w:rPr>
        <w:t>Целью изучения дисциплины «</w:t>
      </w:r>
      <w:r w:rsidR="00916B46" w:rsidRPr="00547E1E">
        <w:rPr>
          <w:sz w:val="28"/>
          <w:szCs w:val="28"/>
        </w:rPr>
        <w:t>Материаловедение</w:t>
      </w:r>
      <w:r w:rsidRPr="00547E1E">
        <w:rPr>
          <w:sz w:val="28"/>
          <w:szCs w:val="28"/>
        </w:rPr>
        <w:t>» является</w:t>
      </w:r>
      <w:r w:rsidR="00CA1B86" w:rsidRPr="00547E1E">
        <w:rPr>
          <w:sz w:val="28"/>
          <w:szCs w:val="28"/>
        </w:rPr>
        <w:t xml:space="preserve">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</w:t>
      </w:r>
      <w:r w:rsidR="00CA1B86" w:rsidRPr="00547E1E"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</w:t>
      </w:r>
      <w:r w:rsidR="002715BA">
        <w:rPr>
          <w:sz w:val="28"/>
          <w:szCs w:val="28"/>
        </w:rPr>
        <w:t>систем обеспечения движения поездов</w:t>
      </w:r>
      <w:r>
        <w:rPr>
          <w:sz w:val="28"/>
          <w:szCs w:val="28"/>
        </w:rPr>
        <w:t>.</w:t>
      </w:r>
    </w:p>
    <w:p w:rsidR="00CA1B86" w:rsidRDefault="00CA1B86" w:rsidP="00E30363">
      <w:pPr>
        <w:ind w:firstLine="567"/>
        <w:jc w:val="both"/>
        <w:rPr>
          <w:sz w:val="28"/>
          <w:szCs w:val="28"/>
        </w:rPr>
      </w:pP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A1B86" w:rsidRDefault="00CA1B86" w:rsidP="00CA1B8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CA1B86" w:rsidRDefault="00D16808" w:rsidP="00CA1B8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:</w:t>
      </w:r>
    </w:p>
    <w:p w:rsidR="00CF0F84" w:rsidRDefault="00CF0F84" w:rsidP="00CA1B86">
      <w:pPr>
        <w:ind w:firstLine="567"/>
        <w:jc w:val="both"/>
        <w:rPr>
          <w:sz w:val="28"/>
          <w:szCs w:val="28"/>
        </w:rPr>
      </w:pPr>
      <w:r w:rsidRPr="00CF0F84">
        <w:rPr>
          <w:sz w:val="28"/>
          <w:szCs w:val="28"/>
        </w:rPr>
        <w:t xml:space="preserve">- современные способы получения материалов и изделий </w:t>
      </w:r>
      <w:r>
        <w:rPr>
          <w:sz w:val="28"/>
          <w:szCs w:val="28"/>
        </w:rPr>
        <w:t>из них с заданным уровнем эксплуатационных свойств;</w:t>
      </w:r>
    </w:p>
    <w:p w:rsidR="00CF0F84" w:rsidRPr="00CF0F84" w:rsidRDefault="00CF0F84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CA1B86" w:rsidRPr="00D505DC" w:rsidRDefault="00CA1B86" w:rsidP="00CA1B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характеристики и свойства современных электротехнических материалов;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регулирования электрического поля в изоляционных конструкциях;</w:t>
      </w:r>
      <w:r w:rsidR="00CF0F84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устройства защиты от перенапряжений воздействующих на  цепи управления систем автоматики.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 :</w:t>
      </w:r>
    </w:p>
    <w:p w:rsidR="006F58D9" w:rsidRDefault="006F58D9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CA1B86" w:rsidRPr="001F7902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грамотно оценивать работоспособность электрических цепей подвергшихся воздействию перенапряжений;</w:t>
      </w:r>
      <w:r w:rsidR="006F58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CA1B86" w:rsidRDefault="00CA1B86" w:rsidP="00CA1B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ВЛАДЕТЬ :</w:t>
      </w:r>
    </w:p>
    <w:p w:rsidR="00CA1B86" w:rsidRDefault="00CA1B86" w:rsidP="00CA1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8D9">
        <w:rPr>
          <w:sz w:val="28"/>
          <w:szCs w:val="28"/>
        </w:rPr>
        <w:t xml:space="preserve"> методами оценки свойств материалов, способами подбора материалов</w:t>
      </w:r>
      <w:r w:rsidR="00564908">
        <w:rPr>
          <w:sz w:val="28"/>
          <w:szCs w:val="28"/>
        </w:rPr>
        <w:t xml:space="preserve"> для проектируемых систем обеспечения движения поездов</w:t>
      </w:r>
      <w:r>
        <w:rPr>
          <w:sz w:val="28"/>
          <w:szCs w:val="28"/>
        </w:rPr>
        <w:t>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D16808" w:rsidRDefault="00D16808" w:rsidP="00D1680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b/>
          <w:sz w:val="28"/>
          <w:szCs w:val="28"/>
        </w:rPr>
        <w:t>обще</w:t>
      </w:r>
      <w:r w:rsidRPr="00E7589C">
        <w:rPr>
          <w:b/>
          <w:sz w:val="28"/>
          <w:szCs w:val="28"/>
        </w:rPr>
        <w:t>профессиональных компетенций (</w:t>
      </w:r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ПК)</w:t>
      </w:r>
      <w:r w:rsidRPr="00E7589C">
        <w:rPr>
          <w:bCs/>
          <w:sz w:val="28"/>
          <w:szCs w:val="28"/>
        </w:rPr>
        <w:t>:</w:t>
      </w:r>
    </w:p>
    <w:p w:rsidR="00D16808" w:rsidRPr="00591F54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91F54">
        <w:rPr>
          <w:sz w:val="28"/>
          <w:szCs w:val="28"/>
        </w:rPr>
        <w:t>владением методами оценки свойств и способами подбора материалов</w:t>
      </w:r>
      <w:r>
        <w:rPr>
          <w:sz w:val="28"/>
          <w:szCs w:val="28"/>
        </w:rPr>
        <w:t xml:space="preserve"> (ОПК-11).</w:t>
      </w:r>
    </w:p>
    <w:p w:rsidR="00D16808" w:rsidRPr="00E7589C" w:rsidRDefault="00D16808" w:rsidP="00D1680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A1B86" w:rsidRDefault="00D16808" w:rsidP="00D16808">
      <w:pPr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</w:p>
    <w:p w:rsidR="002A29BA" w:rsidRDefault="002A29BA" w:rsidP="00CA1B86">
      <w:pPr>
        <w:jc w:val="both"/>
        <w:rPr>
          <w:sz w:val="28"/>
          <w:szCs w:val="28"/>
        </w:rPr>
      </w:pPr>
    </w:p>
    <w:p w:rsidR="0024286B" w:rsidRPr="00D16808" w:rsidRDefault="00CA1B86" w:rsidP="00D1680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13DD" w:rsidRPr="00D16808" w:rsidRDefault="00F513DD" w:rsidP="003E40E1">
      <w:pPr>
        <w:rPr>
          <w:sz w:val="28"/>
          <w:szCs w:val="28"/>
        </w:rPr>
      </w:pPr>
    </w:p>
    <w:p w:rsidR="00D16808" w:rsidRPr="00D16808" w:rsidRDefault="00CF1517" w:rsidP="003E40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D16808" w:rsidRPr="00D16808" w:rsidRDefault="00D16808" w:rsidP="003E40E1">
      <w:pPr>
        <w:rPr>
          <w:sz w:val="28"/>
          <w:szCs w:val="28"/>
        </w:rPr>
      </w:pPr>
    </w:p>
    <w:p w:rsidR="00F513DD" w:rsidRPr="008E3C5A" w:rsidRDefault="00F513DD" w:rsidP="00150D65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50D65" w:rsidRDefault="00150D65" w:rsidP="003E40E1">
      <w:pPr>
        <w:rPr>
          <w:sz w:val="28"/>
          <w:szCs w:val="28"/>
        </w:rPr>
      </w:pPr>
    </w:p>
    <w:p w:rsidR="00CF1517" w:rsidRDefault="00F513DD" w:rsidP="00CF1517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6E50F7">
        <w:trPr>
          <w:jc w:val="center"/>
        </w:trPr>
        <w:tc>
          <w:tcPr>
            <w:tcW w:w="5353" w:type="dxa"/>
            <w:vMerge w:val="restart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Merge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Default="00CF1517" w:rsidP="006E50F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EEA">
              <w:rPr>
                <w:sz w:val="28"/>
                <w:szCs w:val="28"/>
              </w:rPr>
              <w:t>4</w:t>
            </w: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EEA">
              <w:rPr>
                <w:sz w:val="28"/>
                <w:szCs w:val="28"/>
              </w:rPr>
              <w:t>6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EEA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1EEA">
              <w:rPr>
                <w:sz w:val="28"/>
                <w:szCs w:val="28"/>
              </w:rPr>
              <w:t>4</w:t>
            </w: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1EEA">
              <w:rPr>
                <w:sz w:val="28"/>
                <w:szCs w:val="28"/>
              </w:rPr>
              <w:t>6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EEA">
              <w:rPr>
                <w:sz w:val="28"/>
                <w:szCs w:val="28"/>
              </w:rPr>
              <w:t>8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061EEA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vAlign w:val="center"/>
          </w:tcPr>
          <w:p w:rsidR="00CF1517" w:rsidRPr="001677F9" w:rsidRDefault="00061EEA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061EEA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F1517" w:rsidRPr="001677F9" w:rsidRDefault="00061EEA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F1517" w:rsidRPr="001677F9" w:rsidTr="006E50F7">
        <w:trPr>
          <w:jc w:val="center"/>
        </w:trPr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C05E2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5E21">
              <w:rPr>
                <w:sz w:val="28"/>
                <w:szCs w:val="28"/>
              </w:rPr>
              <w:t>44/4</w:t>
            </w:r>
          </w:p>
        </w:tc>
      </w:tr>
    </w:tbl>
    <w:p w:rsidR="00CF1517" w:rsidRDefault="00CF1517" w:rsidP="00CF1517">
      <w:pPr>
        <w:tabs>
          <w:tab w:val="left" w:pos="0"/>
        </w:tabs>
        <w:rPr>
          <w:sz w:val="28"/>
          <w:szCs w:val="28"/>
        </w:rPr>
      </w:pPr>
    </w:p>
    <w:p w:rsidR="00B17D7E" w:rsidRDefault="00B17D7E" w:rsidP="00CF1517">
      <w:pPr>
        <w:tabs>
          <w:tab w:val="left" w:pos="0"/>
        </w:tabs>
        <w:rPr>
          <w:sz w:val="28"/>
          <w:szCs w:val="28"/>
        </w:rPr>
      </w:pPr>
    </w:p>
    <w:p w:rsidR="00CF1517" w:rsidRDefault="00CF1517" w:rsidP="00CF1517">
      <w:pPr>
        <w:tabs>
          <w:tab w:val="left" w:pos="0"/>
        </w:tabs>
        <w:rPr>
          <w:sz w:val="28"/>
          <w:szCs w:val="28"/>
        </w:rPr>
      </w:pPr>
    </w:p>
    <w:p w:rsidR="00CB5F27" w:rsidRDefault="00CB5F27" w:rsidP="00CF1517">
      <w:pPr>
        <w:tabs>
          <w:tab w:val="left" w:pos="0"/>
        </w:tabs>
        <w:rPr>
          <w:sz w:val="28"/>
          <w:szCs w:val="28"/>
        </w:rPr>
      </w:pPr>
    </w:p>
    <w:p w:rsidR="000764F8" w:rsidRDefault="0069698B" w:rsidP="00CF1517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1517" w:rsidRPr="001677F9" w:rsidTr="00B87B84">
        <w:tc>
          <w:tcPr>
            <w:tcW w:w="5353" w:type="dxa"/>
            <w:vMerge w:val="restart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F1517" w:rsidRPr="001677F9" w:rsidTr="00B87B84">
        <w:tc>
          <w:tcPr>
            <w:tcW w:w="5353" w:type="dxa"/>
            <w:vMerge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F1517" w:rsidRPr="001677F9" w:rsidTr="00B87B84"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CF1517" w:rsidRPr="001677F9" w:rsidRDefault="00CF1517" w:rsidP="00CF1517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F1517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517" w:rsidRPr="001677F9" w:rsidTr="00B87B84"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1517" w:rsidRPr="001677F9" w:rsidRDefault="00F233F9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CF1517" w:rsidRPr="001677F9" w:rsidRDefault="00F233F9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CF1517" w:rsidRPr="001677F9" w:rsidTr="00B87B84"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517" w:rsidRPr="001677F9" w:rsidTr="00B87B84"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1517" w:rsidRPr="001677F9" w:rsidRDefault="00061EEA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CF1517">
              <w:rPr>
                <w:sz w:val="28"/>
                <w:szCs w:val="28"/>
              </w:rPr>
              <w:t>Р</w:t>
            </w:r>
          </w:p>
        </w:tc>
        <w:tc>
          <w:tcPr>
            <w:tcW w:w="2092" w:type="dxa"/>
            <w:vAlign w:val="center"/>
          </w:tcPr>
          <w:p w:rsidR="00CF1517" w:rsidRPr="001677F9" w:rsidRDefault="00061EEA" w:rsidP="006E50F7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CF1517">
              <w:rPr>
                <w:sz w:val="28"/>
                <w:szCs w:val="28"/>
              </w:rPr>
              <w:t>Р</w:t>
            </w:r>
          </w:p>
        </w:tc>
      </w:tr>
      <w:tr w:rsidR="00CF1517" w:rsidRPr="001677F9" w:rsidTr="00B87B84">
        <w:tc>
          <w:tcPr>
            <w:tcW w:w="5353" w:type="dxa"/>
            <w:vAlign w:val="center"/>
          </w:tcPr>
          <w:p w:rsidR="00CF1517" w:rsidRPr="001677F9" w:rsidRDefault="00CF1517" w:rsidP="006E50F7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1517" w:rsidRPr="001677F9" w:rsidRDefault="00CF1517" w:rsidP="00F233F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F9">
              <w:rPr>
                <w:sz w:val="28"/>
                <w:szCs w:val="28"/>
              </w:rPr>
              <w:t>44/4</w:t>
            </w:r>
          </w:p>
        </w:tc>
        <w:tc>
          <w:tcPr>
            <w:tcW w:w="2092" w:type="dxa"/>
            <w:vAlign w:val="center"/>
          </w:tcPr>
          <w:p w:rsidR="00CF1517" w:rsidRPr="001677F9" w:rsidRDefault="00CF1517" w:rsidP="00F233F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F9">
              <w:rPr>
                <w:sz w:val="28"/>
                <w:szCs w:val="28"/>
              </w:rPr>
              <w:t>44/4</w:t>
            </w:r>
          </w:p>
        </w:tc>
      </w:tr>
    </w:tbl>
    <w:p w:rsidR="00911BF3" w:rsidRDefault="00911BF3" w:rsidP="00CA1B86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061EEA">
        <w:rPr>
          <w:sz w:val="28"/>
          <w:szCs w:val="28"/>
        </w:rPr>
        <w:t>инятые сокращения: З – зачет, К</w:t>
      </w:r>
      <w:r>
        <w:rPr>
          <w:sz w:val="28"/>
          <w:szCs w:val="28"/>
        </w:rPr>
        <w:t>Р – контрольная работа.</w:t>
      </w:r>
    </w:p>
    <w:p w:rsidR="008B02EB" w:rsidRDefault="008B02EB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23D1A" w:rsidRDefault="00D23D1A" w:rsidP="00D23D1A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D23D1A" w:rsidRDefault="00D23D1A" w:rsidP="00D23D1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8B02EB" w:rsidRPr="00D664CF" w:rsidTr="00DF55E6">
        <w:tc>
          <w:tcPr>
            <w:tcW w:w="801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4065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24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B02EB" w:rsidRPr="008356BE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46" w:type="dxa"/>
          </w:tcPr>
          <w:p w:rsidR="008B02EB" w:rsidRDefault="008B02EB" w:rsidP="00DF55E6">
            <w:pPr>
              <w:jc w:val="center"/>
              <w:rPr>
                <w:b/>
                <w:sz w:val="28"/>
                <w:szCs w:val="28"/>
              </w:rPr>
            </w:pPr>
          </w:p>
          <w:p w:rsidR="008B02EB" w:rsidRPr="00D664CF" w:rsidRDefault="008B02EB" w:rsidP="00D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Роль электроматериаловедения в решении задач научно- технического прогресса. Основные направления совершенствования устройств автоматики и связи и средств их защиты от перенапряжений. Классификация электротехнических материалов. 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Классификация и основные характеристики.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Металлы и сплавы металлов высокой проводимости. Применение их в устройствах автоматики и с вязи. Материалы для контакт-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ных устройств. Припои. Сплавы металлов высокого удельного сопротивления и изделия на их основе (добавочные резисторы, реостаты, нагревательные элементы). Материалы термопар. Непроволочные резисторы. Материалы для щёток электрических машин.</w:t>
            </w:r>
          </w:p>
        </w:tc>
      </w:tr>
      <w:tr w:rsidR="008B02EB" w:rsidTr="006463E3">
        <w:tc>
          <w:tcPr>
            <w:tcW w:w="801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vAlign w:val="center"/>
          </w:tcPr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BE6D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8B02EB" w:rsidRDefault="008B02EB" w:rsidP="0064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CF1517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Электропроводность полупроводников и влияние на неё различных факторов. Варисторы, терморезистоы. Применение полупроводниковых материалов в устройствах</w:t>
            </w:r>
            <w:r w:rsidR="00CF1517">
              <w:rPr>
                <w:sz w:val="28"/>
                <w:szCs w:val="28"/>
              </w:rPr>
              <w:t xml:space="preserve"> </w:t>
            </w:r>
            <w:r w:rsidRPr="00852D3E">
              <w:rPr>
                <w:sz w:val="28"/>
                <w:szCs w:val="28"/>
              </w:rPr>
              <w:t>автоматики и связи.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Основные характеристики магнитных материалов, их классификация. </w:t>
            </w:r>
            <w:r w:rsidRPr="00852D3E">
              <w:rPr>
                <w:sz w:val="28"/>
                <w:szCs w:val="28"/>
              </w:rPr>
              <w:lastRenderedPageBreak/>
              <w:t>Ферромагнитные материалы и влияние различных факторов на их свойства. Магнитомягкие материалы. Электротехнические стали. Пермаллои, ферриты  и магнито-диэлектрики. Магнитотвёрдые сплавы, их характеристики. Применение магнитных материалов в устройствах автоматики и связи..</w:t>
            </w:r>
          </w:p>
        </w:tc>
      </w:tr>
      <w:tr w:rsidR="008B02EB" w:rsidTr="00265EF0">
        <w:tc>
          <w:tcPr>
            <w:tcW w:w="801" w:type="dxa"/>
            <w:vAlign w:val="center"/>
          </w:tcPr>
          <w:p w:rsidR="008B02EB" w:rsidRPr="00AF02D5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8B02EB" w:rsidRPr="00055D27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Поляризация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Виды поляризации. Диэлектрическая проницаемость газообразных, твёрдых, жидких диэлектриков, её зависимость от различных факторов.  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Электропроводность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электропроводности и влияние на неё различных факторов. Измерение электропроводности диэлектриков.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Потери энергии в диэлектриках: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Причины потери энергии. Схема замещения диэлектрика. Тангенс угла диэлектрических потерь и его зависимость от величины и частоты приложенного напряжения и температуры. Измерение диэлектрических потерь.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- Пробой диэлектриков: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пробой газов. Влияние давления, расстояния между электродами, их формы и температуры на пробивное напряжение газовых промежутков.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Виды разрядов в газах. Особенности пробоя газов в резко неоднородных полях.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Особенности пробоя газов при импульсах. Вольт-секундная характеристика газового промежутка.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 Пробой жидких диэлектриков.</w:t>
            </w:r>
          </w:p>
          <w:p w:rsidR="008B02EB" w:rsidRPr="00852D3E" w:rsidRDefault="008B02EB" w:rsidP="00785C5D">
            <w:pPr>
              <w:jc w:val="both"/>
              <w:rPr>
                <w:b/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Электрический и тепловой пробой твёрдых диэлектриков. Поверхностный разряд. Тепловые и влажностные характеристики диэлектриков. Классы изоляции по нагревостойкости.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Основные характеристики изоляторов. Типы изоляторов, применяемых в устройствах автоматики и связи электрических железных дорог. Гирлянда изоляторов и распределение напряжения по её элементам.</w:t>
            </w:r>
          </w:p>
          <w:p w:rsidR="008B02EB" w:rsidRPr="00852D3E" w:rsidRDefault="008B02EB" w:rsidP="00DF55E6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lastRenderedPageBreak/>
              <w:t>Кабели и конденсаторы, их применение в устройствах питания.</w:t>
            </w:r>
          </w:p>
        </w:tc>
      </w:tr>
      <w:tr w:rsidR="008B02EB" w:rsidRPr="00091C09" w:rsidTr="00265EF0">
        <w:tc>
          <w:tcPr>
            <w:tcW w:w="801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24" w:type="dxa"/>
            <w:vAlign w:val="center"/>
          </w:tcPr>
          <w:p w:rsidR="008B02EB" w:rsidRDefault="008B02EB" w:rsidP="002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  <w:r w:rsidR="00CF1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>Типичные дефекты изоляции. Основные виды</w:t>
            </w:r>
          </w:p>
          <w:p w:rsidR="008B02EB" w:rsidRPr="00852D3E" w:rsidRDefault="008B02EB" w:rsidP="00785C5D">
            <w:pPr>
              <w:jc w:val="both"/>
              <w:rPr>
                <w:sz w:val="28"/>
                <w:szCs w:val="28"/>
              </w:rPr>
            </w:pPr>
            <w:r w:rsidRPr="00852D3E">
              <w:rPr>
                <w:sz w:val="28"/>
                <w:szCs w:val="28"/>
              </w:rPr>
              <w:t xml:space="preserve">профилактических испытаний. Измерение сопротивления изоляции и определение коэффициента абсорбции. Метод (ёмкость-частота; ёмкость-время), контроль диэлектрических потерь, измерение интенсивности частичных разрядов в изоляции. Испытания повышенным переменным, постоянным и импульсным напряжениями. Нормы на испытательные напряжения. Профилактические испытания изоляторов устройств питания. Испытательные и измерительные устройства.  </w:t>
            </w:r>
          </w:p>
        </w:tc>
      </w:tr>
    </w:tbl>
    <w:p w:rsidR="00D35AF0" w:rsidRDefault="00D35AF0" w:rsidP="00D35AF0">
      <w:pPr>
        <w:ind w:firstLine="851"/>
        <w:jc w:val="center"/>
        <w:rPr>
          <w:sz w:val="28"/>
          <w:szCs w:val="28"/>
        </w:rPr>
      </w:pPr>
    </w:p>
    <w:p w:rsidR="008B02EB" w:rsidRPr="009C6FF0" w:rsidRDefault="008B02EB" w:rsidP="00D35AF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265EF0" w:rsidRPr="005E5B50" w:rsidRDefault="00265EF0" w:rsidP="00265EF0">
      <w:pPr>
        <w:pStyle w:val="ac"/>
        <w:widowControl w:val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Pr="005E5B50">
        <w:rPr>
          <w:sz w:val="28"/>
          <w:szCs w:val="28"/>
        </w:rPr>
        <w:t>ля очной</w:t>
      </w:r>
      <w:r>
        <w:rPr>
          <w:sz w:val="28"/>
          <w:szCs w:val="28"/>
        </w:rPr>
        <w:t xml:space="preserve"> </w:t>
      </w:r>
      <w:r w:rsidRPr="005E5B50">
        <w:rPr>
          <w:sz w:val="28"/>
          <w:szCs w:val="28"/>
        </w:rPr>
        <w:t xml:space="preserve">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1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Pr="004401C4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8D0002" w:rsidRDefault="005D54F8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Pr="001677F9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5D54F8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</w:tcPr>
          <w:p w:rsidR="008D0002" w:rsidRDefault="005D54F8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0002" w:rsidRDefault="005D54F8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D0002" w:rsidRPr="001677F9" w:rsidTr="006E50F7">
        <w:trPr>
          <w:jc w:val="center"/>
        </w:trPr>
        <w:tc>
          <w:tcPr>
            <w:tcW w:w="628" w:type="dxa"/>
            <w:vAlign w:val="center"/>
          </w:tcPr>
          <w:p w:rsidR="008D0002" w:rsidRDefault="008D0002" w:rsidP="008D0002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</w:tcPr>
          <w:p w:rsidR="008D0002" w:rsidRDefault="005D54F8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D0002" w:rsidRDefault="005D54F8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0002" w:rsidRDefault="008D0002" w:rsidP="008D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002" w:rsidRPr="001677F9" w:rsidTr="006E50F7">
        <w:trPr>
          <w:jc w:val="center"/>
        </w:trPr>
        <w:tc>
          <w:tcPr>
            <w:tcW w:w="5524" w:type="dxa"/>
            <w:gridSpan w:val="2"/>
            <w:vAlign w:val="center"/>
          </w:tcPr>
          <w:p w:rsidR="008D0002" w:rsidRPr="001677F9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54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D0002" w:rsidRPr="00884AC1" w:rsidRDefault="008D0002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54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D0002" w:rsidRPr="005D54F8" w:rsidRDefault="005D54F8" w:rsidP="008D00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265EF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265EF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  <w:r w:rsidRPr="005E5B5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заочной</w:t>
      </w:r>
      <w:r w:rsidRPr="005E5B50">
        <w:rPr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65EF0" w:rsidRPr="001677F9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1677F9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1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2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Проводниковые материалы 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1677F9">
              <w:rPr>
                <w:rFonts w:eastAsia="Calibri"/>
              </w:rPr>
              <w:t>3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Полупроводниковые материалы 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8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5ED">
              <w:rPr>
                <w:sz w:val="28"/>
                <w:szCs w:val="28"/>
              </w:rPr>
              <w:t>8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265EF0" w:rsidP="00C81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5ED">
              <w:rPr>
                <w:sz w:val="28"/>
                <w:szCs w:val="28"/>
              </w:rPr>
              <w:t>8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 материалы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65EF0" w:rsidRDefault="00C815ED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65EF0" w:rsidRPr="00C30FEF" w:rsidTr="006E50F7">
        <w:trPr>
          <w:jc w:val="center"/>
        </w:trPr>
        <w:tc>
          <w:tcPr>
            <w:tcW w:w="628" w:type="dxa"/>
            <w:vAlign w:val="center"/>
          </w:tcPr>
          <w:p w:rsidR="00265EF0" w:rsidRPr="001677F9" w:rsidRDefault="00265EF0" w:rsidP="006E50F7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</w:tcPr>
          <w:p w:rsidR="00265EF0" w:rsidRDefault="00265EF0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изоляции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65EF0" w:rsidRPr="00272041" w:rsidRDefault="00265EF0" w:rsidP="006E50F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5EF0" w:rsidRDefault="00C815ED" w:rsidP="006E5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65EF0" w:rsidRPr="001677F9" w:rsidTr="006E50F7">
        <w:trPr>
          <w:jc w:val="center"/>
        </w:trPr>
        <w:tc>
          <w:tcPr>
            <w:tcW w:w="5524" w:type="dxa"/>
            <w:gridSpan w:val="2"/>
            <w:vAlign w:val="center"/>
          </w:tcPr>
          <w:p w:rsidR="00265EF0" w:rsidRPr="001677F9" w:rsidRDefault="00265EF0" w:rsidP="006E50F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6E50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6E50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65EF0" w:rsidRPr="00B55738" w:rsidRDefault="00265EF0" w:rsidP="006E50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65EF0" w:rsidRPr="00B55738" w:rsidRDefault="000B0237" w:rsidP="006E50F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265EF0" w:rsidRPr="001732A0" w:rsidRDefault="00265EF0" w:rsidP="00265EF0">
      <w:pPr>
        <w:pStyle w:val="ac"/>
        <w:widowControl w:val="0"/>
        <w:ind w:left="0"/>
        <w:jc w:val="both"/>
        <w:rPr>
          <w:sz w:val="28"/>
          <w:szCs w:val="28"/>
        </w:rPr>
      </w:pPr>
    </w:p>
    <w:p w:rsidR="00011BE6" w:rsidRPr="00E06A64" w:rsidRDefault="00011BE6" w:rsidP="00011BE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учебно-методического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обеспечения 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11BE6" w:rsidRDefault="00011BE6" w:rsidP="00011BE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2924"/>
        <w:gridCol w:w="5846"/>
      </w:tblGrid>
      <w:tr w:rsidR="00360D40" w:rsidRPr="00D664CF" w:rsidTr="00C45884">
        <w:tc>
          <w:tcPr>
            <w:tcW w:w="801" w:type="dxa"/>
          </w:tcPr>
          <w:p w:rsidR="001C59F1" w:rsidRDefault="001C59F1" w:rsidP="00C45884">
            <w:pPr>
              <w:jc w:val="center"/>
              <w:rPr>
                <w:b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</w:rPr>
              <w:t>№</w:t>
            </w:r>
          </w:p>
          <w:p w:rsidR="00360D40" w:rsidRPr="008356BE" w:rsidRDefault="00360D40" w:rsidP="00C45884">
            <w:pPr>
              <w:jc w:val="center"/>
              <w:rPr>
                <w:b/>
                <w:sz w:val="28"/>
                <w:szCs w:val="28"/>
              </w:rPr>
            </w:pPr>
            <w:r w:rsidRPr="001C59F1">
              <w:rPr>
                <w:b/>
              </w:rPr>
              <w:t>п/п</w:t>
            </w:r>
          </w:p>
        </w:tc>
        <w:tc>
          <w:tcPr>
            <w:tcW w:w="2924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Наименование раздела</w:t>
            </w:r>
          </w:p>
        </w:tc>
        <w:tc>
          <w:tcPr>
            <w:tcW w:w="5846" w:type="dxa"/>
          </w:tcPr>
          <w:p w:rsidR="001C59F1" w:rsidRDefault="001C59F1" w:rsidP="00C45884">
            <w:pPr>
              <w:jc w:val="center"/>
              <w:rPr>
                <w:b/>
                <w:bCs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b/>
              </w:rPr>
            </w:pPr>
            <w:r w:rsidRPr="001C59F1">
              <w:rPr>
                <w:b/>
                <w:bCs/>
              </w:rPr>
              <w:t>Перечень учебно-методического обеспечения</w:t>
            </w:r>
          </w:p>
          <w:p w:rsidR="00360D40" w:rsidRPr="00D664CF" w:rsidRDefault="00360D40" w:rsidP="00C458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0D40" w:rsidTr="008E791E">
        <w:trPr>
          <w:trHeight w:val="1753"/>
        </w:trPr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дисциплины. Основные понятия и определения.</w:t>
            </w:r>
          </w:p>
        </w:tc>
        <w:tc>
          <w:tcPr>
            <w:tcW w:w="5846" w:type="dxa"/>
          </w:tcPr>
          <w:p w:rsidR="00360D40" w:rsidRDefault="00360D40" w:rsidP="00C25835">
            <w:pPr>
              <w:jc w:val="both"/>
              <w:rPr>
                <w:sz w:val="28"/>
                <w:szCs w:val="28"/>
              </w:rPr>
            </w:pPr>
            <w:r w:rsidRPr="001C59F1">
              <w:t xml:space="preserve"> Егоров В.В.,. Смирнов А.А, Павлов Л.Н.. Электроматериаловедение и техника высоких напряжений. Ч.</w:t>
            </w:r>
            <w:r w:rsidRPr="001C59F1">
              <w:rPr>
                <w:lang w:val="en-US"/>
              </w:rPr>
              <w:t>I</w:t>
            </w:r>
            <w:r w:rsidRPr="001C59F1">
              <w:t>. СПб.: ПГУПС, 2002 г. – 213 с.</w:t>
            </w:r>
            <w:r w:rsidR="001C59F1" w:rsidRPr="001C59F1">
              <w:t xml:space="preserve"> Богородицкий Н.П., Пасынков В.В., Тареев Б.М. Электротехнические материалы. – Л.: Энергоатомиздат, 1985 г.–304 с.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1C59F1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Проводниковые материалы</w:t>
            </w:r>
          </w:p>
        </w:tc>
        <w:tc>
          <w:tcPr>
            <w:tcW w:w="5846" w:type="dxa"/>
          </w:tcPr>
          <w:p w:rsidR="00360D40" w:rsidRPr="00C45884" w:rsidRDefault="001C59F1" w:rsidP="00C2583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rPr>
                <w:sz w:val="28"/>
                <w:szCs w:val="28"/>
              </w:rPr>
              <w:t>.</w:t>
            </w:r>
            <w:r w:rsidR="0082642D">
              <w:rPr>
                <w:sz w:val="28"/>
                <w:szCs w:val="28"/>
              </w:rPr>
              <w:t xml:space="preserve"> </w:t>
            </w:r>
            <w:r w:rsidR="00C45884" w:rsidRPr="001C59F1">
              <w:t>Егоров В, В., Смирнов А.А</w:t>
            </w:r>
            <w:r w:rsidR="00C45884">
              <w:t>. 125 вопросов и ответов по ЭТМ и ТВН. – СПб.; ПГУПС, 2003.</w:t>
            </w:r>
            <w:r w:rsidR="0082642D">
              <w:t xml:space="preserve"> -</w:t>
            </w:r>
            <w:r w:rsidR="00C45884">
              <w:t>73 с</w:t>
            </w:r>
            <w:r w:rsidR="0082642D">
              <w:t xml:space="preserve"> </w:t>
            </w:r>
            <w:r w:rsidR="00C45884">
              <w:t>.</w:t>
            </w:r>
            <w:r w:rsidR="0082642D">
              <w:t xml:space="preserve"> В.В. Егоров, А.Ф. Петров,  А.В. Колесова</w:t>
            </w:r>
            <w:r w:rsidR="00D5637D">
              <w:t>.</w:t>
            </w:r>
            <w:r w:rsidR="0068689B">
              <w:t xml:space="preserve"> </w:t>
            </w:r>
            <w:r w:rsidR="0082642D">
              <w:t xml:space="preserve"> Исследование эффективности защитного заземления - СПб; ПГУПС.2006. – 11</w:t>
            </w:r>
            <w:r w:rsidR="001D50A3">
              <w:t xml:space="preserve"> с</w:t>
            </w:r>
            <w:r w:rsidR="0082642D">
              <w:t>.</w:t>
            </w:r>
            <w:r w:rsidR="008E791E">
              <w:t xml:space="preserve"> В.В. Егоров, А.Ф. Петров,  А.В. Колесова. Исследование эффективности действия защиты при занулении. электроустановки.</w:t>
            </w:r>
            <w:r w:rsidR="00BA4451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</w:t>
            </w:r>
            <w:r w:rsidR="000C2F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водниковые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BA4451" w:rsidRDefault="001D50A3" w:rsidP="00785C5D">
            <w:pPr>
              <w:jc w:val="both"/>
            </w:pPr>
            <w:r>
              <w:t xml:space="preserve">Бурков А.Т., Электронная техника  и преобразователи. – М.; Транспорт 1999 г. </w:t>
            </w:r>
            <w:r w:rsidR="001B1025"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1025" w:rsidRPr="001B1025">
              <w:t>464 с.</w:t>
            </w:r>
            <w:r>
              <w:rPr>
                <w:sz w:val="28"/>
                <w:szCs w:val="28"/>
              </w:rPr>
              <w:t xml:space="preserve"> </w:t>
            </w:r>
            <w:r w:rsidR="00BA4451">
              <w:t>В.В. Егоров,</w:t>
            </w:r>
          </w:p>
          <w:p w:rsidR="00BA4451" w:rsidRDefault="00BA4451" w:rsidP="00785C5D">
            <w:pPr>
              <w:jc w:val="both"/>
            </w:pPr>
            <w:r>
              <w:t>А.В. Колесова,  А.В. Колычев, А.Ф. Петров. Электрические характеристики полупроводниковых ограничителей напряжения. СПб.,</w:t>
            </w:r>
            <w:r w:rsidR="00663CE9">
              <w:t xml:space="preserve"> </w:t>
            </w:r>
            <w:r>
              <w:t xml:space="preserve"> ПГУПС,</w:t>
            </w:r>
          </w:p>
          <w:p w:rsidR="00360D40" w:rsidRDefault="00BA4451" w:rsidP="00785C5D">
            <w:pPr>
              <w:jc w:val="both"/>
              <w:rPr>
                <w:sz w:val="28"/>
                <w:szCs w:val="28"/>
              </w:rPr>
            </w:pPr>
            <w:r>
              <w:t>2006 г. – 11 с.</w:t>
            </w:r>
            <w:r w:rsidR="00663CE9">
              <w:t xml:space="preserve"> Прянишников В.А.,</w:t>
            </w:r>
            <w:r w:rsidR="001D50A3">
              <w:rPr>
                <w:sz w:val="28"/>
                <w:szCs w:val="28"/>
              </w:rPr>
              <w:t xml:space="preserve"> </w:t>
            </w:r>
            <w:r w:rsidR="00663CE9" w:rsidRPr="00663CE9">
              <w:t>Электрони</w:t>
            </w:r>
            <w:r w:rsidR="00663CE9">
              <w:t>ка курс лекций.- СПб.</w:t>
            </w:r>
            <w:r w:rsidR="00C25835">
              <w:t>, «КОРОНА принт», 2000 г. – 416 с.</w:t>
            </w:r>
            <w:r w:rsidR="00663CE9">
              <w:t xml:space="preserve"> </w:t>
            </w:r>
            <w:r w:rsidR="001D50A3" w:rsidRPr="00663CE9">
              <w:t xml:space="preserve"> 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материалы</w:t>
            </w:r>
          </w:p>
        </w:tc>
        <w:tc>
          <w:tcPr>
            <w:tcW w:w="5846" w:type="dxa"/>
          </w:tcPr>
          <w:p w:rsidR="00360D40" w:rsidRPr="00183211" w:rsidRDefault="00183211" w:rsidP="00953F95">
            <w:pPr>
              <w:jc w:val="both"/>
            </w:pPr>
            <w:r w:rsidRPr="001C59F1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</w:t>
            </w:r>
            <w:r>
              <w:t>.</w:t>
            </w:r>
            <w:r w:rsidRPr="001C59F1">
              <w:t xml:space="preserve"> Егоров В, В., Смирнов А.А</w:t>
            </w:r>
            <w:r>
              <w:t>. 125 вопросов и ответов по ЭТМ и ТВН. – СПб.; ПГУПС, 2003. -73 с .</w:t>
            </w:r>
            <w:r w:rsidR="00953F95">
              <w:t xml:space="preserve"> Серебряков А.С. Электротехническое материаловедение. Проводниковые, полупроводниковые и магнитные материалы. – М.: ГОУ УМЦ, 2008. – 371 с.</w:t>
            </w:r>
          </w:p>
        </w:tc>
      </w:tr>
      <w:tr w:rsidR="00360D40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Pr="00AF02D5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Электроизоляционные</w:t>
            </w:r>
          </w:p>
          <w:p w:rsidR="00360D40" w:rsidRPr="00055D27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5846" w:type="dxa"/>
          </w:tcPr>
          <w:p w:rsidR="00C25835" w:rsidRPr="00403CD7" w:rsidRDefault="00C25835" w:rsidP="00C25835">
            <w:pPr>
              <w:jc w:val="both"/>
            </w:pPr>
            <w:r w:rsidRPr="00403CD7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с.</w:t>
            </w:r>
          </w:p>
          <w:p w:rsidR="00360D40" w:rsidRDefault="00C25835" w:rsidP="00EC33D8">
            <w:pPr>
              <w:pStyle w:val="a8"/>
              <w:rPr>
                <w:b/>
                <w:sz w:val="28"/>
                <w:szCs w:val="28"/>
              </w:rPr>
            </w:pP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>Богородицкий Н.П., Пасынков В.В., Тареев Б.М. Электротехнические материалы.–Л.: Энергоатомиздат, 1985 г.–304 с. Егоров В.В., Петров А.Ф. Электроматериаловедение. – СПб.: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ПГУПС, 2012 г. – 41 с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. Егоров В. В., Петров А. Ф. Техника высоких напряжений – СПб.: ПГУПС, 2012 г -</w:t>
            </w:r>
            <w:r w:rsidR="004F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9B" w:rsidRPr="00403CD7">
              <w:rPr>
                <w:rFonts w:ascii="Times New Roman" w:hAnsi="Times New Roman" w:cs="Times New Roman"/>
                <w:sz w:val="24"/>
                <w:szCs w:val="24"/>
              </w:rPr>
              <w:t>35 с. Егоров В, В., Смирнов А.А. 125 вопросов и ответов по ЭТМ и ТВН. – СПб.; ПГУПС, 2003. -73 с . Серебряков А.С. Электротехническое материаловедение. Электроизоляционные материалы. – М.; Маршрут, 2005 г. – 278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В.В.,. Смирнов А.А, Павлов Л.Н.. Электроматериаловедение и техника высоких 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>. СПб.: ПГУПС, 2002 г. – 213 с.  Егоров В.В., Смирнов А.А.. Электроматериаловедение и техника высоких напряжений. Ч.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.  СПб.: ПГУПС, 2001г. – 196 с. </w:t>
            </w:r>
            <w:r w:rsidR="00403CD7" w:rsidRPr="00403CD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Закарюкин В.П. Техника высоких напряжений</w:t>
            </w:r>
            <w:r w:rsidR="00403CD7" w:rsidRPr="00403CD7">
              <w:rPr>
                <w:rFonts w:ascii="Times New Roman" w:eastAsia="MS Mincho" w:hAnsi="Times New Roman" w:cs="Times New Roman"/>
                <w:sz w:val="24"/>
                <w:szCs w:val="24"/>
              </w:rPr>
              <w:t>: Конспект лекций. – Иркутск: ИрГУПС, 2005. – 137 с.</w:t>
            </w:r>
            <w:r w:rsidR="00403CD7" w:rsidRPr="00403CD7">
              <w:rPr>
                <w:rFonts w:ascii="Times New Roman" w:hAnsi="Times New Roman" w:cs="Times New Roman"/>
                <w:sz w:val="24"/>
                <w:szCs w:val="24"/>
              </w:rPr>
              <w:t xml:space="preserve">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4F614A" w:rsidRDefault="004F614A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8D42F7" w:rsidRDefault="008D42F7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Изоляционные конструкции</w:t>
            </w:r>
          </w:p>
        </w:tc>
        <w:tc>
          <w:tcPr>
            <w:tcW w:w="5846" w:type="dxa"/>
          </w:tcPr>
          <w:p w:rsidR="00360D40" w:rsidRPr="00091C09" w:rsidRDefault="004F614A" w:rsidP="00BF0943">
            <w:pPr>
              <w:jc w:val="both"/>
              <w:rPr>
                <w:sz w:val="28"/>
                <w:szCs w:val="28"/>
              </w:rPr>
            </w:pPr>
            <w:r w:rsidRPr="00BF0943">
              <w:t>Егоров В.В., Смирнов А.А.. Электроматериаловедение и техника высоких напряжений. Ч.</w:t>
            </w:r>
            <w:r w:rsidRPr="00BF0943">
              <w:rPr>
                <w:lang w:val="en-US"/>
              </w:rPr>
              <w:t>II</w:t>
            </w:r>
            <w:r w:rsidRPr="00BF0943">
              <w:t>.  СПб.: ПГУПС, 2001г. – 196 с. Егоров В. В., Петров А. Ф. Техника высоких напряжений – СПб.: ПГУПС, 2012 г - 35 с. Егоров В, В., Смирнов А.А. 125 вопросов и ответов по ЭТМ и ТВН. – СПб.; ПГУПС, 2003. -73 с . . 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  <w:r w:rsidR="00F17CF4" w:rsidRPr="00BF0943">
              <w:t xml:space="preserve"> . Правила технической эксплуатации электроустановок потребителей и правила безопасности при эксплуатации электроустановок потребителей. М.: Энергоатомиздат, 2003. Правила устройства электроустановок. М.: Энергоатомиздат, 2002.</w:t>
            </w:r>
          </w:p>
        </w:tc>
      </w:tr>
      <w:tr w:rsidR="00360D40" w:rsidRPr="00091C09" w:rsidTr="00C45884">
        <w:tc>
          <w:tcPr>
            <w:tcW w:w="801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</w:t>
            </w:r>
          </w:p>
          <w:p w:rsidR="00360D40" w:rsidRDefault="00360D40" w:rsidP="00C4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5846" w:type="dxa"/>
          </w:tcPr>
          <w:p w:rsidR="00BF0943" w:rsidRPr="00BF0943" w:rsidRDefault="00BF0943" w:rsidP="00785C5D">
            <w:pPr>
              <w:jc w:val="both"/>
            </w:pPr>
            <w:r w:rsidRPr="00BF0943">
              <w:t>Халилов Ф.Х., Егоров В, В., Смирнов А.А. Техника высоких напряжений и электротехнические материалы в устройствах железнодорожного транспорта. – СПб., «ИПК “Бионт”», 2007 г. – 539 с.</w:t>
            </w:r>
          </w:p>
          <w:p w:rsidR="00BF0943" w:rsidRPr="00BF0943" w:rsidRDefault="00BF0943" w:rsidP="00785C5D">
            <w:pPr>
              <w:jc w:val="both"/>
            </w:pPr>
            <w:r w:rsidRPr="00BF0943">
              <w:t>Егоров В.В. Техника высоких напряжений. Перенапряжения в устройствах электрической тяги. Профилактические испытания изоляции: Учебное пособие для вузов ж-д. транспорта. – М.: Маршрут, 2004. – 188 с.</w:t>
            </w:r>
            <w:r>
              <w:t xml:space="preserve"> </w:t>
            </w:r>
            <w:r w:rsidRPr="00BF0943">
              <w:t>Серебряков А.С. Электротехническое материаловедение. Электроизоляционные материалы. – М.; Маршрут, 2005 г. – 278 с.</w:t>
            </w:r>
            <w:r>
              <w:t xml:space="preserve"> </w:t>
            </w:r>
            <w:r w:rsidRPr="00BF0943">
              <w:t>Казарновский Д. М., Тареев Б.М.  Испытание электроизоляционных материалов и изделий. – Л.: Энергия, 1980.  216 с.</w:t>
            </w:r>
          </w:p>
          <w:p w:rsidR="00360D40" w:rsidRPr="00091C09" w:rsidRDefault="00652481" w:rsidP="00785C5D">
            <w:pPr>
              <w:jc w:val="both"/>
              <w:rPr>
                <w:sz w:val="28"/>
                <w:szCs w:val="28"/>
              </w:rPr>
            </w:pPr>
            <w:r>
              <w:t>Сви П.М. Методы и средства диагностики оборудования высокого напряжения. – М.; Энергоатомиздат. 1992г. – 240 с.</w:t>
            </w:r>
            <w:r w:rsidR="00360D40">
              <w:rPr>
                <w:sz w:val="28"/>
                <w:szCs w:val="28"/>
              </w:rPr>
              <w:t xml:space="preserve"> </w:t>
            </w:r>
          </w:p>
        </w:tc>
      </w:tr>
    </w:tbl>
    <w:p w:rsidR="008D42F7" w:rsidRDefault="008D42F7" w:rsidP="00546BF1">
      <w:pPr>
        <w:pStyle w:val="a3"/>
        <w:spacing w:line="240" w:lineRule="atLeast"/>
        <w:jc w:val="center"/>
        <w:rPr>
          <w:sz w:val="28"/>
          <w:szCs w:val="28"/>
        </w:rPr>
      </w:pPr>
    </w:p>
    <w:p w:rsidR="008D42F7" w:rsidRPr="00372721" w:rsidRDefault="008D42F7" w:rsidP="00953A35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D42F7" w:rsidRDefault="008D42F7" w:rsidP="008D42F7">
      <w:pPr>
        <w:ind w:firstLine="851"/>
        <w:rPr>
          <w:bCs/>
          <w:sz w:val="28"/>
          <w:szCs w:val="28"/>
        </w:rPr>
      </w:pPr>
    </w:p>
    <w:p w:rsidR="001F2A2F" w:rsidRDefault="00AE3BE4" w:rsidP="00E818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F2A2F">
        <w:rPr>
          <w:bCs/>
          <w:sz w:val="28"/>
          <w:szCs w:val="28"/>
        </w:rPr>
        <w:t xml:space="preserve">Фонд оценочных средств по дисциплине </w:t>
      </w:r>
      <w:r w:rsidR="0031305F" w:rsidRPr="00547E1E">
        <w:rPr>
          <w:sz w:val="28"/>
          <w:szCs w:val="28"/>
        </w:rPr>
        <w:t>«</w:t>
      </w:r>
      <w:r w:rsidR="0031305F">
        <w:rPr>
          <w:sz w:val="28"/>
          <w:szCs w:val="28"/>
        </w:rPr>
        <w:t>Материалове</w:t>
      </w:r>
      <w:r w:rsidR="0031305F" w:rsidRPr="00547E1E">
        <w:rPr>
          <w:sz w:val="28"/>
          <w:szCs w:val="28"/>
        </w:rPr>
        <w:t>дение»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рассмотренным на заседании кафедры </w:t>
      </w:r>
      <w:r w:rsidR="0031305F">
        <w:rPr>
          <w:sz w:val="28"/>
          <w:szCs w:val="28"/>
          <w:lang w:eastAsia="en-US"/>
        </w:rPr>
        <w:t>«Электромеханические комплексы и системы»</w:t>
      </w:r>
      <w:r w:rsidR="0031305F">
        <w:rPr>
          <w:bCs/>
          <w:sz w:val="28"/>
          <w:szCs w:val="28"/>
        </w:rPr>
        <w:t xml:space="preserve"> </w:t>
      </w:r>
      <w:r w:rsidR="001F2A2F">
        <w:rPr>
          <w:bCs/>
          <w:sz w:val="28"/>
          <w:szCs w:val="28"/>
        </w:rPr>
        <w:t xml:space="preserve"> и утвержденным заведующим кафедрой.</w:t>
      </w:r>
    </w:p>
    <w:p w:rsidR="00B80A24" w:rsidRDefault="00B80A24" w:rsidP="008D42F7">
      <w:pPr>
        <w:ind w:firstLine="851"/>
        <w:jc w:val="both"/>
        <w:rPr>
          <w:bCs/>
          <w:iCs/>
          <w:sz w:val="28"/>
          <w:szCs w:val="28"/>
        </w:rPr>
      </w:pPr>
    </w:p>
    <w:p w:rsidR="009815C6" w:rsidRPr="009101EA" w:rsidRDefault="009815C6" w:rsidP="009815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80A24" w:rsidRPr="00B80A2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15C6" w:rsidRDefault="009815C6" w:rsidP="009815C6">
      <w:pPr>
        <w:ind w:firstLine="851"/>
        <w:jc w:val="both"/>
        <w:rPr>
          <w:bCs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 xml:space="preserve">1. Тимофеев И.А. Электротехнические материалы и изделия  : учебное пособие для студентов вузов. / И. А. Тимофеев. – СПб. М.: Краснодар : Лань, 2012. - 267с. </w:t>
      </w:r>
    </w:p>
    <w:p w:rsidR="00B80A24" w:rsidRPr="00FB05C2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FB05C2">
        <w:rPr>
          <w:bCs/>
          <w:sz w:val="28"/>
          <w:szCs w:val="28"/>
        </w:rPr>
        <w:t>2. Харченко А.Ф. . Техника высоких напряжений. Изоляция устройств электроснабжения железных дорог: учебное пособие М: Учебно-методический центр по образованию на железнодорожном транспорте, 2013. - 189 с.</w:t>
      </w: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Электроматериаловеде</w:t>
      </w:r>
      <w:r>
        <w:rPr>
          <w:sz w:val="28"/>
          <w:szCs w:val="28"/>
        </w:rPr>
        <w:t>ние и вопросы электротехнологии</w:t>
      </w:r>
      <w:r w:rsidRPr="00AF3891">
        <w:rPr>
          <w:sz w:val="28"/>
          <w:szCs w:val="28"/>
        </w:rPr>
        <w:t xml:space="preserve">: Учеб.пособие / В. В. Егоров. - СПб. : ПГУПС, 1999. - 163 с. </w:t>
      </w:r>
    </w:p>
    <w:p w:rsidR="00B80A24" w:rsidRPr="00AF3891" w:rsidRDefault="00B80A24" w:rsidP="00B80A24">
      <w:pPr>
        <w:pStyle w:val="ac"/>
        <w:numPr>
          <w:ilvl w:val="0"/>
          <w:numId w:val="17"/>
        </w:numPr>
        <w:ind w:left="709" w:firstLine="360"/>
        <w:jc w:val="both"/>
        <w:rPr>
          <w:sz w:val="28"/>
          <w:szCs w:val="28"/>
        </w:rPr>
      </w:pPr>
      <w:r w:rsidRPr="00AF3891">
        <w:rPr>
          <w:bCs/>
          <w:sz w:val="28"/>
          <w:szCs w:val="28"/>
        </w:rPr>
        <w:t>Егоров, В. В.</w:t>
      </w:r>
      <w:r w:rsidRPr="00AF3891">
        <w:rPr>
          <w:b/>
          <w:bCs/>
          <w:sz w:val="28"/>
          <w:szCs w:val="28"/>
        </w:rPr>
        <w:t xml:space="preserve"> </w:t>
      </w:r>
      <w:r w:rsidRPr="00AF3891">
        <w:rPr>
          <w:sz w:val="28"/>
          <w:szCs w:val="28"/>
        </w:rPr>
        <w:t>Электроматериаловедение и техника высоких напряжений : учеб. пособие / В. В. Егоров, А. А. Смирнов, Л. Н. Павлов.-СПб.:ПГУПС,2002-</w:t>
      </w:r>
      <w:r w:rsidRPr="00AF3891">
        <w:rPr>
          <w:bCs/>
          <w:sz w:val="28"/>
          <w:szCs w:val="28"/>
        </w:rPr>
        <w:t>Ч.1</w:t>
      </w:r>
      <w:r w:rsidRPr="00AF3891">
        <w:rPr>
          <w:sz w:val="28"/>
          <w:szCs w:val="28"/>
        </w:rPr>
        <w:t>:Электротехническое материаловедение. - 2002. - 213 с</w:t>
      </w:r>
      <w:r>
        <w:rPr>
          <w:sz w:val="28"/>
          <w:szCs w:val="28"/>
        </w:rPr>
        <w:t>.</w:t>
      </w:r>
    </w:p>
    <w:p w:rsidR="00B80A24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F3891">
        <w:rPr>
          <w:bCs/>
          <w:sz w:val="28"/>
          <w:szCs w:val="28"/>
        </w:rPr>
        <w:t xml:space="preserve"> 3</w:t>
      </w:r>
      <w:r w:rsidRPr="00AF3891">
        <w:rPr>
          <w:b/>
          <w:bCs/>
          <w:sz w:val="28"/>
          <w:szCs w:val="28"/>
        </w:rPr>
        <w:t xml:space="preserve">. </w:t>
      </w:r>
      <w:r w:rsidRPr="00AF3891">
        <w:rPr>
          <w:bCs/>
          <w:sz w:val="28"/>
          <w:szCs w:val="28"/>
        </w:rPr>
        <w:t>Егоров, В. В.</w:t>
      </w:r>
      <w:r w:rsidRPr="00AF3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3891">
        <w:rPr>
          <w:sz w:val="28"/>
          <w:szCs w:val="28"/>
        </w:rPr>
        <w:t xml:space="preserve">Электроматериаловедение и техника высоких напряжений [Текст] : учеб. пособие / В. В. Егоров, А. А. Смирнов, Л. Н. Павлов. - СПб. : ПГУПС, 2001 - </w:t>
      </w:r>
      <w:r w:rsidRPr="00AF3891">
        <w:rPr>
          <w:bCs/>
          <w:sz w:val="28"/>
          <w:szCs w:val="28"/>
        </w:rPr>
        <w:t>Ч.2</w:t>
      </w:r>
      <w:r w:rsidRPr="00AF3891">
        <w:rPr>
          <w:sz w:val="28"/>
          <w:szCs w:val="28"/>
        </w:rPr>
        <w:t xml:space="preserve"> : Техника высоких напряжений : Учеб. пособие / В.В. Егоров, А.А. Смирнов. - СПб. : ПГУПС, 2001. - 195 с.</w:t>
      </w:r>
    </w:p>
    <w:p w:rsidR="00B80A24" w:rsidRPr="00C30FEF" w:rsidRDefault="00B80A24" w:rsidP="00B80A24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80A24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sz w:val="28"/>
          <w:szCs w:val="28"/>
        </w:rPr>
        <w:t>.</w:t>
      </w:r>
    </w:p>
    <w:p w:rsidR="00B80A24" w:rsidRPr="001D1639" w:rsidRDefault="00B80A24" w:rsidP="00B80A24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pacing w:val="-13"/>
          <w:sz w:val="28"/>
          <w:szCs w:val="28"/>
        </w:rPr>
      </w:pPr>
    </w:p>
    <w:p w:rsidR="00B80A24" w:rsidRPr="00104973" w:rsidRDefault="00B80A24" w:rsidP="00B80A24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815C6" w:rsidRDefault="00B80A24" w:rsidP="00B80A2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освоении дисциплины не используются.</w:t>
      </w:r>
    </w:p>
    <w:p w:rsidR="009618EB" w:rsidRDefault="009618EB" w:rsidP="000C2F7B">
      <w:pPr>
        <w:jc w:val="both"/>
        <w:rPr>
          <w:sz w:val="28"/>
          <w:szCs w:val="28"/>
        </w:rPr>
      </w:pPr>
    </w:p>
    <w:p w:rsidR="001700EA" w:rsidRDefault="001700EA" w:rsidP="001700EA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D711EC" w:rsidRPr="00D711EC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 xml:space="preserve">Личный кабинет </w:t>
      </w:r>
      <w:proofErr w:type="gramStart"/>
      <w:r w:rsidRPr="00B54C5F"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d"/>
            <w:sz w:val="28"/>
            <w:szCs w:val="28"/>
            <w:lang w:val="en-US" w:eastAsia="en-US"/>
          </w:rPr>
          <w:t>http</w:t>
        </w:r>
        <w:r w:rsidRPr="00B54C5F">
          <w:rPr>
            <w:rStyle w:val="ad"/>
            <w:sz w:val="28"/>
            <w:szCs w:val="28"/>
            <w:lang w:eastAsia="en-US"/>
          </w:rPr>
          <w:t>://</w:t>
        </w:r>
        <w:r w:rsidRPr="008F741D">
          <w:rPr>
            <w:rStyle w:val="ad"/>
            <w:sz w:val="28"/>
            <w:szCs w:val="28"/>
            <w:lang w:val="en-US" w:eastAsia="en-US"/>
          </w:rPr>
          <w:t>sdo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pgups</w:t>
        </w:r>
        <w:r w:rsidRPr="00B54C5F">
          <w:rPr>
            <w:rStyle w:val="ad"/>
            <w:sz w:val="28"/>
            <w:szCs w:val="28"/>
            <w:lang w:eastAsia="en-US"/>
          </w:rPr>
          <w:t>.</w:t>
        </w:r>
        <w:r w:rsidRPr="008F741D">
          <w:rPr>
            <w:rStyle w:val="ad"/>
            <w:sz w:val="28"/>
            <w:szCs w:val="28"/>
            <w:lang w:val="en-US" w:eastAsia="en-US"/>
          </w:rPr>
          <w:t>ru</w:t>
        </w:r>
        <w:r w:rsidRPr="00B54C5F">
          <w:rPr>
            <w:rStyle w:val="ad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67D0B" w:rsidRDefault="00067D0B" w:rsidP="00067D0B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067D0B" w:rsidRPr="00B54C5F" w:rsidRDefault="00B93FCF" w:rsidP="00067D0B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>Электронная биб</w:t>
      </w:r>
      <w:r w:rsidR="00067D0B">
        <w:rPr>
          <w:bCs/>
          <w:sz w:val="28"/>
          <w:szCs w:val="28"/>
          <w:lang w:eastAsia="en-US"/>
        </w:rPr>
        <w:t xml:space="preserve">лиотечная система </w:t>
      </w:r>
      <w:r w:rsidR="00067D0B">
        <w:rPr>
          <w:bCs/>
          <w:sz w:val="28"/>
          <w:szCs w:val="28"/>
          <w:lang w:val="en-US" w:eastAsia="en-US"/>
        </w:rPr>
        <w:t>ibooks</w:t>
      </w:r>
      <w:r w:rsidR="00067D0B">
        <w:rPr>
          <w:bCs/>
          <w:sz w:val="28"/>
          <w:szCs w:val="28"/>
          <w:lang w:eastAsia="en-US"/>
        </w:rPr>
        <w:t xml:space="preserve"> </w:t>
      </w:r>
      <w:r w:rsidR="00067D0B" w:rsidRPr="00B54C5F">
        <w:rPr>
          <w:sz w:val="28"/>
          <w:szCs w:val="28"/>
          <w:lang w:eastAsia="en-US"/>
        </w:rPr>
        <w:t>[</w:t>
      </w:r>
      <w:r w:rsidR="00067D0B">
        <w:rPr>
          <w:sz w:val="28"/>
          <w:szCs w:val="28"/>
          <w:lang w:eastAsia="en-US"/>
        </w:rPr>
        <w:t>электронный ресурс</w:t>
      </w:r>
      <w:r w:rsidR="00067D0B" w:rsidRPr="00B54C5F">
        <w:rPr>
          <w:sz w:val="28"/>
          <w:szCs w:val="28"/>
          <w:lang w:eastAsia="en-US"/>
        </w:rPr>
        <w:t>]</w:t>
      </w:r>
      <w:r w:rsidR="00067D0B"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="00067D0B" w:rsidRPr="008F741D">
          <w:rPr>
            <w:rStyle w:val="ad"/>
            <w:sz w:val="28"/>
            <w:szCs w:val="28"/>
            <w:lang w:val="en-US" w:eastAsia="en-US"/>
          </w:rPr>
          <w:t>http</w:t>
        </w:r>
        <w:r w:rsidR="00067D0B" w:rsidRPr="008F741D">
          <w:rPr>
            <w:rStyle w:val="ad"/>
            <w:sz w:val="28"/>
            <w:szCs w:val="28"/>
            <w:lang w:eastAsia="en-US"/>
          </w:rPr>
          <w:t>://</w:t>
        </w:r>
        <w:r w:rsidR="00067D0B" w:rsidRPr="008F741D">
          <w:rPr>
            <w:rStyle w:val="ad"/>
            <w:sz w:val="28"/>
            <w:szCs w:val="28"/>
            <w:lang w:val="en-US" w:eastAsia="en-US"/>
          </w:rPr>
          <w:t>ibooks</w:t>
        </w:r>
        <w:r w:rsidR="00067D0B" w:rsidRPr="008F741D">
          <w:rPr>
            <w:rStyle w:val="ad"/>
            <w:sz w:val="28"/>
            <w:szCs w:val="28"/>
            <w:lang w:eastAsia="en-US"/>
          </w:rPr>
          <w:t>.</w:t>
        </w:r>
        <w:r w:rsidR="00067D0B" w:rsidRPr="008F741D">
          <w:rPr>
            <w:rStyle w:val="ad"/>
            <w:sz w:val="28"/>
            <w:szCs w:val="28"/>
            <w:lang w:val="en-US" w:eastAsia="en-US"/>
          </w:rPr>
          <w:t>ru</w:t>
        </w:r>
        <w:r w:rsidR="00067D0B" w:rsidRPr="008F741D">
          <w:rPr>
            <w:rStyle w:val="ad"/>
            <w:sz w:val="28"/>
            <w:szCs w:val="28"/>
            <w:lang w:eastAsia="en-US"/>
          </w:rPr>
          <w:t>/</w:t>
        </w:r>
      </w:hyperlink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</w:t>
      </w:r>
      <w:r w:rsidRPr="00E530FA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DC077E" w:rsidRPr="00E530FA" w:rsidRDefault="00DC077E" w:rsidP="00DC077E">
      <w:pPr>
        <w:ind w:firstLine="851"/>
        <w:contextualSpacing/>
        <w:jc w:val="center"/>
        <w:rPr>
          <w:bCs/>
          <w:sz w:val="28"/>
          <w:szCs w:val="28"/>
        </w:rPr>
      </w:pPr>
    </w:p>
    <w:p w:rsidR="00DC077E" w:rsidRPr="00E530FA" w:rsidRDefault="00DC077E" w:rsidP="00DC077E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077E" w:rsidRPr="00E530FA" w:rsidRDefault="00DC077E" w:rsidP="00DC077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711EC" w:rsidRDefault="00DC077E" w:rsidP="00DC077E">
      <w:pPr>
        <w:ind w:firstLine="851"/>
        <w:jc w:val="both"/>
        <w:rPr>
          <w:b/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D711EC" w:rsidRDefault="00D711EC" w:rsidP="001700EA">
      <w:pPr>
        <w:ind w:firstLine="851"/>
        <w:jc w:val="both"/>
        <w:rPr>
          <w:b/>
          <w:bCs/>
          <w:sz w:val="28"/>
          <w:szCs w:val="28"/>
        </w:rPr>
      </w:pP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7D0B" w:rsidRPr="00E530FA" w:rsidRDefault="00067D0B" w:rsidP="00067D0B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067D0B" w:rsidRDefault="00067D0B" w:rsidP="00067D0B">
      <w:pPr>
        <w:pStyle w:val="ac"/>
        <w:numPr>
          <w:ilvl w:val="0"/>
          <w:numId w:val="20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8A4964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8A49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2" w:history="1">
        <w:r w:rsidRPr="008F741D">
          <w:rPr>
            <w:rStyle w:val="ad"/>
            <w:bCs/>
            <w:sz w:val="28"/>
            <w:szCs w:val="28"/>
            <w:lang w:val="en-US"/>
          </w:rPr>
          <w:t>http://sdo.pgups.ru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067D0B" w:rsidRDefault="00067D0B" w:rsidP="00067D0B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067D0B" w:rsidRDefault="00067D0B" w:rsidP="00067D0B">
      <w:pPr>
        <w:ind w:firstLine="851"/>
        <w:jc w:val="both"/>
        <w:rPr>
          <w:b/>
          <w:bCs/>
          <w:sz w:val="28"/>
          <w:szCs w:val="28"/>
        </w:rPr>
      </w:pPr>
    </w:p>
    <w:p w:rsidR="00067D0B" w:rsidRPr="00FE484D" w:rsidRDefault="00067D0B" w:rsidP="00067D0B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67D0B" w:rsidRDefault="00067D0B" w:rsidP="00067D0B">
      <w:pPr>
        <w:jc w:val="both"/>
        <w:rPr>
          <w:sz w:val="28"/>
          <w:szCs w:val="28"/>
        </w:rPr>
      </w:pP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</w:t>
      </w:r>
      <w:r>
        <w:rPr>
          <w:sz w:val="28"/>
          <w:szCs w:val="28"/>
        </w:rPr>
        <w:lastRenderedPageBreak/>
        <w:t>обеспечивает проведение всех видов занятий, предусмотренных учебным планом для данной дисциплины.</w:t>
      </w:r>
    </w:p>
    <w:p w:rsidR="00067D0B" w:rsidRDefault="00067D0B" w:rsidP="00067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67D0B" w:rsidRPr="00E84089" w:rsidRDefault="00067D0B" w:rsidP="00067D0B">
      <w:pPr>
        <w:pStyle w:val="ac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E84089">
        <w:rPr>
          <w:color w:val="000000" w:themeColor="text1"/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67D0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067D0B" w:rsidRPr="00404E8B" w:rsidRDefault="00067D0B" w:rsidP="00067D0B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067D0B" w:rsidRDefault="00067D0B" w:rsidP="00067D0B">
      <w:pPr>
        <w:ind w:left="-851"/>
        <w:rPr>
          <w:bCs/>
          <w:sz w:val="28"/>
          <w:szCs w:val="28"/>
        </w:rPr>
      </w:pPr>
    </w:p>
    <w:p w:rsidR="00067D0B" w:rsidRDefault="00067D0B" w:rsidP="00067D0B">
      <w:pPr>
        <w:ind w:firstLine="851"/>
        <w:rPr>
          <w:sz w:val="28"/>
          <w:szCs w:val="28"/>
        </w:rPr>
      </w:pPr>
    </w:p>
    <w:p w:rsidR="005753B7" w:rsidRPr="00DB633F" w:rsidRDefault="005753B7" w:rsidP="005753B7">
      <w:pPr>
        <w:tabs>
          <w:tab w:val="left" w:pos="0"/>
        </w:tabs>
        <w:rPr>
          <w:sz w:val="28"/>
          <w:szCs w:val="28"/>
        </w:rPr>
      </w:pPr>
      <w:r w:rsidRPr="00DB633F">
        <w:rPr>
          <w:sz w:val="28"/>
          <w:szCs w:val="28"/>
        </w:rPr>
        <w:t>Разработчик</w:t>
      </w:r>
    </w:p>
    <w:p w:rsidR="005753B7" w:rsidRPr="00DB633F" w:rsidRDefault="005753B7" w:rsidP="005753B7">
      <w:pPr>
        <w:tabs>
          <w:tab w:val="left" w:pos="0"/>
        </w:tabs>
        <w:rPr>
          <w:sz w:val="28"/>
          <w:szCs w:val="28"/>
        </w:rPr>
      </w:pPr>
      <w:r w:rsidRPr="00DB633F">
        <w:rPr>
          <w:sz w:val="28"/>
          <w:szCs w:val="28"/>
        </w:rPr>
        <w:t>доцент кафедры</w:t>
      </w:r>
    </w:p>
    <w:p w:rsidR="005753B7" w:rsidRDefault="008F1FB3" w:rsidP="005753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32385</wp:posOffset>
            </wp:positionV>
            <wp:extent cx="1276350" cy="809625"/>
            <wp:effectExtent l="19050" t="0" r="0" b="0"/>
            <wp:wrapNone/>
            <wp:docPr id="14" name="Рисунок 2" descr="C:\Users\каф\Desktop\2016 ФГОС-3+\1 СПЕЦИАЛИСТЫ\2017 = ЭС\МВ\М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\Desktop\2016 ФГОС-3+\1 СПЕЦИАЛИСТЫ\2017 = ЭС\МВ\МВ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66" t="26465" r="30247" b="63625"/>
                    <a:stretch/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753B7" w:rsidRPr="00DB633F">
        <w:rPr>
          <w:sz w:val="28"/>
          <w:szCs w:val="28"/>
        </w:rPr>
        <w:t>«</w:t>
      </w:r>
      <w:r w:rsidR="005753B7">
        <w:rPr>
          <w:sz w:val="28"/>
          <w:szCs w:val="28"/>
        </w:rPr>
        <w:t>Теоретические основы</w:t>
      </w:r>
    </w:p>
    <w:p w:rsidR="008F1FB3" w:rsidRDefault="005753B7" w:rsidP="005753B7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электротехники</w:t>
      </w:r>
      <w:r w:rsidRPr="00DB633F">
        <w:rPr>
          <w:bCs/>
          <w:sz w:val="28"/>
          <w:szCs w:val="28"/>
        </w:rPr>
        <w:t>»</w:t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  <w:r w:rsidRPr="00DB633F">
        <w:rPr>
          <w:sz w:val="28"/>
          <w:szCs w:val="28"/>
        </w:rPr>
        <w:tab/>
      </w:r>
    </w:p>
    <w:p w:rsidR="005753B7" w:rsidRDefault="008F1FB3" w:rsidP="00575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753B7" w:rsidRPr="00DB633F">
        <w:rPr>
          <w:sz w:val="28"/>
          <w:szCs w:val="28"/>
        </w:rPr>
        <w:t>А.Ф. Петров</w:t>
      </w:r>
      <w:r>
        <w:rPr>
          <w:sz w:val="28"/>
          <w:szCs w:val="28"/>
        </w:rPr>
        <w:t xml:space="preserve"> </w:t>
      </w:r>
    </w:p>
    <w:p w:rsidR="008F1FB3" w:rsidRDefault="008F1FB3" w:rsidP="005753B7">
      <w:pPr>
        <w:jc w:val="both"/>
        <w:rPr>
          <w:sz w:val="28"/>
          <w:szCs w:val="28"/>
        </w:rPr>
      </w:pPr>
    </w:p>
    <w:p w:rsidR="008F1FB3" w:rsidRDefault="008F1FB3" w:rsidP="005753B7">
      <w:pPr>
        <w:jc w:val="both"/>
        <w:rPr>
          <w:sz w:val="28"/>
          <w:szCs w:val="28"/>
        </w:rPr>
      </w:pPr>
    </w:p>
    <w:p w:rsidR="008F1FB3" w:rsidRDefault="008F1FB3" w:rsidP="005753B7">
      <w:pPr>
        <w:jc w:val="both"/>
        <w:rPr>
          <w:sz w:val="28"/>
          <w:szCs w:val="28"/>
        </w:rPr>
      </w:pPr>
    </w:p>
    <w:p w:rsidR="008F1FB3" w:rsidRDefault="008F1FB3" w:rsidP="005753B7">
      <w:pPr>
        <w:jc w:val="both"/>
        <w:rPr>
          <w:sz w:val="28"/>
          <w:szCs w:val="28"/>
        </w:rPr>
      </w:pPr>
      <w:r>
        <w:rPr>
          <w:sz w:val="28"/>
          <w:szCs w:val="28"/>
        </w:rPr>
        <w:t>18. 04, 2018.</w:t>
      </w:r>
    </w:p>
    <w:p w:rsidR="005753B7" w:rsidRDefault="005753B7" w:rsidP="00067D0B">
      <w:pPr>
        <w:tabs>
          <w:tab w:val="left" w:pos="0"/>
        </w:tabs>
        <w:rPr>
          <w:sz w:val="28"/>
          <w:szCs w:val="28"/>
        </w:rPr>
      </w:pPr>
    </w:p>
    <w:p w:rsidR="005753B7" w:rsidRDefault="005753B7" w:rsidP="00067D0B">
      <w:pPr>
        <w:tabs>
          <w:tab w:val="left" w:pos="0"/>
        </w:tabs>
        <w:rPr>
          <w:sz w:val="28"/>
          <w:szCs w:val="28"/>
        </w:rPr>
      </w:pPr>
    </w:p>
    <w:p w:rsidR="007325D0" w:rsidRDefault="007325D0" w:rsidP="00067D0B">
      <w:pPr>
        <w:rPr>
          <w:sz w:val="28"/>
          <w:szCs w:val="28"/>
        </w:rPr>
      </w:pPr>
    </w:p>
    <w:p w:rsidR="007325D0" w:rsidRDefault="007325D0" w:rsidP="00067D0B">
      <w:pPr>
        <w:rPr>
          <w:sz w:val="28"/>
          <w:szCs w:val="28"/>
        </w:rPr>
      </w:pPr>
    </w:p>
    <w:sectPr w:rsidR="007325D0" w:rsidSect="00D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2E" w:rsidRDefault="00E5152E" w:rsidP="00E5152E">
      <w:r>
        <w:separator/>
      </w:r>
    </w:p>
  </w:endnote>
  <w:endnote w:type="continuationSeparator" w:id="0">
    <w:p w:rsidR="00E5152E" w:rsidRDefault="00E5152E" w:rsidP="00E5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2E" w:rsidRDefault="00E5152E" w:rsidP="00E5152E">
      <w:r>
        <w:separator/>
      </w:r>
    </w:p>
  </w:footnote>
  <w:footnote w:type="continuationSeparator" w:id="0">
    <w:p w:rsidR="00E5152E" w:rsidRDefault="00E5152E" w:rsidP="00E51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4E6"/>
    <w:multiLevelType w:val="hybridMultilevel"/>
    <w:tmpl w:val="D458B2F0"/>
    <w:lvl w:ilvl="0" w:tplc="D28CC728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5E7"/>
    <w:multiLevelType w:val="hybridMultilevel"/>
    <w:tmpl w:val="9F145498"/>
    <w:lvl w:ilvl="0" w:tplc="3F6EAF8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854"/>
    <w:multiLevelType w:val="hybridMultilevel"/>
    <w:tmpl w:val="0276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5346FC"/>
    <w:multiLevelType w:val="hybridMultilevel"/>
    <w:tmpl w:val="A1EC8572"/>
    <w:lvl w:ilvl="0" w:tplc="FD6818A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A89"/>
    <w:multiLevelType w:val="hybridMultilevel"/>
    <w:tmpl w:val="AA561C08"/>
    <w:lvl w:ilvl="0" w:tplc="64DA99A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7156F2"/>
    <w:multiLevelType w:val="hybridMultilevel"/>
    <w:tmpl w:val="884E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9423D"/>
    <w:multiLevelType w:val="hybridMultilevel"/>
    <w:tmpl w:val="63DC7A92"/>
    <w:lvl w:ilvl="0" w:tplc="9336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DB2A3D"/>
    <w:multiLevelType w:val="hybridMultilevel"/>
    <w:tmpl w:val="8814CABA"/>
    <w:lvl w:ilvl="0" w:tplc="D02EE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5CA4"/>
    <w:multiLevelType w:val="hybridMultilevel"/>
    <w:tmpl w:val="4F943AE8"/>
    <w:lvl w:ilvl="0" w:tplc="B376352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6E7124"/>
    <w:multiLevelType w:val="hybridMultilevel"/>
    <w:tmpl w:val="BD003E84"/>
    <w:lvl w:ilvl="0" w:tplc="09F09A1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7"/>
  </w:num>
  <w:num w:numId="14">
    <w:abstractNumId w:val="20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F1"/>
    <w:rsid w:val="000023C7"/>
    <w:rsid w:val="00011BE6"/>
    <w:rsid w:val="00024162"/>
    <w:rsid w:val="00040E00"/>
    <w:rsid w:val="00040FBA"/>
    <w:rsid w:val="000443F0"/>
    <w:rsid w:val="00047A1B"/>
    <w:rsid w:val="00061EEA"/>
    <w:rsid w:val="00063A43"/>
    <w:rsid w:val="00067D0B"/>
    <w:rsid w:val="00074552"/>
    <w:rsid w:val="000764F8"/>
    <w:rsid w:val="00085221"/>
    <w:rsid w:val="00087D8B"/>
    <w:rsid w:val="00097A53"/>
    <w:rsid w:val="000B0237"/>
    <w:rsid w:val="000B09C4"/>
    <w:rsid w:val="000C2F7B"/>
    <w:rsid w:val="000E0E06"/>
    <w:rsid w:val="000E5AB6"/>
    <w:rsid w:val="000E6941"/>
    <w:rsid w:val="000F4815"/>
    <w:rsid w:val="000F7091"/>
    <w:rsid w:val="001031AF"/>
    <w:rsid w:val="001261B9"/>
    <w:rsid w:val="001415C9"/>
    <w:rsid w:val="00150D65"/>
    <w:rsid w:val="001548BF"/>
    <w:rsid w:val="0016305C"/>
    <w:rsid w:val="001700EA"/>
    <w:rsid w:val="0017251E"/>
    <w:rsid w:val="001739AB"/>
    <w:rsid w:val="00183211"/>
    <w:rsid w:val="001B1025"/>
    <w:rsid w:val="001C59F1"/>
    <w:rsid w:val="001D50A3"/>
    <w:rsid w:val="001F2A2F"/>
    <w:rsid w:val="001F65F7"/>
    <w:rsid w:val="002227B9"/>
    <w:rsid w:val="00242192"/>
    <w:rsid w:val="0024286B"/>
    <w:rsid w:val="002645F3"/>
    <w:rsid w:val="00265EF0"/>
    <w:rsid w:val="002715BA"/>
    <w:rsid w:val="002809C0"/>
    <w:rsid w:val="00280E1B"/>
    <w:rsid w:val="00283A04"/>
    <w:rsid w:val="002A29BA"/>
    <w:rsid w:val="002B4E55"/>
    <w:rsid w:val="002B5D6E"/>
    <w:rsid w:val="002B75E4"/>
    <w:rsid w:val="002C6292"/>
    <w:rsid w:val="002D5871"/>
    <w:rsid w:val="002E5604"/>
    <w:rsid w:val="00304BB0"/>
    <w:rsid w:val="0030755D"/>
    <w:rsid w:val="0031305F"/>
    <w:rsid w:val="003178A6"/>
    <w:rsid w:val="00321B6B"/>
    <w:rsid w:val="00333809"/>
    <w:rsid w:val="00344B8F"/>
    <w:rsid w:val="0034550F"/>
    <w:rsid w:val="00360D40"/>
    <w:rsid w:val="003772BA"/>
    <w:rsid w:val="00386531"/>
    <w:rsid w:val="003904C2"/>
    <w:rsid w:val="00395793"/>
    <w:rsid w:val="003C7F31"/>
    <w:rsid w:val="003E40E1"/>
    <w:rsid w:val="0040099A"/>
    <w:rsid w:val="00401BD5"/>
    <w:rsid w:val="00403CD7"/>
    <w:rsid w:val="00420A7D"/>
    <w:rsid w:val="00426F9A"/>
    <w:rsid w:val="004459D8"/>
    <w:rsid w:val="004A726C"/>
    <w:rsid w:val="004D1574"/>
    <w:rsid w:val="004D438F"/>
    <w:rsid w:val="004D5EE3"/>
    <w:rsid w:val="004E1F93"/>
    <w:rsid w:val="004F56DC"/>
    <w:rsid w:val="004F614A"/>
    <w:rsid w:val="00504723"/>
    <w:rsid w:val="00516859"/>
    <w:rsid w:val="00536929"/>
    <w:rsid w:val="00546BF1"/>
    <w:rsid w:val="00547E1E"/>
    <w:rsid w:val="00564908"/>
    <w:rsid w:val="005729F3"/>
    <w:rsid w:val="005732B6"/>
    <w:rsid w:val="005753B7"/>
    <w:rsid w:val="00576C72"/>
    <w:rsid w:val="00583E58"/>
    <w:rsid w:val="00584F8E"/>
    <w:rsid w:val="00593E93"/>
    <w:rsid w:val="005970D3"/>
    <w:rsid w:val="005D54F8"/>
    <w:rsid w:val="005E285C"/>
    <w:rsid w:val="005F691C"/>
    <w:rsid w:val="00635DDA"/>
    <w:rsid w:val="00635E48"/>
    <w:rsid w:val="006463E3"/>
    <w:rsid w:val="0065222A"/>
    <w:rsid w:val="00652481"/>
    <w:rsid w:val="00663CE9"/>
    <w:rsid w:val="00680225"/>
    <w:rsid w:val="0068059B"/>
    <w:rsid w:val="0068689B"/>
    <w:rsid w:val="00691E85"/>
    <w:rsid w:val="00692474"/>
    <w:rsid w:val="0069698B"/>
    <w:rsid w:val="006B1474"/>
    <w:rsid w:val="006B167C"/>
    <w:rsid w:val="006B72F5"/>
    <w:rsid w:val="006C15F9"/>
    <w:rsid w:val="006D238D"/>
    <w:rsid w:val="006F58D9"/>
    <w:rsid w:val="0070249C"/>
    <w:rsid w:val="00712BC9"/>
    <w:rsid w:val="00712C0C"/>
    <w:rsid w:val="00715FAF"/>
    <w:rsid w:val="00726DF3"/>
    <w:rsid w:val="00731070"/>
    <w:rsid w:val="007325D0"/>
    <w:rsid w:val="00744935"/>
    <w:rsid w:val="00753449"/>
    <w:rsid w:val="00776024"/>
    <w:rsid w:val="00781AE0"/>
    <w:rsid w:val="007825B0"/>
    <w:rsid w:val="00785C5D"/>
    <w:rsid w:val="00793DF1"/>
    <w:rsid w:val="007A64FC"/>
    <w:rsid w:val="007A68BE"/>
    <w:rsid w:val="007A7313"/>
    <w:rsid w:val="007B1AC8"/>
    <w:rsid w:val="007C7C95"/>
    <w:rsid w:val="007D0E25"/>
    <w:rsid w:val="007E3F39"/>
    <w:rsid w:val="007E4CAA"/>
    <w:rsid w:val="00811C96"/>
    <w:rsid w:val="00822522"/>
    <w:rsid w:val="0082642D"/>
    <w:rsid w:val="008306D4"/>
    <w:rsid w:val="00833A99"/>
    <w:rsid w:val="00843E02"/>
    <w:rsid w:val="00850167"/>
    <w:rsid w:val="00852D3E"/>
    <w:rsid w:val="008705C5"/>
    <w:rsid w:val="00872A14"/>
    <w:rsid w:val="008730A5"/>
    <w:rsid w:val="00896819"/>
    <w:rsid w:val="008B02EB"/>
    <w:rsid w:val="008B3CDD"/>
    <w:rsid w:val="008B6BD2"/>
    <w:rsid w:val="008D0002"/>
    <w:rsid w:val="008D42F7"/>
    <w:rsid w:val="008E435D"/>
    <w:rsid w:val="008E791E"/>
    <w:rsid w:val="008F1E3E"/>
    <w:rsid w:val="008F1FB3"/>
    <w:rsid w:val="00904E05"/>
    <w:rsid w:val="00907558"/>
    <w:rsid w:val="00911BF3"/>
    <w:rsid w:val="00913616"/>
    <w:rsid w:val="0091579C"/>
    <w:rsid w:val="00916B46"/>
    <w:rsid w:val="00930284"/>
    <w:rsid w:val="00932257"/>
    <w:rsid w:val="00936804"/>
    <w:rsid w:val="00941BFB"/>
    <w:rsid w:val="009425B5"/>
    <w:rsid w:val="009451ED"/>
    <w:rsid w:val="00953A35"/>
    <w:rsid w:val="00953F95"/>
    <w:rsid w:val="009541E5"/>
    <w:rsid w:val="0095461E"/>
    <w:rsid w:val="00957102"/>
    <w:rsid w:val="009618EB"/>
    <w:rsid w:val="00975B10"/>
    <w:rsid w:val="009815C6"/>
    <w:rsid w:val="009A5AC8"/>
    <w:rsid w:val="009B6498"/>
    <w:rsid w:val="009C21E0"/>
    <w:rsid w:val="009D07C9"/>
    <w:rsid w:val="009D7031"/>
    <w:rsid w:val="009E6415"/>
    <w:rsid w:val="009F7A3D"/>
    <w:rsid w:val="00A01C9D"/>
    <w:rsid w:val="00A22EDC"/>
    <w:rsid w:val="00A242BD"/>
    <w:rsid w:val="00A24EEB"/>
    <w:rsid w:val="00A261C3"/>
    <w:rsid w:val="00A30802"/>
    <w:rsid w:val="00A4373E"/>
    <w:rsid w:val="00A50C1D"/>
    <w:rsid w:val="00A72833"/>
    <w:rsid w:val="00A72AFE"/>
    <w:rsid w:val="00A853E6"/>
    <w:rsid w:val="00AA7794"/>
    <w:rsid w:val="00AC2E4F"/>
    <w:rsid w:val="00AD2AB1"/>
    <w:rsid w:val="00AE3BE4"/>
    <w:rsid w:val="00AF3891"/>
    <w:rsid w:val="00AF5D12"/>
    <w:rsid w:val="00AF6FB0"/>
    <w:rsid w:val="00B04159"/>
    <w:rsid w:val="00B17D7E"/>
    <w:rsid w:val="00B24649"/>
    <w:rsid w:val="00B3626F"/>
    <w:rsid w:val="00B4039A"/>
    <w:rsid w:val="00B478C3"/>
    <w:rsid w:val="00B5408D"/>
    <w:rsid w:val="00B621E1"/>
    <w:rsid w:val="00B6389D"/>
    <w:rsid w:val="00B723E9"/>
    <w:rsid w:val="00B80A24"/>
    <w:rsid w:val="00B87B84"/>
    <w:rsid w:val="00B91398"/>
    <w:rsid w:val="00B93FCF"/>
    <w:rsid w:val="00BA4451"/>
    <w:rsid w:val="00BB73A7"/>
    <w:rsid w:val="00BD3B55"/>
    <w:rsid w:val="00BE2DC3"/>
    <w:rsid w:val="00BE6DE6"/>
    <w:rsid w:val="00BF0943"/>
    <w:rsid w:val="00BF5303"/>
    <w:rsid w:val="00C05E21"/>
    <w:rsid w:val="00C25835"/>
    <w:rsid w:val="00C45884"/>
    <w:rsid w:val="00C64705"/>
    <w:rsid w:val="00C815ED"/>
    <w:rsid w:val="00C86856"/>
    <w:rsid w:val="00C90D56"/>
    <w:rsid w:val="00CA1B86"/>
    <w:rsid w:val="00CA445E"/>
    <w:rsid w:val="00CB5F27"/>
    <w:rsid w:val="00CC5D5A"/>
    <w:rsid w:val="00CD2E7D"/>
    <w:rsid w:val="00CE2735"/>
    <w:rsid w:val="00CE28B8"/>
    <w:rsid w:val="00CF0F84"/>
    <w:rsid w:val="00CF1517"/>
    <w:rsid w:val="00CF5376"/>
    <w:rsid w:val="00D16808"/>
    <w:rsid w:val="00D17C91"/>
    <w:rsid w:val="00D23D1A"/>
    <w:rsid w:val="00D31460"/>
    <w:rsid w:val="00D35AF0"/>
    <w:rsid w:val="00D428D3"/>
    <w:rsid w:val="00D47A65"/>
    <w:rsid w:val="00D50921"/>
    <w:rsid w:val="00D54373"/>
    <w:rsid w:val="00D5637D"/>
    <w:rsid w:val="00D573B5"/>
    <w:rsid w:val="00D65476"/>
    <w:rsid w:val="00D710BE"/>
    <w:rsid w:val="00D711EC"/>
    <w:rsid w:val="00D96CC5"/>
    <w:rsid w:val="00DB28EF"/>
    <w:rsid w:val="00DC077E"/>
    <w:rsid w:val="00DF55E6"/>
    <w:rsid w:val="00E169C9"/>
    <w:rsid w:val="00E30363"/>
    <w:rsid w:val="00E42DD9"/>
    <w:rsid w:val="00E45863"/>
    <w:rsid w:val="00E5152E"/>
    <w:rsid w:val="00E81869"/>
    <w:rsid w:val="00EB088D"/>
    <w:rsid w:val="00EB3A7E"/>
    <w:rsid w:val="00EC33D8"/>
    <w:rsid w:val="00ED4FCD"/>
    <w:rsid w:val="00ED5645"/>
    <w:rsid w:val="00EE44E0"/>
    <w:rsid w:val="00F035B0"/>
    <w:rsid w:val="00F03F19"/>
    <w:rsid w:val="00F17CF4"/>
    <w:rsid w:val="00F233F9"/>
    <w:rsid w:val="00F24DAF"/>
    <w:rsid w:val="00F3457E"/>
    <w:rsid w:val="00F35E3F"/>
    <w:rsid w:val="00F513DD"/>
    <w:rsid w:val="00F55B0F"/>
    <w:rsid w:val="00F709B0"/>
    <w:rsid w:val="00F777AC"/>
    <w:rsid w:val="00FD1DBF"/>
    <w:rsid w:val="00FD5EF5"/>
    <w:rsid w:val="00FE5A73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6BF1"/>
    <w:pPr>
      <w:keepNext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B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46BF1"/>
    <w:pPr>
      <w:spacing w:after="120"/>
    </w:pPr>
  </w:style>
  <w:style w:type="character" w:customStyle="1" w:styleId="a4">
    <w:name w:val="Основной текст Знак"/>
    <w:basedOn w:val="a0"/>
    <w:link w:val="a3"/>
    <w:rsid w:val="00546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4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AF5D12"/>
    <w:pPr>
      <w:ind w:left="720"/>
      <w:contextualSpacing/>
    </w:pPr>
    <w:rPr>
      <w:rFonts w:eastAsia="Calibri" w:cs="Tahoma"/>
      <w:sz w:val="28"/>
      <w:szCs w:val="20"/>
    </w:rPr>
  </w:style>
  <w:style w:type="paragraph" w:customStyle="1" w:styleId="a6">
    <w:name w:val="Основной"/>
    <w:basedOn w:val="a"/>
    <w:link w:val="a7"/>
    <w:rsid w:val="0068689B"/>
    <w:pPr>
      <w:ind w:firstLine="709"/>
      <w:jc w:val="both"/>
    </w:pPr>
    <w:rPr>
      <w:snapToGrid w:val="0"/>
      <w:spacing w:val="-2"/>
      <w:sz w:val="28"/>
      <w:szCs w:val="28"/>
    </w:rPr>
  </w:style>
  <w:style w:type="character" w:customStyle="1" w:styleId="a7">
    <w:name w:val="Основной Знак"/>
    <w:link w:val="a6"/>
    <w:rsid w:val="0068689B"/>
    <w:rPr>
      <w:rFonts w:ascii="Times New Roman" w:eastAsia="Times New Roman" w:hAnsi="Times New Roman" w:cs="Times New Roman"/>
      <w:snapToGrid w:val="0"/>
      <w:spacing w:val="-2"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403CD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403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7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7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168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24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Подзаголовок1"/>
    <w:basedOn w:val="a"/>
    <w:link w:val="13"/>
    <w:rsid w:val="00811C96"/>
    <w:pPr>
      <w:jc w:val="center"/>
    </w:pPr>
    <w:rPr>
      <w:rFonts w:ascii="Arial" w:hAnsi="Arial"/>
      <w:b/>
      <w:snapToGrid w:val="0"/>
      <w:sz w:val="28"/>
    </w:rPr>
  </w:style>
  <w:style w:type="character" w:customStyle="1" w:styleId="13">
    <w:name w:val="Подзаголовок1 Знак"/>
    <w:link w:val="12"/>
    <w:rsid w:val="00811C96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FR2">
    <w:name w:val="FR2"/>
    <w:rsid w:val="009B6498"/>
    <w:pPr>
      <w:widowControl w:val="0"/>
      <w:autoSpaceDE w:val="0"/>
      <w:autoSpaceDN w:val="0"/>
      <w:adjustRightInd w:val="0"/>
      <w:spacing w:before="112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9B6498"/>
    <w:pPr>
      <w:widowControl w:val="0"/>
      <w:autoSpaceDE w:val="0"/>
      <w:autoSpaceDN w:val="0"/>
      <w:adjustRightInd w:val="0"/>
      <w:spacing w:before="280" w:after="0" w:line="240" w:lineRule="auto"/>
      <w:ind w:left="3800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9618EB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9618EB"/>
  </w:style>
  <w:style w:type="paragraph" w:styleId="ae">
    <w:name w:val="header"/>
    <w:basedOn w:val="a"/>
    <w:link w:val="af"/>
    <w:uiPriority w:val="99"/>
    <w:semiHidden/>
    <w:unhideWhenUsed/>
    <w:rsid w:val="00E515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1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515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1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42EA-BA48-4FE2-AF9A-13EA5EC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2018-05-07T10:02:00Z</cp:lastPrinted>
  <dcterms:created xsi:type="dcterms:W3CDTF">2017-04-04T13:54:00Z</dcterms:created>
  <dcterms:modified xsi:type="dcterms:W3CDTF">2003-12-31T21:42:00Z</dcterms:modified>
</cp:coreProperties>
</file>