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1B6D16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</w:t>
      </w:r>
      <w:r w:rsidR="001B6D16">
        <w:rPr>
          <w:rFonts w:ascii="Times New Roman" w:hAnsi="Times New Roman" w:cs="Times New Roman"/>
          <w:sz w:val="24"/>
          <w:szCs w:val="24"/>
        </w:rPr>
        <w:t>аправление подготовки – 23.05.03 «Подвижной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816768">
        <w:rPr>
          <w:rFonts w:ascii="Times New Roman" w:hAnsi="Times New Roman" w:cs="Times New Roman"/>
          <w:sz w:val="24"/>
          <w:szCs w:val="24"/>
        </w:rPr>
        <w:t xml:space="preserve"> </w:t>
      </w:r>
      <w:r w:rsidR="001B6D1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1B6D16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1B6D16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состава» (Б</w:t>
      </w:r>
      <w:proofErr w:type="gramStart"/>
      <w:r w:rsidR="001B6D1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B6D16">
        <w:rPr>
          <w:rFonts w:ascii="Times New Roman" w:hAnsi="Times New Roman" w:cs="Times New Roman"/>
          <w:sz w:val="24"/>
          <w:szCs w:val="24"/>
        </w:rPr>
        <w:t>37) относится к 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6C33" w:rsidRPr="00786C33" w:rsidRDefault="00786C33" w:rsidP="00786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диагностика подвижного состава» является освоение обучающимися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состава.</w:t>
      </w:r>
    </w:p>
    <w:p w:rsidR="00786C33" w:rsidRPr="00786C33" w:rsidRDefault="00786C33" w:rsidP="00786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6C33" w:rsidRPr="00786C33" w:rsidRDefault="00786C33" w:rsidP="00786C3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786C33" w:rsidRPr="00786C33" w:rsidRDefault="00786C33" w:rsidP="00786C3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овладение студентами методикой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786C33" w:rsidRPr="00786C33" w:rsidRDefault="00786C33" w:rsidP="00786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3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86C33" w:rsidRPr="00786C33" w:rsidRDefault="00786C33" w:rsidP="00786C3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ПК-5, ПК-6.</w:t>
      </w:r>
    </w:p>
    <w:p w:rsidR="00786C33" w:rsidRPr="00786C33" w:rsidRDefault="00786C33" w:rsidP="0078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86C33" w:rsidRPr="00786C33" w:rsidRDefault="00786C33" w:rsidP="00786C33">
      <w:pPr>
        <w:spacing w:after="0" w:line="240" w:lineRule="auto"/>
        <w:ind w:left="360" w:firstLine="349"/>
        <w:rPr>
          <w:rFonts w:ascii="Times New Roman" w:eastAsia="Calibri" w:hAnsi="Times New Roman" w:cs="Times New Roman"/>
          <w:b/>
          <w:bCs/>
          <w:caps/>
          <w:sz w:val="24"/>
          <w:szCs w:val="20"/>
        </w:rPr>
      </w:pPr>
      <w:r w:rsidRPr="00786C33">
        <w:rPr>
          <w:rFonts w:ascii="Times New Roman" w:eastAsia="Calibri" w:hAnsi="Times New Roman" w:cs="Times New Roman"/>
          <w:b/>
          <w:bCs/>
          <w:caps/>
          <w:sz w:val="24"/>
          <w:szCs w:val="20"/>
        </w:rPr>
        <w:t>Знать: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цели и задачи технической диагностики подвижного состава;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приборы и методы неразрушающего контроля;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 xml:space="preserve">средства технической диагностики подвижного состава при его ремонте и движении поезда; 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принципы технического обслуживания подвижного состава;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методы прогнозирования ресурса подвижного состава.</w:t>
      </w:r>
    </w:p>
    <w:p w:rsidR="00786C33" w:rsidRPr="00786C33" w:rsidRDefault="00786C33" w:rsidP="00786C33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6C33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уметь</w:t>
      </w:r>
      <w:r w:rsidRPr="00786C3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786C33" w:rsidRPr="00786C33" w:rsidRDefault="00786C33" w:rsidP="00786C33">
      <w:pPr>
        <w:spacing w:after="0" w:line="240" w:lineRule="auto"/>
        <w:ind w:left="360" w:firstLine="34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6C33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владеть</w:t>
      </w:r>
      <w:r w:rsidRPr="00786C3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методами диагностирования технического состояния подвижного состава при его ремонте и движении поезда.</w:t>
      </w:r>
    </w:p>
    <w:p w:rsidR="00D17BAF" w:rsidRDefault="00D17BAF" w:rsidP="00D17B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BAF" w:rsidRDefault="00D17BAF" w:rsidP="00D17B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BAF" w:rsidRPr="00786C33" w:rsidRDefault="00D17BAF" w:rsidP="00D17B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6C33" w:rsidRPr="00786C33" w:rsidRDefault="00786C33" w:rsidP="00786C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33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  <w:bookmarkStart w:id="0" w:name="_GoBack"/>
      <w:bookmarkEnd w:id="0"/>
    </w:p>
    <w:p w:rsidR="00DD6C3F" w:rsidRDefault="00DD6C3F" w:rsidP="00D17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BAF" w:rsidRPr="00D17BAF" w:rsidRDefault="00D17BAF" w:rsidP="00D17BAF">
      <w:pPr>
        <w:pStyle w:val="a3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AF">
        <w:rPr>
          <w:rFonts w:ascii="Times New Roman" w:hAnsi="Times New Roman" w:cs="Times New Roman"/>
          <w:sz w:val="24"/>
          <w:szCs w:val="24"/>
        </w:rPr>
        <w:t>Основные понятия технической диагностики</w:t>
      </w:r>
    </w:p>
    <w:p w:rsidR="00D17BAF" w:rsidRPr="00D17BAF" w:rsidRDefault="00D17BAF" w:rsidP="00D17BAF">
      <w:pPr>
        <w:pStyle w:val="a3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AF">
        <w:rPr>
          <w:rFonts w:ascii="Times New Roman" w:hAnsi="Times New Roman" w:cs="Times New Roman"/>
          <w:sz w:val="24"/>
          <w:szCs w:val="24"/>
        </w:rPr>
        <w:t>Диагностические модели ДМ</w:t>
      </w:r>
    </w:p>
    <w:p w:rsidR="00D17BAF" w:rsidRPr="00D17BAF" w:rsidRDefault="00D17BAF" w:rsidP="00D17BAF">
      <w:pPr>
        <w:pStyle w:val="a3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AF">
        <w:rPr>
          <w:rFonts w:ascii="Times New Roman" w:hAnsi="Times New Roman" w:cs="Times New Roman"/>
          <w:sz w:val="24"/>
          <w:szCs w:val="24"/>
        </w:rPr>
        <w:t>Расчет зависимости числовых характеристик контролируемых параметров от пробега</w:t>
      </w:r>
    </w:p>
    <w:p w:rsidR="00D17BAF" w:rsidRPr="00D17BAF" w:rsidRDefault="00D17BAF" w:rsidP="00D17BAF">
      <w:pPr>
        <w:pStyle w:val="a3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AF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D17BAF">
        <w:rPr>
          <w:rFonts w:ascii="Times New Roman" w:hAnsi="Times New Roman" w:cs="Times New Roman"/>
          <w:sz w:val="24"/>
          <w:szCs w:val="24"/>
        </w:rPr>
        <w:t>безразборной</w:t>
      </w:r>
      <w:proofErr w:type="spellEnd"/>
      <w:r w:rsidRPr="00D17BAF">
        <w:rPr>
          <w:rFonts w:ascii="Times New Roman" w:hAnsi="Times New Roman" w:cs="Times New Roman"/>
          <w:sz w:val="24"/>
          <w:szCs w:val="24"/>
        </w:rPr>
        <w:t xml:space="preserve"> диагностики подшипников качения (БДП)</w:t>
      </w:r>
    </w:p>
    <w:p w:rsidR="00D17BAF" w:rsidRPr="00D17BAF" w:rsidRDefault="00D17BAF" w:rsidP="00D17BAF">
      <w:pPr>
        <w:pStyle w:val="a3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AF">
        <w:rPr>
          <w:rFonts w:ascii="Times New Roman" w:hAnsi="Times New Roman" w:cs="Times New Roman"/>
          <w:sz w:val="24"/>
          <w:szCs w:val="24"/>
        </w:rPr>
        <w:t>Неразрушающий контроль (НК)</w:t>
      </w:r>
    </w:p>
    <w:p w:rsidR="00D17BAF" w:rsidRPr="00D17BAF" w:rsidRDefault="00D17BAF" w:rsidP="00D17BAF">
      <w:pPr>
        <w:pStyle w:val="a3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AF">
        <w:rPr>
          <w:rFonts w:ascii="Times New Roman" w:hAnsi="Times New Roman" w:cs="Times New Roman"/>
          <w:sz w:val="24"/>
          <w:szCs w:val="24"/>
        </w:rPr>
        <w:t>Диагностика тяговых двигателей</w:t>
      </w:r>
    </w:p>
    <w:p w:rsidR="00D17BAF" w:rsidRPr="00D17BAF" w:rsidRDefault="00D17BAF" w:rsidP="00D17BAF">
      <w:pPr>
        <w:pStyle w:val="a3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AF">
        <w:rPr>
          <w:rFonts w:ascii="Times New Roman" w:hAnsi="Times New Roman" w:cs="Times New Roman"/>
          <w:sz w:val="24"/>
          <w:szCs w:val="24"/>
        </w:rPr>
        <w:t>Понятие о прогнозировании технического состояния</w:t>
      </w:r>
    </w:p>
    <w:p w:rsidR="00D17BAF" w:rsidRPr="00D17BAF" w:rsidRDefault="00D17BAF" w:rsidP="00D17BAF">
      <w:pPr>
        <w:pStyle w:val="a3"/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AF">
        <w:rPr>
          <w:rFonts w:ascii="Times New Roman" w:hAnsi="Times New Roman" w:cs="Times New Roman"/>
          <w:sz w:val="24"/>
          <w:szCs w:val="24"/>
        </w:rPr>
        <w:t>Экспериментальные диагностические системы</w:t>
      </w:r>
    </w:p>
    <w:p w:rsidR="00D17BAF" w:rsidRPr="007E3C95" w:rsidRDefault="00D17BAF" w:rsidP="00D17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16768" w:rsidRDefault="0081676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768" w:rsidRPr="000D7744" w:rsidRDefault="00816768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16768" w:rsidRPr="000D7744" w:rsidRDefault="00816768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16768" w:rsidRPr="000D7744" w:rsidRDefault="00040113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768">
        <w:rPr>
          <w:rFonts w:ascii="Times New Roman" w:hAnsi="Times New Roman" w:cs="Times New Roman"/>
          <w:sz w:val="24"/>
          <w:szCs w:val="24"/>
        </w:rPr>
        <w:t>лекции – 32</w:t>
      </w:r>
      <w:r w:rsidR="0081676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16768" w:rsidRDefault="00040113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768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816768" w:rsidRPr="000D7744" w:rsidRDefault="00040113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768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16768">
        <w:rPr>
          <w:rFonts w:ascii="Times New Roman" w:hAnsi="Times New Roman" w:cs="Times New Roman"/>
          <w:sz w:val="24"/>
          <w:szCs w:val="24"/>
        </w:rPr>
        <w:t>51</w:t>
      </w:r>
      <w:r w:rsidR="0081676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16768" w:rsidRPr="000D7744" w:rsidRDefault="00040113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768">
        <w:rPr>
          <w:rFonts w:ascii="Times New Roman" w:hAnsi="Times New Roman" w:cs="Times New Roman"/>
          <w:sz w:val="24"/>
          <w:szCs w:val="24"/>
        </w:rPr>
        <w:t>контроль – 9</w:t>
      </w:r>
      <w:r w:rsidR="0081676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585" w:rsidRPr="007E3C95" w:rsidRDefault="0081676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29726FE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BE8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0113"/>
    <w:rsid w:val="00142E74"/>
    <w:rsid w:val="001B6D16"/>
    <w:rsid w:val="002217B4"/>
    <w:rsid w:val="003112AD"/>
    <w:rsid w:val="00391F92"/>
    <w:rsid w:val="003B101F"/>
    <w:rsid w:val="00455C77"/>
    <w:rsid w:val="004D340A"/>
    <w:rsid w:val="00632136"/>
    <w:rsid w:val="00786C33"/>
    <w:rsid w:val="007E3C95"/>
    <w:rsid w:val="00816768"/>
    <w:rsid w:val="00AC2322"/>
    <w:rsid w:val="00C074EF"/>
    <w:rsid w:val="00CA35C1"/>
    <w:rsid w:val="00D06585"/>
    <w:rsid w:val="00D17BAF"/>
    <w:rsid w:val="00D5166C"/>
    <w:rsid w:val="00DD6C3F"/>
    <w:rsid w:val="00EB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8AE3"/>
  <w15:docId w15:val="{60DC7571-41E0-4569-965C-2B47DB9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7</cp:revision>
  <cp:lastPrinted>2016-02-10T06:34:00Z</cp:lastPrinted>
  <dcterms:created xsi:type="dcterms:W3CDTF">2017-11-06T14:33:00Z</dcterms:created>
  <dcterms:modified xsi:type="dcterms:W3CDTF">2018-04-26T10:03:00Z</dcterms:modified>
</cp:coreProperties>
</file>