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2215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</w:p>
    <w:p w:rsidR="00D06585" w:rsidRPr="00403D4E" w:rsidRDefault="0072215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D4A9F" w:rsidRPr="00BD4A9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и учета парк</w:t>
      </w:r>
      <w:r w:rsidR="00BD4A9F">
        <w:rPr>
          <w:rFonts w:ascii="Times New Roman" w:hAnsi="Times New Roman" w:cs="Times New Roman"/>
          <w:sz w:val="24"/>
          <w:szCs w:val="24"/>
        </w:rPr>
        <w:t>а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грузовых и пассажирских вагонов, учета вагонов, находящихся в ремонте и эксплуатации, контроля технического состояния узлов вагонов, выявл</w:t>
      </w:r>
      <w:r w:rsidR="00CE355B">
        <w:rPr>
          <w:rFonts w:ascii="Times New Roman" w:hAnsi="Times New Roman" w:cs="Times New Roman"/>
          <w:sz w:val="24"/>
          <w:szCs w:val="24"/>
        </w:rPr>
        <w:t>ения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причин их отказ</w:t>
      </w:r>
      <w:r w:rsidR="00BD4A9F">
        <w:rPr>
          <w:rFonts w:ascii="Times New Roman" w:hAnsi="Times New Roman" w:cs="Times New Roman"/>
          <w:sz w:val="24"/>
          <w:szCs w:val="24"/>
        </w:rPr>
        <w:t>ов или некачественного ремонта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3A7F1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информационных технологиях в вагонном хозяйстве и на сети железных дорог;</w:t>
      </w:r>
    </w:p>
    <w:p w:rsidR="00DD4E82" w:rsidRPr="00DD4E82" w:rsidRDefault="00DD4E82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82">
        <w:rPr>
          <w:rFonts w:ascii="Times New Roman" w:eastAsia="Calibri" w:hAnsi="Times New Roman" w:cs="Times New Roman"/>
          <w:sz w:val="24"/>
          <w:szCs w:val="24"/>
        </w:rPr>
        <w:t xml:space="preserve">изучение систем контроля узлов подвижного состава на ходу, основных неисправностей, возникающих в процессе эксплуатации </w:t>
      </w:r>
      <w:r w:rsidR="00FC22DF">
        <w:rPr>
          <w:rFonts w:ascii="Times New Roman" w:eastAsia="Calibri" w:hAnsi="Times New Roman" w:cs="Times New Roman"/>
          <w:sz w:val="24"/>
          <w:szCs w:val="24"/>
        </w:rPr>
        <w:t xml:space="preserve">подвижного состава, </w:t>
      </w:r>
      <w:r w:rsidRPr="00DD4E82">
        <w:rPr>
          <w:rFonts w:ascii="Times New Roman" w:eastAsia="Calibri" w:hAnsi="Times New Roman" w:cs="Times New Roman"/>
          <w:sz w:val="24"/>
          <w:szCs w:val="24"/>
        </w:rPr>
        <w:t>и методов их выявления в эксплуатации.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ОПК-4, ОПК-5, 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927991" w:rsidP="003A7F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информационные технологии вагонного хозяйства; глобальные и локальные компьютерные сети; системы управления базами данных; автоматизированные системы технического диагностирования вагонов на ходу поезда; алгоритмы управления, контроля и диагностирования; автоматизированные системы управления</w:t>
      </w:r>
      <w:r w:rsidR="00927991" w:rsidRPr="00FC22DF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FC22DF" w:rsidRDefault="00FC22DF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применять системы управления базами данных и системы автоматизированного управления и технического диагностирования на предприятиях вагонного хозяйства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3A7F1F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FC22DF" w:rsidP="00FC22D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навыками применения автоматизированных компьютерных технологий и автоматизированных диагностических систем при решении профессиональных задач вагонного хозяйства.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B80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2"/>
        <w:gridCol w:w="6121"/>
      </w:tblGrid>
      <w:tr w:rsidR="00A74B68" w:rsidRPr="00A74B68" w:rsidTr="00963CD8">
        <w:trPr>
          <w:cantSplit/>
          <w:trHeight w:val="840"/>
          <w:tblHeader/>
        </w:trPr>
        <w:tc>
          <w:tcPr>
            <w:tcW w:w="675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A74B68" w:rsidRPr="00A74B68" w:rsidRDefault="00A74B68" w:rsidP="00A7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автоматизированных систем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АИС: основные понятия и определения.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АСУ.</w:t>
            </w:r>
          </w:p>
          <w:p w:rsidR="00A74B68" w:rsidRPr="00A74B68" w:rsidRDefault="00A74B68" w:rsidP="00A74B68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АСУ.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2.1 Развитие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технологий на ж.д. транспорте.</w:t>
            </w:r>
          </w:p>
          <w:p w:rsidR="00A74B68" w:rsidRPr="00A74B68" w:rsidRDefault="00A74B68" w:rsidP="00A74B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2.2 Обзор действующих информационных технологий на ж. д.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назначение, этапы развития, структура.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Технология взаимодействия дорожного и линейного уровней с учетом требований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B68" w:rsidRPr="00A74B68" w:rsidRDefault="00A74B68" w:rsidP="00A74B6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Документооборот взаимодействия рабочего и нерабочего парков.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Диспарк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первичные учетные и отчетные формы.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3.4 Методы управления вагонами на сетевом уровне с помощью информационных технологий.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автоматической идентификации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4.1 Назначение структура, основные методы и технология использования.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4.2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России.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4.3 Системы автоматической</w:t>
            </w:r>
            <w:r w:rsidRPr="00A74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состава Европы. </w:t>
            </w:r>
          </w:p>
          <w:p w:rsidR="00A74B68" w:rsidRPr="00A74B68" w:rsidRDefault="00A74B68" w:rsidP="00A74B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4.4 Система «</w:t>
            </w:r>
            <w:proofErr w:type="spellStart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Видеолокатор</w:t>
            </w:r>
            <w:proofErr w:type="spellEnd"/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5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системы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понятие электронного документооборота. Подписание документов с помощью ЭЦП. 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442" w:hanging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Этран. Назначение. Структурная схема.</w:t>
            </w:r>
          </w:p>
        </w:tc>
      </w:tr>
      <w:tr w:rsidR="00A74B68" w:rsidRPr="00A74B68" w:rsidTr="00963CD8">
        <w:trPr>
          <w:cantSplit/>
          <w:trHeight w:val="723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системы, 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с ЭТРАН.</w:t>
            </w:r>
          </w:p>
        </w:tc>
      </w:tr>
      <w:tr w:rsidR="00A74B68" w:rsidRPr="00A74B68" w:rsidTr="00963CD8">
        <w:trPr>
          <w:cantSplit/>
          <w:trHeight w:val="568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Интерфейс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Возможности системы</w:t>
            </w:r>
          </w:p>
        </w:tc>
      </w:tr>
      <w:tr w:rsidR="00A74B68" w:rsidRPr="00A74B68" w:rsidTr="00963CD8">
        <w:trPr>
          <w:cantSplit/>
          <w:trHeight w:val="928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АСУ Экспресс 3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История создания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Возможности системы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442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Взаимодействие с АСУ ПВ</w:t>
            </w:r>
          </w:p>
        </w:tc>
      </w:tr>
      <w:tr w:rsidR="00A74B68" w:rsidRPr="00A74B68" w:rsidTr="00963CD8">
        <w:trPr>
          <w:cantSplit/>
          <w:trHeight w:val="1135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Структура системы.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Функциональные возможности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spacing w:after="0" w:line="240" w:lineRule="auto"/>
              <w:ind w:left="442" w:hanging="4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Взаимодействие с другими ИТ</w:t>
            </w:r>
          </w:p>
        </w:tc>
      </w:tr>
      <w:tr w:rsidR="00A74B68" w:rsidRPr="00A74B68" w:rsidTr="00963CD8">
        <w:trPr>
          <w:cantSplit/>
          <w:trHeight w:val="826"/>
        </w:trPr>
        <w:tc>
          <w:tcPr>
            <w:tcW w:w="675" w:type="dxa"/>
            <w:shd w:val="clear" w:color="auto" w:fill="auto"/>
          </w:tcPr>
          <w:p w:rsidR="00A74B68" w:rsidRPr="00A74B68" w:rsidRDefault="00A74B68" w:rsidP="00A74B68">
            <w:pPr>
              <w:numPr>
                <w:ilvl w:val="0"/>
                <w:numId w:val="2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A7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системы управления предприятием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Понятие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ERP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систем.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159" w:hanging="142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Программные оболочки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SAP R3</w:t>
            </w:r>
          </w:p>
          <w:p w:rsidR="00A74B68" w:rsidRPr="00A74B68" w:rsidRDefault="00A74B68" w:rsidP="00A74B68">
            <w:pPr>
              <w:numPr>
                <w:ilvl w:val="1"/>
                <w:numId w:val="20"/>
              </w:numPr>
              <w:tabs>
                <w:tab w:val="left" w:pos="584"/>
              </w:tabs>
              <w:spacing w:after="0" w:line="240" w:lineRule="auto"/>
              <w:ind w:left="584" w:hanging="567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Системы ЕКАСУТР, ЕКАСУФР,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Global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4B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en-US"/>
              </w:rPr>
              <w:t>Wagon</w:t>
            </w:r>
          </w:p>
        </w:tc>
      </w:tr>
      <w:tr w:rsidR="00A74B68" w:rsidRPr="00A74B68" w:rsidTr="00344B20">
        <w:trPr>
          <w:cantSplit/>
          <w:trHeight w:val="345"/>
        </w:trPr>
        <w:tc>
          <w:tcPr>
            <w:tcW w:w="675" w:type="dxa"/>
            <w:shd w:val="clear" w:color="auto" w:fill="auto"/>
          </w:tcPr>
          <w:p w:rsidR="00A74B68" w:rsidRPr="00963CD8" w:rsidRDefault="00963CD8" w:rsidP="0096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121" w:type="dxa"/>
            <w:shd w:val="clear" w:color="auto" w:fill="auto"/>
          </w:tcPr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температуры букс на ходу поезда.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выхода частей экипажей за нижнее очертание габарита подвижного состава.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Устройство контроля схода подвижного состава –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УКСПС.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средств модернизированный </w:t>
            </w:r>
            <w:r w:rsidRPr="00A74B68">
              <w:rPr>
                <w:rFonts w:ascii="Times New Roman" w:eastAsia="MS Mincho" w:hAnsi="Times New Roman" w:cs="Times New Roman"/>
                <w:sz w:val="24"/>
                <w:szCs w:val="24"/>
              </w:rPr>
              <w:t>КТСМ -1, 2.</w:t>
            </w:r>
          </w:p>
          <w:p w:rsidR="00A74B68" w:rsidRPr="00A74B68" w:rsidRDefault="00A74B68" w:rsidP="00344B2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Пункт акустического контроля буксового узла ПАК.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Комплекс технических измерений геометрии колёсных пар, служит для  выявления дефектов колёсных пар 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«Колесо».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автоматического контроля механизма автосцепных устройств грузовых вагонов от саморасцепа на ходу поезда</w:t>
            </w: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САКМА.</w:t>
            </w:r>
          </w:p>
          <w:p w:rsidR="00A74B68" w:rsidRPr="00A74B68" w:rsidRDefault="00A74B68" w:rsidP="00344B2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74B6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Перспективы р</w:t>
            </w:r>
            <w:r w:rsidRPr="00A74B6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систем контроля при техническом обслуживании и ремонте грузовых вагонов.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683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E683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7711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32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–60 час;</w:t>
      </w:r>
    </w:p>
    <w:p w:rsidR="00963CD8" w:rsidRDefault="00963CD8" w:rsidP="00963C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36 час</w:t>
      </w:r>
    </w:p>
    <w:p w:rsidR="00FD1892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D1892">
        <w:rPr>
          <w:rFonts w:ascii="Times New Roman" w:hAnsi="Times New Roman" w:cs="Times New Roman"/>
          <w:sz w:val="24"/>
          <w:szCs w:val="24"/>
        </w:rPr>
        <w:t>: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 час;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–4 час;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–125 час;</w:t>
      </w:r>
    </w:p>
    <w:p w:rsidR="00FD1892" w:rsidRDefault="00FD1892" w:rsidP="00FD18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80A3D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963CD8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5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7D86"/>
    <w:rsid w:val="002E683E"/>
    <w:rsid w:val="003879B4"/>
    <w:rsid w:val="003A7F1F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77117"/>
    <w:rsid w:val="00891DB9"/>
    <w:rsid w:val="008F1B4A"/>
    <w:rsid w:val="00925AF8"/>
    <w:rsid w:val="00927991"/>
    <w:rsid w:val="00960B5F"/>
    <w:rsid w:val="00963CD8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D4E82"/>
    <w:rsid w:val="00E00D05"/>
    <w:rsid w:val="00E01DE1"/>
    <w:rsid w:val="00EB0DDB"/>
    <w:rsid w:val="00EF7E63"/>
    <w:rsid w:val="00FC22DF"/>
    <w:rsid w:val="00FD024F"/>
    <w:rsid w:val="00FD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8D472-2B1F-4467-BF62-8D2ADD8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3990-3B66-4C33-95F6-B4487C09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2018-04-19T11:33:00Z</dcterms:created>
  <dcterms:modified xsi:type="dcterms:W3CDTF">2018-04-19T11:33:00Z</dcterms:modified>
</cp:coreProperties>
</file>