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1B6A53">
        <w:rPr>
          <w:rFonts w:eastAsia="Times New Roman" w:cs="Times New Roman"/>
          <w:caps/>
          <w:sz w:val="28"/>
          <w:szCs w:val="28"/>
          <w:lang w:eastAsia="ru-RU"/>
        </w:rPr>
        <w:t>производство и ремонт подвижного состава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Б1.Б.4</w:t>
      </w:r>
      <w:r w:rsidR="001B6A53">
        <w:rPr>
          <w:rFonts w:eastAsia="Times New Roman" w:cs="Times New Roman"/>
          <w:sz w:val="28"/>
          <w:szCs w:val="28"/>
          <w:lang w:eastAsia="ru-RU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1B6A5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B6A53" w:rsidRPr="00104973" w:rsidRDefault="001B6A5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B014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04758E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04758E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58AC" w:rsidRPr="00104973" w:rsidRDefault="00104973" w:rsidP="00CB014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EA58AC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04973" w:rsidRPr="00104973" w:rsidTr="00104973">
        <w:tc>
          <w:tcPr>
            <w:tcW w:w="5070" w:type="dxa"/>
          </w:tcPr>
          <w:p w:rsidR="00104973" w:rsidRPr="00104973" w:rsidRDefault="00104973" w:rsidP="00462C1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CB014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D0624" w:rsidRDefault="00104973" w:rsidP="00DD062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Pr="00DD0624">
        <w:rPr>
          <w:rFonts w:eastAsia="Times New Roman" w:cs="Times New Roman"/>
          <w:sz w:val="28"/>
          <w:szCs w:val="28"/>
          <w:lang w:eastAsia="ru-RU"/>
        </w:rPr>
        <w:t>«</w:t>
      </w:r>
      <w:r w:rsidR="00DD0624" w:rsidRPr="00DD0624">
        <w:rPr>
          <w:rFonts w:eastAsia="Times New Roman" w:cs="Times New Roman"/>
          <w:sz w:val="28"/>
          <w:szCs w:val="28"/>
          <w:lang w:eastAsia="ru-RU"/>
        </w:rPr>
        <w:t>Производство и ремонт подвижного состава</w:t>
      </w:r>
      <w:r w:rsidRPr="00DD0624">
        <w:rPr>
          <w:rFonts w:eastAsia="Times New Roman" w:cs="Times New Roman"/>
          <w:sz w:val="28"/>
          <w:szCs w:val="28"/>
          <w:lang w:eastAsia="ru-RU"/>
        </w:rPr>
        <w:t>».</w:t>
      </w:r>
    </w:p>
    <w:p w:rsidR="00DD0624" w:rsidRPr="00DD0624" w:rsidRDefault="00DD0624" w:rsidP="00DD0624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D0624">
        <w:rPr>
          <w:rFonts w:cs="Times New Roman"/>
          <w:sz w:val="28"/>
          <w:szCs w:val="28"/>
        </w:rPr>
        <w:t>Целью изучения дисциплины «Производство и ремонт подвижного состава»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DD0624" w:rsidRPr="00DD0624" w:rsidRDefault="00DD0624" w:rsidP="00DD0624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D0624" w:rsidRPr="00D019D7" w:rsidRDefault="00DD0624" w:rsidP="00DD0624">
      <w:pPr>
        <w:spacing w:after="0" w:line="240" w:lineRule="auto"/>
        <w:ind w:firstLine="851"/>
        <w:jc w:val="both"/>
        <w:rPr>
          <w:sz w:val="28"/>
          <w:szCs w:val="28"/>
        </w:rPr>
      </w:pPr>
      <w:r w:rsidRPr="00DD0624">
        <w:rPr>
          <w:rFonts w:cs="Times New Roman"/>
          <w:sz w:val="28"/>
          <w:szCs w:val="28"/>
        </w:rPr>
        <w:t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</w:t>
      </w:r>
      <w:r w:rsidRPr="00D019D7">
        <w:rPr>
          <w:sz w:val="28"/>
          <w:szCs w:val="28"/>
        </w:rPr>
        <w:t xml:space="preserve"> производства; </w:t>
      </w:r>
    </w:p>
    <w:p w:rsidR="00DD0624" w:rsidRDefault="00DD0624" w:rsidP="00DD0624">
      <w:pPr>
        <w:ind w:firstLine="851"/>
        <w:jc w:val="both"/>
        <w:rPr>
          <w:sz w:val="28"/>
          <w:szCs w:val="28"/>
        </w:rPr>
      </w:pPr>
      <w:r w:rsidRPr="00D019D7">
        <w:rPr>
          <w:sz w:val="28"/>
          <w:szCs w:val="28"/>
        </w:rPr>
        <w:t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</w:t>
      </w:r>
      <w:r>
        <w:rPr>
          <w:sz w:val="28"/>
          <w:szCs w:val="28"/>
        </w:rPr>
        <w:t>а и ремонта подвижного состава;</w:t>
      </w:r>
    </w:p>
    <w:p w:rsidR="00104973" w:rsidRPr="00DD0624" w:rsidRDefault="00DD0624" w:rsidP="00DD0624">
      <w:pPr>
        <w:spacing w:after="0"/>
        <w:ind w:firstLine="851"/>
        <w:jc w:val="both"/>
        <w:rPr>
          <w:sz w:val="28"/>
          <w:szCs w:val="28"/>
        </w:rPr>
      </w:pPr>
      <w:r w:rsidRPr="00D019D7">
        <w:rPr>
          <w:sz w:val="28"/>
          <w:szCs w:val="28"/>
        </w:rPr>
        <w:t>-  изучение нормативно-технических документов в области производства и ремонта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D0624" w:rsidRPr="00CA2765" w:rsidRDefault="00DD0624" w:rsidP="00DD0624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DD0624" w:rsidRPr="00D019D7" w:rsidRDefault="00DD0624" w:rsidP="00DD0624">
      <w:pPr>
        <w:spacing w:after="0" w:line="240" w:lineRule="auto"/>
        <w:ind w:firstLine="851"/>
        <w:jc w:val="both"/>
        <w:rPr>
          <w:sz w:val="28"/>
          <w:szCs w:val="28"/>
        </w:rPr>
      </w:pPr>
      <w:r w:rsidRPr="00D019D7">
        <w:rPr>
          <w:sz w:val="28"/>
          <w:szCs w:val="28"/>
        </w:rPr>
        <w:t xml:space="preserve"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</w:t>
      </w:r>
      <w:r w:rsidRPr="00D019D7">
        <w:rPr>
          <w:sz w:val="28"/>
          <w:szCs w:val="28"/>
        </w:rPr>
        <w:lastRenderedPageBreak/>
        <w:t>покрытия подвижного состава и его деталей; методы оценки качества производства и ремонта элементов подвижного состава;</w:t>
      </w:r>
    </w:p>
    <w:p w:rsidR="00DD0624" w:rsidRPr="00D019D7" w:rsidRDefault="00DD0624" w:rsidP="00DD0624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D0624">
        <w:rPr>
          <w:b/>
          <w:bCs/>
          <w:caps/>
          <w:sz w:val="28"/>
          <w:szCs w:val="28"/>
        </w:rPr>
        <w:t>Уметь</w:t>
      </w:r>
      <w:r w:rsidRPr="00D019D7">
        <w:rPr>
          <w:b/>
          <w:bCs/>
          <w:sz w:val="28"/>
          <w:szCs w:val="28"/>
        </w:rPr>
        <w:t>:</w:t>
      </w:r>
    </w:p>
    <w:p w:rsidR="00DD0624" w:rsidRPr="00D019D7" w:rsidRDefault="00DD0624" w:rsidP="00DD0624">
      <w:pPr>
        <w:spacing w:after="0" w:line="240" w:lineRule="auto"/>
        <w:ind w:firstLine="851"/>
        <w:jc w:val="both"/>
        <w:rPr>
          <w:sz w:val="28"/>
          <w:szCs w:val="28"/>
        </w:rPr>
      </w:pPr>
      <w:r w:rsidRPr="00D019D7">
        <w:rPr>
          <w:sz w:val="28"/>
          <w:szCs w:val="28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DD0624" w:rsidRPr="00D019D7" w:rsidRDefault="00DD0624" w:rsidP="00DD0624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D0624">
        <w:rPr>
          <w:b/>
          <w:bCs/>
          <w:caps/>
          <w:sz w:val="28"/>
          <w:szCs w:val="28"/>
        </w:rPr>
        <w:t>Владеть</w:t>
      </w:r>
      <w:r w:rsidRPr="00D019D7">
        <w:rPr>
          <w:b/>
          <w:bCs/>
          <w:sz w:val="28"/>
          <w:szCs w:val="28"/>
        </w:rPr>
        <w:t>:</w:t>
      </w:r>
    </w:p>
    <w:p w:rsidR="00104973" w:rsidRPr="00DD0624" w:rsidRDefault="00DD0624" w:rsidP="00DD0624">
      <w:pPr>
        <w:spacing w:after="0" w:line="240" w:lineRule="auto"/>
        <w:ind w:firstLine="851"/>
        <w:jc w:val="both"/>
        <w:rPr>
          <w:sz w:val="28"/>
          <w:szCs w:val="28"/>
        </w:rPr>
      </w:pPr>
      <w:r w:rsidRPr="00D019D7">
        <w:rPr>
          <w:sz w:val="28"/>
          <w:szCs w:val="28"/>
        </w:rPr>
        <w:t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 ремонта</w:t>
      </w:r>
      <w:r w:rsidR="00943A36" w:rsidRPr="00DB20C0">
        <w:rPr>
          <w:sz w:val="28"/>
          <w:szCs w:val="28"/>
        </w:rPr>
        <w:t>.</w:t>
      </w:r>
    </w:p>
    <w:p w:rsidR="00104973" w:rsidRPr="00104973" w:rsidRDefault="00104973" w:rsidP="00DD062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DD0624" w:rsidRPr="00DD0624" w:rsidRDefault="00943A36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 xml:space="preserve"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определения качества проведения технического обслуживания подвижного состава, </w:t>
      </w:r>
      <w:r w:rsidRPr="00DD0624">
        <w:rPr>
          <w:rFonts w:eastAsia="Times New Roman" w:cs="Times New Roman"/>
          <w:sz w:val="28"/>
          <w:szCs w:val="28"/>
          <w:lang w:eastAsia="ru-RU"/>
        </w:rPr>
        <w:t>владением методами расчета показателей качества (ПК-3);</w:t>
      </w:r>
    </w:p>
    <w:p w:rsidR="00DD0624" w:rsidRPr="00DD0624" w:rsidRDefault="00DD0624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0624">
        <w:rPr>
          <w:rFonts w:eastAsia="Times New Roman" w:cs="Times New Roman"/>
          <w:sz w:val="28"/>
          <w:szCs w:val="28"/>
          <w:lang w:eastAsia="ru-RU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DD0624" w:rsidRPr="00DD0624" w:rsidRDefault="00DD0624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0624">
        <w:rPr>
          <w:rFonts w:eastAsia="Times New Roman" w:cs="Times New Roman"/>
          <w:sz w:val="28"/>
          <w:szCs w:val="28"/>
          <w:lang w:eastAsia="ru-RU"/>
        </w:rPr>
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</w:p>
    <w:p w:rsidR="00DD0624" w:rsidRPr="00DD0624" w:rsidRDefault="00DD0624" w:rsidP="00DD0624">
      <w:pPr>
        <w:spacing w:after="0" w:line="240" w:lineRule="auto"/>
        <w:ind w:firstLine="851"/>
        <w:jc w:val="both"/>
        <w:rPr>
          <w:sz w:val="28"/>
          <w:szCs w:val="28"/>
        </w:rPr>
      </w:pPr>
      <w:r w:rsidRPr="00DD0624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DD0624" w:rsidRPr="00DD0624" w:rsidRDefault="00DD0624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0624">
        <w:rPr>
          <w:rFonts w:eastAsia="Times New Roman" w:cs="Times New Roman"/>
          <w:sz w:val="28"/>
          <w:szCs w:val="28"/>
          <w:lang w:eastAsia="ru-RU"/>
        </w:rPr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 (ПК-11);</w:t>
      </w:r>
    </w:p>
    <w:p w:rsidR="00DD0624" w:rsidRPr="00DD0624" w:rsidRDefault="00DD0624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0624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DD0624" w:rsidRPr="00DD0624" w:rsidRDefault="00DD0624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0624">
        <w:rPr>
          <w:rFonts w:eastAsia="Times New Roman" w:cs="Times New Roman"/>
          <w:sz w:val="28"/>
          <w:szCs w:val="28"/>
          <w:lang w:eastAsia="ru-RU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DD0624" w:rsidRPr="00DD0624" w:rsidRDefault="00DD0624" w:rsidP="00DD0624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D0624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0F17" w:rsidRPr="00104973" w:rsidRDefault="00B70F1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151B" w:rsidRPr="00104973" w:rsidRDefault="008D151B" w:rsidP="008D151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D151B" w:rsidRPr="00104973" w:rsidRDefault="008D151B" w:rsidP="008D151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151B" w:rsidRDefault="008D151B" w:rsidP="008D151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Производство и ремонт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Б1.Б.44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943A36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 для изучения.</w:t>
      </w:r>
    </w:p>
    <w:p w:rsidR="008D151B" w:rsidRPr="00104973" w:rsidRDefault="008D151B" w:rsidP="008D151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151B" w:rsidRPr="00104973" w:rsidRDefault="008D151B" w:rsidP="008D151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D151B" w:rsidRPr="00104973" w:rsidRDefault="008D151B" w:rsidP="008D151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8D151B" w:rsidRPr="00104973" w:rsidRDefault="008D151B" w:rsidP="008D151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992"/>
        <w:gridCol w:w="904"/>
      </w:tblGrid>
      <w:tr w:rsidR="00FB77CC" w:rsidRPr="00104973" w:rsidTr="001B2EA2">
        <w:trPr>
          <w:jc w:val="center"/>
        </w:trPr>
        <w:tc>
          <w:tcPr>
            <w:tcW w:w="5353" w:type="dxa"/>
            <w:vMerge w:val="restart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6" w:type="dxa"/>
            <w:gridSpan w:val="2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FB77CC" w:rsidRPr="00104973" w:rsidTr="001B2EA2">
        <w:trPr>
          <w:jc w:val="center"/>
        </w:trPr>
        <w:tc>
          <w:tcPr>
            <w:tcW w:w="5353" w:type="dxa"/>
            <w:vMerge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4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B77CC" w:rsidRPr="00104973" w:rsidTr="00FB77CC">
        <w:trPr>
          <w:jc w:val="center"/>
        </w:trPr>
        <w:tc>
          <w:tcPr>
            <w:tcW w:w="5353" w:type="dxa"/>
          </w:tcPr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04973">
              <w:rPr>
                <w:sz w:val="28"/>
                <w:szCs w:val="28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</w:rPr>
              <w:t xml:space="preserve"> работа (по видам учебных занятий)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FB77CC" w:rsidRPr="00104973" w:rsidRDefault="00FB77CC" w:rsidP="00FB77C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FB77CC" w:rsidRPr="00104973" w:rsidRDefault="00FB77CC" w:rsidP="00FB77C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FB77CC" w:rsidRPr="00104973" w:rsidRDefault="00FB77CC" w:rsidP="00FB77C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</w:tcPr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4" w:type="dxa"/>
          </w:tcPr>
          <w:p w:rsidR="00FB77CC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B77CC" w:rsidRPr="00104973" w:rsidRDefault="00FB77CC" w:rsidP="00FB77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B77CC" w:rsidRPr="00104973" w:rsidTr="001B2EA2">
        <w:trPr>
          <w:jc w:val="center"/>
        </w:trPr>
        <w:tc>
          <w:tcPr>
            <w:tcW w:w="5353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proofErr w:type="gramStart"/>
            <w:r w:rsidRPr="00104973">
              <w:rPr>
                <w:sz w:val="28"/>
                <w:szCs w:val="28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4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B77CC" w:rsidRPr="00104973" w:rsidTr="001B2EA2">
        <w:trPr>
          <w:jc w:val="center"/>
        </w:trPr>
        <w:tc>
          <w:tcPr>
            <w:tcW w:w="5353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4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77CC" w:rsidRPr="00104973" w:rsidTr="001B2EA2">
        <w:trPr>
          <w:jc w:val="center"/>
        </w:trPr>
        <w:tc>
          <w:tcPr>
            <w:tcW w:w="5353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992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04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</w:tr>
      <w:tr w:rsidR="00FB77CC" w:rsidRPr="00104973" w:rsidTr="001B2EA2">
        <w:trPr>
          <w:jc w:val="center"/>
        </w:trPr>
        <w:tc>
          <w:tcPr>
            <w:tcW w:w="5353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2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904" w:type="dxa"/>
            <w:vAlign w:val="center"/>
          </w:tcPr>
          <w:p w:rsidR="00FB77CC" w:rsidRPr="00104973" w:rsidRDefault="00FB77CC" w:rsidP="001B2EA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D151B" w:rsidRPr="00104973" w:rsidRDefault="008D151B" w:rsidP="00FB77C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D151B" w:rsidRPr="00104973" w:rsidRDefault="008D151B" w:rsidP="008D151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8D151B" w:rsidRPr="00104973" w:rsidRDefault="008D151B" w:rsidP="008D151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06"/>
        <w:gridCol w:w="1134"/>
        <w:gridCol w:w="904"/>
      </w:tblGrid>
      <w:tr w:rsidR="008D151B" w:rsidRPr="00104973" w:rsidTr="002D436B">
        <w:trPr>
          <w:jc w:val="center"/>
        </w:trPr>
        <w:tc>
          <w:tcPr>
            <w:tcW w:w="5353" w:type="dxa"/>
            <w:vMerge w:val="restart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38" w:type="dxa"/>
            <w:gridSpan w:val="2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D151B" w:rsidRPr="00104973" w:rsidTr="002D436B">
        <w:trPr>
          <w:jc w:val="center"/>
        </w:trPr>
        <w:tc>
          <w:tcPr>
            <w:tcW w:w="5353" w:type="dxa"/>
            <w:vMerge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D151B" w:rsidRPr="00104973" w:rsidTr="002D436B">
        <w:trPr>
          <w:jc w:val="center"/>
        </w:trPr>
        <w:tc>
          <w:tcPr>
            <w:tcW w:w="5353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D151B" w:rsidRPr="00104973" w:rsidRDefault="008D151B" w:rsidP="002D436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D151B" w:rsidRPr="00104973" w:rsidRDefault="008D151B" w:rsidP="002D436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D151B" w:rsidRPr="00104973" w:rsidRDefault="008D151B" w:rsidP="002D436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D151B" w:rsidRPr="00104973" w:rsidTr="002D436B">
        <w:trPr>
          <w:jc w:val="center"/>
        </w:trPr>
        <w:tc>
          <w:tcPr>
            <w:tcW w:w="5353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13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0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8D151B" w:rsidRPr="00104973" w:rsidTr="002D436B">
        <w:trPr>
          <w:jc w:val="center"/>
        </w:trPr>
        <w:tc>
          <w:tcPr>
            <w:tcW w:w="5353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151B" w:rsidRPr="00104973" w:rsidTr="002D436B">
        <w:trPr>
          <w:jc w:val="center"/>
        </w:trPr>
        <w:tc>
          <w:tcPr>
            <w:tcW w:w="5353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З, КП</w:t>
            </w:r>
          </w:p>
        </w:tc>
        <w:tc>
          <w:tcPr>
            <w:tcW w:w="113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</w:tr>
      <w:tr w:rsidR="008D151B" w:rsidRPr="00104973" w:rsidTr="002D436B">
        <w:trPr>
          <w:jc w:val="center"/>
        </w:trPr>
        <w:tc>
          <w:tcPr>
            <w:tcW w:w="5353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6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113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904" w:type="dxa"/>
            <w:vAlign w:val="center"/>
          </w:tcPr>
          <w:p w:rsidR="008D151B" w:rsidRPr="00104973" w:rsidRDefault="008D151B" w:rsidP="002D4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8D151B" w:rsidRPr="00104973" w:rsidRDefault="008D151B" w:rsidP="008D151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D151B" w:rsidRPr="00104973" w:rsidRDefault="008D151B" w:rsidP="008D151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B70F17" w:rsidRPr="00104973" w:rsidRDefault="00B70F17" w:rsidP="008D151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5103"/>
      </w:tblGrid>
      <w:tr w:rsidR="00B70F17" w:rsidRPr="00B70F17" w:rsidTr="00B70F17">
        <w:trPr>
          <w:trHeight w:val="814"/>
          <w:tblHeader/>
        </w:trPr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70F17">
              <w:rPr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 xml:space="preserve">Наименование раздела </w:t>
            </w:r>
          </w:p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Содержание раздела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Введение.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Введение, значение и история развития систем и технологий производства  и ремонта подвижного состава. Производство и ремонт подвижного состава на предприятиях ОАО РЖД.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Основные понятия и определения, Нормативно-техническая документация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Нормативно-техническая документация, термины и определения при производстве и ремонте подвижного состава. Ремонтопригодность подвижного состава и его агрегатов. 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Неисправности Определение технического состояния объекта без разборки.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Неисправности, повреждения механических частей подвижного состава, инструментарий для определения неисправностей и классификация повреждений. Определение технического состояния объекта без разборки, правила разборки объекта ремонта.</w:t>
            </w:r>
            <w:r w:rsidRPr="00B70F17">
              <w:rPr>
                <w:b/>
                <w:bCs/>
                <w:szCs w:val="24"/>
              </w:rPr>
              <w:t xml:space="preserve"> 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Очистка объекта. Способы восстановления.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Начальный период технологического процесса ремонта, очистка объекта. Виды и способы очистки различных загрязнений. Способы очистки. Способы восстановления геометрических размеров объектов и деталей при ремонте, восстановление механических повреждений, использование при ремонте полимерных материалов. Методы повышения износостойкости и прочности деталей.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Основы комплектования узлов и агрегатов. Сборка агрегатов и узлов.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Основы комплектования узлов и агрегатов при производстве и ремонте подвижного состава. Сборка агрегатов и узлов, методы сборки и контроль состояния объекта после сборки.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6.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Типовые соединения. Резьбовые соединения.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70F17">
              <w:rPr>
                <w:szCs w:val="24"/>
              </w:rPr>
              <w:t>Типовые соединения и сборочные единицы при производстве и ремонте подвижного состава. Особенности производства и ремонта резьбовых соединений.</w:t>
            </w:r>
          </w:p>
        </w:tc>
      </w:tr>
      <w:tr w:rsidR="00B70F17" w:rsidRPr="00B70F17" w:rsidTr="00DB5AE3">
        <w:trPr>
          <w:trHeight w:val="804"/>
        </w:trPr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7.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Зубчатые передачи. Конические соединения, подшипники.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Особенности технологических процессов производства и ремонта зубчатых передач в агрегатах подвижного состава, а также конических соединений, подшипников качения и скольжения узлов с наличием прессовых соединений деталей и других типовых соединений. </w:t>
            </w:r>
          </w:p>
        </w:tc>
      </w:tr>
      <w:tr w:rsidR="00B70F17" w:rsidRPr="00B70F17" w:rsidTr="00B70F17">
        <w:trPr>
          <w:trHeight w:val="582"/>
        </w:trPr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Ремонт дизелей подвижного состава, их агрегатов и деталей, а также тележек, колесных пар, охлаждающих устройств, кузовов и рам.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Особенности технологического процесса производства и ремонта дизелей подвижного состава, их агрегатов и деталей, а также тележек, колесных пар, охлаждающих устройств, кузовов и рам. Основные устройства, стенды и приборы контроля, используемые на производстве.</w:t>
            </w:r>
          </w:p>
        </w:tc>
      </w:tr>
      <w:tr w:rsidR="00B70F17" w:rsidRPr="00B70F17" w:rsidTr="00DB5AE3">
        <w:trPr>
          <w:trHeight w:val="1703"/>
        </w:trPr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9.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70F17">
              <w:rPr>
                <w:szCs w:val="24"/>
              </w:rPr>
              <w:t xml:space="preserve">Ремонт электрических машин, аккумуляторных батарей.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ind w:firstLine="318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Особенности технологических процессов при производстве и ремонте электрических агрегатов, машин, проводников и аккумуляторных батарей подвижного состава. Диагностика, испытания и  оборудование производственных предприятий.</w:t>
            </w:r>
          </w:p>
        </w:tc>
      </w:tr>
      <w:tr w:rsidR="00B70F17" w:rsidRPr="00B70F17" w:rsidTr="00DB5AE3">
        <w:trPr>
          <w:trHeight w:val="709"/>
        </w:trPr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10.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Сборка и испытания.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ind w:firstLine="318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Общая сборка, требования при сборке и испытания при производстве и ремонте подвижного состава. Виды испытаний, требования по охране труда и экологии окружающей среды.</w:t>
            </w:r>
          </w:p>
        </w:tc>
      </w:tr>
      <w:tr w:rsidR="00B70F17" w:rsidRPr="00B70F17" w:rsidTr="00DB5AE3">
        <w:trPr>
          <w:trHeight w:val="807"/>
        </w:trPr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center"/>
              <w:rPr>
                <w:szCs w:val="24"/>
              </w:rPr>
            </w:pPr>
            <w:r w:rsidRPr="00B70F17">
              <w:rPr>
                <w:szCs w:val="24"/>
              </w:rPr>
              <w:t>11.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Совершенствование производства и ремонта подвижного состава.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Пути совершенствования производства и ремонта объектов подвижного состава. Последние достижения технологий, диагностики и контроля  состояния объектов. Современные методы очистки подвижного состава и его агрегатов.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rPr>
                <w:szCs w:val="24"/>
              </w:rPr>
            </w:pPr>
            <w:r w:rsidRPr="00B70F17">
              <w:rPr>
                <w:szCs w:val="24"/>
              </w:rPr>
              <w:t xml:space="preserve">  12.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Новые технологии, полимерные материалы,   упрочнение колесных пар.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Новые технологии, применения полимерных материалов при ремонте подвижного состава. Экспериментальные технологии упрочнения и диагностики колесных пар.</w:t>
            </w:r>
          </w:p>
        </w:tc>
      </w:tr>
      <w:tr w:rsidR="00B70F17" w:rsidRPr="00B70F17" w:rsidTr="00DB5AE3">
        <w:tc>
          <w:tcPr>
            <w:tcW w:w="675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13.</w:t>
            </w:r>
          </w:p>
        </w:tc>
        <w:tc>
          <w:tcPr>
            <w:tcW w:w="3969" w:type="dxa"/>
          </w:tcPr>
          <w:p w:rsidR="00B70F17" w:rsidRPr="00B70F17" w:rsidRDefault="00B70F17" w:rsidP="00B70F17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Продление срока службы подвижного состава. </w:t>
            </w:r>
          </w:p>
        </w:tc>
        <w:tc>
          <w:tcPr>
            <w:tcW w:w="5103" w:type="dxa"/>
          </w:tcPr>
          <w:p w:rsidR="00B70F17" w:rsidRPr="00B70F17" w:rsidRDefault="00B70F17" w:rsidP="00B70F17">
            <w:pPr>
              <w:spacing w:after="0" w:line="240" w:lineRule="auto"/>
              <w:ind w:firstLine="318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Продление срока службы подвижного состава, совершенствование систем ремонта.  Модернизация отдельных технологий и узлов подвижного состава. </w:t>
            </w:r>
          </w:p>
        </w:tc>
      </w:tr>
    </w:tbl>
    <w:p w:rsidR="00104973" w:rsidRPr="00104973" w:rsidRDefault="00104973" w:rsidP="00B70F1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3F7A" w:rsidRPr="00104973" w:rsidRDefault="00EB3F7A" w:rsidP="00EF62D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10497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104973">
              <w:rPr>
                <w:b/>
                <w:sz w:val="28"/>
                <w:szCs w:val="24"/>
              </w:rPr>
              <w:t>СРС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>Основные понятия и определения, Нормативно-техническая документация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 Неисправности Определение технического состояния объекта без разборки.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 Очистка объекта. Способы восстановления.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 Основы комплектования узлов и агрегатов. Сборка агрегатов и узлов.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567C5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67C53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>Типовые соединения. Резьбовые соединения.</w:t>
            </w:r>
          </w:p>
        </w:tc>
        <w:tc>
          <w:tcPr>
            <w:tcW w:w="992" w:type="dxa"/>
            <w:vAlign w:val="center"/>
          </w:tcPr>
          <w:p w:rsidR="00EB3F7A" w:rsidRPr="00567C5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67C5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3F7A" w:rsidRPr="00567C5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67C5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3F7A" w:rsidRPr="00567C5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67C5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567C5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67C53">
              <w:rPr>
                <w:sz w:val="28"/>
                <w:szCs w:val="28"/>
              </w:rPr>
              <w:t>10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 Зубчатые передачи. Конические соединения, подшипники.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 Ремонт дизелей подвижного состава, их агрегатов и деталей, а также тележек, колесных пар, охлаждающих устройств, кузовов и рам.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b/>
                <w:bCs/>
                <w:szCs w:val="24"/>
              </w:rPr>
            </w:pPr>
            <w:r w:rsidRPr="000765D9">
              <w:rPr>
                <w:szCs w:val="24"/>
              </w:rPr>
              <w:t xml:space="preserve">Ремонт электрических машин, аккумуляторных батарей.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>Сборка и испытания.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Совершенствование производства и ремонта подвижного состава.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Новые технологии, полимерные материалы,   упрочнение колесных пар.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3F7A" w:rsidRPr="00104973" w:rsidTr="00EF62D5">
        <w:trPr>
          <w:jc w:val="center"/>
        </w:trPr>
        <w:tc>
          <w:tcPr>
            <w:tcW w:w="628" w:type="dxa"/>
            <w:vAlign w:val="center"/>
          </w:tcPr>
          <w:p w:rsidR="00EB3F7A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</w:tcPr>
          <w:p w:rsidR="00EB3F7A" w:rsidRPr="000765D9" w:rsidRDefault="00EB3F7A" w:rsidP="00EF62D5">
            <w:pPr>
              <w:spacing w:line="240" w:lineRule="auto"/>
              <w:rPr>
                <w:szCs w:val="24"/>
              </w:rPr>
            </w:pPr>
            <w:r w:rsidRPr="000765D9">
              <w:rPr>
                <w:szCs w:val="24"/>
              </w:rPr>
              <w:t xml:space="preserve">Продление срока службы подвижного состава. 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3F7A" w:rsidRPr="00104973" w:rsidTr="00EF62D5">
        <w:trPr>
          <w:jc w:val="center"/>
        </w:trPr>
        <w:tc>
          <w:tcPr>
            <w:tcW w:w="5524" w:type="dxa"/>
            <w:gridSpan w:val="2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EB3F7A" w:rsidRPr="00104973" w:rsidRDefault="00EB3F7A" w:rsidP="00EF62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104973" w:rsidRPr="00104973" w:rsidRDefault="00104973" w:rsidP="00EB3F7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567C53" w:rsidRDefault="00567C5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567C53" w:rsidRPr="00104973" w:rsidRDefault="00567C53" w:rsidP="00DB5A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Основные понятия и определения, Нормативно-техническая документация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Неисправности Определение технического состояния объекта без разборки.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Очистка объекта. Способы восстановления.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Основы комплектования узлов и агрегатов. Сборка агрегатов и узлов.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567C53" w:rsidRPr="00567C53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567C53">
              <w:rPr>
                <w:szCs w:val="24"/>
              </w:rPr>
              <w:t>Типовые соединения. Резьбовые соединения.</w:t>
            </w:r>
          </w:p>
        </w:tc>
        <w:tc>
          <w:tcPr>
            <w:tcW w:w="992" w:type="dxa"/>
            <w:vAlign w:val="center"/>
          </w:tcPr>
          <w:p w:rsidR="00567C53" w:rsidRP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C53" w:rsidRP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5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7C53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Зубчатые передачи. Конические соединения, подшипники.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Ремонт дизелей подвижного состава, их агрегатов и деталей, а также тележек, колесных пар, охлаждающих устройств, кузовов и рам.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70F17">
              <w:rPr>
                <w:szCs w:val="24"/>
              </w:rPr>
              <w:t xml:space="preserve">Ремонт электрических машин, аккумуляторных батарей.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Сборка и испытания.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Совершенствование производства и ремонта подвижного состава.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Новые технологии, полимерные материалы,   упрочнение колесных пар.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7C53" w:rsidRPr="00104973" w:rsidTr="00DB5AE3">
        <w:trPr>
          <w:jc w:val="center"/>
        </w:trPr>
        <w:tc>
          <w:tcPr>
            <w:tcW w:w="628" w:type="dxa"/>
            <w:vAlign w:val="center"/>
          </w:tcPr>
          <w:p w:rsidR="00567C5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</w:tcPr>
          <w:p w:rsidR="00567C53" w:rsidRPr="00B70F17" w:rsidRDefault="00567C53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Продление срока службы подвижного состава. 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67C53" w:rsidRPr="00104973" w:rsidTr="00DB5AE3">
        <w:trPr>
          <w:jc w:val="center"/>
        </w:trPr>
        <w:tc>
          <w:tcPr>
            <w:tcW w:w="5524" w:type="dxa"/>
            <w:gridSpan w:val="2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567C53" w:rsidRPr="00104973" w:rsidRDefault="00567C53" w:rsidP="00DB5A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243</w:t>
            </w:r>
          </w:p>
        </w:tc>
      </w:tr>
    </w:tbl>
    <w:p w:rsidR="00104973" w:rsidRDefault="00104973" w:rsidP="00567C5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Введение. </w:t>
            </w:r>
          </w:p>
        </w:tc>
        <w:tc>
          <w:tcPr>
            <w:tcW w:w="3827" w:type="dxa"/>
            <w:vMerge w:val="restart"/>
            <w:vAlign w:val="center"/>
          </w:tcPr>
          <w:p w:rsidR="00A7494E" w:rsidRPr="00A7494E" w:rsidRDefault="00A7494E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A7494E">
              <w:rPr>
                <w:szCs w:val="24"/>
              </w:rPr>
              <w:t>Рахматуллин М. Д. Технология ремонта тепловозов. М. 2003г.</w:t>
            </w:r>
          </w:p>
          <w:p w:rsidR="00A7494E" w:rsidRPr="00A7494E" w:rsidRDefault="00A7494E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A7494E">
              <w:rPr>
                <w:szCs w:val="24"/>
              </w:rPr>
              <w:t>Ролле И.А. Метрологическое обеспечение технологических процессов ремонта локомотивов. СПб ПГУПС Часть1. 2009г.</w:t>
            </w:r>
          </w:p>
          <w:p w:rsidR="00A7494E" w:rsidRPr="00A7494E" w:rsidRDefault="00A7494E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A7494E">
              <w:rPr>
                <w:szCs w:val="24"/>
              </w:rPr>
              <w:t>Ролле И.А. Метрологическое обеспечение технологических процессов ремонта локомотивов. СПб ПГУПС Часть2. 2012г.</w:t>
            </w:r>
          </w:p>
          <w:p w:rsidR="00A7494E" w:rsidRPr="00A7494E" w:rsidRDefault="00A7494E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 w:rsidRPr="00A7494E">
              <w:rPr>
                <w:szCs w:val="24"/>
              </w:rPr>
              <w:t>Находкин</w:t>
            </w:r>
            <w:proofErr w:type="spellEnd"/>
            <w:r w:rsidRPr="00A7494E">
              <w:rPr>
                <w:szCs w:val="24"/>
              </w:rPr>
              <w:t xml:space="preserve"> В.М. Технология ремонта тягового подвижного состава. М. 1998г.</w:t>
            </w:r>
          </w:p>
          <w:p w:rsidR="00A7494E" w:rsidRPr="00A7494E" w:rsidRDefault="00A7494E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A7494E">
              <w:rPr>
                <w:szCs w:val="24"/>
              </w:rPr>
              <w:t>Бахолдин В.И. Технология ремонта тепловозов и дизель-поездов М. 2008г.</w:t>
            </w:r>
          </w:p>
          <w:p w:rsidR="00A7494E" w:rsidRPr="00A7494E" w:rsidRDefault="00FB77CC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7494E">
              <w:rPr>
                <w:szCs w:val="24"/>
              </w:rPr>
              <w:t xml:space="preserve">. </w:t>
            </w:r>
            <w:proofErr w:type="spellStart"/>
            <w:r w:rsidR="00A7494E" w:rsidRPr="00A7494E">
              <w:rPr>
                <w:szCs w:val="24"/>
              </w:rPr>
              <w:t>Собенин</w:t>
            </w:r>
            <w:proofErr w:type="spellEnd"/>
            <w:r w:rsidR="00A7494E" w:rsidRPr="00A7494E">
              <w:rPr>
                <w:szCs w:val="24"/>
              </w:rPr>
              <w:t xml:space="preserve"> Л. А. Технология ремонта тепловозов. СПб ПГУПС 2005г.</w:t>
            </w:r>
          </w:p>
          <w:p w:rsidR="00A7494E" w:rsidRPr="00A7494E" w:rsidRDefault="00FB77CC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7494E">
              <w:rPr>
                <w:szCs w:val="24"/>
              </w:rPr>
              <w:t xml:space="preserve">. </w:t>
            </w:r>
            <w:proofErr w:type="spellStart"/>
            <w:r w:rsidR="00A7494E" w:rsidRPr="00A7494E">
              <w:rPr>
                <w:szCs w:val="24"/>
              </w:rPr>
              <w:t>Собенин</w:t>
            </w:r>
            <w:proofErr w:type="spellEnd"/>
            <w:r w:rsidR="00A7494E" w:rsidRPr="00A7494E">
              <w:rPr>
                <w:szCs w:val="24"/>
              </w:rPr>
              <w:t xml:space="preserve"> Л. А. Методические указания к курсовому и дипломному проектированию по технологии ремонта </w:t>
            </w:r>
          </w:p>
          <w:p w:rsidR="00A7494E" w:rsidRPr="00A7494E" w:rsidRDefault="00FB77CC" w:rsidP="00A7494E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7494E">
              <w:rPr>
                <w:szCs w:val="24"/>
              </w:rPr>
              <w:t xml:space="preserve">. </w:t>
            </w:r>
            <w:proofErr w:type="spellStart"/>
            <w:r w:rsidR="00A7494E" w:rsidRPr="00A7494E">
              <w:rPr>
                <w:szCs w:val="24"/>
              </w:rPr>
              <w:t>Собенин</w:t>
            </w:r>
            <w:proofErr w:type="spellEnd"/>
            <w:r w:rsidR="00A7494E" w:rsidRPr="00A7494E">
              <w:rPr>
                <w:szCs w:val="24"/>
              </w:rPr>
              <w:t xml:space="preserve"> Л. А. Контроль качества обработки деталей локомотивов. СПб ПГУПС 1996г.</w:t>
            </w: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Основные понятия и определения, Нормативно-техническая документация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Неисправности Определение технического состояния объекта без разборки. 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Очистка объекта. Способы восстановления.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Основы комплектования узлов и агрегатов. Сборка агрегатов и узлов. 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</w:tcPr>
          <w:p w:rsidR="00A7494E" w:rsidRPr="00567C53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567C53">
              <w:rPr>
                <w:szCs w:val="24"/>
              </w:rPr>
              <w:t>Типовые соединения. Резьбовые соединения.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Pr="00104973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Зубчатые передачи. Конические соединения, подшипники.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 Ремонт дизелей подвижного состава, их агрегатов и деталей, а также тележек, колесных пар, охлаждающих устройств, кузовов и рам.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70F17">
              <w:rPr>
                <w:szCs w:val="24"/>
              </w:rPr>
              <w:t xml:space="preserve">Ремонт электрических машин, аккумуляторных батарей. 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>Сборка и испытания.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Совершенствование производства и ремонта подвижного состава. 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Новые технологии, полимерные материалы,   упрочнение колесных пар. 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7494E" w:rsidRPr="00104973" w:rsidTr="00C95EB9">
        <w:trPr>
          <w:jc w:val="center"/>
        </w:trPr>
        <w:tc>
          <w:tcPr>
            <w:tcW w:w="653" w:type="dxa"/>
            <w:vAlign w:val="center"/>
          </w:tcPr>
          <w:p w:rsidR="00A7494E" w:rsidRDefault="00A7494E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1" w:type="dxa"/>
          </w:tcPr>
          <w:p w:rsidR="00A7494E" w:rsidRPr="00B70F17" w:rsidRDefault="00A7494E" w:rsidP="00DB5AE3">
            <w:pPr>
              <w:spacing w:after="0" w:line="240" w:lineRule="auto"/>
              <w:jc w:val="both"/>
              <w:rPr>
                <w:szCs w:val="24"/>
              </w:rPr>
            </w:pPr>
            <w:r w:rsidRPr="00B70F17">
              <w:rPr>
                <w:szCs w:val="24"/>
              </w:rPr>
              <w:t xml:space="preserve">Продление срока службы подвижного состава. </w:t>
            </w:r>
          </w:p>
        </w:tc>
        <w:tc>
          <w:tcPr>
            <w:tcW w:w="3827" w:type="dxa"/>
            <w:vMerge/>
            <w:vAlign w:val="center"/>
          </w:tcPr>
          <w:p w:rsidR="00A7494E" w:rsidRPr="00104973" w:rsidRDefault="00A7494E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930BE" w:rsidRPr="00104973" w:rsidRDefault="005930BE" w:rsidP="005930B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930BE" w:rsidRDefault="005930BE" w:rsidP="005930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Ролле И.А. Метрологическое обеспечение технологических процессов ремонта локомотивов. СПб ПГУПС Часть 1. 2009г.</w:t>
      </w:r>
    </w:p>
    <w:p w:rsidR="005930BE" w:rsidRDefault="005930BE" w:rsidP="005930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Ролле И.А. Метрологическое обеспечение технологических процессов ремонта локомотивов. СПб ПГУПС Часть 2. 2012г.</w:t>
      </w:r>
    </w:p>
    <w:p w:rsidR="005930BE" w:rsidRPr="00D019D7" w:rsidRDefault="005930BE" w:rsidP="005930B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019D7">
        <w:rPr>
          <w:sz w:val="28"/>
          <w:szCs w:val="28"/>
        </w:rPr>
        <w:t>Бахолдин</w:t>
      </w:r>
      <w:proofErr w:type="spellEnd"/>
      <w:r w:rsidRPr="00D019D7">
        <w:rPr>
          <w:sz w:val="28"/>
          <w:szCs w:val="28"/>
        </w:rPr>
        <w:t xml:space="preserve"> В.И. Технология ремонта тепловозов и дизель-поездов М.</w:t>
      </w:r>
      <w:r>
        <w:rPr>
          <w:sz w:val="28"/>
          <w:szCs w:val="28"/>
        </w:rPr>
        <w:t xml:space="preserve"> УМЦ ЖДТ.</w:t>
      </w:r>
      <w:r w:rsidRPr="00D019D7">
        <w:rPr>
          <w:sz w:val="28"/>
          <w:szCs w:val="28"/>
        </w:rPr>
        <w:t xml:space="preserve"> 2008г.</w:t>
      </w:r>
    </w:p>
    <w:p w:rsidR="005930BE" w:rsidRPr="003D50B4" w:rsidRDefault="005930BE" w:rsidP="005930BE">
      <w:pPr>
        <w:spacing w:after="0" w:line="240" w:lineRule="auto"/>
        <w:jc w:val="both"/>
        <w:rPr>
          <w:sz w:val="28"/>
          <w:szCs w:val="28"/>
        </w:rPr>
      </w:pPr>
    </w:p>
    <w:p w:rsidR="005930BE" w:rsidRPr="00040FD2" w:rsidRDefault="005930BE" w:rsidP="005930B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5930BE" w:rsidRPr="007E744C" w:rsidRDefault="005930BE" w:rsidP="00593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7E744C">
        <w:rPr>
          <w:rFonts w:cs="Times New Roman"/>
          <w:sz w:val="28"/>
          <w:szCs w:val="28"/>
        </w:rPr>
        <w:t>.  Рахматуллин М. Д. Технология ремонта тепловозов. М. 2003г.</w:t>
      </w:r>
    </w:p>
    <w:p w:rsidR="005930BE" w:rsidRPr="007E744C" w:rsidRDefault="005930BE" w:rsidP="00593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7E744C">
        <w:rPr>
          <w:rFonts w:cs="Times New Roman"/>
          <w:sz w:val="28"/>
          <w:szCs w:val="28"/>
        </w:rPr>
        <w:t xml:space="preserve">.Находкин В.М. </w:t>
      </w:r>
      <w:proofErr w:type="spellStart"/>
      <w:r w:rsidRPr="007E744C">
        <w:rPr>
          <w:rFonts w:cs="Times New Roman"/>
          <w:sz w:val="28"/>
          <w:szCs w:val="28"/>
        </w:rPr>
        <w:t>Черепашенец</w:t>
      </w:r>
      <w:proofErr w:type="spellEnd"/>
      <w:r w:rsidRPr="007E744C">
        <w:rPr>
          <w:rFonts w:cs="Times New Roman"/>
          <w:sz w:val="28"/>
          <w:szCs w:val="28"/>
        </w:rPr>
        <w:t xml:space="preserve"> Р.Г. Технология ремонта тягового                      подвижного состава. М. 1997г.</w:t>
      </w:r>
    </w:p>
    <w:p w:rsidR="005930BE" w:rsidRPr="007E744C" w:rsidRDefault="005930BE" w:rsidP="005930BE">
      <w:pPr>
        <w:pStyle w:val="1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44C">
        <w:rPr>
          <w:rFonts w:ascii="Times New Roman" w:hAnsi="Times New Roman" w:cs="Times New Roman"/>
          <w:sz w:val="28"/>
          <w:szCs w:val="28"/>
        </w:rPr>
        <w:t>.Собенин Л. А. Технология ремонта тепловозов. СПб ПГУПС 2005г</w:t>
      </w:r>
    </w:p>
    <w:p w:rsidR="005930BE" w:rsidRPr="00104973" w:rsidRDefault="005930BE" w:rsidP="005930B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930BE" w:rsidRPr="00104973" w:rsidRDefault="005930BE" w:rsidP="005930B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930BE" w:rsidRPr="001D1639" w:rsidRDefault="00F00BE1" w:rsidP="005930BE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5930BE" w:rsidRPr="00610723">
          <w:rPr>
            <w:color w:val="000000"/>
            <w:spacing w:val="1"/>
            <w:sz w:val="28"/>
            <w:szCs w:val="28"/>
          </w:rPr>
          <w:t>Правила</w:t>
        </w:r>
      </w:hyperlink>
      <w:r w:rsidR="005930BE"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5930BE"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="005930BE"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="005930BE"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5930BE" w:rsidRDefault="005930BE" w:rsidP="005930B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930BE" w:rsidRPr="00104973" w:rsidRDefault="005930BE" w:rsidP="005930B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930BE" w:rsidRPr="00D019D7" w:rsidRDefault="005930BE" w:rsidP="00593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19D7">
        <w:rPr>
          <w:sz w:val="28"/>
          <w:szCs w:val="28"/>
        </w:rPr>
        <w:t xml:space="preserve"> </w:t>
      </w:r>
      <w:proofErr w:type="spellStart"/>
      <w:r w:rsidRPr="00D019D7">
        <w:rPr>
          <w:sz w:val="28"/>
          <w:szCs w:val="28"/>
        </w:rPr>
        <w:t>Собенин</w:t>
      </w:r>
      <w:proofErr w:type="spellEnd"/>
      <w:r w:rsidRPr="00D019D7">
        <w:rPr>
          <w:sz w:val="28"/>
          <w:szCs w:val="28"/>
        </w:rPr>
        <w:t xml:space="preserve"> Л. А. Методические указания к курсовому и дипломному проектированию по технологии ремонта тепловозов. СПб ЛИИЖТ 1990г.</w:t>
      </w:r>
    </w:p>
    <w:p w:rsidR="00104973" w:rsidRDefault="005930BE" w:rsidP="005930B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19D7">
        <w:rPr>
          <w:sz w:val="28"/>
          <w:szCs w:val="28"/>
        </w:rPr>
        <w:t xml:space="preserve"> </w:t>
      </w:r>
      <w:proofErr w:type="spellStart"/>
      <w:r w:rsidRPr="00D019D7">
        <w:rPr>
          <w:sz w:val="28"/>
          <w:szCs w:val="28"/>
        </w:rPr>
        <w:t>Собенин</w:t>
      </w:r>
      <w:proofErr w:type="spellEnd"/>
      <w:r w:rsidRPr="00D019D7">
        <w:rPr>
          <w:sz w:val="28"/>
          <w:szCs w:val="28"/>
        </w:rPr>
        <w:t xml:space="preserve"> Л. А. Контроль качества обработки деталей локомотивов. СПб ПГУПС 1996г.</w:t>
      </w:r>
    </w:p>
    <w:p w:rsidR="005930BE" w:rsidRPr="00104973" w:rsidRDefault="005930BE" w:rsidP="005930B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7CC" w:rsidRPr="00104973" w:rsidRDefault="00FB77CC" w:rsidP="00FB77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B77CC" w:rsidRPr="00867C3A" w:rsidRDefault="00FB77CC" w:rsidP="00FB77CC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B77CC" w:rsidRPr="00D46480" w:rsidRDefault="00FB77CC" w:rsidP="00FB77C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FB77CC" w:rsidRPr="00D46480" w:rsidRDefault="00FB77CC" w:rsidP="00FB77C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FB77CC" w:rsidRPr="00104973" w:rsidRDefault="00FB77CC" w:rsidP="00FB77C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7CC" w:rsidRPr="00104973" w:rsidRDefault="00FB77CC" w:rsidP="00FB77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FB77CC" w:rsidRPr="00104973" w:rsidRDefault="00FB77CC" w:rsidP="00FB77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B77CC" w:rsidRPr="00104973" w:rsidRDefault="00FB77CC" w:rsidP="00FB77C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B77CC" w:rsidRPr="00104973" w:rsidRDefault="00FB77CC" w:rsidP="00FB77C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FB77CC" w:rsidRPr="00104973" w:rsidRDefault="00FB77CC" w:rsidP="00FB77C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FB77CC" w:rsidRPr="00104973" w:rsidRDefault="00FB77CC" w:rsidP="00FB77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B77CC" w:rsidRPr="00104973" w:rsidRDefault="00FB77CC" w:rsidP="00FB77C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77CC" w:rsidRPr="00104973" w:rsidRDefault="00FB77CC" w:rsidP="00FB77C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77CC" w:rsidRDefault="00FB77CC" w:rsidP="00FB77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B77CC" w:rsidRPr="00D46480" w:rsidRDefault="00FB77CC" w:rsidP="00FB77C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FB77CC" w:rsidRPr="00D46480" w:rsidRDefault="00FB77CC" w:rsidP="00FB77C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FB77CC" w:rsidRPr="00867C3A" w:rsidRDefault="00FB77CC" w:rsidP="00FB77C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B77CC" w:rsidRPr="00404C74" w:rsidRDefault="00FB77CC" w:rsidP="00FB77CC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FB77CC" w:rsidRPr="00104973" w:rsidRDefault="00FB77CC" w:rsidP="00FB77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7CC" w:rsidRPr="00104973" w:rsidRDefault="00FB77CC" w:rsidP="00FB77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FB77CC" w:rsidRPr="00104973" w:rsidRDefault="00FB77CC" w:rsidP="00FB77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7CC" w:rsidRPr="00404C74" w:rsidRDefault="00FB77CC" w:rsidP="00FB77C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FB77CC" w:rsidRPr="00404C74" w:rsidRDefault="00FB77CC" w:rsidP="00FB77C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04758E" w:rsidRPr="0004758E" w:rsidRDefault="00FB77CC" w:rsidP="0004758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</w:t>
      </w:r>
      <w:proofErr w:type="gramStart"/>
      <w:r w:rsidRPr="00404C74">
        <w:rPr>
          <w:rFonts w:cs="Times New Roman"/>
          <w:sz w:val="28"/>
          <w:szCs w:val="28"/>
        </w:rPr>
        <w:t>техническими</w:t>
      </w:r>
      <w:proofErr w:type="gramEnd"/>
      <w:r w:rsidRPr="00404C74">
        <w:rPr>
          <w:rFonts w:cs="Times New Roman"/>
          <w:sz w:val="28"/>
          <w:szCs w:val="28"/>
        </w:rPr>
        <w:t xml:space="preserve"> </w:t>
      </w:r>
    </w:p>
    <w:p w:rsidR="0004758E" w:rsidRDefault="0004758E" w:rsidP="001148F1">
      <w:pPr>
        <w:spacing w:after="0" w:line="240" w:lineRule="auto"/>
        <w:jc w:val="both"/>
        <w:rPr>
          <w:rFonts w:cs="Times New Roman"/>
          <w:szCs w:val="24"/>
        </w:rPr>
      </w:pPr>
      <w:r w:rsidRPr="0004758E">
        <w:rPr>
          <w:rFonts w:cs="Times New Roman"/>
          <w:szCs w:val="24"/>
        </w:rPr>
        <w:lastRenderedPageBreak/>
        <w:drawing>
          <wp:inline distT="0" distB="0" distL="0" distR="0">
            <wp:extent cx="5940425" cy="4675544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58E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4758E"/>
    <w:rsid w:val="00077C0F"/>
    <w:rsid w:val="000C3E24"/>
    <w:rsid w:val="000E1457"/>
    <w:rsid w:val="000E1F64"/>
    <w:rsid w:val="000F5901"/>
    <w:rsid w:val="00104973"/>
    <w:rsid w:val="001148F1"/>
    <w:rsid w:val="00145133"/>
    <w:rsid w:val="001679F7"/>
    <w:rsid w:val="001A7CF3"/>
    <w:rsid w:val="001B6A53"/>
    <w:rsid w:val="001C7769"/>
    <w:rsid w:val="00247578"/>
    <w:rsid w:val="00265396"/>
    <w:rsid w:val="002D4BF3"/>
    <w:rsid w:val="002E322D"/>
    <w:rsid w:val="002F45C5"/>
    <w:rsid w:val="003E1618"/>
    <w:rsid w:val="003F40BF"/>
    <w:rsid w:val="00430E52"/>
    <w:rsid w:val="00461115"/>
    <w:rsid w:val="00462C14"/>
    <w:rsid w:val="00472851"/>
    <w:rsid w:val="0056136A"/>
    <w:rsid w:val="00566189"/>
    <w:rsid w:val="00567C53"/>
    <w:rsid w:val="005930BE"/>
    <w:rsid w:val="005A0C1F"/>
    <w:rsid w:val="005C5B01"/>
    <w:rsid w:val="00610AF4"/>
    <w:rsid w:val="006919BF"/>
    <w:rsid w:val="006E467E"/>
    <w:rsid w:val="006F6D98"/>
    <w:rsid w:val="00744617"/>
    <w:rsid w:val="007B19F4"/>
    <w:rsid w:val="007B586C"/>
    <w:rsid w:val="007C6DB3"/>
    <w:rsid w:val="007D3251"/>
    <w:rsid w:val="00840B08"/>
    <w:rsid w:val="008D151B"/>
    <w:rsid w:val="00937361"/>
    <w:rsid w:val="00943A36"/>
    <w:rsid w:val="009708E3"/>
    <w:rsid w:val="00A3244B"/>
    <w:rsid w:val="00A7053A"/>
    <w:rsid w:val="00A7494E"/>
    <w:rsid w:val="00B70F17"/>
    <w:rsid w:val="00B756AA"/>
    <w:rsid w:val="00BB33B9"/>
    <w:rsid w:val="00BF48B5"/>
    <w:rsid w:val="00C53D4D"/>
    <w:rsid w:val="00C94FD6"/>
    <w:rsid w:val="00CA314D"/>
    <w:rsid w:val="00CB014F"/>
    <w:rsid w:val="00D04C54"/>
    <w:rsid w:val="00D82F08"/>
    <w:rsid w:val="00D96C21"/>
    <w:rsid w:val="00D96E0F"/>
    <w:rsid w:val="00DD0624"/>
    <w:rsid w:val="00E319B8"/>
    <w:rsid w:val="00E420CC"/>
    <w:rsid w:val="00E446B0"/>
    <w:rsid w:val="00E540B0"/>
    <w:rsid w:val="00E55E7C"/>
    <w:rsid w:val="00EA58AC"/>
    <w:rsid w:val="00EB3F7A"/>
    <w:rsid w:val="00EF7023"/>
    <w:rsid w:val="00F00BE1"/>
    <w:rsid w:val="00F227F0"/>
    <w:rsid w:val="00F31240"/>
    <w:rsid w:val="00F37AAB"/>
    <w:rsid w:val="00F6025C"/>
    <w:rsid w:val="00FB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60EE-37BA-4C17-B16B-C4D3CF62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2018-05-31T08:32:00Z</dcterms:created>
  <dcterms:modified xsi:type="dcterms:W3CDTF">2018-05-31T08:32:00Z</dcterms:modified>
</cp:coreProperties>
</file>