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CB7A91" w:rsidP="00313A0A">
      <w:pPr>
        <w:contextualSpacing/>
        <w:jc w:val="center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«ОСНОВЫ МЕХАНИКИ ПОДВИЖНОГО СОСТАВА</w:t>
      </w:r>
      <w:r w:rsidR="00313A0A"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CB7A91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CB7A91" w:rsidRPr="00CB7A91">
        <w:rPr>
          <w:rFonts w:eastAsia="Times New Roman" w:cs="Times New Roman"/>
          <w:szCs w:val="24"/>
          <w:lang w:eastAsia="ru-RU"/>
        </w:rPr>
        <w:t>Основы механики подвижного состава</w:t>
      </w:r>
      <w:r w:rsidR="00CB7A91">
        <w:rPr>
          <w:rFonts w:eastAsia="Times New Roman" w:cs="Times New Roman"/>
          <w:szCs w:val="24"/>
          <w:lang w:eastAsia="ru-RU"/>
        </w:rPr>
        <w:t>» (Б</w:t>
      </w:r>
      <w:proofErr w:type="gramStart"/>
      <w:r w:rsidR="00CB7A91">
        <w:rPr>
          <w:rFonts w:eastAsia="Times New Roman" w:cs="Times New Roman"/>
          <w:szCs w:val="24"/>
          <w:lang w:eastAsia="ru-RU"/>
        </w:rPr>
        <w:t>1</w:t>
      </w:r>
      <w:proofErr w:type="gramEnd"/>
      <w:r w:rsidR="00CB7A91">
        <w:rPr>
          <w:rFonts w:eastAsia="Times New Roman" w:cs="Times New Roman"/>
          <w:szCs w:val="24"/>
          <w:lang w:eastAsia="ru-RU"/>
        </w:rPr>
        <w:t>.Б.41</w:t>
      </w:r>
      <w:r w:rsidRPr="004868FB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для изучения.</w:t>
      </w:r>
    </w:p>
    <w:p w:rsidR="004868FB" w:rsidRDefault="00313A0A" w:rsidP="004868FB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Целью изучения </w:t>
      </w:r>
      <w:r w:rsidR="00CB7A91" w:rsidRPr="00CB7A91">
        <w:rPr>
          <w:rFonts w:eastAsia="Times New Roman" w:cs="Times New Roman"/>
          <w:szCs w:val="24"/>
          <w:lang w:eastAsia="ru-RU"/>
        </w:rPr>
        <w:t>дисциплины является  изучение студентами показателей качества хода, прочности и жесткости несущих узлов подвижного состава и методов их определения с учетом всех видов нагрузок, возникающих в эксплуатации.</w:t>
      </w:r>
      <w:r w:rsidRPr="004868FB">
        <w:rPr>
          <w:rFonts w:eastAsia="Times New Roman" w:cs="Times New Roman"/>
          <w:szCs w:val="24"/>
          <w:lang w:eastAsia="ru-RU"/>
        </w:rPr>
        <w:t xml:space="preserve"> </w:t>
      </w:r>
    </w:p>
    <w:p w:rsidR="004868FB" w:rsidRPr="004868FB" w:rsidRDefault="004868FB" w:rsidP="004868FB">
      <w:pPr>
        <w:spacing w:after="0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CB7A91" w:rsidRPr="00CB7A91" w:rsidRDefault="00CB7A91" w:rsidP="00CB7A91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B7A91">
        <w:rPr>
          <w:rFonts w:eastAsia="Times New Roman" w:cs="Times New Roman"/>
          <w:szCs w:val="24"/>
          <w:lang w:eastAsia="ru-RU"/>
        </w:rPr>
        <w:t>овладения студентами современными средствами и методами моделирования динамики и прочности подвижного состава;</w:t>
      </w:r>
    </w:p>
    <w:p w:rsidR="00CB7A91" w:rsidRPr="00CB7A91" w:rsidRDefault="00CB7A91" w:rsidP="00CB7A91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B7A91">
        <w:rPr>
          <w:rFonts w:eastAsia="Times New Roman" w:cs="Times New Roman"/>
          <w:szCs w:val="24"/>
          <w:lang w:eastAsia="ru-RU"/>
        </w:rPr>
        <w:t>освоение студентами методов расчета сил действующих на подвижной состав при движении в кривых различного радиуса с различными скоростями;</w:t>
      </w:r>
    </w:p>
    <w:p w:rsidR="00CB7A91" w:rsidRDefault="00CB7A91" w:rsidP="00CB7A91">
      <w:pPr>
        <w:numPr>
          <w:ilvl w:val="0"/>
          <w:numId w:val="1"/>
        </w:num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CB7A91">
        <w:rPr>
          <w:rFonts w:eastAsia="Times New Roman" w:cs="Times New Roman"/>
          <w:szCs w:val="24"/>
          <w:lang w:eastAsia="ru-RU"/>
        </w:rPr>
        <w:t>изучение критериев безопасности и допускаемые скорости при движении локомотива в прямых и кривых участках пути.</w:t>
      </w:r>
    </w:p>
    <w:p w:rsidR="00CB7A91" w:rsidRPr="00CB7A91" w:rsidRDefault="00CB7A91" w:rsidP="00CB7A91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313A0A" w:rsidRPr="004868FB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CB7A91">
        <w:rPr>
          <w:rFonts w:cs="Times New Roman"/>
          <w:szCs w:val="24"/>
        </w:rPr>
        <w:t>ОПК-7</w:t>
      </w:r>
      <w:r w:rsidR="0027641F">
        <w:rPr>
          <w:rFonts w:cs="Times New Roman"/>
          <w:szCs w:val="24"/>
        </w:rPr>
        <w:t xml:space="preserve">, </w:t>
      </w:r>
      <w:r w:rsidR="00CB7A91">
        <w:rPr>
          <w:rFonts w:cs="Times New Roman"/>
          <w:szCs w:val="24"/>
        </w:rPr>
        <w:t>ОПК-13</w:t>
      </w:r>
      <w:r w:rsidR="0027641F">
        <w:rPr>
          <w:rFonts w:cs="Times New Roman"/>
          <w:szCs w:val="24"/>
        </w:rPr>
        <w:t>, ПК-</w:t>
      </w:r>
      <w:r w:rsidR="00CB7A91">
        <w:rPr>
          <w:rFonts w:cs="Times New Roman"/>
          <w:szCs w:val="24"/>
        </w:rPr>
        <w:t>1</w:t>
      </w:r>
      <w:r w:rsidR="0027641F">
        <w:rPr>
          <w:rFonts w:cs="Times New Roman"/>
          <w:szCs w:val="24"/>
        </w:rPr>
        <w:t>3, ПК-</w:t>
      </w:r>
      <w:r w:rsidR="00CB7A91">
        <w:rPr>
          <w:rFonts w:cs="Times New Roman"/>
          <w:szCs w:val="24"/>
        </w:rPr>
        <w:t>19</w:t>
      </w:r>
      <w:r w:rsidR="0027641F">
        <w:rPr>
          <w:rFonts w:cs="Times New Roman"/>
          <w:szCs w:val="24"/>
        </w:rPr>
        <w:t>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ЗНАТЬ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CB7A9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cs="Times New Roman"/>
          <w:szCs w:val="24"/>
        </w:rPr>
        <w:t xml:space="preserve">- </w:t>
      </w:r>
      <w:r w:rsidR="00CB7A91" w:rsidRPr="00CB7A91">
        <w:rPr>
          <w:rFonts w:cs="Times New Roman"/>
          <w:szCs w:val="24"/>
        </w:rPr>
        <w:t xml:space="preserve">методы оценки </w:t>
      </w:r>
      <w:proofErr w:type="spellStart"/>
      <w:r w:rsidR="00CB7A91" w:rsidRPr="00CB7A91">
        <w:rPr>
          <w:rFonts w:cs="Times New Roman"/>
          <w:szCs w:val="24"/>
        </w:rPr>
        <w:t>нагруженности</w:t>
      </w:r>
      <w:proofErr w:type="spellEnd"/>
      <w:r w:rsidR="00CB7A91" w:rsidRPr="00CB7A91">
        <w:rPr>
          <w:rFonts w:cs="Times New Roman"/>
          <w:szCs w:val="24"/>
        </w:rPr>
        <w:t xml:space="preserve"> элементов подвижного состава, основные динамические характеристики системы «подвижной состав-путь»; методы исследования колебаний и устойчивости движения подвижного состава; основные принципы расчета прочности элементов подвижного состава, расчетные схемы основных деталей и узлов подвижного состава, методы их математического моделирования;</w:t>
      </w:r>
      <w:r w:rsidRPr="004868FB">
        <w:rPr>
          <w:rFonts w:cs="Times New Roman"/>
          <w:szCs w:val="24"/>
        </w:rPr>
        <w:t xml:space="preserve"> 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УМЕТЬ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CB7A91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- </w:t>
      </w:r>
      <w:r w:rsidR="00CB7A91" w:rsidRPr="00CB7A91">
        <w:rPr>
          <w:szCs w:val="24"/>
        </w:rPr>
        <w:t>исследовать динамику элементов подвижного состава и оценивать динамические качества и безопасность движения;</w:t>
      </w:r>
    </w:p>
    <w:p w:rsidR="004868FB" w:rsidRPr="004868FB" w:rsidRDefault="004868FB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b/>
          <w:szCs w:val="24"/>
          <w:lang w:eastAsia="ru-RU"/>
        </w:rPr>
        <w:t>ВЛАДЕТЬ</w:t>
      </w:r>
      <w:r w:rsidRPr="004868FB">
        <w:rPr>
          <w:rFonts w:eastAsia="Times New Roman" w:cs="Times New Roman"/>
          <w:szCs w:val="24"/>
          <w:lang w:eastAsia="ru-RU"/>
        </w:rPr>
        <w:t>: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rFonts w:eastAsia="Times New Roman" w:cs="Times New Roman"/>
          <w:szCs w:val="24"/>
          <w:lang w:eastAsia="ru-RU"/>
        </w:rPr>
        <w:t xml:space="preserve">- </w:t>
      </w:r>
      <w:r w:rsidR="00CB7A91" w:rsidRPr="00CB7A91">
        <w:rPr>
          <w:szCs w:val="24"/>
        </w:rPr>
        <w:t>методами оценки динамических сил в элементах подвижного состава, методами моделирования динамики и прочности.</w:t>
      </w: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rFonts w:cs="Times New Roman"/>
          <w:szCs w:val="24"/>
        </w:rPr>
        <w:t xml:space="preserve">1. </w:t>
      </w:r>
      <w:r w:rsidR="00CB7A91" w:rsidRPr="00CB7A91">
        <w:rPr>
          <w:szCs w:val="24"/>
        </w:rPr>
        <w:t>Введение. Основные положения по взаимодействию пути и подвижного состава.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2. </w:t>
      </w:r>
      <w:r w:rsidR="00CB7A91" w:rsidRPr="00CB7A91">
        <w:rPr>
          <w:szCs w:val="24"/>
        </w:rPr>
        <w:t>Устройство и основные параметры экипажного оборудования подвижного состава и железнодорожного пути.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3. </w:t>
      </w:r>
      <w:r w:rsidR="00CB7A91" w:rsidRPr="00CB7A91">
        <w:rPr>
          <w:szCs w:val="24"/>
        </w:rPr>
        <w:t>Движение подвижного состава в кривых участках пути.</w:t>
      </w:r>
    </w:p>
    <w:p w:rsidR="00CB7A91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lastRenderedPageBreak/>
        <w:t xml:space="preserve">4. </w:t>
      </w:r>
      <w:r w:rsidR="00CB7A91" w:rsidRPr="00CB7A91">
        <w:rPr>
          <w:szCs w:val="24"/>
        </w:rPr>
        <w:t xml:space="preserve">Свободные колебания </w:t>
      </w:r>
      <w:proofErr w:type="spellStart"/>
      <w:r w:rsidR="00CB7A91" w:rsidRPr="00CB7A91">
        <w:rPr>
          <w:szCs w:val="24"/>
        </w:rPr>
        <w:t>надрессорного</w:t>
      </w:r>
      <w:proofErr w:type="spellEnd"/>
      <w:r w:rsidR="00CB7A91" w:rsidRPr="00CB7A91">
        <w:rPr>
          <w:szCs w:val="24"/>
        </w:rPr>
        <w:t xml:space="preserve"> строения подвижного состава.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5. </w:t>
      </w:r>
      <w:r w:rsidR="00CB7A91" w:rsidRPr="00CB7A91">
        <w:rPr>
          <w:szCs w:val="24"/>
        </w:rPr>
        <w:t xml:space="preserve">Вынужденные колебания </w:t>
      </w:r>
      <w:proofErr w:type="spellStart"/>
      <w:r w:rsidR="00CB7A91" w:rsidRPr="00CB7A91">
        <w:rPr>
          <w:szCs w:val="24"/>
        </w:rPr>
        <w:t>надрессорного</w:t>
      </w:r>
      <w:proofErr w:type="spellEnd"/>
      <w:r w:rsidR="00CB7A91" w:rsidRPr="00CB7A91">
        <w:rPr>
          <w:szCs w:val="24"/>
        </w:rPr>
        <w:t xml:space="preserve"> строения подвижного состава. Явление резонанса.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6. </w:t>
      </w:r>
      <w:r w:rsidR="00CB7A91" w:rsidRPr="00CB7A91">
        <w:rPr>
          <w:szCs w:val="24"/>
        </w:rPr>
        <w:t>Связи между тележками. Упругие элементы связей. Параметры жесткости. Гасители колебаний.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7. </w:t>
      </w:r>
      <w:r w:rsidR="00CB7A91" w:rsidRPr="00CB7A91">
        <w:rPr>
          <w:szCs w:val="24"/>
        </w:rPr>
        <w:t>Подвешивание тяговых электродвигателей и передаточных механизмов.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8. </w:t>
      </w:r>
      <w:r w:rsidR="00CB7A91" w:rsidRPr="00CB7A91">
        <w:rPr>
          <w:szCs w:val="24"/>
        </w:rPr>
        <w:t>Основы расчета напряжений в рельсах.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9. </w:t>
      </w:r>
      <w:r w:rsidR="00CB7A91" w:rsidRPr="00CB7A91">
        <w:rPr>
          <w:szCs w:val="24"/>
        </w:rPr>
        <w:t>Направляющие усилия, боковые и рамные давления. Деформации рельсов.</w:t>
      </w:r>
    </w:p>
    <w:p w:rsidR="004868FB" w:rsidRPr="004868FB" w:rsidRDefault="004868FB" w:rsidP="004868FB">
      <w:pPr>
        <w:spacing w:after="0"/>
        <w:contextualSpacing/>
        <w:jc w:val="both"/>
        <w:rPr>
          <w:szCs w:val="24"/>
        </w:rPr>
      </w:pPr>
      <w:r w:rsidRPr="004868FB">
        <w:rPr>
          <w:szCs w:val="24"/>
        </w:rPr>
        <w:t xml:space="preserve">10. </w:t>
      </w:r>
      <w:r w:rsidR="00CB7A91" w:rsidRPr="00CB7A91">
        <w:rPr>
          <w:szCs w:val="24"/>
        </w:rPr>
        <w:t>Критерии безопасности и допускаемые скорости при движении локомотива в прямых и кривых участках пути.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CB7A91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7 зачетных единиц (252 часа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1009D5">
        <w:rPr>
          <w:rFonts w:cs="Times New Roman"/>
          <w:szCs w:val="24"/>
        </w:rPr>
        <w:t>64</w:t>
      </w:r>
      <w:r w:rsidR="00CB7A91">
        <w:rPr>
          <w:rFonts w:cs="Times New Roman"/>
          <w:szCs w:val="24"/>
        </w:rPr>
        <w:t xml:space="preserve"> </w:t>
      </w:r>
      <w:r w:rsidR="001009D5">
        <w:rPr>
          <w:rFonts w:cs="Times New Roman"/>
          <w:szCs w:val="24"/>
        </w:rPr>
        <w:t>часа</w:t>
      </w:r>
      <w:r w:rsidR="004868FB">
        <w:rPr>
          <w:rFonts w:cs="Times New Roman"/>
          <w:szCs w:val="24"/>
        </w:rPr>
        <w:t>;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1009D5">
        <w:rPr>
          <w:rFonts w:cs="Times New Roman"/>
          <w:szCs w:val="24"/>
        </w:rPr>
        <w:t xml:space="preserve">  – 64 часа</w:t>
      </w:r>
      <w:r>
        <w:rPr>
          <w:rFonts w:cs="Times New Roman"/>
          <w:szCs w:val="24"/>
        </w:rPr>
        <w:t>;</w:t>
      </w:r>
    </w:p>
    <w:p w:rsidR="00313A0A" w:rsidRDefault="001009D5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70</w:t>
      </w:r>
      <w:r w:rsidR="004868FB">
        <w:rPr>
          <w:rFonts w:cs="Times New Roman"/>
          <w:szCs w:val="24"/>
        </w:rPr>
        <w:t xml:space="preserve"> часов;</w:t>
      </w:r>
    </w:p>
    <w:p w:rsidR="004868FB" w:rsidRPr="00152A7C" w:rsidRDefault="001009D5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54 часа</w:t>
      </w:r>
      <w:r w:rsidR="004868FB">
        <w:rPr>
          <w:rFonts w:cs="Times New Roman"/>
          <w:szCs w:val="24"/>
        </w:rPr>
        <w:t>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CB7A91">
        <w:rPr>
          <w:rFonts w:cs="Times New Roman"/>
          <w:szCs w:val="24"/>
        </w:rPr>
        <w:t>экзамен,</w:t>
      </w:r>
      <w:r w:rsidR="00372790">
        <w:rPr>
          <w:rFonts w:cs="Times New Roman"/>
          <w:szCs w:val="24"/>
        </w:rPr>
        <w:t xml:space="preserve"> зачет</w:t>
      </w:r>
      <w:r w:rsidR="00CB7A91">
        <w:rPr>
          <w:rFonts w:cs="Times New Roman"/>
          <w:szCs w:val="24"/>
        </w:rPr>
        <w:t>,</w:t>
      </w:r>
      <w:r w:rsidR="00CB7A91" w:rsidRPr="00CB7A91">
        <w:rPr>
          <w:rFonts w:cs="Times New Roman"/>
          <w:szCs w:val="24"/>
        </w:rPr>
        <w:t xml:space="preserve"> </w:t>
      </w:r>
      <w:r w:rsidR="00CB7A91">
        <w:rPr>
          <w:rFonts w:cs="Times New Roman"/>
          <w:szCs w:val="24"/>
        </w:rPr>
        <w:t>курсовой проект.</w:t>
      </w:r>
    </w:p>
    <w:p w:rsidR="001009D5" w:rsidRDefault="001009D5" w:rsidP="004868FB">
      <w:pPr>
        <w:spacing w:after="0"/>
        <w:contextualSpacing/>
        <w:jc w:val="both"/>
        <w:rPr>
          <w:rFonts w:cs="Times New Roman"/>
          <w:szCs w:val="24"/>
        </w:rPr>
      </w:pP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CB7A91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Объем дисциплины – 7 зачетных единиц (252 часа</w:t>
      </w:r>
      <w:r w:rsidR="00372790">
        <w:rPr>
          <w:rFonts w:cs="Times New Roman"/>
          <w:szCs w:val="24"/>
        </w:rPr>
        <w:t>), в том числе: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16 часов;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</w:t>
      </w:r>
      <w:r w:rsidR="00CB7A91">
        <w:rPr>
          <w:rFonts w:cs="Times New Roman"/>
          <w:szCs w:val="24"/>
        </w:rPr>
        <w:t>– 16</w:t>
      </w:r>
      <w:r>
        <w:rPr>
          <w:rFonts w:cs="Times New Roman"/>
          <w:szCs w:val="24"/>
        </w:rPr>
        <w:t xml:space="preserve"> часов;</w:t>
      </w:r>
    </w:p>
    <w:p w:rsidR="00372790" w:rsidRDefault="00CB7A91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 - 207 часов</w:t>
      </w:r>
      <w:r w:rsidR="00372790">
        <w:rPr>
          <w:rFonts w:cs="Times New Roman"/>
          <w:szCs w:val="24"/>
        </w:rPr>
        <w:t>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13 часов;</w:t>
      </w:r>
    </w:p>
    <w:p w:rsidR="00A873A7" w:rsidRPr="00372790" w:rsidRDefault="00372790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CB7A91">
        <w:rPr>
          <w:rFonts w:cs="Times New Roman"/>
          <w:szCs w:val="24"/>
        </w:rPr>
        <w:t>экзамен, зачет,</w:t>
      </w:r>
      <w:r w:rsidR="00CB7A91" w:rsidRPr="00CB7A91">
        <w:rPr>
          <w:rFonts w:cs="Times New Roman"/>
          <w:szCs w:val="24"/>
        </w:rPr>
        <w:t xml:space="preserve"> </w:t>
      </w:r>
      <w:r w:rsidR="00CB7A91">
        <w:rPr>
          <w:rFonts w:cs="Times New Roman"/>
          <w:szCs w:val="24"/>
        </w:rPr>
        <w:t>курсовой проект.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A0A"/>
    <w:rsid w:val="000E73B0"/>
    <w:rsid w:val="001009D5"/>
    <w:rsid w:val="0027641F"/>
    <w:rsid w:val="00313A0A"/>
    <w:rsid w:val="00372790"/>
    <w:rsid w:val="004868FB"/>
    <w:rsid w:val="005821BE"/>
    <w:rsid w:val="005B7C5C"/>
    <w:rsid w:val="006E14FE"/>
    <w:rsid w:val="007A70DD"/>
    <w:rsid w:val="00826255"/>
    <w:rsid w:val="00A873A7"/>
    <w:rsid w:val="00B97D51"/>
    <w:rsid w:val="00CB7A91"/>
    <w:rsid w:val="00CD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Максим</cp:lastModifiedBy>
  <cp:revision>2</cp:revision>
  <dcterms:created xsi:type="dcterms:W3CDTF">2018-05-14T18:23:00Z</dcterms:created>
  <dcterms:modified xsi:type="dcterms:W3CDTF">2018-05-14T18:23:00Z</dcterms:modified>
</cp:coreProperties>
</file>