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1F5642">
        <w:rPr>
          <w:rFonts w:ascii="Times New Roman" w:eastAsia="Times New Roman" w:hAnsi="Times New Roman" w:cs="Times New Roman"/>
          <w:noProof/>
          <w:sz w:val="24"/>
          <w:szCs w:val="24"/>
        </w:rPr>
        <w:t>НАЧЕРТАТЕЛЬНАЯ ГЕОМЕТРИЯ И ИНЖЕНЕРНАЯ ГРАФИКА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1F5642" w:rsidRDefault="001F5642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- 23.05.01 «Наземные транспортно-технологические средства»</w:t>
      </w:r>
    </w:p>
    <w:p w:rsidR="001F5642" w:rsidRDefault="00AC072C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специализации </w:t>
      </w:r>
      <w:r w:rsidR="001F5642">
        <w:rPr>
          <w:rFonts w:ascii="Times New Roman" w:hAnsi="Times New Roman" w:cs="Times New Roman"/>
          <w:sz w:val="24"/>
          <w:szCs w:val="24"/>
        </w:rPr>
        <w:t>«Подъемно-транспортные, строительные, дорожные средства и оборудование»</w:t>
      </w:r>
    </w:p>
    <w:p w:rsidR="00D06585" w:rsidRDefault="00D06585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Квалификация–</w:t>
      </w:r>
      <w:r w:rsidR="00AC072C">
        <w:rPr>
          <w:rFonts w:ascii="Times New Roman" w:hAnsi="Times New Roman" w:cs="Times New Roman"/>
          <w:sz w:val="24"/>
          <w:szCs w:val="24"/>
        </w:rPr>
        <w:t xml:space="preserve"> инженер</w:t>
      </w:r>
    </w:p>
    <w:p w:rsidR="006B48FD" w:rsidRPr="007E3C95" w:rsidRDefault="006B48FD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944C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B48FD" w:rsidRPr="007E3C95" w:rsidRDefault="00217211" w:rsidP="00944C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Дисциплина «</w:t>
      </w:r>
      <w:r w:rsidR="00DA20BB">
        <w:rPr>
          <w:rFonts w:ascii="Times New Roman" w:hAnsi="Times New Roman" w:cs="Times New Roman"/>
          <w:sz w:val="24"/>
          <w:szCs w:val="24"/>
        </w:rPr>
        <w:t>Начертательная геометрия и инженерная графика</w:t>
      </w:r>
      <w:r w:rsidR="008702F4">
        <w:rPr>
          <w:rFonts w:ascii="Times New Roman" w:hAnsi="Times New Roman" w:cs="Times New Roman"/>
          <w:sz w:val="24"/>
          <w:szCs w:val="24"/>
        </w:rPr>
        <w:t xml:space="preserve"> </w:t>
      </w:r>
      <w:r w:rsidR="00AF404E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AF404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F404E">
        <w:rPr>
          <w:rFonts w:ascii="Times New Roman" w:hAnsi="Times New Roman" w:cs="Times New Roman"/>
          <w:sz w:val="24"/>
          <w:szCs w:val="24"/>
        </w:rPr>
        <w:t xml:space="preserve">.В.ОД.3) </w:t>
      </w:r>
      <w:bookmarkStart w:id="0" w:name="_GoBack"/>
      <w:bookmarkEnd w:id="0"/>
      <w:r w:rsidRPr="00217211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93173B">
        <w:rPr>
          <w:rFonts w:ascii="Times New Roman" w:hAnsi="Times New Roman" w:cs="Times New Roman"/>
          <w:sz w:val="24"/>
          <w:szCs w:val="24"/>
        </w:rPr>
        <w:t>базовой</w:t>
      </w:r>
      <w:r w:rsidRPr="00217211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3F3771">
        <w:rPr>
          <w:rFonts w:ascii="Times New Roman" w:hAnsi="Times New Roman" w:cs="Times New Roman"/>
          <w:sz w:val="24"/>
          <w:szCs w:val="24"/>
        </w:rPr>
        <w:t xml:space="preserve"> «Дисциплины (модули)» </w:t>
      </w:r>
      <w:r w:rsidRPr="00217211">
        <w:rPr>
          <w:rFonts w:ascii="Times New Roman" w:hAnsi="Times New Roman" w:cs="Times New Roman"/>
          <w:sz w:val="24"/>
          <w:szCs w:val="24"/>
        </w:rPr>
        <w:t>и является обязательной дисциплиной</w:t>
      </w:r>
      <w:r w:rsidR="006B48FD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7E3C95" w:rsidP="00944C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36911" w:rsidRPr="00E36911" w:rsidRDefault="00E36911" w:rsidP="007838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E36911" w:rsidRPr="00E36911" w:rsidRDefault="00E36911" w:rsidP="00AC2D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разделе 2 рабочей программы; 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- приобретение умений, указанных в разделе 2 рабочей программы;</w:t>
      </w:r>
    </w:p>
    <w:p w:rsidR="006B48FD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- приобретение навыков, указанных в разделе 2 рабочей программы.</w:t>
      </w:r>
    </w:p>
    <w:p w:rsidR="00BF49A0" w:rsidRPr="007E3C95" w:rsidRDefault="007E3C95" w:rsidP="00944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944C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17211">
        <w:rPr>
          <w:rFonts w:ascii="Times New Roman" w:hAnsi="Times New Roman" w:cs="Times New Roman"/>
          <w:sz w:val="24"/>
          <w:szCs w:val="24"/>
        </w:rPr>
        <w:t>ПК-</w:t>
      </w:r>
      <w:r w:rsidR="00AC2D82">
        <w:rPr>
          <w:rFonts w:ascii="Times New Roman" w:hAnsi="Times New Roman" w:cs="Times New Roman"/>
          <w:sz w:val="24"/>
          <w:szCs w:val="24"/>
        </w:rPr>
        <w:t xml:space="preserve">4, ПК-5, </w:t>
      </w:r>
      <w:r w:rsidR="00944C07">
        <w:rPr>
          <w:rFonts w:ascii="Times New Roman" w:hAnsi="Times New Roman" w:cs="Times New Roman"/>
          <w:sz w:val="24"/>
          <w:szCs w:val="24"/>
        </w:rPr>
        <w:t xml:space="preserve"> </w:t>
      </w:r>
      <w:r w:rsidR="00AC2D82">
        <w:rPr>
          <w:rFonts w:ascii="Times New Roman" w:hAnsi="Times New Roman" w:cs="Times New Roman"/>
          <w:sz w:val="24"/>
          <w:szCs w:val="24"/>
        </w:rPr>
        <w:t>ПСК-2.5</w:t>
      </w:r>
      <w:r w:rsidR="00E3691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944C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33C3B" w:rsidRPr="00433C3B" w:rsidRDefault="00433C3B" w:rsidP="00BF49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BF49A0" w:rsidRDefault="00433C3B" w:rsidP="00BF4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2D82" w:rsidRPr="00AC2D82">
        <w:rPr>
          <w:rFonts w:ascii="Times New Roman" w:hAnsi="Times New Roman" w:cs="Times New Roman"/>
          <w:sz w:val="24"/>
          <w:szCs w:val="24"/>
        </w:rPr>
        <w:t>способы построения чертежей деталей любой сложности с необходимыми видами и сечениями, в том числе  с использованием компьютерной графики, включая выполнение трехмерных моделей объектов;</w:t>
      </w:r>
    </w:p>
    <w:p w:rsidR="00433C3B" w:rsidRPr="00433C3B" w:rsidRDefault="00433C3B" w:rsidP="00BF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AC2D82" w:rsidRPr="00AC2D82" w:rsidRDefault="00AC2D82" w:rsidP="00BF4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2D82">
        <w:rPr>
          <w:rFonts w:ascii="Times New Roman" w:hAnsi="Times New Roman" w:cs="Times New Roman"/>
          <w:sz w:val="24"/>
          <w:szCs w:val="24"/>
        </w:rPr>
        <w:t>выполнять чертежи деталей и сборочных единиц в соответствии с требованиями к конструкторской документации, в том числе с использованием методов трехмерного компьютерного моделирования;</w:t>
      </w:r>
    </w:p>
    <w:p w:rsidR="00433C3B" w:rsidRPr="00433C3B" w:rsidRDefault="00433C3B" w:rsidP="00BF49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C3B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6B48FD" w:rsidRDefault="00433C3B" w:rsidP="00BF4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D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2D82" w:rsidRPr="00AC2D82">
        <w:rPr>
          <w:rFonts w:ascii="Times New Roman" w:hAnsi="Times New Roman" w:cs="Times New Roman"/>
          <w:sz w:val="24"/>
          <w:szCs w:val="24"/>
        </w:rPr>
        <w:t>методами проектирования наземных транспортно-технологических средств, их узлов и агрегатов, в том числе с использованием 3-</w:t>
      </w:r>
      <w:r w:rsidR="00AC2D82" w:rsidRPr="00AC2D8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B435D">
        <w:rPr>
          <w:rFonts w:ascii="Times New Roman" w:hAnsi="Times New Roman" w:cs="Times New Roman"/>
          <w:sz w:val="24"/>
          <w:szCs w:val="24"/>
        </w:rPr>
        <w:t xml:space="preserve"> </w:t>
      </w:r>
      <w:r w:rsidR="00AC2D82" w:rsidRPr="00AC2D82">
        <w:rPr>
          <w:rFonts w:ascii="Times New Roman" w:hAnsi="Times New Roman" w:cs="Times New Roman"/>
          <w:sz w:val="24"/>
          <w:szCs w:val="24"/>
        </w:rPr>
        <w:t>моделей.</w:t>
      </w:r>
    </w:p>
    <w:p w:rsidR="00566A52" w:rsidRDefault="007E3C95" w:rsidP="00944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BF49A0" w:rsidRDefault="00D870F8" w:rsidP="0056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Монжа.</w:t>
      </w:r>
    </w:p>
    <w:p w:rsidR="00D870F8" w:rsidRPr="00D870F8" w:rsidRDefault="00D870F8" w:rsidP="0056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F8">
        <w:rPr>
          <w:rFonts w:ascii="Times New Roman" w:hAnsi="Times New Roman" w:cs="Times New Roman"/>
          <w:sz w:val="24"/>
          <w:szCs w:val="24"/>
        </w:rPr>
        <w:t>Способы преобразования проекций. Поверхности.</w:t>
      </w:r>
    </w:p>
    <w:p w:rsidR="00BF49A0" w:rsidRDefault="00D870F8" w:rsidP="0056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F8">
        <w:rPr>
          <w:rFonts w:ascii="Times New Roman" w:hAnsi="Times New Roman" w:cs="Times New Roman"/>
          <w:sz w:val="24"/>
          <w:szCs w:val="24"/>
        </w:rPr>
        <w:t>Инженерная графика.</w:t>
      </w:r>
    </w:p>
    <w:p w:rsidR="00BF49A0" w:rsidRPr="00D870F8" w:rsidRDefault="00BF49A0" w:rsidP="0056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F8">
        <w:rPr>
          <w:rFonts w:ascii="Times New Roman" w:hAnsi="Times New Roman" w:cs="Times New Roman"/>
          <w:sz w:val="24"/>
          <w:szCs w:val="24"/>
        </w:rPr>
        <w:t>Инженерная графика.</w:t>
      </w:r>
    </w:p>
    <w:p w:rsidR="006B48FD" w:rsidRPr="007E3C95" w:rsidRDefault="007E3C95" w:rsidP="00944C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44C07" w:rsidRDefault="00944C07" w:rsidP="00566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Default="00960B5F" w:rsidP="00566A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37069">
        <w:rPr>
          <w:rFonts w:ascii="Times New Roman" w:hAnsi="Times New Roman" w:cs="Times New Roman"/>
          <w:sz w:val="24"/>
          <w:szCs w:val="24"/>
        </w:rPr>
        <w:t>8</w:t>
      </w:r>
      <w:r w:rsidRPr="00352A2F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37069">
        <w:rPr>
          <w:rFonts w:ascii="Times New Roman" w:hAnsi="Times New Roman" w:cs="Times New Roman"/>
          <w:sz w:val="24"/>
          <w:szCs w:val="24"/>
        </w:rPr>
        <w:t>288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352A2F" w:rsidRDefault="00E369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>лекции –</w:t>
      </w:r>
      <w:r w:rsidR="00F37069">
        <w:rPr>
          <w:rFonts w:ascii="Times New Roman" w:hAnsi="Times New Roman" w:cs="Times New Roman"/>
          <w:sz w:val="24"/>
          <w:szCs w:val="24"/>
        </w:rPr>
        <w:t>32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F37069">
        <w:rPr>
          <w:rFonts w:ascii="Times New Roman" w:hAnsi="Times New Roman" w:cs="Times New Roman"/>
          <w:sz w:val="24"/>
          <w:szCs w:val="24"/>
        </w:rPr>
        <w:t>80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352A2F" w:rsidRDefault="00D06585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37069">
        <w:rPr>
          <w:rFonts w:ascii="Times New Roman" w:hAnsi="Times New Roman" w:cs="Times New Roman"/>
          <w:sz w:val="24"/>
          <w:szCs w:val="24"/>
        </w:rPr>
        <w:t>122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406" w:rsidRPr="00352A2F" w:rsidRDefault="00747406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37069">
        <w:rPr>
          <w:rFonts w:ascii="Times New Roman" w:hAnsi="Times New Roman" w:cs="Times New Roman"/>
          <w:sz w:val="24"/>
          <w:szCs w:val="24"/>
        </w:rPr>
        <w:t>54</w:t>
      </w:r>
      <w:r w:rsidRPr="00352A2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6A52" w:rsidRDefault="00D06585" w:rsidP="00566A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A2F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352A2F">
        <w:rPr>
          <w:rFonts w:ascii="Times New Roman" w:hAnsi="Times New Roman" w:cs="Times New Roman"/>
          <w:sz w:val="24"/>
          <w:szCs w:val="24"/>
        </w:rPr>
        <w:t>–</w:t>
      </w:r>
      <w:r w:rsidR="00F37069">
        <w:rPr>
          <w:rFonts w:ascii="Times New Roman" w:hAnsi="Times New Roman" w:cs="Times New Roman"/>
          <w:sz w:val="24"/>
          <w:szCs w:val="24"/>
        </w:rPr>
        <w:t xml:space="preserve"> экзамен, два </w:t>
      </w:r>
      <w:r w:rsidR="00217211" w:rsidRPr="00352A2F">
        <w:rPr>
          <w:rFonts w:ascii="Times New Roman" w:hAnsi="Times New Roman" w:cs="Times New Roman"/>
          <w:sz w:val="24"/>
          <w:szCs w:val="24"/>
        </w:rPr>
        <w:t>зачет</w:t>
      </w:r>
      <w:r w:rsidR="00F37069">
        <w:rPr>
          <w:rFonts w:ascii="Times New Roman" w:hAnsi="Times New Roman" w:cs="Times New Roman"/>
          <w:sz w:val="24"/>
          <w:szCs w:val="24"/>
        </w:rPr>
        <w:t>а.</w:t>
      </w:r>
    </w:p>
    <w:p w:rsidR="00BB435D" w:rsidRDefault="00BB435D" w:rsidP="00566A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6A52" w:rsidRDefault="00566A52" w:rsidP="0056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566A52" w:rsidRDefault="00566A52" w:rsidP="0056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8 зачетные единицы (288 час.), в том числе:</w:t>
      </w:r>
    </w:p>
    <w:p w:rsidR="00566A52" w:rsidRDefault="00566A52" w:rsidP="0056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–12 час.</w:t>
      </w:r>
    </w:p>
    <w:p w:rsidR="00566A52" w:rsidRDefault="00566A52" w:rsidP="0056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24 час.</w:t>
      </w:r>
    </w:p>
    <w:p w:rsidR="00566A52" w:rsidRDefault="00566A52" w:rsidP="0056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239 час.</w:t>
      </w:r>
    </w:p>
    <w:p w:rsidR="00566A52" w:rsidRDefault="00566A52" w:rsidP="0056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566A52" w:rsidRDefault="00566A52" w:rsidP="0056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экзамен,  зачет.</w:t>
      </w:r>
    </w:p>
    <w:sectPr w:rsidR="00566A52" w:rsidSect="0011759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EC0"/>
    <w:multiLevelType w:val="hybridMultilevel"/>
    <w:tmpl w:val="29CE1362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BE3DD0"/>
    <w:multiLevelType w:val="hybridMultilevel"/>
    <w:tmpl w:val="582C1254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06585"/>
    <w:rsid w:val="00002EF9"/>
    <w:rsid w:val="0011759C"/>
    <w:rsid w:val="0018685C"/>
    <w:rsid w:val="001F5642"/>
    <w:rsid w:val="00217211"/>
    <w:rsid w:val="003324CB"/>
    <w:rsid w:val="00352A2F"/>
    <w:rsid w:val="003879B4"/>
    <w:rsid w:val="00392591"/>
    <w:rsid w:val="003F3771"/>
    <w:rsid w:val="00403D4E"/>
    <w:rsid w:val="00433C3B"/>
    <w:rsid w:val="004711B3"/>
    <w:rsid w:val="004F1E1D"/>
    <w:rsid w:val="00554D26"/>
    <w:rsid w:val="00566A52"/>
    <w:rsid w:val="00623F9F"/>
    <w:rsid w:val="00632136"/>
    <w:rsid w:val="006551A3"/>
    <w:rsid w:val="00666116"/>
    <w:rsid w:val="00677863"/>
    <w:rsid w:val="006B48FD"/>
    <w:rsid w:val="006E419F"/>
    <w:rsid w:val="006E519C"/>
    <w:rsid w:val="00723430"/>
    <w:rsid w:val="00725063"/>
    <w:rsid w:val="00747406"/>
    <w:rsid w:val="00783842"/>
    <w:rsid w:val="00793ACD"/>
    <w:rsid w:val="007E3C95"/>
    <w:rsid w:val="00812385"/>
    <w:rsid w:val="008702F4"/>
    <w:rsid w:val="00884591"/>
    <w:rsid w:val="008C1C06"/>
    <w:rsid w:val="0093173B"/>
    <w:rsid w:val="00936838"/>
    <w:rsid w:val="00944C07"/>
    <w:rsid w:val="00960B5F"/>
    <w:rsid w:val="00986C3D"/>
    <w:rsid w:val="00997F95"/>
    <w:rsid w:val="009E502E"/>
    <w:rsid w:val="00A3637B"/>
    <w:rsid w:val="00AC072C"/>
    <w:rsid w:val="00AC2D82"/>
    <w:rsid w:val="00AE5B2B"/>
    <w:rsid w:val="00AF404E"/>
    <w:rsid w:val="00BA56A5"/>
    <w:rsid w:val="00BB435D"/>
    <w:rsid w:val="00BF49A0"/>
    <w:rsid w:val="00CA35C1"/>
    <w:rsid w:val="00CD5854"/>
    <w:rsid w:val="00CF3A24"/>
    <w:rsid w:val="00D06585"/>
    <w:rsid w:val="00D5166C"/>
    <w:rsid w:val="00D870F8"/>
    <w:rsid w:val="00DA20BB"/>
    <w:rsid w:val="00E36911"/>
    <w:rsid w:val="00E95856"/>
    <w:rsid w:val="00EB1CDF"/>
    <w:rsid w:val="00F03F29"/>
    <w:rsid w:val="00F3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19</cp:revision>
  <cp:lastPrinted>2017-11-24T09:35:00Z</cp:lastPrinted>
  <dcterms:created xsi:type="dcterms:W3CDTF">2017-10-24T08:22:00Z</dcterms:created>
  <dcterms:modified xsi:type="dcterms:W3CDTF">2018-04-07T07:08:00Z</dcterms:modified>
</cp:coreProperties>
</file>