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 w:rsidRPr="003A507B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</w:t>
      </w:r>
      <w:r w:rsidRPr="003A50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507B">
        <w:rPr>
          <w:rFonts w:ascii="Times New Roman" w:eastAsia="Times New Roman" w:hAnsi="Times New Roman" w:cs="Times New Roman"/>
          <w:sz w:val="28"/>
          <w:szCs w:val="28"/>
        </w:rPr>
        <w:t>шего образования</w:t>
      </w: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sz w:val="28"/>
          <w:szCs w:val="28"/>
        </w:rPr>
        <w:t xml:space="preserve">Императора Александра </w:t>
      </w:r>
      <w:r w:rsidRPr="003A507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A50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sz w:val="28"/>
          <w:szCs w:val="28"/>
        </w:rPr>
        <w:t>(ФГБОУ ВО ПГУПС)</w:t>
      </w: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sz w:val="28"/>
          <w:szCs w:val="28"/>
        </w:rPr>
        <w:t>Кафедра «</w:t>
      </w:r>
      <w:r w:rsidRPr="003A507B">
        <w:rPr>
          <w:rFonts w:ascii="Times New Roman" w:hAnsi="Times New Roman" w:cs="Times New Roman"/>
          <w:sz w:val="28"/>
          <w:szCs w:val="28"/>
        </w:rPr>
        <w:t>Информатика и информационная безопасность</w:t>
      </w:r>
      <w:r w:rsidRPr="003A50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i/>
          <w:iCs/>
          <w:sz w:val="28"/>
          <w:szCs w:val="28"/>
        </w:rPr>
        <w:t>дисциплины</w:t>
      </w:r>
    </w:p>
    <w:p w:rsidR="003A507B" w:rsidRPr="003A507B" w:rsidRDefault="003A507B" w:rsidP="003A5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sz w:val="28"/>
          <w:szCs w:val="28"/>
        </w:rPr>
        <w:t>«ОСНОВЫ ИНФОРМАЦИОННОЙ БЕЗОПАСНОСТИ» (</w:t>
      </w:r>
      <w:r w:rsidRPr="003A507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A507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A50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Б.11</w:t>
      </w:r>
      <w:r w:rsidRPr="003A507B">
        <w:rPr>
          <w:rFonts w:ascii="Times New Roman" w:hAnsi="Times New Roman" w:cs="Times New Roman"/>
          <w:sz w:val="28"/>
          <w:szCs w:val="28"/>
        </w:rPr>
        <w:t>)</w:t>
      </w: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sz w:val="28"/>
          <w:szCs w:val="28"/>
        </w:rPr>
        <w:t>для специальности</w:t>
      </w:r>
    </w:p>
    <w:p w:rsidR="003A507B" w:rsidRPr="003A507B" w:rsidRDefault="003A507B" w:rsidP="003A5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7B">
        <w:rPr>
          <w:rFonts w:ascii="Times New Roman" w:hAnsi="Times New Roman" w:cs="Times New Roman"/>
          <w:sz w:val="28"/>
          <w:szCs w:val="28"/>
        </w:rPr>
        <w:t xml:space="preserve">10.05.03 «Информационная безопасность автоматизированных систем» </w:t>
      </w:r>
    </w:p>
    <w:p w:rsidR="003A507B" w:rsidRPr="003A507B" w:rsidRDefault="003A507B" w:rsidP="003A5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7B">
        <w:rPr>
          <w:rFonts w:ascii="Times New Roman" w:hAnsi="Times New Roman" w:cs="Times New Roman"/>
          <w:sz w:val="28"/>
          <w:szCs w:val="28"/>
        </w:rPr>
        <w:t>по специализации</w:t>
      </w:r>
    </w:p>
    <w:p w:rsidR="003A507B" w:rsidRPr="003A507B" w:rsidRDefault="003A507B" w:rsidP="003A5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7B">
        <w:rPr>
          <w:rFonts w:ascii="Times New Roman" w:hAnsi="Times New Roman" w:cs="Times New Roman"/>
          <w:sz w:val="28"/>
          <w:szCs w:val="28"/>
        </w:rPr>
        <w:t xml:space="preserve">«Информационная безопасность автоматизированных системна транспорте» </w:t>
      </w:r>
    </w:p>
    <w:p w:rsidR="003A507B" w:rsidRPr="003A507B" w:rsidRDefault="003A507B" w:rsidP="003A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7B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3A507B" w:rsidRPr="003A507B" w:rsidRDefault="003A507B" w:rsidP="003A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3A507B" w:rsidRPr="003A507B" w:rsidRDefault="003A507B" w:rsidP="003A507B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507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A507B" w:rsidRPr="003A507B" w:rsidRDefault="003A507B" w:rsidP="003A50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FDF" w:rsidRDefault="00323FDF" w:rsidP="00323FDF">
      <w:pPr>
        <w:pStyle w:val="10"/>
        <w:shd w:val="clear" w:color="auto" w:fill="auto"/>
        <w:spacing w:before="240" w:after="240" w:line="240" w:lineRule="auto"/>
        <w:ind w:firstLine="0"/>
      </w:pPr>
      <w:r>
        <w:rPr>
          <w:noProof/>
          <w:lang w:bidi="ar-SA"/>
        </w:rPr>
        <w:drawing>
          <wp:inline distT="0" distB="0" distL="0" distR="0" wp14:anchorId="6C21038A" wp14:editId="4991BBBE">
            <wp:extent cx="5935980" cy="8399840"/>
            <wp:effectExtent l="0" t="0" r="7620" b="1270"/>
            <wp:docPr id="2" name="Рисунок 2" descr="D:\Обучение\Рабочие программы\! 2018\20180510_1613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Обучение\Рабочие программы\! 2018\20180510_1613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DF" w:rsidRDefault="00323FDF" w:rsidP="00323FDF">
      <w:pPr>
        <w:pStyle w:val="10"/>
        <w:shd w:val="clear" w:color="auto" w:fill="auto"/>
        <w:spacing w:before="240" w:after="240" w:line="240" w:lineRule="auto"/>
        <w:ind w:firstLine="0"/>
      </w:pPr>
    </w:p>
    <w:p w:rsidR="00FC4A6B" w:rsidRPr="00A36935" w:rsidRDefault="00A36935" w:rsidP="003A507B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r w:rsidRPr="00A36935">
        <w:lastRenderedPageBreak/>
        <w:t>Цели и задачи дисциплины</w:t>
      </w:r>
      <w:bookmarkEnd w:id="0"/>
    </w:p>
    <w:p w:rsidR="00FC4A6B" w:rsidRPr="00A36935" w:rsidRDefault="003A507B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104973">
        <w:t xml:space="preserve">Рабочая программа составлена в соответствии с ФГОС </w:t>
      </w:r>
      <w:proofErr w:type="gramStart"/>
      <w:r w:rsidRPr="00104973">
        <w:t>ВО</w:t>
      </w:r>
      <w:proofErr w:type="gramEnd"/>
      <w:r w:rsidRPr="00104973">
        <w:t>, утвержде</w:t>
      </w:r>
      <w:r w:rsidRPr="00104973">
        <w:t>н</w:t>
      </w:r>
      <w:r w:rsidRPr="00104973">
        <w:t xml:space="preserve">ным </w:t>
      </w:r>
      <w:r w:rsidRPr="006D5794">
        <w:t xml:space="preserve">от </w:t>
      </w:r>
      <w:r>
        <w:t>01.12.</w:t>
      </w:r>
      <w:r w:rsidRPr="00104973">
        <w:t>20</w:t>
      </w:r>
      <w:r>
        <w:t>16</w:t>
      </w:r>
      <w:r w:rsidRPr="00104973">
        <w:t xml:space="preserve">, приказ № </w:t>
      </w:r>
      <w:r w:rsidRPr="006D5794">
        <w:t>1509</w:t>
      </w:r>
      <w:r>
        <w:t xml:space="preserve"> </w:t>
      </w:r>
      <w:r w:rsidRPr="00104973">
        <w:t xml:space="preserve">по специальности </w:t>
      </w:r>
      <w:r w:rsidRPr="00BC1BC8">
        <w:t>10.05.03 «Информац</w:t>
      </w:r>
      <w:r w:rsidRPr="00BC1BC8">
        <w:t>и</w:t>
      </w:r>
      <w:r w:rsidRPr="00BC1BC8">
        <w:t>онная безопасность автоматизированных систем»  по специализации «И</w:t>
      </w:r>
      <w:r w:rsidRPr="00BC1BC8">
        <w:t>н</w:t>
      </w:r>
      <w:r w:rsidRPr="00BC1BC8">
        <w:t>формационная безопасность автоматизированных систем на транспорте» по дисциплине</w:t>
      </w:r>
      <w:r w:rsidR="00A36935" w:rsidRPr="00A36935">
        <w:t xml:space="preserve"> «Основы информационной безопасности».</w:t>
      </w:r>
    </w:p>
    <w:p w:rsidR="00FC4A6B" w:rsidRPr="00A36935" w:rsidRDefault="00A36935" w:rsidP="003A507B">
      <w:pPr>
        <w:pStyle w:val="20"/>
        <w:shd w:val="clear" w:color="auto" w:fill="auto"/>
        <w:tabs>
          <w:tab w:val="left" w:pos="2122"/>
          <w:tab w:val="left" w:pos="2122"/>
        </w:tabs>
        <w:spacing w:line="240" w:lineRule="auto"/>
        <w:ind w:firstLine="709"/>
        <w:jc w:val="both"/>
      </w:pPr>
      <w:r w:rsidRPr="00A36935">
        <w:t>Целью изучения дисциплины является расширение и углубление пр</w:t>
      </w:r>
      <w:r w:rsidRPr="00A36935">
        <w:t>о</w:t>
      </w:r>
      <w:r w:rsidRPr="00A36935">
        <w:t>фессиональной подготовки в составе других базовых дисциплин первого блока в соответствии с требованиями, установленными федеральным гос</w:t>
      </w:r>
      <w:r w:rsidRPr="00A36935">
        <w:t>у</w:t>
      </w:r>
      <w:r w:rsidRPr="00A36935">
        <w:t xml:space="preserve">дарственным образовательным стандартом (приказ </w:t>
      </w:r>
      <w:proofErr w:type="spellStart"/>
      <w:r w:rsidRPr="00A36935">
        <w:t>Минобрнауки</w:t>
      </w:r>
      <w:proofErr w:type="spellEnd"/>
      <w:r w:rsidRPr="00A36935">
        <w:t xml:space="preserve"> России от </w:t>
      </w:r>
      <w:r w:rsidR="003A507B">
        <w:t>0</w:t>
      </w:r>
      <w:r w:rsidRPr="00A36935">
        <w:t>1.12.2016 № 1509) для формирования у выпускника общекультурных и профессиональных компетенций, способствующих решению професси</w:t>
      </w:r>
      <w:r w:rsidRPr="00A36935">
        <w:t>о</w:t>
      </w:r>
      <w:r w:rsidRPr="00A36935">
        <w:t>нальных задач в соответствии с видами профессиональной деятельности:</w:t>
      </w:r>
      <w:r w:rsidR="00EF303A">
        <w:t xml:space="preserve"> </w:t>
      </w:r>
      <w:r w:rsidRPr="00A36935">
        <w:t>научно-исследовательская, проектная, контрольно-аналитическая,</w:t>
      </w:r>
      <w:r w:rsidR="00EF303A">
        <w:t xml:space="preserve"> </w:t>
      </w:r>
      <w:r w:rsidRPr="00A36935">
        <w:t>организ</w:t>
      </w:r>
      <w:r w:rsidRPr="00A36935">
        <w:t>а</w:t>
      </w:r>
      <w:r w:rsidRPr="00A36935">
        <w:t>ционно-управленческая, эксплуатационная и</w:t>
      </w:r>
      <w:r w:rsidR="003A507B">
        <w:t xml:space="preserve"> </w:t>
      </w:r>
      <w:r w:rsidRPr="00A36935">
        <w:t>специализацией «Информац</w:t>
      </w:r>
      <w:r w:rsidRPr="00A36935">
        <w:t>и</w:t>
      </w:r>
      <w:r w:rsidRPr="00A36935">
        <w:t>онная безопасность автоматизированных сетей и систем на транспорте»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Для достижения поставленной цели решаются следующие задачи:</w:t>
      </w:r>
    </w:p>
    <w:p w:rsidR="003A507B" w:rsidRPr="00CE46B1" w:rsidRDefault="003A507B" w:rsidP="003A507B">
      <w:pPr>
        <w:pStyle w:val="abzac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bookmarkStart w:id="1" w:name="bookmark2"/>
      <w:r w:rsidRPr="00CE46B1">
        <w:rPr>
          <w:sz w:val="28"/>
          <w:szCs w:val="28"/>
        </w:rPr>
        <w:t>подготовка студента по разработанной в университете основной обр</w:t>
      </w:r>
      <w:r w:rsidRPr="00CE46B1">
        <w:rPr>
          <w:sz w:val="28"/>
          <w:szCs w:val="28"/>
        </w:rPr>
        <w:t>а</w:t>
      </w:r>
      <w:r w:rsidRPr="00CE46B1">
        <w:rPr>
          <w:sz w:val="28"/>
          <w:szCs w:val="28"/>
        </w:rPr>
        <w:t>зовательной программе к успешной аттестации планируемых конечных результатов освоения дисциплины;</w:t>
      </w:r>
    </w:p>
    <w:p w:rsidR="003A507B" w:rsidRPr="00CE46B1" w:rsidRDefault="003A507B" w:rsidP="003A507B">
      <w:pPr>
        <w:pStyle w:val="abzac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CE46B1">
        <w:rPr>
          <w:sz w:val="28"/>
          <w:szCs w:val="28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3A507B" w:rsidRPr="00CE46B1" w:rsidRDefault="003A507B" w:rsidP="003A507B">
      <w:pPr>
        <w:pStyle w:val="abzac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CE46B1"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FC4A6B" w:rsidRPr="00A36935" w:rsidRDefault="00A36935" w:rsidP="00EF303A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r w:rsidRPr="00A36935">
        <w:t>Перечень планируемых результатов обучения по дисциплине,</w:t>
      </w:r>
      <w:bookmarkEnd w:id="1"/>
      <w:r w:rsidR="00EF303A">
        <w:t xml:space="preserve"> </w:t>
      </w:r>
      <w:r w:rsidRPr="00A36935">
        <w:t>с</w:t>
      </w:r>
      <w:r w:rsidRPr="00A36935">
        <w:t>о</w:t>
      </w:r>
      <w:r w:rsidRPr="00A36935">
        <w:t>отнесенных с планируемыми результатами освоения основной</w:t>
      </w:r>
      <w:r w:rsidR="00EF303A">
        <w:t xml:space="preserve"> </w:t>
      </w:r>
      <w:r w:rsidRPr="00A36935">
        <w:t>профе</w:t>
      </w:r>
      <w:r w:rsidRPr="00A36935">
        <w:t>с</w:t>
      </w:r>
      <w:r w:rsidRPr="00A36935">
        <w:t>сиональной образовательной программы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Планируемыми результатами обучения по дисциплине являются: пр</w:t>
      </w:r>
      <w:r w:rsidRPr="00A36935">
        <w:t>и</w:t>
      </w:r>
      <w:r w:rsidRPr="00A36935">
        <w:t>обретение знаний, умений, навыков и/или опыта деятельности.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В результате освоения дисциплины обучающийся должен:</w:t>
      </w:r>
    </w:p>
    <w:p w:rsidR="00FC4A6B" w:rsidRPr="00A36935" w:rsidRDefault="00A36935" w:rsidP="00EF303A">
      <w:pPr>
        <w:pStyle w:val="10"/>
        <w:shd w:val="clear" w:color="auto" w:fill="auto"/>
        <w:spacing w:before="0" w:line="240" w:lineRule="auto"/>
        <w:ind w:firstLine="709"/>
        <w:jc w:val="both"/>
      </w:pPr>
      <w:bookmarkStart w:id="2" w:name="bookmark3"/>
      <w:r w:rsidRPr="00A36935">
        <w:t>ЗНАТЬ</w:t>
      </w:r>
      <w:r w:rsidRPr="00A36935">
        <w:rPr>
          <w:rStyle w:val="11"/>
        </w:rPr>
        <w:t>:</w:t>
      </w:r>
      <w:bookmarkEnd w:id="2"/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основы обеспечения</w:t>
      </w:r>
      <w:r w:rsidR="003A507B">
        <w:t xml:space="preserve"> информационной безопасности </w:t>
      </w:r>
      <w:r w:rsidRPr="00A36935">
        <w:t>информацио</w:t>
      </w:r>
      <w:r w:rsidRPr="00A36935">
        <w:t>н</w:t>
      </w:r>
      <w:r w:rsidRPr="00A36935">
        <w:t>н</w:t>
      </w:r>
      <w:r w:rsidR="003A507B">
        <w:t>ы</w:t>
      </w:r>
      <w:r w:rsidRPr="00A36935">
        <w:t xml:space="preserve">х </w:t>
      </w:r>
      <w:r w:rsidR="003A507B">
        <w:t>систем</w:t>
      </w:r>
      <w:r w:rsidRPr="00A36935">
        <w:t>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нормативные документы Р</w:t>
      </w:r>
      <w:r w:rsidR="003A507B">
        <w:t>Ф</w:t>
      </w:r>
      <w:r w:rsidRPr="00A36935">
        <w:t xml:space="preserve"> в области защиты информации;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правовые основы организации защиты государственной тайны и конфиденциальной информации, задачи органов защиты государственной тайны и служб защиты информации на предприятиях;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 xml:space="preserve">основные угрозы безопасности информации и модели нарушителя в </w:t>
      </w:r>
      <w:r w:rsidR="003A507B" w:rsidRPr="00A36935">
        <w:t>информационн</w:t>
      </w:r>
      <w:r w:rsidR="003A507B">
        <w:t>ы</w:t>
      </w:r>
      <w:r w:rsidR="003A507B" w:rsidRPr="00A36935">
        <w:t>х</w:t>
      </w:r>
      <w:r w:rsidRPr="00A36935">
        <w:t xml:space="preserve"> системах;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 xml:space="preserve">основные меры по защите информации в </w:t>
      </w:r>
      <w:r w:rsidR="003A507B" w:rsidRPr="00A36935">
        <w:t>информационн</w:t>
      </w:r>
      <w:r w:rsidR="003A507B">
        <w:t>ы</w:t>
      </w:r>
      <w:r w:rsidR="003A507B" w:rsidRPr="00A36935">
        <w:t>х</w:t>
      </w:r>
      <w:r w:rsidR="00EF303A">
        <w:t xml:space="preserve"> </w:t>
      </w:r>
      <w:r w:rsidRPr="00A36935">
        <w:t>системах (организационные, правовые, программно-аппаратные, криптографические, технические);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основные методы управлен</w:t>
      </w:r>
      <w:r w:rsidR="003A507B">
        <w:t>ия информационной безопасностью.</w:t>
      </w:r>
    </w:p>
    <w:p w:rsidR="00FC4A6B" w:rsidRPr="00A36935" w:rsidRDefault="00A36935" w:rsidP="00EF303A">
      <w:pPr>
        <w:pStyle w:val="10"/>
        <w:shd w:val="clear" w:color="auto" w:fill="auto"/>
        <w:spacing w:before="0" w:line="240" w:lineRule="auto"/>
        <w:ind w:firstLine="709"/>
        <w:jc w:val="both"/>
      </w:pPr>
      <w:bookmarkStart w:id="3" w:name="bookmark4"/>
      <w:r w:rsidRPr="00A36935">
        <w:lastRenderedPageBreak/>
        <w:t>УМЕТЬ</w:t>
      </w:r>
      <w:r w:rsidRPr="00EF303A">
        <w:rPr>
          <w:b w:val="0"/>
          <w:bCs w:val="0"/>
        </w:rPr>
        <w:t>:</w:t>
      </w:r>
      <w:bookmarkEnd w:id="3"/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классифицировать защищаемую информацию по видам информации ограниченного доступа;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классифицировать и оценивать информационные угрозы для объекта информатизации;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 xml:space="preserve">пользоваться нормативными документами по </w:t>
      </w:r>
      <w:r w:rsidR="003A507B">
        <w:t>защите информации</w:t>
      </w:r>
      <w:r w:rsidRPr="00A36935">
        <w:t>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анализировать и оценивать информационные угрозы объекта инфо</w:t>
      </w:r>
      <w:r w:rsidRPr="00A36935">
        <w:t>р</w:t>
      </w:r>
      <w:r w:rsidRPr="00A36935">
        <w:t>матизации;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определять информационную инфраструктуру и информационные ресурсы</w:t>
      </w:r>
      <w:r w:rsidR="003A507B">
        <w:t xml:space="preserve"> организации, подлежащие защите.</w:t>
      </w:r>
    </w:p>
    <w:p w:rsidR="00FC4A6B" w:rsidRPr="00A36935" w:rsidRDefault="00A36935" w:rsidP="00EF303A">
      <w:pPr>
        <w:pStyle w:val="10"/>
        <w:shd w:val="clear" w:color="auto" w:fill="auto"/>
        <w:spacing w:before="0" w:line="240" w:lineRule="auto"/>
        <w:ind w:firstLine="709"/>
        <w:jc w:val="both"/>
      </w:pPr>
      <w:bookmarkStart w:id="4" w:name="bookmark5"/>
      <w:r w:rsidRPr="00A36935">
        <w:t>ВЛАДЕТЬ</w:t>
      </w:r>
      <w:r w:rsidRPr="00EF303A">
        <w:rPr>
          <w:b w:val="0"/>
          <w:bCs w:val="0"/>
        </w:rPr>
        <w:t>:</w:t>
      </w:r>
      <w:bookmarkEnd w:id="4"/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профессиональной терминологией в области информационной бе</w:t>
      </w:r>
      <w:r w:rsidRPr="00A36935">
        <w:t>з</w:t>
      </w:r>
      <w:r w:rsidRPr="00A36935">
        <w:t>опасности;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навыками безопасного использования технических средств в пр</w:t>
      </w:r>
      <w:r w:rsidRPr="00A36935">
        <w:t>о</w:t>
      </w:r>
      <w:r w:rsidRPr="00A36935">
        <w:t>фессиональной деятельности;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 xml:space="preserve">навыками работы </w:t>
      </w:r>
      <w:r w:rsidR="003A507B">
        <w:t>с нормативными правовыми актами.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Приобретенные знания, умения, навыки и/или опыт деятельности, х</w:t>
      </w:r>
      <w:r w:rsidRPr="00A36935">
        <w:t>а</w:t>
      </w:r>
      <w:r w:rsidRPr="00A36935">
        <w:t>рактеризующие формирование компетенций, осваиваемые в данной</w:t>
      </w:r>
      <w:r w:rsidR="00EF303A">
        <w:t xml:space="preserve"> </w:t>
      </w:r>
      <w:r w:rsidRPr="00A36935">
        <w:t>дисц</w:t>
      </w:r>
      <w:r w:rsidRPr="00A36935">
        <w:t>и</w:t>
      </w:r>
      <w:r w:rsidRPr="00A36935">
        <w:t>плине, позволяют решать профессиональные задачи, приведенные в соотве</w:t>
      </w:r>
      <w:r w:rsidRPr="00A36935">
        <w:t>т</w:t>
      </w:r>
      <w:r w:rsidRPr="00A36935">
        <w:t>ствующем перечне по видам профессиональной деятельности в п. 2.4 осно</w:t>
      </w:r>
      <w:r w:rsidRPr="00A36935">
        <w:t>в</w:t>
      </w:r>
      <w:r w:rsidRPr="00A36935">
        <w:t>ной профессиональной образовательной программы (ОПОП).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 xml:space="preserve">Изучение дисциплины направлено на формирование следующих </w:t>
      </w:r>
      <w:r w:rsidRPr="00A36935">
        <w:rPr>
          <w:rStyle w:val="28"/>
        </w:rPr>
        <w:t>о</w:t>
      </w:r>
      <w:r w:rsidRPr="00A36935">
        <w:rPr>
          <w:rStyle w:val="28"/>
        </w:rPr>
        <w:t>б</w:t>
      </w:r>
      <w:r w:rsidRPr="00A36935">
        <w:rPr>
          <w:rStyle w:val="28"/>
        </w:rPr>
        <w:t>щекультурных компетенций (ОК)</w:t>
      </w:r>
      <w:r w:rsidRPr="00A36935">
        <w:t>: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способностью понимать социальную значимость своей будущей пр</w:t>
      </w:r>
      <w:r w:rsidRPr="00A36935">
        <w:t>о</w:t>
      </w:r>
      <w:r w:rsidRPr="00A36935">
        <w:t>фессии, обладать высокой мотивацией к выполнению профессиональной д</w:t>
      </w:r>
      <w:r w:rsidRPr="00A36935">
        <w:t>е</w:t>
      </w:r>
      <w:r w:rsidRPr="00A36935">
        <w:t>ятельности в области обеспечения информационной безопасности и защиты интересов личности, общества и государства, соблюдать нормы професси</w:t>
      </w:r>
      <w:r w:rsidRPr="00A36935">
        <w:t>о</w:t>
      </w:r>
      <w:r w:rsidRPr="00A36935">
        <w:t>нальной этики (ОК-5).</w:t>
      </w:r>
    </w:p>
    <w:p w:rsidR="00FC4A6B" w:rsidRPr="00A36935" w:rsidRDefault="00A36935" w:rsidP="00EF303A">
      <w:pPr>
        <w:pStyle w:val="20"/>
        <w:shd w:val="clear" w:color="auto" w:fill="auto"/>
        <w:tabs>
          <w:tab w:val="left" w:pos="4872"/>
          <w:tab w:val="left" w:pos="6005"/>
        </w:tabs>
        <w:spacing w:line="240" w:lineRule="auto"/>
        <w:ind w:firstLine="709"/>
        <w:jc w:val="both"/>
      </w:pPr>
      <w:r w:rsidRPr="00A36935">
        <w:t xml:space="preserve">Изучение дисциплины направлено на формирование следующих </w:t>
      </w:r>
      <w:r w:rsidRPr="00A36935">
        <w:rPr>
          <w:rStyle w:val="28"/>
        </w:rPr>
        <w:t>пр</w:t>
      </w:r>
      <w:r w:rsidRPr="00A36935">
        <w:rPr>
          <w:rStyle w:val="28"/>
        </w:rPr>
        <w:t>о</w:t>
      </w:r>
      <w:r w:rsidRPr="00A36935">
        <w:rPr>
          <w:rStyle w:val="28"/>
        </w:rPr>
        <w:t>фессиональных компетенций (ПК)</w:t>
      </w:r>
      <w:r w:rsidRPr="00A36935">
        <w:t>, соответствующих видам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 xml:space="preserve">профессиональной деятельности, на которые ориентирована программа </w:t>
      </w:r>
      <w:proofErr w:type="spellStart"/>
      <w:r w:rsidRPr="00A36935">
        <w:t>специалитета</w:t>
      </w:r>
      <w:proofErr w:type="spellEnd"/>
      <w:r w:rsidRPr="00A36935">
        <w:t>:</w:t>
      </w:r>
    </w:p>
    <w:p w:rsidR="00FC4A6B" w:rsidRPr="00A36935" w:rsidRDefault="00A36935" w:rsidP="00EF303A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A36935">
        <w:t>научно-исследовательская деятельность:</w:t>
      </w:r>
    </w:p>
    <w:p w:rsidR="00FC4A6B" w:rsidRPr="00A36935" w:rsidRDefault="00A36935" w:rsidP="00A36935">
      <w:pPr>
        <w:pStyle w:val="20"/>
        <w:shd w:val="clear" w:color="auto" w:fill="auto"/>
        <w:spacing w:line="240" w:lineRule="auto"/>
        <w:jc w:val="both"/>
      </w:pPr>
      <w:r w:rsidRPr="00A36935">
        <w:t>способностью разрабатывать модели угроз и модели нарушителя информ</w:t>
      </w:r>
      <w:r w:rsidRPr="00A36935">
        <w:t>а</w:t>
      </w:r>
      <w:r w:rsidRPr="00A36935">
        <w:t>ционной безопасности автоматизированной системы (ПК-4).</w:t>
      </w:r>
    </w:p>
    <w:p w:rsidR="00FC4A6B" w:rsidRPr="00A36935" w:rsidRDefault="00A36935" w:rsidP="00EF303A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A36935">
        <w:t>проектно-конструкторская деятельность:</w:t>
      </w:r>
    </w:p>
    <w:p w:rsidR="00FC4A6B" w:rsidRPr="00A36935" w:rsidRDefault="00A36935" w:rsidP="00A36935">
      <w:pPr>
        <w:pStyle w:val="20"/>
        <w:shd w:val="clear" w:color="auto" w:fill="auto"/>
        <w:tabs>
          <w:tab w:val="left" w:pos="3064"/>
          <w:tab w:val="left" w:pos="5118"/>
          <w:tab w:val="left" w:pos="5824"/>
          <w:tab w:val="left" w:pos="7734"/>
        </w:tabs>
        <w:spacing w:line="240" w:lineRule="auto"/>
        <w:jc w:val="both"/>
      </w:pPr>
      <w:r w:rsidRPr="00A36935">
        <w:t>способностью участвовать в разработке защищенных</w:t>
      </w:r>
    </w:p>
    <w:p w:rsidR="00FC4A6B" w:rsidRPr="00A36935" w:rsidRDefault="00A36935" w:rsidP="00A36935">
      <w:pPr>
        <w:pStyle w:val="20"/>
        <w:shd w:val="clear" w:color="auto" w:fill="auto"/>
        <w:spacing w:line="240" w:lineRule="auto"/>
        <w:jc w:val="both"/>
      </w:pPr>
      <w:r w:rsidRPr="00A36935">
        <w:t>автоматизированных систем в сфере профессиональной деятельности (ПК-9);</w:t>
      </w:r>
    </w:p>
    <w:p w:rsidR="00FC4A6B" w:rsidRPr="00A36935" w:rsidRDefault="00A36935" w:rsidP="00A36935">
      <w:pPr>
        <w:pStyle w:val="20"/>
        <w:shd w:val="clear" w:color="auto" w:fill="auto"/>
        <w:spacing w:line="240" w:lineRule="auto"/>
        <w:jc w:val="both"/>
      </w:pPr>
      <w:r w:rsidRPr="00A36935">
        <w:t>способностью разрабатывать политику информационной безопасности авт</w:t>
      </w:r>
      <w:r w:rsidRPr="00A36935">
        <w:t>о</w:t>
      </w:r>
      <w:r w:rsidRPr="00A36935">
        <w:t>матизированной системы (ПК-11).</w:t>
      </w:r>
    </w:p>
    <w:p w:rsidR="00FC4A6B" w:rsidRPr="00A36935" w:rsidRDefault="00A36935" w:rsidP="00EF303A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A36935">
        <w:t>контрольно-аналитическая деятельность:</w:t>
      </w:r>
    </w:p>
    <w:p w:rsidR="00FC4A6B" w:rsidRPr="00A36935" w:rsidRDefault="00A36935" w:rsidP="00A36935">
      <w:pPr>
        <w:pStyle w:val="20"/>
        <w:shd w:val="clear" w:color="auto" w:fill="auto"/>
        <w:spacing w:line="240" w:lineRule="auto"/>
        <w:jc w:val="both"/>
      </w:pPr>
      <w:r w:rsidRPr="00A36935">
        <w:t>способностью участвовать в проведении экспериментально</w:t>
      </w:r>
      <w:r w:rsidRPr="00A36935">
        <w:softHyphen/>
      </w:r>
      <w:r w:rsidR="003A507B">
        <w:t>-</w:t>
      </w:r>
      <w:r w:rsidRPr="00A36935">
        <w:t>исследовательских работ при аттестации автоматизированных систем с уч</w:t>
      </w:r>
      <w:r w:rsidRPr="00A36935">
        <w:t>е</w:t>
      </w:r>
      <w:r w:rsidRPr="00A36935">
        <w:t>том нормативных документов по защите информации (ПК-16).</w:t>
      </w:r>
    </w:p>
    <w:p w:rsidR="00FC4A6B" w:rsidRPr="00A36935" w:rsidRDefault="00A36935" w:rsidP="00A36935">
      <w:pPr>
        <w:pStyle w:val="10"/>
        <w:shd w:val="clear" w:color="auto" w:fill="auto"/>
        <w:spacing w:before="0" w:line="240" w:lineRule="auto"/>
        <w:ind w:firstLine="0"/>
        <w:jc w:val="left"/>
      </w:pPr>
      <w:bookmarkStart w:id="5" w:name="bookmark6"/>
      <w:r w:rsidRPr="00A36935">
        <w:rPr>
          <w:rStyle w:val="11"/>
        </w:rPr>
        <w:lastRenderedPageBreak/>
        <w:t xml:space="preserve">- </w:t>
      </w:r>
      <w:r w:rsidRPr="00A36935">
        <w:t>организационно-управленческая деятельность:</w:t>
      </w:r>
      <w:bookmarkEnd w:id="5"/>
    </w:p>
    <w:p w:rsidR="00FC4A6B" w:rsidRPr="00A36935" w:rsidRDefault="00A36935" w:rsidP="00A36935">
      <w:pPr>
        <w:pStyle w:val="20"/>
        <w:shd w:val="clear" w:color="auto" w:fill="auto"/>
        <w:tabs>
          <w:tab w:val="left" w:pos="3064"/>
          <w:tab w:val="left" w:pos="5118"/>
          <w:tab w:val="left" w:pos="5824"/>
        </w:tabs>
        <w:spacing w:line="240" w:lineRule="auto"/>
        <w:jc w:val="both"/>
      </w:pPr>
      <w:r w:rsidRPr="00A36935">
        <w:t xml:space="preserve">Способностью участвовать в формировании политики </w:t>
      </w:r>
      <w:bookmarkStart w:id="6" w:name="bookmark7"/>
      <w:r w:rsidRPr="00A36935">
        <w:t>информационной бе</w:t>
      </w:r>
      <w:r w:rsidRPr="00A36935">
        <w:t>з</w:t>
      </w:r>
      <w:r w:rsidRPr="00A36935">
        <w:t>опасности организации и контролировать эффективность ее реализации (ПК-22).</w:t>
      </w:r>
      <w:bookmarkEnd w:id="6"/>
    </w:p>
    <w:p w:rsidR="00FC4A6B" w:rsidRPr="00A36935" w:rsidRDefault="00A36935" w:rsidP="00EF303A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A36935">
        <w:t>эксплуатационная деятельность: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способностью обеспечить эффективное применение информацио</w:t>
      </w:r>
      <w:r w:rsidRPr="00A36935">
        <w:t>н</w:t>
      </w:r>
      <w:r w:rsidRPr="00A36935">
        <w:t>но-технологических ресурсов автоматизированной системы с учетом треб</w:t>
      </w:r>
      <w:r w:rsidRPr="00A36935">
        <w:t>о</w:t>
      </w:r>
      <w:r w:rsidRPr="00A36935">
        <w:t>ваний информационной безопасности (ПК-24);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</w:t>
      </w:r>
      <w:r w:rsidRPr="00A36935">
        <w:t>а</w:t>
      </w:r>
      <w:r w:rsidRPr="00A36935">
        <w:t>ций (ПК-25);</w:t>
      </w:r>
    </w:p>
    <w:p w:rsidR="00FC4A6B" w:rsidRPr="00A36935" w:rsidRDefault="00A36935" w:rsidP="00EF303A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</w:pPr>
      <w:r w:rsidRPr="00A36935">
        <w:t>способностью выполнять полный объем работ, связанных с реализ</w:t>
      </w:r>
      <w:r w:rsidRPr="00A36935">
        <w:t>а</w:t>
      </w:r>
      <w:r w:rsidRPr="00A36935">
        <w:t>цией частных политик информационной безопасности автоматизированной системы, осуществлять мониторинг и аудит безопасности автоматизирова</w:t>
      </w:r>
      <w:r w:rsidRPr="00A36935">
        <w:t>н</w:t>
      </w:r>
      <w:r w:rsidRPr="00A36935">
        <w:t>ной системы (ПК-27).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Область профессиональной деятельности обучающихся, освоивших данную дисциплину, приведена в п. 2.1 ОПОП.</w:t>
      </w:r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Объекты профессиональной деятельности обучающихся, освоивших данную дисциплину, приведены в п. 2.2 ОПОП.</w:t>
      </w:r>
    </w:p>
    <w:p w:rsidR="00FC4A6B" w:rsidRPr="00A36935" w:rsidRDefault="00A36935" w:rsidP="00EF303A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7" w:name="bookmark8"/>
      <w:r w:rsidRPr="00A36935">
        <w:t>Место дисциплины в структуре основной профессиональной обр</w:t>
      </w:r>
      <w:r w:rsidRPr="00A36935">
        <w:t>а</w:t>
      </w:r>
      <w:r w:rsidRPr="00A36935">
        <w:t>зовательной программы</w:t>
      </w:r>
      <w:bookmarkEnd w:id="7"/>
    </w:p>
    <w:p w:rsidR="00FC4A6B" w:rsidRPr="00A36935" w:rsidRDefault="00A36935" w:rsidP="00EF303A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Дисциплина «Основы информационной безопасности» (Б</w:t>
      </w:r>
      <w:proofErr w:type="gramStart"/>
      <w:r w:rsidRPr="00A36935">
        <w:t>1</w:t>
      </w:r>
      <w:proofErr w:type="gramEnd"/>
      <w:r w:rsidRPr="00A36935">
        <w:t>.Б.11) отн</w:t>
      </w:r>
      <w:r w:rsidRPr="00A36935">
        <w:t>о</w:t>
      </w:r>
      <w:r w:rsidRPr="00A36935">
        <w:t>сится к базовой части и является обязательной дисциплиной.</w:t>
      </w:r>
    </w:p>
    <w:p w:rsidR="00FC4A6B" w:rsidRPr="00A36935" w:rsidRDefault="00A36935" w:rsidP="00EF303A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8" w:name="bookmark9"/>
      <w:r w:rsidRPr="00A36935">
        <w:t>Объем дисциплины и виды учебной работы</w:t>
      </w:r>
      <w:bookmarkEnd w:id="8"/>
    </w:p>
    <w:tbl>
      <w:tblPr>
        <w:tblOverlap w:val="never"/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2126"/>
        <w:gridCol w:w="2102"/>
      </w:tblGrid>
      <w:tr w:rsidR="00FC4A6B" w:rsidRPr="00A36935" w:rsidTr="003A507B">
        <w:trPr>
          <w:trHeight w:hRule="exact" w:val="336"/>
        </w:trPr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9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left"/>
            </w:pPr>
            <w:r w:rsidRPr="00A36935">
              <w:rPr>
                <w:rStyle w:val="29"/>
              </w:rPr>
              <w:t>Всего часов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9"/>
              </w:rPr>
              <w:t>Семестр</w:t>
            </w:r>
          </w:p>
        </w:tc>
      </w:tr>
      <w:tr w:rsidR="00FC4A6B" w:rsidRPr="00A36935" w:rsidTr="003A507B">
        <w:trPr>
          <w:trHeight w:hRule="exact" w:val="288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FC4A6B" w:rsidP="00A3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FC4A6B" w:rsidP="00A3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115pt"/>
                <w:sz w:val="28"/>
                <w:szCs w:val="28"/>
              </w:rPr>
              <w:t>IV</w:t>
            </w:r>
          </w:p>
        </w:tc>
      </w:tr>
      <w:tr w:rsidR="00FC4A6B" w:rsidRPr="00A36935" w:rsidTr="003A507B">
        <w:trPr>
          <w:trHeight w:hRule="exact" w:val="696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Контактная работа (по видам учебных зан</w:t>
            </w:r>
            <w:r w:rsidRPr="00A36935">
              <w:rPr>
                <w:rStyle w:val="2a"/>
              </w:rPr>
              <w:t>я</w:t>
            </w:r>
            <w:r w:rsidRPr="00A36935">
              <w:rPr>
                <w:rStyle w:val="2a"/>
              </w:rPr>
              <w:t>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68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68</w:t>
            </w:r>
          </w:p>
        </w:tc>
      </w:tr>
      <w:tr w:rsidR="00FC4A6B" w:rsidRPr="00A36935" w:rsidTr="003A507B">
        <w:trPr>
          <w:trHeight w:hRule="exact" w:val="653"/>
        </w:trPr>
        <w:tc>
          <w:tcPr>
            <w:tcW w:w="5357" w:type="dxa"/>
            <w:tcBorders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В том числе:</w:t>
            </w:r>
          </w:p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- лекции (Л)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9"/>
                <w:b w:val="0"/>
              </w:rPr>
              <w:t>34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34</w:t>
            </w:r>
          </w:p>
        </w:tc>
      </w:tr>
      <w:tr w:rsidR="00FC4A6B" w:rsidRPr="00A36935" w:rsidTr="003A507B">
        <w:trPr>
          <w:trHeight w:hRule="exact" w:val="341"/>
        </w:trPr>
        <w:tc>
          <w:tcPr>
            <w:tcW w:w="5357" w:type="dxa"/>
            <w:tcBorders>
              <w:left w:val="single" w:sz="4" w:space="0" w:color="auto"/>
            </w:tcBorders>
            <w:shd w:val="clear" w:color="auto" w:fill="FFFFFF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- практические занятия (ПЗ)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34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34</w:t>
            </w:r>
          </w:p>
        </w:tc>
      </w:tr>
      <w:tr w:rsidR="00FC4A6B" w:rsidRPr="00A36935" w:rsidTr="003A507B">
        <w:trPr>
          <w:trHeight w:hRule="exact" w:val="312"/>
        </w:trPr>
        <w:tc>
          <w:tcPr>
            <w:tcW w:w="5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- лабораторные работы (ЛР)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-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81333C" w:rsidRDefault="00A36935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rPr>
                <w:rStyle w:val="2a"/>
              </w:rPr>
              <w:t>-</w:t>
            </w:r>
          </w:p>
        </w:tc>
      </w:tr>
      <w:tr w:rsidR="003A507B" w:rsidRPr="00A36935" w:rsidTr="003A507B">
        <w:trPr>
          <w:trHeight w:hRule="exact" w:val="33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7B" w:rsidRPr="00A36935" w:rsidRDefault="003A507B" w:rsidP="003A507B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7B" w:rsidRPr="0081333C" w:rsidRDefault="003A507B" w:rsidP="003A507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31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07B" w:rsidRPr="0081333C" w:rsidRDefault="003A507B" w:rsidP="003A507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31</w:t>
            </w:r>
          </w:p>
        </w:tc>
      </w:tr>
      <w:tr w:rsidR="003A507B" w:rsidRPr="00A36935" w:rsidTr="003A507B">
        <w:trPr>
          <w:trHeight w:hRule="exact" w:val="33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07B" w:rsidRPr="00A36935" w:rsidRDefault="003A507B" w:rsidP="003A507B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07B" w:rsidRPr="0081333C" w:rsidRDefault="003A507B" w:rsidP="003A507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07B" w:rsidRPr="0081333C" w:rsidRDefault="003A507B" w:rsidP="003A507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9</w:t>
            </w:r>
          </w:p>
        </w:tc>
      </w:tr>
      <w:tr w:rsidR="00FC4A6B" w:rsidRPr="00A36935" w:rsidTr="003A507B">
        <w:trPr>
          <w:trHeight w:hRule="exact" w:val="33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81333C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81333C" w:rsidRDefault="0081333C" w:rsidP="0081333C">
            <w:pPr>
              <w:pStyle w:val="20"/>
              <w:shd w:val="clear" w:color="auto" w:fill="auto"/>
              <w:spacing w:line="240" w:lineRule="auto"/>
            </w:pPr>
            <w:r w:rsidRPr="0081333C">
              <w:t>3</w:t>
            </w:r>
          </w:p>
        </w:tc>
      </w:tr>
      <w:tr w:rsidR="00FC4A6B" w:rsidRPr="00A36935" w:rsidTr="003A507B">
        <w:trPr>
          <w:trHeight w:hRule="exact" w:val="341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  <w:jc w:val="both"/>
            </w:pPr>
            <w:r w:rsidRPr="00A36935">
              <w:rPr>
                <w:rStyle w:val="2a"/>
              </w:rPr>
              <w:t xml:space="preserve">Общая трудоемкость: час / </w:t>
            </w:r>
            <w:proofErr w:type="spellStart"/>
            <w:r w:rsidRPr="00A36935">
              <w:rPr>
                <w:rStyle w:val="2a"/>
              </w:rPr>
              <w:t>з.е</w:t>
            </w:r>
            <w:proofErr w:type="spellEnd"/>
            <w:r w:rsidRPr="00A36935">
              <w:rPr>
                <w:rStyle w:val="2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108/3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A6B" w:rsidRPr="00A36935" w:rsidRDefault="00A36935" w:rsidP="00A36935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108/3</w:t>
            </w:r>
          </w:p>
        </w:tc>
      </w:tr>
    </w:tbl>
    <w:p w:rsidR="00FC4A6B" w:rsidRPr="00A36935" w:rsidRDefault="00A36935" w:rsidP="00EF303A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r w:rsidRPr="00A36935">
        <w:t>Содержание и структура дисциплины</w:t>
      </w:r>
    </w:p>
    <w:p w:rsidR="00FC4A6B" w:rsidRPr="00EF303A" w:rsidRDefault="00A36935" w:rsidP="00EF303A">
      <w:pPr>
        <w:pStyle w:val="a7"/>
        <w:shd w:val="clear" w:color="auto" w:fill="auto"/>
        <w:spacing w:before="120" w:after="120" w:line="240" w:lineRule="auto"/>
        <w:jc w:val="center"/>
        <w:rPr>
          <w:b/>
        </w:rPr>
      </w:pPr>
      <w:r w:rsidRPr="00EF303A">
        <w:rPr>
          <w:rStyle w:val="a8"/>
          <w:b/>
          <w:u w:val="none"/>
        </w:rPr>
        <w:t>5.1 Содержание дисциплины</w:t>
      </w:r>
    </w:p>
    <w:tbl>
      <w:tblPr>
        <w:tblOverlap w:val="never"/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394"/>
        <w:gridCol w:w="5567"/>
      </w:tblGrid>
      <w:tr w:rsidR="00FC4A6B" w:rsidRPr="00EF303A" w:rsidTr="009F2B10">
        <w:trPr>
          <w:trHeight w:hRule="exact" w:val="6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EF303A" w:rsidRDefault="00A36935" w:rsidP="00EF303A">
            <w:pPr>
              <w:pStyle w:val="20"/>
              <w:shd w:val="clear" w:color="auto" w:fill="auto"/>
              <w:spacing w:line="240" w:lineRule="auto"/>
            </w:pPr>
            <w:r w:rsidRPr="00EF303A">
              <w:rPr>
                <w:rStyle w:val="29"/>
                <w:b w:val="0"/>
              </w:rPr>
              <w:lastRenderedPageBreak/>
              <w:t>№</w:t>
            </w:r>
          </w:p>
          <w:p w:rsidR="00FC4A6B" w:rsidRPr="00EF303A" w:rsidRDefault="00A36935" w:rsidP="00EF303A">
            <w:pPr>
              <w:pStyle w:val="20"/>
              <w:shd w:val="clear" w:color="auto" w:fill="auto"/>
              <w:spacing w:line="240" w:lineRule="auto"/>
            </w:pPr>
            <w:r w:rsidRPr="00EF303A">
              <w:rPr>
                <w:rStyle w:val="29"/>
                <w:b w:val="0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EF303A" w:rsidRDefault="00A36935" w:rsidP="00EF303A">
            <w:pPr>
              <w:pStyle w:val="20"/>
              <w:shd w:val="clear" w:color="auto" w:fill="auto"/>
              <w:spacing w:line="240" w:lineRule="auto"/>
            </w:pPr>
            <w:r w:rsidRPr="00EF303A">
              <w:rPr>
                <w:rStyle w:val="29"/>
                <w:b w:val="0"/>
              </w:rPr>
              <w:t>Наименование раздела ди</w:t>
            </w:r>
            <w:r w:rsidRPr="00EF303A">
              <w:rPr>
                <w:rStyle w:val="29"/>
                <w:b w:val="0"/>
              </w:rPr>
              <w:t>с</w:t>
            </w:r>
            <w:r w:rsidRPr="00EF303A">
              <w:rPr>
                <w:rStyle w:val="29"/>
                <w:b w:val="0"/>
              </w:rPr>
              <w:t>циплины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EF303A" w:rsidRDefault="00A36935" w:rsidP="00EF303A">
            <w:pPr>
              <w:pStyle w:val="20"/>
              <w:shd w:val="clear" w:color="auto" w:fill="auto"/>
              <w:spacing w:line="240" w:lineRule="auto"/>
            </w:pPr>
            <w:r w:rsidRPr="00EF303A">
              <w:rPr>
                <w:rStyle w:val="29"/>
                <w:b w:val="0"/>
              </w:rPr>
              <w:t>Содержание раздела</w:t>
            </w:r>
          </w:p>
        </w:tc>
      </w:tr>
      <w:tr w:rsidR="00FC4A6B" w:rsidRPr="00A36935" w:rsidTr="008218C3">
        <w:trPr>
          <w:trHeight w:hRule="exact" w:val="37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EF303A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A36935" w:rsidRDefault="00741A95" w:rsidP="00741A95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"/>
              </w:rPr>
              <w:t>Введение в</w:t>
            </w:r>
            <w:r w:rsidR="00A36935" w:rsidRPr="00A36935">
              <w:rPr>
                <w:rStyle w:val="2a"/>
              </w:rPr>
              <w:t xml:space="preserve"> </w:t>
            </w:r>
            <w:r>
              <w:rPr>
                <w:rStyle w:val="2a"/>
              </w:rPr>
              <w:t>информацио</w:t>
            </w:r>
            <w:r>
              <w:rPr>
                <w:rStyle w:val="2a"/>
              </w:rPr>
              <w:t>н</w:t>
            </w:r>
            <w:r>
              <w:rPr>
                <w:rStyle w:val="2a"/>
              </w:rPr>
              <w:t>ную</w:t>
            </w:r>
            <w:r w:rsidR="00A36935" w:rsidRPr="00A36935">
              <w:rPr>
                <w:rStyle w:val="2a"/>
              </w:rPr>
              <w:t xml:space="preserve"> безопасност</w:t>
            </w:r>
            <w:r>
              <w:rPr>
                <w:rStyle w:val="2a"/>
              </w:rPr>
              <w:t>ь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A95" w:rsidRDefault="00741A95" w:rsidP="00741A95">
            <w:pPr>
              <w:pStyle w:val="20"/>
              <w:shd w:val="clear" w:color="auto" w:fill="auto"/>
              <w:spacing w:line="240" w:lineRule="auto"/>
              <w:jc w:val="left"/>
              <w:rPr>
                <w:rStyle w:val="2a"/>
              </w:rPr>
            </w:pPr>
            <w:r>
              <w:rPr>
                <w:rStyle w:val="2a"/>
              </w:rPr>
              <w:t xml:space="preserve">Информация. Понятие, </w:t>
            </w:r>
            <w:r w:rsidR="008218C3">
              <w:rPr>
                <w:rStyle w:val="2a"/>
              </w:rPr>
              <w:t>свойства</w:t>
            </w:r>
            <w:r>
              <w:rPr>
                <w:rStyle w:val="2a"/>
              </w:rPr>
              <w:t>, количество информации.</w:t>
            </w:r>
            <w:r w:rsidR="008218C3">
              <w:rPr>
                <w:rStyle w:val="2a"/>
              </w:rPr>
              <w:t xml:space="preserve"> Защищаемая информация.</w:t>
            </w:r>
          </w:p>
          <w:p w:rsidR="00FC4A6B" w:rsidRDefault="00741A95" w:rsidP="00741A95">
            <w:pPr>
              <w:pStyle w:val="20"/>
              <w:shd w:val="clear" w:color="auto" w:fill="auto"/>
              <w:spacing w:line="240" w:lineRule="auto"/>
              <w:jc w:val="left"/>
              <w:rPr>
                <w:rStyle w:val="2a"/>
              </w:rPr>
            </w:pPr>
            <w:r w:rsidRPr="00A36935">
              <w:rPr>
                <w:rStyle w:val="2a"/>
              </w:rPr>
              <w:t xml:space="preserve">Основные понятия, </w:t>
            </w:r>
            <w:r>
              <w:rPr>
                <w:rStyle w:val="2a"/>
              </w:rPr>
              <w:t xml:space="preserve">основные </w:t>
            </w:r>
            <w:r w:rsidRPr="00A36935">
              <w:rPr>
                <w:rStyle w:val="2a"/>
              </w:rPr>
              <w:t>принципы</w:t>
            </w:r>
            <w:r>
              <w:rPr>
                <w:rStyle w:val="2a"/>
              </w:rPr>
              <w:t xml:space="preserve"> </w:t>
            </w:r>
            <w:r w:rsidRPr="00A36935">
              <w:rPr>
                <w:rStyle w:val="2a"/>
              </w:rPr>
              <w:t>обеспечения информационной безопасности</w:t>
            </w:r>
            <w:r>
              <w:rPr>
                <w:rStyle w:val="2a"/>
              </w:rPr>
              <w:t>.</w:t>
            </w:r>
            <w:r w:rsidR="008218C3">
              <w:rPr>
                <w:rStyle w:val="2a"/>
              </w:rPr>
              <w:t xml:space="preserve"> Нормативно-правовая база обеспечения </w:t>
            </w:r>
            <w:r w:rsidR="008218C3" w:rsidRPr="00A36935">
              <w:rPr>
                <w:rStyle w:val="2a"/>
              </w:rPr>
              <w:t>и</w:t>
            </w:r>
            <w:r w:rsidR="008218C3" w:rsidRPr="00A36935">
              <w:rPr>
                <w:rStyle w:val="2a"/>
              </w:rPr>
              <w:t>н</w:t>
            </w:r>
            <w:r w:rsidR="008218C3" w:rsidRPr="00A36935">
              <w:rPr>
                <w:rStyle w:val="2a"/>
              </w:rPr>
              <w:t>формационной безопасности</w:t>
            </w:r>
            <w:r w:rsidR="008218C3">
              <w:rPr>
                <w:rStyle w:val="2a"/>
              </w:rPr>
              <w:t xml:space="preserve"> РФ. Организ</w:t>
            </w:r>
            <w:r w:rsidR="008218C3">
              <w:rPr>
                <w:rStyle w:val="2a"/>
              </w:rPr>
              <w:t>а</w:t>
            </w:r>
            <w:r w:rsidR="008218C3">
              <w:rPr>
                <w:rStyle w:val="2a"/>
              </w:rPr>
              <w:t xml:space="preserve">ционная структура обеспечения </w:t>
            </w:r>
            <w:r w:rsidR="008218C3" w:rsidRPr="00A36935">
              <w:rPr>
                <w:rStyle w:val="2a"/>
              </w:rPr>
              <w:t>информац</w:t>
            </w:r>
            <w:r w:rsidR="008218C3" w:rsidRPr="00A36935">
              <w:rPr>
                <w:rStyle w:val="2a"/>
              </w:rPr>
              <w:t>и</w:t>
            </w:r>
            <w:r w:rsidR="008218C3" w:rsidRPr="00A36935">
              <w:rPr>
                <w:rStyle w:val="2a"/>
              </w:rPr>
              <w:t>онной безопасности</w:t>
            </w:r>
            <w:r w:rsidR="008218C3">
              <w:rPr>
                <w:rStyle w:val="2a"/>
              </w:rPr>
              <w:t xml:space="preserve"> РФ.</w:t>
            </w:r>
          </w:p>
          <w:p w:rsidR="00741A95" w:rsidRDefault="00741A95" w:rsidP="00741A95">
            <w:pPr>
              <w:pStyle w:val="20"/>
              <w:shd w:val="clear" w:color="auto" w:fill="auto"/>
              <w:spacing w:line="240" w:lineRule="auto"/>
              <w:jc w:val="left"/>
              <w:rPr>
                <w:rStyle w:val="2a"/>
              </w:rPr>
            </w:pPr>
            <w:r>
              <w:rPr>
                <w:rStyle w:val="2a"/>
              </w:rPr>
              <w:t xml:space="preserve">Угрозы </w:t>
            </w:r>
            <w:r w:rsidRPr="00A36935">
              <w:rPr>
                <w:rStyle w:val="2a"/>
              </w:rPr>
              <w:t>информационной безопасности</w:t>
            </w:r>
            <w:r>
              <w:rPr>
                <w:rStyle w:val="2a"/>
              </w:rPr>
              <w:t>, их классификация. Основные механизмы защ</w:t>
            </w:r>
            <w:r>
              <w:rPr>
                <w:rStyle w:val="2a"/>
              </w:rPr>
              <w:t>и</w:t>
            </w:r>
            <w:r>
              <w:rPr>
                <w:rStyle w:val="2a"/>
              </w:rPr>
              <w:t>ты информации.</w:t>
            </w:r>
          </w:p>
          <w:p w:rsidR="00741A95" w:rsidRPr="00A36935" w:rsidRDefault="00741A95" w:rsidP="00741A95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EF303A" w:rsidRPr="00A36935" w:rsidTr="009F2B10">
        <w:trPr>
          <w:trHeight w:val="1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3A" w:rsidRPr="00A36935" w:rsidRDefault="00EF303A" w:rsidP="00EF303A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03A" w:rsidRPr="00A36935" w:rsidRDefault="00741A95" w:rsidP="00EF303A">
            <w:pPr>
              <w:pStyle w:val="20"/>
              <w:spacing w:line="240" w:lineRule="auto"/>
              <w:jc w:val="left"/>
            </w:pPr>
            <w:r>
              <w:rPr>
                <w:rStyle w:val="2a"/>
              </w:rPr>
              <w:t>Введение в правила разгр</w:t>
            </w:r>
            <w:r>
              <w:rPr>
                <w:rStyle w:val="2a"/>
              </w:rPr>
              <w:t>а</w:t>
            </w:r>
            <w:r>
              <w:rPr>
                <w:rStyle w:val="2a"/>
              </w:rPr>
              <w:t>ничения доступа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A95" w:rsidRDefault="00741A95" w:rsidP="00741A95">
            <w:pPr>
              <w:pStyle w:val="20"/>
              <w:shd w:val="clear" w:color="auto" w:fill="auto"/>
              <w:spacing w:line="240" w:lineRule="auto"/>
              <w:jc w:val="left"/>
              <w:rPr>
                <w:rStyle w:val="2a"/>
              </w:rPr>
            </w:pPr>
            <w:r>
              <w:rPr>
                <w:rStyle w:val="2a"/>
              </w:rPr>
              <w:t>Основные понятия</w:t>
            </w:r>
            <w:r w:rsidR="009F2B10">
              <w:rPr>
                <w:rStyle w:val="2a"/>
              </w:rPr>
              <w:t xml:space="preserve">. </w:t>
            </w:r>
          </w:p>
          <w:p w:rsidR="00EF303A" w:rsidRDefault="00741A95" w:rsidP="00741A95">
            <w:pPr>
              <w:pStyle w:val="20"/>
              <w:shd w:val="clear" w:color="auto" w:fill="auto"/>
              <w:spacing w:line="240" w:lineRule="auto"/>
              <w:jc w:val="left"/>
              <w:rPr>
                <w:rStyle w:val="2a"/>
              </w:rPr>
            </w:pPr>
            <w:r>
              <w:rPr>
                <w:rStyle w:val="2a"/>
              </w:rPr>
              <w:t>Идентификация и аутентификация: способы, формы, системность.</w:t>
            </w:r>
          </w:p>
          <w:p w:rsidR="00741A95" w:rsidRPr="00A36935" w:rsidRDefault="00741A95" w:rsidP="00741A95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"/>
              </w:rPr>
              <w:t>Основные положения системы правил ра</w:t>
            </w:r>
            <w:r>
              <w:rPr>
                <w:rStyle w:val="2a"/>
              </w:rPr>
              <w:t>з</w:t>
            </w:r>
            <w:r>
              <w:rPr>
                <w:rStyle w:val="2a"/>
              </w:rPr>
              <w:t>граничения доступа.</w:t>
            </w:r>
          </w:p>
        </w:tc>
      </w:tr>
      <w:tr w:rsidR="00FC4A6B" w:rsidRPr="00A36935" w:rsidTr="00741A95">
        <w:trPr>
          <w:trHeight w:hRule="exact" w:val="15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A36935" w:rsidRDefault="00741A95" w:rsidP="009F2B10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"/>
              </w:rPr>
              <w:t>Введение в криптографич</w:t>
            </w:r>
            <w:r>
              <w:rPr>
                <w:rStyle w:val="2a"/>
              </w:rPr>
              <w:t>е</w:t>
            </w:r>
            <w:r>
              <w:rPr>
                <w:rStyle w:val="2a"/>
              </w:rPr>
              <w:t>ские методы защиты и</w:t>
            </w:r>
            <w:r>
              <w:rPr>
                <w:rStyle w:val="2a"/>
              </w:rPr>
              <w:t>н</w:t>
            </w:r>
            <w:r>
              <w:rPr>
                <w:rStyle w:val="2a"/>
              </w:rPr>
              <w:t>формации.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A95" w:rsidRDefault="00741A95" w:rsidP="00741A95">
            <w:pPr>
              <w:pStyle w:val="20"/>
              <w:shd w:val="clear" w:color="auto" w:fill="auto"/>
              <w:spacing w:line="240" w:lineRule="auto"/>
              <w:jc w:val="left"/>
              <w:rPr>
                <w:rStyle w:val="2a"/>
              </w:rPr>
            </w:pPr>
            <w:r>
              <w:rPr>
                <w:rStyle w:val="2a"/>
              </w:rPr>
              <w:t xml:space="preserve">Основные понятия. </w:t>
            </w:r>
          </w:p>
          <w:p w:rsidR="00FC4A6B" w:rsidRDefault="00741A95" w:rsidP="009F2B10">
            <w:pPr>
              <w:pStyle w:val="20"/>
              <w:shd w:val="clear" w:color="auto" w:fill="auto"/>
              <w:spacing w:line="240" w:lineRule="auto"/>
              <w:jc w:val="left"/>
            </w:pPr>
            <w:r>
              <w:t>Стенографические методы защиты.</w:t>
            </w:r>
          </w:p>
          <w:p w:rsidR="00741A95" w:rsidRDefault="00741A95" w:rsidP="00741A95">
            <w:pPr>
              <w:pStyle w:val="20"/>
              <w:shd w:val="clear" w:color="auto" w:fill="auto"/>
              <w:spacing w:line="240" w:lineRule="auto"/>
              <w:jc w:val="left"/>
            </w:pPr>
            <w:r>
              <w:t>Методы подстановки. Методы перестановки.</w:t>
            </w:r>
          </w:p>
          <w:p w:rsidR="00741A95" w:rsidRDefault="00741A95" w:rsidP="009F2B10">
            <w:pPr>
              <w:pStyle w:val="20"/>
              <w:shd w:val="clear" w:color="auto" w:fill="auto"/>
              <w:spacing w:line="240" w:lineRule="auto"/>
              <w:jc w:val="left"/>
            </w:pPr>
            <w:proofErr w:type="spellStart"/>
            <w:r>
              <w:t>Гаммирование</w:t>
            </w:r>
            <w:proofErr w:type="spellEnd"/>
            <w:r>
              <w:t>. Симметричные и ассиметри</w:t>
            </w:r>
            <w:r>
              <w:t>ч</w:t>
            </w:r>
            <w:r>
              <w:t>ные криптосистемы. Хеширование.</w:t>
            </w:r>
          </w:p>
          <w:p w:rsidR="00741A95" w:rsidRPr="00A36935" w:rsidRDefault="00741A95" w:rsidP="009F2B10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FC4A6B" w:rsidRPr="00A36935" w:rsidTr="008218C3">
        <w:trPr>
          <w:trHeight w:hRule="exact" w:val="30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A36935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A36935" w:rsidRDefault="008218C3" w:rsidP="008218C3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"/>
              </w:rPr>
              <w:t>Принципы построения с</w:t>
            </w:r>
            <w:r w:rsidR="00741A95">
              <w:rPr>
                <w:rStyle w:val="2a"/>
              </w:rPr>
              <w:t>и</w:t>
            </w:r>
            <w:r w:rsidR="00741A95">
              <w:rPr>
                <w:rStyle w:val="2a"/>
              </w:rPr>
              <w:t>стем</w:t>
            </w:r>
            <w:r>
              <w:rPr>
                <w:rStyle w:val="2a"/>
              </w:rPr>
              <w:t>ы</w:t>
            </w:r>
            <w:r w:rsidR="00741A95">
              <w:rPr>
                <w:rStyle w:val="2a"/>
              </w:rPr>
              <w:t xml:space="preserve"> защиты информации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8C3" w:rsidRDefault="008218C3" w:rsidP="008218C3">
            <w:pPr>
              <w:pStyle w:val="20"/>
              <w:shd w:val="clear" w:color="auto" w:fill="auto"/>
              <w:spacing w:line="240" w:lineRule="auto"/>
              <w:jc w:val="left"/>
              <w:rPr>
                <w:rStyle w:val="2a"/>
              </w:rPr>
            </w:pPr>
            <w:r>
              <w:rPr>
                <w:rStyle w:val="2a"/>
              </w:rPr>
              <w:t>Нормативно-правовая составляющая системы защиты информации.</w:t>
            </w:r>
          </w:p>
          <w:p w:rsidR="008218C3" w:rsidRDefault="008218C3" w:rsidP="008218C3">
            <w:pPr>
              <w:pStyle w:val="20"/>
              <w:shd w:val="clear" w:color="auto" w:fill="auto"/>
              <w:spacing w:line="240" w:lineRule="auto"/>
              <w:jc w:val="left"/>
              <w:rPr>
                <w:rStyle w:val="2a"/>
              </w:rPr>
            </w:pPr>
            <w:r>
              <w:rPr>
                <w:rStyle w:val="2a"/>
              </w:rPr>
              <w:t>Организационная составляющая системы з</w:t>
            </w:r>
            <w:r>
              <w:rPr>
                <w:rStyle w:val="2a"/>
              </w:rPr>
              <w:t>а</w:t>
            </w:r>
            <w:r>
              <w:rPr>
                <w:rStyle w:val="2a"/>
              </w:rPr>
              <w:t>щиты информации.</w:t>
            </w:r>
          </w:p>
          <w:p w:rsidR="008218C3" w:rsidRDefault="008218C3" w:rsidP="008218C3">
            <w:pPr>
              <w:pStyle w:val="20"/>
              <w:shd w:val="clear" w:color="auto" w:fill="auto"/>
              <w:spacing w:line="240" w:lineRule="auto"/>
              <w:jc w:val="left"/>
              <w:rPr>
                <w:rStyle w:val="2a"/>
              </w:rPr>
            </w:pPr>
            <w:r>
              <w:rPr>
                <w:rStyle w:val="2a"/>
              </w:rPr>
              <w:t>Техническая составляющая системы защиты информации.</w:t>
            </w:r>
          </w:p>
          <w:p w:rsidR="00741A95" w:rsidRDefault="00741A95" w:rsidP="00741A95">
            <w:pPr>
              <w:pStyle w:val="20"/>
              <w:shd w:val="clear" w:color="auto" w:fill="auto"/>
              <w:spacing w:line="240" w:lineRule="auto"/>
              <w:jc w:val="left"/>
              <w:rPr>
                <w:rStyle w:val="2a"/>
              </w:rPr>
            </w:pPr>
            <w:r>
              <w:rPr>
                <w:rStyle w:val="2a"/>
              </w:rPr>
              <w:t>Подходы к построению системы защиты и</w:t>
            </w:r>
            <w:r>
              <w:rPr>
                <w:rStyle w:val="2a"/>
              </w:rPr>
              <w:t>н</w:t>
            </w:r>
            <w:r>
              <w:rPr>
                <w:rStyle w:val="2a"/>
              </w:rPr>
              <w:t>формации от угроз конфиденциальности, ц</w:t>
            </w:r>
            <w:r>
              <w:rPr>
                <w:rStyle w:val="2a"/>
              </w:rPr>
              <w:t>е</w:t>
            </w:r>
            <w:r>
              <w:rPr>
                <w:rStyle w:val="2a"/>
              </w:rPr>
              <w:t>лостности, доступности.</w:t>
            </w:r>
          </w:p>
          <w:p w:rsidR="00FC4A6B" w:rsidRPr="00A36935" w:rsidRDefault="00FC4A6B" w:rsidP="009F2B10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</w:tbl>
    <w:p w:rsidR="00FC4A6B" w:rsidRPr="009F2B10" w:rsidRDefault="00A36935" w:rsidP="009F2B10">
      <w:pPr>
        <w:pStyle w:val="a7"/>
        <w:shd w:val="clear" w:color="auto" w:fill="auto"/>
        <w:spacing w:before="120" w:after="120" w:line="240" w:lineRule="auto"/>
        <w:jc w:val="center"/>
        <w:rPr>
          <w:b/>
        </w:rPr>
      </w:pPr>
      <w:r w:rsidRPr="009F2B10">
        <w:rPr>
          <w:b/>
        </w:rPr>
        <w:t>5.2 Разделы дисциплины и виды занятий</w:t>
      </w:r>
    </w:p>
    <w:tbl>
      <w:tblPr>
        <w:tblOverlap w:val="never"/>
        <w:tblW w:w="936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896"/>
        <w:gridCol w:w="989"/>
        <w:gridCol w:w="994"/>
        <w:gridCol w:w="994"/>
        <w:gridCol w:w="859"/>
      </w:tblGrid>
      <w:tr w:rsidR="00FC4A6B" w:rsidRPr="009F2B10" w:rsidTr="009F2B10">
        <w:trPr>
          <w:trHeight w:hRule="exact" w:val="6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№</w:t>
            </w:r>
          </w:p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Наименование раздела дисциплины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ПЗ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ЛР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9"/>
                <w:b w:val="0"/>
              </w:rPr>
              <w:t>СРС</w:t>
            </w:r>
          </w:p>
        </w:tc>
      </w:tr>
      <w:tr w:rsidR="00A01371" w:rsidRPr="009F2B10" w:rsidTr="008218C3">
        <w:trPr>
          <w:trHeight w:hRule="exact" w:val="9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371" w:rsidRPr="00A36935" w:rsidRDefault="00A01371" w:rsidP="00A0137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"/>
              </w:rPr>
              <w:t>Введение в</w:t>
            </w:r>
            <w:r w:rsidRPr="00A36935">
              <w:rPr>
                <w:rStyle w:val="2a"/>
              </w:rPr>
              <w:t xml:space="preserve"> </w:t>
            </w:r>
            <w:r>
              <w:rPr>
                <w:rStyle w:val="2a"/>
              </w:rPr>
              <w:t>информационную</w:t>
            </w:r>
            <w:r w:rsidRPr="00A36935">
              <w:rPr>
                <w:rStyle w:val="2a"/>
              </w:rPr>
              <w:t xml:space="preserve"> безопа</w:t>
            </w:r>
            <w:r w:rsidRPr="00A36935">
              <w:rPr>
                <w:rStyle w:val="2a"/>
              </w:rPr>
              <w:t>с</w:t>
            </w:r>
            <w:r w:rsidRPr="00A36935">
              <w:rPr>
                <w:rStyle w:val="2a"/>
              </w:rPr>
              <w:t>ност</w:t>
            </w:r>
            <w:r>
              <w:rPr>
                <w:rStyle w:val="2a"/>
              </w:rPr>
              <w:t>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8</w:t>
            </w:r>
          </w:p>
        </w:tc>
      </w:tr>
      <w:tr w:rsidR="00A01371" w:rsidRPr="009F2B10" w:rsidTr="009F2B10">
        <w:trPr>
          <w:trHeight w:hRule="exact" w:val="9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371" w:rsidRPr="00A36935" w:rsidRDefault="00A01371" w:rsidP="00A01371">
            <w:pPr>
              <w:pStyle w:val="20"/>
              <w:spacing w:line="240" w:lineRule="auto"/>
              <w:jc w:val="left"/>
            </w:pPr>
            <w:r>
              <w:rPr>
                <w:rStyle w:val="2a"/>
              </w:rPr>
              <w:t>Введение в правила разграничения д</w:t>
            </w:r>
            <w:r>
              <w:rPr>
                <w:rStyle w:val="2a"/>
              </w:rPr>
              <w:t>о</w:t>
            </w:r>
            <w:r>
              <w:rPr>
                <w:rStyle w:val="2a"/>
              </w:rPr>
              <w:t>ступа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7</w:t>
            </w:r>
          </w:p>
        </w:tc>
      </w:tr>
      <w:tr w:rsidR="00A01371" w:rsidRPr="009F2B10" w:rsidTr="009F2B10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371" w:rsidRPr="00A36935" w:rsidRDefault="00A01371" w:rsidP="00A0137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"/>
              </w:rPr>
              <w:t>Введение в криптографические методы защиты информации.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8</w:t>
            </w:r>
          </w:p>
        </w:tc>
      </w:tr>
      <w:tr w:rsidR="00A01371" w:rsidRPr="009F2B10" w:rsidTr="008218C3">
        <w:trPr>
          <w:trHeight w:hRule="exact" w:val="9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lastRenderedPageBreak/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371" w:rsidRPr="00A36935" w:rsidRDefault="00A01371" w:rsidP="00A0137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"/>
              </w:rPr>
              <w:t>Принципы построения системы защиты информации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371" w:rsidRPr="009F2B10" w:rsidRDefault="00A01371" w:rsidP="00A0137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8</w:t>
            </w:r>
          </w:p>
        </w:tc>
      </w:tr>
      <w:tr w:rsidR="00FC4A6B" w:rsidRPr="009F2B10" w:rsidTr="009F2B10">
        <w:trPr>
          <w:trHeight w:hRule="exact" w:val="341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  <w:jc w:val="right"/>
            </w:pPr>
            <w:r w:rsidRPr="009F2B10">
              <w:rPr>
                <w:rStyle w:val="29"/>
                <w:b w:val="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9F2B10" w:rsidRDefault="00A36935" w:rsidP="009F2B10">
            <w:pPr>
              <w:pStyle w:val="20"/>
              <w:shd w:val="clear" w:color="auto" w:fill="auto"/>
              <w:spacing w:line="240" w:lineRule="auto"/>
            </w:pPr>
            <w:r w:rsidRPr="009F2B10">
              <w:rPr>
                <w:rStyle w:val="2a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9F2B10" w:rsidRDefault="008218C3" w:rsidP="009F2B10">
            <w:pPr>
              <w:pStyle w:val="20"/>
              <w:shd w:val="clear" w:color="auto" w:fill="auto"/>
              <w:spacing w:line="240" w:lineRule="auto"/>
            </w:pPr>
            <w:r>
              <w:rPr>
                <w:rStyle w:val="2a"/>
              </w:rPr>
              <w:t>31</w:t>
            </w:r>
          </w:p>
        </w:tc>
      </w:tr>
    </w:tbl>
    <w:p w:rsidR="00FC4A6B" w:rsidRPr="00A36935" w:rsidRDefault="00A36935" w:rsidP="009F2B10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9" w:name="bookmark10"/>
      <w:r w:rsidRPr="00A36935">
        <w:t>Перечень учебно-методического обеспечения для самостоятельной работы обучающихся по дисциплине</w:t>
      </w:r>
      <w:bookmarkEnd w:id="9"/>
    </w:p>
    <w:tbl>
      <w:tblPr>
        <w:tblOverlap w:val="never"/>
        <w:tblW w:w="93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557"/>
        <w:gridCol w:w="6184"/>
      </w:tblGrid>
      <w:tr w:rsidR="00FC4A6B" w:rsidRPr="00001FDE" w:rsidTr="00001FDE">
        <w:trPr>
          <w:trHeight w:hRule="exact" w:val="9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001FDE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001FDE">
              <w:rPr>
                <w:rStyle w:val="29"/>
                <w:b w:val="0"/>
              </w:rPr>
              <w:t>№</w:t>
            </w:r>
          </w:p>
          <w:p w:rsidR="00FC4A6B" w:rsidRPr="00001FDE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001FDE">
              <w:rPr>
                <w:rStyle w:val="29"/>
                <w:b w:val="0"/>
              </w:rPr>
              <w:t>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A6B" w:rsidRPr="00001FDE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001FDE">
              <w:rPr>
                <w:rStyle w:val="29"/>
                <w:b w:val="0"/>
              </w:rPr>
              <w:t>Наименование</w:t>
            </w:r>
            <w:r w:rsidR="00001FDE" w:rsidRPr="00001FDE">
              <w:rPr>
                <w:rStyle w:val="29"/>
                <w:b w:val="0"/>
              </w:rPr>
              <w:t xml:space="preserve"> </w:t>
            </w:r>
            <w:r w:rsidRPr="00001FDE">
              <w:rPr>
                <w:rStyle w:val="29"/>
                <w:b w:val="0"/>
              </w:rPr>
              <w:t>ра</w:t>
            </w:r>
            <w:r w:rsidRPr="00001FDE">
              <w:rPr>
                <w:rStyle w:val="29"/>
                <w:b w:val="0"/>
              </w:rPr>
              <w:t>з</w:t>
            </w:r>
            <w:r w:rsidRPr="00001FDE">
              <w:rPr>
                <w:rStyle w:val="29"/>
                <w:b w:val="0"/>
              </w:rPr>
              <w:t>дела</w:t>
            </w:r>
            <w:r w:rsidR="00001FDE" w:rsidRPr="00001FDE">
              <w:rPr>
                <w:rStyle w:val="29"/>
                <w:b w:val="0"/>
              </w:rPr>
              <w:t xml:space="preserve"> </w:t>
            </w:r>
            <w:r w:rsidRPr="00001FDE">
              <w:rPr>
                <w:rStyle w:val="29"/>
                <w:b w:val="0"/>
              </w:rPr>
              <w:t>дисциплины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A6B" w:rsidRPr="00001FDE" w:rsidRDefault="00A36935" w:rsidP="00001FDE">
            <w:pPr>
              <w:pStyle w:val="20"/>
              <w:shd w:val="clear" w:color="auto" w:fill="auto"/>
              <w:spacing w:line="240" w:lineRule="auto"/>
            </w:pPr>
            <w:r w:rsidRPr="00001FDE">
              <w:rPr>
                <w:rStyle w:val="29"/>
                <w:b w:val="0"/>
              </w:rPr>
              <w:t>Перечень учебно-методического обеспечения</w:t>
            </w:r>
          </w:p>
        </w:tc>
      </w:tr>
      <w:tr w:rsidR="00561C2B" w:rsidRPr="00A36935" w:rsidTr="003328D5">
        <w:trPr>
          <w:trHeight w:hRule="exact" w:val="37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C2B" w:rsidRPr="00A36935" w:rsidRDefault="00561C2B" w:rsidP="00561C2B">
            <w:pPr>
              <w:pStyle w:val="20"/>
              <w:shd w:val="clear" w:color="auto" w:fill="auto"/>
              <w:spacing w:line="240" w:lineRule="auto"/>
            </w:pPr>
            <w:r w:rsidRPr="00A36935">
              <w:rPr>
                <w:rStyle w:val="2a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C2B" w:rsidRPr="00A36935" w:rsidRDefault="00561C2B" w:rsidP="00561C2B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"/>
              </w:rPr>
              <w:t>Введение в</w:t>
            </w:r>
            <w:r w:rsidRPr="00A36935">
              <w:rPr>
                <w:rStyle w:val="2a"/>
              </w:rPr>
              <w:t xml:space="preserve"> </w:t>
            </w:r>
            <w:r>
              <w:rPr>
                <w:rStyle w:val="2a"/>
              </w:rPr>
              <w:t>инфо</w:t>
            </w:r>
            <w:r>
              <w:rPr>
                <w:rStyle w:val="2a"/>
              </w:rPr>
              <w:t>р</w:t>
            </w:r>
            <w:r>
              <w:rPr>
                <w:rStyle w:val="2a"/>
              </w:rPr>
              <w:t>мационную</w:t>
            </w:r>
            <w:r w:rsidRPr="00A36935">
              <w:rPr>
                <w:rStyle w:val="2a"/>
              </w:rPr>
              <w:t xml:space="preserve"> безопа</w:t>
            </w:r>
            <w:r w:rsidRPr="00A36935">
              <w:rPr>
                <w:rStyle w:val="2a"/>
              </w:rPr>
              <w:t>с</w:t>
            </w:r>
            <w:r w:rsidRPr="00A36935">
              <w:rPr>
                <w:rStyle w:val="2a"/>
              </w:rPr>
              <w:t>ност</w:t>
            </w:r>
            <w:r>
              <w:rPr>
                <w:rStyle w:val="2a"/>
              </w:rPr>
              <w:t>ь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8D5" w:rsidRPr="00561C2B" w:rsidRDefault="003328D5" w:rsidP="003328D5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369"/>
              </w:tabs>
              <w:spacing w:line="240" w:lineRule="auto"/>
              <w:ind w:left="70" w:firstLine="0"/>
              <w:jc w:val="both"/>
            </w:pPr>
            <w:r w:rsidRPr="00561C2B">
              <w:t>Информационная безопасность и  защита и</w:t>
            </w:r>
            <w:r w:rsidRPr="00561C2B">
              <w:t>н</w:t>
            </w:r>
            <w:r w:rsidRPr="00561C2B">
              <w:t>формации на железнодорожном транспорте: в 2 ч.: / под ред. А. А. Корниенко. – М.: Учебно-методический центр по образованию на железн</w:t>
            </w:r>
            <w:r w:rsidRPr="00561C2B">
              <w:t>о</w:t>
            </w:r>
            <w:r w:rsidRPr="00561C2B">
              <w:t>дорожном транспорте, 2014. -  Ч. 1</w:t>
            </w:r>
            <w:proofErr w:type="gramStart"/>
            <w:r w:rsidRPr="00561C2B">
              <w:t xml:space="preserve"> :</w:t>
            </w:r>
            <w:proofErr w:type="gramEnd"/>
            <w:r w:rsidRPr="00561C2B">
              <w:t xml:space="preserve"> Методология и система обеспечения информационной безопа</w:t>
            </w:r>
            <w:r w:rsidRPr="00561C2B">
              <w:t>с</w:t>
            </w:r>
            <w:r w:rsidRPr="00561C2B">
              <w:t xml:space="preserve">ности на железнодорожном транспорте / С. Е. </w:t>
            </w:r>
            <w:proofErr w:type="spellStart"/>
            <w:r w:rsidRPr="00561C2B">
              <w:t>Ададуров</w:t>
            </w:r>
            <w:proofErr w:type="spellEnd"/>
            <w:r w:rsidRPr="00561C2B">
              <w:t xml:space="preserve"> [и др.]. - 440 с. </w:t>
            </w:r>
          </w:p>
          <w:p w:rsidR="003328D5" w:rsidRPr="00561C2B" w:rsidRDefault="003328D5" w:rsidP="003328D5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369"/>
              </w:tabs>
              <w:spacing w:line="240" w:lineRule="auto"/>
              <w:ind w:left="70" w:firstLine="0"/>
              <w:jc w:val="both"/>
            </w:pPr>
            <w:proofErr w:type="spellStart"/>
            <w:r w:rsidRPr="00561C2B">
              <w:t>Диасамидзе</w:t>
            </w:r>
            <w:proofErr w:type="spellEnd"/>
            <w:r w:rsidRPr="00561C2B">
              <w:t xml:space="preserve"> С. В. Гуманитарные основы и</w:t>
            </w:r>
            <w:r w:rsidRPr="00561C2B">
              <w:t>н</w:t>
            </w:r>
            <w:r w:rsidRPr="00561C2B">
              <w:t>формационной безопасности:</w:t>
            </w:r>
            <w:r>
              <w:t xml:space="preserve"> </w:t>
            </w:r>
            <w:r w:rsidRPr="00561C2B">
              <w:t>учебное пособие. – СПб: ПГУПС, 2018. – 48 с.</w:t>
            </w:r>
          </w:p>
          <w:p w:rsidR="00561C2B" w:rsidRPr="00A36935" w:rsidRDefault="00561C2B" w:rsidP="003328D5">
            <w:pPr>
              <w:pStyle w:val="20"/>
              <w:shd w:val="clear" w:color="auto" w:fill="auto"/>
              <w:tabs>
                <w:tab w:val="left" w:pos="369"/>
              </w:tabs>
              <w:spacing w:line="240" w:lineRule="auto"/>
              <w:ind w:left="70"/>
              <w:jc w:val="both"/>
            </w:pPr>
          </w:p>
        </w:tc>
      </w:tr>
      <w:tr w:rsidR="003328D5" w:rsidRPr="00A36935" w:rsidTr="003328D5">
        <w:trPr>
          <w:trHeight w:hRule="exact" w:val="35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8D5" w:rsidRPr="00A36935" w:rsidRDefault="003328D5" w:rsidP="00561C2B">
            <w:pPr>
              <w:pStyle w:val="20"/>
              <w:shd w:val="clear" w:color="auto" w:fill="auto"/>
              <w:spacing w:line="240" w:lineRule="auto"/>
              <w:rPr>
                <w:rStyle w:val="2a"/>
              </w:rPr>
            </w:pPr>
            <w:r>
              <w:rPr>
                <w:rStyle w:val="2a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8D5" w:rsidRPr="00A36935" w:rsidRDefault="003328D5" w:rsidP="00561C2B">
            <w:pPr>
              <w:pStyle w:val="20"/>
              <w:spacing w:line="240" w:lineRule="auto"/>
              <w:jc w:val="left"/>
            </w:pPr>
            <w:r>
              <w:rPr>
                <w:rStyle w:val="2a"/>
              </w:rPr>
              <w:t>Введение в правила разграничения д</w:t>
            </w:r>
            <w:r>
              <w:rPr>
                <w:rStyle w:val="2a"/>
              </w:rPr>
              <w:t>о</w:t>
            </w:r>
            <w:r>
              <w:rPr>
                <w:rStyle w:val="2a"/>
              </w:rPr>
              <w:t>ступа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8D5" w:rsidRPr="00561C2B" w:rsidRDefault="003328D5" w:rsidP="003328D5">
            <w:pPr>
              <w:pStyle w:val="20"/>
              <w:shd w:val="clear" w:color="auto" w:fill="auto"/>
              <w:tabs>
                <w:tab w:val="left" w:pos="369"/>
              </w:tabs>
              <w:spacing w:line="240" w:lineRule="auto"/>
              <w:ind w:left="70"/>
              <w:jc w:val="both"/>
            </w:pPr>
            <w:r w:rsidRPr="00561C2B">
              <w:t>Информационная безопасность и  защита инфо</w:t>
            </w:r>
            <w:r w:rsidRPr="00561C2B">
              <w:t>р</w:t>
            </w:r>
            <w:r w:rsidRPr="00561C2B">
              <w:t>мации на железнодорожном транспорте: в 2 ч.: / под ред. А. А. Корниенко. – М.: Учебно-методический центр по образованию на железн</w:t>
            </w:r>
            <w:r w:rsidRPr="00561C2B">
              <w:t>о</w:t>
            </w:r>
            <w:r w:rsidRPr="00561C2B">
              <w:t>дорожном транспорте, 2014. -  Ч. 1</w:t>
            </w:r>
            <w:proofErr w:type="gramStart"/>
            <w:r w:rsidRPr="00561C2B">
              <w:t xml:space="preserve"> :</w:t>
            </w:r>
            <w:proofErr w:type="gramEnd"/>
            <w:r w:rsidRPr="00561C2B">
              <w:t xml:space="preserve"> Методология и система обеспечения информационной безопа</w:t>
            </w:r>
            <w:r w:rsidRPr="00561C2B">
              <w:t>с</w:t>
            </w:r>
            <w:r w:rsidRPr="00561C2B">
              <w:t xml:space="preserve">ности на железнодорожном транспорте / С. Е. </w:t>
            </w:r>
            <w:proofErr w:type="spellStart"/>
            <w:r w:rsidRPr="00561C2B">
              <w:t>Ададуров</w:t>
            </w:r>
            <w:proofErr w:type="spellEnd"/>
            <w:r w:rsidRPr="00561C2B">
              <w:t xml:space="preserve"> [и др.]. - 440 с. </w:t>
            </w:r>
          </w:p>
          <w:p w:rsidR="003328D5" w:rsidRPr="00561C2B" w:rsidRDefault="003328D5" w:rsidP="003328D5">
            <w:pPr>
              <w:pStyle w:val="20"/>
              <w:shd w:val="clear" w:color="auto" w:fill="auto"/>
              <w:tabs>
                <w:tab w:val="left" w:pos="369"/>
              </w:tabs>
              <w:spacing w:line="240" w:lineRule="auto"/>
              <w:ind w:left="70"/>
              <w:jc w:val="both"/>
            </w:pPr>
            <w:proofErr w:type="spellStart"/>
            <w:r w:rsidRPr="00561C2B">
              <w:t>Диасамидзе</w:t>
            </w:r>
            <w:proofErr w:type="spellEnd"/>
            <w:r w:rsidRPr="00561C2B">
              <w:t xml:space="preserve"> С. В. Гуманитарные основы инфо</w:t>
            </w:r>
            <w:r w:rsidRPr="00561C2B">
              <w:t>р</w:t>
            </w:r>
            <w:r w:rsidRPr="00561C2B">
              <w:t>мационной безопасности:</w:t>
            </w:r>
            <w:r>
              <w:t xml:space="preserve"> </w:t>
            </w:r>
            <w:r w:rsidRPr="00561C2B">
              <w:t>учебное пособие. – СПб: ПГУПС, 2018. – 48 с.</w:t>
            </w:r>
          </w:p>
          <w:p w:rsidR="003328D5" w:rsidRPr="00A36935" w:rsidRDefault="003328D5" w:rsidP="00DD30C0">
            <w:pPr>
              <w:pStyle w:val="20"/>
              <w:shd w:val="clear" w:color="auto" w:fill="auto"/>
              <w:tabs>
                <w:tab w:val="left" w:pos="369"/>
              </w:tabs>
              <w:spacing w:line="240" w:lineRule="auto"/>
              <w:ind w:left="70"/>
              <w:jc w:val="both"/>
            </w:pPr>
          </w:p>
        </w:tc>
      </w:tr>
      <w:tr w:rsidR="003328D5" w:rsidRPr="00A36935" w:rsidTr="003328D5">
        <w:trPr>
          <w:trHeight w:hRule="exact" w:val="26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8D5" w:rsidRPr="00A36935" w:rsidRDefault="003328D5" w:rsidP="00561C2B">
            <w:pPr>
              <w:pStyle w:val="20"/>
              <w:shd w:val="clear" w:color="auto" w:fill="auto"/>
              <w:spacing w:line="240" w:lineRule="auto"/>
              <w:rPr>
                <w:rStyle w:val="2a"/>
              </w:rPr>
            </w:pPr>
            <w:r>
              <w:rPr>
                <w:rStyle w:val="2a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8D5" w:rsidRPr="00A36935" w:rsidRDefault="003328D5" w:rsidP="00561C2B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"/>
              </w:rPr>
              <w:t>Введение в крипт</w:t>
            </w:r>
            <w:r>
              <w:rPr>
                <w:rStyle w:val="2a"/>
              </w:rPr>
              <w:t>о</w:t>
            </w:r>
            <w:r>
              <w:rPr>
                <w:rStyle w:val="2a"/>
              </w:rPr>
              <w:t>графические методы защиты информ</w:t>
            </w:r>
            <w:r>
              <w:rPr>
                <w:rStyle w:val="2a"/>
              </w:rPr>
              <w:t>а</w:t>
            </w:r>
            <w:r>
              <w:rPr>
                <w:rStyle w:val="2a"/>
              </w:rPr>
              <w:t>ции.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8D5" w:rsidRPr="003328D5" w:rsidRDefault="0033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и  защита инфо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мации на железнодорожном транспорте: в 2 ч.: / под ред. А. А. Корниенко. – М.: Учебно-методический центр по образованию на железн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дорожном транспорте, 2014. -  Ч. 1</w:t>
            </w:r>
            <w:proofErr w:type="gramStart"/>
            <w:r w:rsidRPr="003328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28D5">
              <w:rPr>
                <w:rFonts w:ascii="Times New Roman" w:hAnsi="Times New Roman" w:cs="Times New Roman"/>
                <w:sz w:val="28"/>
                <w:szCs w:val="28"/>
              </w:rPr>
              <w:t xml:space="preserve"> Методология и система обеспечения информационной безопа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 xml:space="preserve">ности на железнодорожном транспорте / С. Е. </w:t>
            </w:r>
            <w:proofErr w:type="spellStart"/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Ададуров</w:t>
            </w:r>
            <w:proofErr w:type="spellEnd"/>
            <w:r w:rsidRPr="003328D5">
              <w:rPr>
                <w:rFonts w:ascii="Times New Roman" w:hAnsi="Times New Roman" w:cs="Times New Roman"/>
                <w:sz w:val="28"/>
                <w:szCs w:val="28"/>
              </w:rPr>
              <w:t xml:space="preserve"> [и др.]. - 440 с. </w:t>
            </w:r>
          </w:p>
        </w:tc>
      </w:tr>
      <w:tr w:rsidR="003328D5" w:rsidRPr="00A36935" w:rsidTr="003328D5">
        <w:trPr>
          <w:trHeight w:hRule="exact" w:val="27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8D5" w:rsidRPr="00A36935" w:rsidRDefault="003328D5" w:rsidP="00561C2B">
            <w:pPr>
              <w:pStyle w:val="20"/>
              <w:shd w:val="clear" w:color="auto" w:fill="auto"/>
              <w:spacing w:line="240" w:lineRule="auto"/>
              <w:rPr>
                <w:rStyle w:val="2a"/>
              </w:rPr>
            </w:pPr>
            <w:r>
              <w:rPr>
                <w:rStyle w:val="2a"/>
              </w:rPr>
              <w:lastRenderedPageBreak/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8D5" w:rsidRPr="00A36935" w:rsidRDefault="003328D5" w:rsidP="00561C2B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"/>
              </w:rPr>
              <w:t>Принципы постро</w:t>
            </w:r>
            <w:r>
              <w:rPr>
                <w:rStyle w:val="2a"/>
              </w:rPr>
              <w:t>е</w:t>
            </w:r>
            <w:r>
              <w:rPr>
                <w:rStyle w:val="2a"/>
              </w:rPr>
              <w:t>ния системы защиты информации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8D5" w:rsidRPr="003328D5" w:rsidRDefault="00332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и  защита инфо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мации на железнодорожном транспорте: в 2 ч.: / под ред. А. А. Корниенко. – М.: Учебно-методический центр по образованию на железн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дорожном транспорте, 2014. -  Ч. 1</w:t>
            </w:r>
            <w:proofErr w:type="gramStart"/>
            <w:r w:rsidRPr="003328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328D5">
              <w:rPr>
                <w:rFonts w:ascii="Times New Roman" w:hAnsi="Times New Roman" w:cs="Times New Roman"/>
                <w:sz w:val="28"/>
                <w:szCs w:val="28"/>
              </w:rPr>
              <w:t xml:space="preserve"> Методология и система обеспечения информационной безопа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28D5">
              <w:rPr>
                <w:rFonts w:ascii="Times New Roman" w:hAnsi="Times New Roman" w:cs="Times New Roman"/>
                <w:sz w:val="28"/>
                <w:szCs w:val="28"/>
              </w:rPr>
              <w:t xml:space="preserve">ности на железнодорожном транспорте / С. Е. </w:t>
            </w:r>
            <w:proofErr w:type="spellStart"/>
            <w:r w:rsidRPr="003328D5">
              <w:rPr>
                <w:rFonts w:ascii="Times New Roman" w:hAnsi="Times New Roman" w:cs="Times New Roman"/>
                <w:sz w:val="28"/>
                <w:szCs w:val="28"/>
              </w:rPr>
              <w:t>Ададуров</w:t>
            </w:r>
            <w:proofErr w:type="spellEnd"/>
            <w:r w:rsidRPr="003328D5">
              <w:rPr>
                <w:rFonts w:ascii="Times New Roman" w:hAnsi="Times New Roman" w:cs="Times New Roman"/>
                <w:sz w:val="28"/>
                <w:szCs w:val="28"/>
              </w:rPr>
              <w:t xml:space="preserve"> [и др.]. - 440 с. </w:t>
            </w:r>
          </w:p>
        </w:tc>
      </w:tr>
    </w:tbl>
    <w:p w:rsidR="00001FDE" w:rsidRDefault="00001FDE"/>
    <w:p w:rsidR="00001FDE" w:rsidRPr="00561C2B" w:rsidRDefault="00001FDE"/>
    <w:p w:rsidR="00FC4A6B" w:rsidRPr="00A36935" w:rsidRDefault="00A36935" w:rsidP="00001FDE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10" w:name="bookmark11"/>
      <w:r w:rsidRPr="00A36935">
        <w:t>Фонд оценочных средств для проведения текущего контроля усп</w:t>
      </w:r>
      <w:r w:rsidRPr="00A36935">
        <w:t>е</w:t>
      </w:r>
      <w:r w:rsidRPr="00A36935">
        <w:t>ваемости и промежуточной аттестации обучающихся по дисциплине</w:t>
      </w:r>
      <w:bookmarkEnd w:id="10"/>
    </w:p>
    <w:p w:rsidR="00FC4A6B" w:rsidRPr="00A36935" w:rsidRDefault="00A36935" w:rsidP="00001FDE">
      <w:pPr>
        <w:pStyle w:val="20"/>
        <w:shd w:val="clear" w:color="auto" w:fill="auto"/>
        <w:spacing w:line="240" w:lineRule="auto"/>
        <w:ind w:firstLine="709"/>
        <w:jc w:val="both"/>
      </w:pPr>
      <w:r w:rsidRPr="00A36935">
        <w:t>Фонд оценочных средств по дисциплине является неотъемлемой ч</w:t>
      </w:r>
      <w:r w:rsidRPr="00A36935">
        <w:t>а</w:t>
      </w:r>
      <w:r w:rsidRPr="00A36935">
        <w:t>стью рабочей программы и представлен отдельным документом, рассмо</w:t>
      </w:r>
      <w:r w:rsidRPr="00A36935">
        <w:t>т</w:t>
      </w:r>
      <w:r w:rsidRPr="00A36935">
        <w:t>ренным на заседании кафедры и утвержденным заведующим кафедрой.</w:t>
      </w:r>
    </w:p>
    <w:p w:rsidR="00FC4A6B" w:rsidRPr="00A36935" w:rsidRDefault="00A36935" w:rsidP="00001FDE">
      <w:pPr>
        <w:pStyle w:val="10"/>
        <w:numPr>
          <w:ilvl w:val="0"/>
          <w:numId w:val="12"/>
        </w:numPr>
        <w:shd w:val="clear" w:color="auto" w:fill="auto"/>
        <w:spacing w:before="240" w:after="240" w:line="240" w:lineRule="auto"/>
        <w:ind w:left="0" w:firstLine="0"/>
      </w:pPr>
      <w:bookmarkStart w:id="11" w:name="bookmark12"/>
      <w:r w:rsidRPr="00A36935">
        <w:t>Перечень основной и дополнительной учебной литературы, норм</w:t>
      </w:r>
      <w:r w:rsidRPr="00A36935">
        <w:t>а</w:t>
      </w:r>
      <w:r w:rsidRPr="00A36935">
        <w:t>тивно-правовой документации и других изданий, необходимых</w:t>
      </w:r>
      <w:bookmarkStart w:id="12" w:name="bookmark13"/>
      <w:bookmarkEnd w:id="11"/>
      <w:r w:rsidR="00001FDE">
        <w:t xml:space="preserve"> </w:t>
      </w:r>
      <w:r w:rsidRPr="00A36935">
        <w:t>для осв</w:t>
      </w:r>
      <w:r w:rsidRPr="00A36935">
        <w:t>о</w:t>
      </w:r>
      <w:r w:rsidRPr="00A36935">
        <w:t>ения дисциплины</w:t>
      </w:r>
      <w:bookmarkEnd w:id="12"/>
    </w:p>
    <w:p w:rsidR="00561C2B" w:rsidRP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2B">
        <w:rPr>
          <w:rFonts w:ascii="Times New Roman" w:eastAsia="Times New Roman" w:hAnsi="Times New Roman" w:cs="Times New Roman"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61C2B" w:rsidRPr="00561C2B" w:rsidRDefault="00561C2B" w:rsidP="00E14F68">
      <w:pPr>
        <w:pStyle w:val="20"/>
        <w:numPr>
          <w:ilvl w:val="0"/>
          <w:numId w:val="22"/>
        </w:numPr>
        <w:shd w:val="clear" w:color="auto" w:fill="auto"/>
        <w:spacing w:line="240" w:lineRule="auto"/>
        <w:jc w:val="both"/>
      </w:pPr>
      <w:r w:rsidRPr="00561C2B">
        <w:t>Информационная безопасность и  защита информации на железн</w:t>
      </w:r>
      <w:r w:rsidRPr="00561C2B">
        <w:t>о</w:t>
      </w:r>
      <w:r w:rsidRPr="00561C2B">
        <w:t>дорожном транспорте: в 2 ч.: / под ред. А. А. Корниенко. – М.: Учебно-методический центр по образованию на железнодорожном транспорте, 2014. -  Ч. 1</w:t>
      </w:r>
      <w:proofErr w:type="gramStart"/>
      <w:r w:rsidRPr="00561C2B">
        <w:t xml:space="preserve"> :</w:t>
      </w:r>
      <w:proofErr w:type="gramEnd"/>
      <w:r w:rsidRPr="00561C2B">
        <w:t xml:space="preserve"> Методология и система обеспечения и</w:t>
      </w:r>
      <w:r w:rsidRPr="00561C2B">
        <w:t>н</w:t>
      </w:r>
      <w:r w:rsidRPr="00561C2B">
        <w:t xml:space="preserve">формационной безопасности на железнодорожном транспорте / С. Е. </w:t>
      </w:r>
      <w:proofErr w:type="spellStart"/>
      <w:r w:rsidRPr="00561C2B">
        <w:t>Ададуров</w:t>
      </w:r>
      <w:proofErr w:type="spellEnd"/>
      <w:r w:rsidRPr="00561C2B">
        <w:t xml:space="preserve"> [и др.]. - 440 с. </w:t>
      </w:r>
    </w:p>
    <w:p w:rsidR="00561C2B" w:rsidRPr="00561C2B" w:rsidRDefault="00561C2B" w:rsidP="00E14F68">
      <w:pPr>
        <w:pStyle w:val="20"/>
        <w:numPr>
          <w:ilvl w:val="0"/>
          <w:numId w:val="22"/>
        </w:numPr>
        <w:shd w:val="clear" w:color="auto" w:fill="auto"/>
        <w:spacing w:line="240" w:lineRule="auto"/>
        <w:jc w:val="both"/>
      </w:pPr>
      <w:proofErr w:type="spellStart"/>
      <w:r w:rsidRPr="00561C2B">
        <w:t>Диасамидзе</w:t>
      </w:r>
      <w:proofErr w:type="spellEnd"/>
      <w:r w:rsidRPr="00561C2B">
        <w:t xml:space="preserve"> С. В. Гуманитарные основы информационной безопа</w:t>
      </w:r>
      <w:r w:rsidRPr="00561C2B">
        <w:t>с</w:t>
      </w:r>
      <w:r w:rsidRPr="00561C2B">
        <w:t>ности:</w:t>
      </w:r>
      <w:r w:rsidR="00D85CB6">
        <w:t xml:space="preserve"> </w:t>
      </w:r>
      <w:r w:rsidRPr="00561C2B">
        <w:t>учебное пособие. – СПб: ПГУПС, 2018. – 48 с.</w:t>
      </w:r>
    </w:p>
    <w:p w:rsid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bookmark15"/>
    </w:p>
    <w:p w:rsidR="00561C2B" w:rsidRP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2B">
        <w:rPr>
          <w:rFonts w:ascii="Times New Roman" w:eastAsia="Times New Roman" w:hAnsi="Times New Roman" w:cs="Times New Roman"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85CB6" w:rsidRDefault="00D85CB6" w:rsidP="00D85CB6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CB6">
        <w:rPr>
          <w:rFonts w:ascii="Times New Roman" w:eastAsia="Times New Roman" w:hAnsi="Times New Roman" w:cs="Times New Roman"/>
          <w:sz w:val="28"/>
          <w:szCs w:val="28"/>
        </w:rPr>
        <w:t>Галатенко, В.А. Основы информационной безопасности [Электро</w:t>
      </w:r>
      <w:r w:rsidRPr="00D85C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5CB6">
        <w:rPr>
          <w:rFonts w:ascii="Times New Roman" w:eastAsia="Times New Roman" w:hAnsi="Times New Roman" w:cs="Times New Roman"/>
          <w:sz w:val="28"/>
          <w:szCs w:val="28"/>
        </w:rPr>
        <w:t>ный ресурс] : учеб</w:t>
      </w:r>
      <w:proofErr w:type="gramStart"/>
      <w:r w:rsidRPr="00D85C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85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5CB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85CB6">
        <w:rPr>
          <w:rFonts w:ascii="Times New Roman" w:eastAsia="Times New Roman" w:hAnsi="Times New Roman" w:cs="Times New Roman"/>
          <w:sz w:val="28"/>
          <w:szCs w:val="28"/>
        </w:rPr>
        <w:t>особие — Электрон. дан. — Москва</w:t>
      </w:r>
      <w:proofErr w:type="gramStart"/>
      <w:r w:rsidRPr="00D85CB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85CB6">
        <w:rPr>
          <w:rFonts w:ascii="Times New Roman" w:eastAsia="Times New Roman" w:hAnsi="Times New Roman" w:cs="Times New Roman"/>
          <w:sz w:val="28"/>
          <w:szCs w:val="28"/>
        </w:rPr>
        <w:t xml:space="preserve"> , 2016. — 266 с. — Режим доступа: </w:t>
      </w:r>
      <w:hyperlink r:id="rId10" w:history="1">
        <w:r w:rsidR="003328D5" w:rsidRPr="006D020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https://e.lanbook.com/book/100295</w:t>
        </w:r>
      </w:hyperlink>
      <w:r w:rsidR="00332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C2B" w:rsidRPr="00D85CB6" w:rsidRDefault="00D85CB6" w:rsidP="00D85CB6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CB6">
        <w:rPr>
          <w:rFonts w:ascii="Times New Roman" w:eastAsia="Times New Roman" w:hAnsi="Times New Roman" w:cs="Times New Roman"/>
          <w:sz w:val="28"/>
          <w:szCs w:val="28"/>
        </w:rPr>
        <w:t>Шаньгин, В. Ф.     Защита компьютерной информации. Эффекти</w:t>
      </w:r>
      <w:r w:rsidRPr="00D85C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5CB6">
        <w:rPr>
          <w:rFonts w:ascii="Times New Roman" w:eastAsia="Times New Roman" w:hAnsi="Times New Roman" w:cs="Times New Roman"/>
          <w:sz w:val="28"/>
          <w:szCs w:val="28"/>
        </w:rPr>
        <w:t>ные методы и средства [Электронный ресурс] / В. Ф. Шаньгин. - Москва</w:t>
      </w:r>
      <w:proofErr w:type="gramStart"/>
      <w:r w:rsidRPr="00D85CB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85CB6">
        <w:rPr>
          <w:rFonts w:ascii="Times New Roman" w:eastAsia="Times New Roman" w:hAnsi="Times New Roman" w:cs="Times New Roman"/>
          <w:sz w:val="28"/>
          <w:szCs w:val="28"/>
        </w:rPr>
        <w:t xml:space="preserve"> ДМК Пресс, 2010. - 544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6D020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https://e.lanbook.com/book/1122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5CB6" w:rsidRPr="00561C2B" w:rsidRDefault="00D85CB6" w:rsidP="00D85CB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C2B" w:rsidRP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2B">
        <w:rPr>
          <w:rFonts w:ascii="Times New Roman" w:eastAsia="Times New Roman" w:hAnsi="Times New Roman" w:cs="Times New Roman"/>
          <w:sz w:val="28"/>
          <w:szCs w:val="28"/>
        </w:rPr>
        <w:t>8.3 Перечень нормативно-правовой документации, необходимой для осв</w:t>
      </w:r>
      <w:r w:rsidRPr="00561C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1C2B">
        <w:rPr>
          <w:rFonts w:ascii="Times New Roman" w:eastAsia="Times New Roman" w:hAnsi="Times New Roman" w:cs="Times New Roman"/>
          <w:sz w:val="28"/>
          <w:szCs w:val="28"/>
        </w:rPr>
        <w:t>ения дисциплины</w:t>
      </w:r>
    </w:p>
    <w:p w:rsid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2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61C2B">
        <w:rPr>
          <w:rFonts w:ascii="Times New Roman" w:eastAsia="Times New Roman" w:hAnsi="Times New Roman" w:cs="Times New Roman"/>
          <w:sz w:val="28"/>
          <w:szCs w:val="28"/>
        </w:rPr>
        <w:tab/>
        <w:t>Доктрина информационной безопасности Российской Федерации (утв. Указом Президента РФ от 05.12.2016 № 646);</w:t>
      </w:r>
    </w:p>
    <w:p w:rsid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D85CB6" w:rsidRPr="00D85CB6">
        <w:rPr>
          <w:rFonts w:ascii="Times New Roman" w:eastAsia="Times New Roman" w:hAnsi="Times New Roman" w:cs="Times New Roman"/>
          <w:sz w:val="28"/>
          <w:szCs w:val="28"/>
        </w:rPr>
        <w:t>Стратегия развития информационного общества в Российской Федер</w:t>
      </w:r>
      <w:r w:rsidR="00D85CB6" w:rsidRPr="00D85C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85CB6" w:rsidRPr="00D85CB6">
        <w:rPr>
          <w:rFonts w:ascii="Times New Roman" w:eastAsia="Times New Roman" w:hAnsi="Times New Roman" w:cs="Times New Roman"/>
          <w:sz w:val="28"/>
          <w:szCs w:val="28"/>
        </w:rPr>
        <w:t>ции на 2017 - 2030 годы</w:t>
      </w:r>
    </w:p>
    <w:p w:rsidR="00561C2B" w:rsidRP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1C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1C2B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"Об информации, информационных технологиях и о защите информации" от 27.07.2006 № 149-ФЗ;</w:t>
      </w:r>
    </w:p>
    <w:p w:rsidR="00561C2B" w:rsidRP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C2B" w:rsidRP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2B">
        <w:rPr>
          <w:rFonts w:ascii="Times New Roman" w:eastAsia="Times New Roman" w:hAnsi="Times New Roman" w:cs="Times New Roman"/>
          <w:sz w:val="28"/>
          <w:szCs w:val="28"/>
        </w:rPr>
        <w:t>8.4 Другие издания, необходимые для освоения дисциплины</w:t>
      </w:r>
    </w:p>
    <w:p w:rsid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GoBack"/>
      <w:r w:rsidRPr="00561C2B">
        <w:rPr>
          <w:rFonts w:ascii="Times New Roman" w:eastAsia="Times New Roman" w:hAnsi="Times New Roman" w:cs="Times New Roman"/>
          <w:sz w:val="28"/>
          <w:szCs w:val="28"/>
        </w:rPr>
        <w:t>При освоении данной дисциплины другие издания не используются.</w:t>
      </w:r>
    </w:p>
    <w:bookmarkEnd w:id="14"/>
    <w:p w:rsidR="00561C2B" w:rsidRPr="00561C2B" w:rsidRDefault="00561C2B" w:rsidP="00561C2B">
      <w:pPr>
        <w:pStyle w:val="10"/>
        <w:keepNext/>
        <w:widowControl/>
        <w:numPr>
          <w:ilvl w:val="0"/>
          <w:numId w:val="12"/>
        </w:numPr>
        <w:shd w:val="clear" w:color="auto" w:fill="auto"/>
        <w:suppressAutoHyphens/>
        <w:spacing w:before="240" w:after="240" w:line="240" w:lineRule="auto"/>
        <w:ind w:left="0" w:firstLine="0"/>
      </w:pPr>
      <w:r w:rsidRPr="00561C2B">
        <w:t>Перечень ресурсов информационно-телекоммуникационной сети «Интернет», необходимых для освоения дисциплины</w:t>
      </w:r>
    </w:p>
    <w:p w:rsidR="00561C2B" w:rsidRP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2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61C2B">
        <w:rPr>
          <w:rFonts w:ascii="Times New Roman" w:eastAsia="Times New Roman" w:hAnsi="Times New Roman" w:cs="Times New Roman"/>
          <w:sz w:val="28"/>
          <w:szCs w:val="28"/>
        </w:rPr>
        <w:tab/>
        <w:t>Сайт научно-технической библиотеки университета: http://library.pgups.ru/jirbis/index.php?option=com_irbis&amp;Itemid=300</w:t>
      </w:r>
    </w:p>
    <w:p w:rsidR="00561C2B" w:rsidRP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2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61C2B">
        <w:rPr>
          <w:rFonts w:ascii="Times New Roman" w:eastAsia="Times New Roman" w:hAnsi="Times New Roman" w:cs="Times New Roman"/>
          <w:sz w:val="28"/>
          <w:szCs w:val="28"/>
        </w:rPr>
        <w:tab/>
        <w:t>Интернет-университет информационных технологий. http://www.intuit.ru</w:t>
      </w:r>
    </w:p>
    <w:p w:rsidR="00561C2B" w:rsidRP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2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61C2B">
        <w:rPr>
          <w:rFonts w:ascii="Times New Roman" w:eastAsia="Times New Roman" w:hAnsi="Times New Roman" w:cs="Times New Roman"/>
          <w:sz w:val="28"/>
          <w:szCs w:val="28"/>
        </w:rPr>
        <w:tab/>
        <w:t>Университетская библиотека онлайн. http://www.biblioclub.ru/</w:t>
      </w:r>
    </w:p>
    <w:p w:rsidR="00561C2B" w:rsidRP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2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61C2B">
        <w:rPr>
          <w:rFonts w:ascii="Times New Roman" w:eastAsia="Times New Roman" w:hAnsi="Times New Roman" w:cs="Times New Roman"/>
          <w:sz w:val="28"/>
          <w:szCs w:val="28"/>
        </w:rPr>
        <w:tab/>
        <w:t>Проект «Информационная безопасность». http://www.itsec.ru/</w:t>
      </w:r>
    </w:p>
    <w:p w:rsidR="00561C2B" w:rsidRPr="00561C2B" w:rsidRDefault="00561C2B" w:rsidP="00561C2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2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61C2B">
        <w:rPr>
          <w:rFonts w:ascii="Times New Roman" w:eastAsia="Times New Roman" w:hAnsi="Times New Roman" w:cs="Times New Roman"/>
          <w:sz w:val="28"/>
          <w:szCs w:val="28"/>
        </w:rPr>
        <w:tab/>
        <w:t>Интернет-версия системы «Консультант-Плюс». http://www.consultant.ru/</w:t>
      </w:r>
    </w:p>
    <w:p w:rsidR="00FC4A6B" w:rsidRPr="00A36935" w:rsidRDefault="00A36935" w:rsidP="00E73E0F">
      <w:pPr>
        <w:pStyle w:val="10"/>
        <w:numPr>
          <w:ilvl w:val="0"/>
          <w:numId w:val="12"/>
        </w:numPr>
        <w:shd w:val="clear" w:color="auto" w:fill="auto"/>
        <w:suppressAutoHyphens/>
        <w:spacing w:before="240" w:after="240" w:line="240" w:lineRule="auto"/>
        <w:ind w:left="0" w:firstLine="0"/>
      </w:pPr>
      <w:r w:rsidRPr="00A36935">
        <w:t>Методические указания для обучающихся по освоению</w:t>
      </w:r>
      <w:bookmarkEnd w:id="13"/>
      <w:r w:rsidR="00E73E0F">
        <w:t xml:space="preserve"> </w:t>
      </w:r>
      <w:bookmarkStart w:id="15" w:name="bookmark16"/>
      <w:r w:rsidRPr="00A36935">
        <w:t>дисциплины</w:t>
      </w:r>
      <w:bookmarkEnd w:id="15"/>
    </w:p>
    <w:p w:rsidR="00FC4A6B" w:rsidRPr="00A36935" w:rsidRDefault="00A36935" w:rsidP="00A36935">
      <w:pPr>
        <w:pStyle w:val="20"/>
        <w:shd w:val="clear" w:color="auto" w:fill="auto"/>
        <w:spacing w:line="240" w:lineRule="auto"/>
        <w:jc w:val="both"/>
      </w:pPr>
      <w:r w:rsidRPr="00A36935">
        <w:t>Порядок изучения дисциплины следующий:</w:t>
      </w:r>
    </w:p>
    <w:p w:rsidR="00FC4A6B" w:rsidRPr="00A36935" w:rsidRDefault="00A36935" w:rsidP="00E73E0F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439"/>
          <w:tab w:val="right" w:pos="8151"/>
          <w:tab w:val="right" w:pos="9372"/>
        </w:tabs>
        <w:spacing w:line="240" w:lineRule="auto"/>
        <w:ind w:firstLine="709"/>
        <w:jc w:val="both"/>
      </w:pPr>
      <w:r w:rsidRPr="00A36935">
        <w:t>Освоение разделов</w:t>
      </w:r>
      <w:r w:rsidR="00E73E0F">
        <w:t xml:space="preserve"> </w:t>
      </w:r>
      <w:r w:rsidRPr="00A36935">
        <w:t>дисциплины производится в</w:t>
      </w:r>
      <w:r w:rsidR="00E73E0F">
        <w:t xml:space="preserve"> </w:t>
      </w:r>
      <w:r w:rsidRPr="00A36935">
        <w:tab/>
        <w:t>порядке,</w:t>
      </w:r>
      <w:r w:rsidR="00E73E0F">
        <w:t xml:space="preserve"> </w:t>
      </w:r>
      <w:r w:rsidRPr="00A36935">
        <w:t>приведе</w:t>
      </w:r>
      <w:r w:rsidRPr="00A36935">
        <w:t>н</w:t>
      </w:r>
      <w:r w:rsidRPr="00A36935">
        <w:t>ном в разделе 5 «Содержание и структура дисциплины». Обучающийся до</w:t>
      </w:r>
      <w:r w:rsidRPr="00A36935">
        <w:t>л</w:t>
      </w:r>
      <w:r w:rsidRPr="00A36935">
        <w:t>жен освоить все разделы дисциплины с помощью учебно</w:t>
      </w:r>
      <w:r w:rsidR="00E73E0F">
        <w:t>-</w:t>
      </w:r>
      <w:r w:rsidRPr="00A36935">
        <w:t>методического обеспечения, приведенного в разделах 6, 8 и 9 рабочей программы.</w:t>
      </w:r>
    </w:p>
    <w:p w:rsidR="00FC4A6B" w:rsidRPr="00A36935" w:rsidRDefault="00A36935" w:rsidP="00E73E0F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439"/>
          <w:tab w:val="right" w:pos="8151"/>
          <w:tab w:val="right" w:pos="9372"/>
        </w:tabs>
        <w:spacing w:line="240" w:lineRule="auto"/>
        <w:ind w:firstLine="709"/>
        <w:jc w:val="both"/>
      </w:pPr>
      <w:r w:rsidRPr="00A36935">
        <w:t>Для формирования</w:t>
      </w:r>
      <w:r w:rsidR="00E73E0F">
        <w:t xml:space="preserve"> </w:t>
      </w:r>
      <w:r w:rsidRPr="00A36935">
        <w:t>компетенций обучающийся</w:t>
      </w:r>
      <w:r w:rsidR="00E73E0F">
        <w:t xml:space="preserve"> </w:t>
      </w:r>
      <w:r w:rsidRPr="00A36935">
        <w:t>должен</w:t>
      </w:r>
      <w:r w:rsidR="00E73E0F">
        <w:t xml:space="preserve"> </w:t>
      </w:r>
      <w:r w:rsidRPr="00A36935">
        <w:t>представить выполненные типовые контрольные задания или иные материалы, необход</w:t>
      </w:r>
      <w:r w:rsidRPr="00A36935">
        <w:t>и</w:t>
      </w:r>
      <w:r w:rsidRPr="00A36935">
        <w:t>мые для оценки знаний, умений, навыков и (или) опыта деятельности, пред</w:t>
      </w:r>
      <w:r w:rsidRPr="00A36935">
        <w:t>у</w:t>
      </w:r>
      <w:r w:rsidRPr="00A36935">
        <w:t>смотренные текущим контролем (см. фонд оценочных средств по дисц</w:t>
      </w:r>
      <w:r w:rsidRPr="00A36935">
        <w:t>и</w:t>
      </w:r>
      <w:r w:rsidRPr="00A36935">
        <w:t>плине).</w:t>
      </w:r>
    </w:p>
    <w:p w:rsidR="00E73E0F" w:rsidRDefault="00A36935" w:rsidP="00E73E0F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439"/>
          <w:tab w:val="right" w:pos="8151"/>
          <w:tab w:val="right" w:pos="9372"/>
        </w:tabs>
        <w:spacing w:line="240" w:lineRule="auto"/>
        <w:ind w:firstLine="709"/>
        <w:jc w:val="both"/>
      </w:pPr>
      <w:r w:rsidRPr="00A36935">
        <w:t>По итогам текущего контроля по дисциплине, обучающийся должен пройти промежуточную аттестацию (см. фонд оценочных средств по дисц</w:t>
      </w:r>
      <w:r w:rsidRPr="00A36935">
        <w:t>и</w:t>
      </w:r>
      <w:r w:rsidRPr="00A36935">
        <w:t>плине).</w:t>
      </w:r>
      <w:bookmarkStart w:id="16" w:name="bookmark17"/>
    </w:p>
    <w:p w:rsidR="00FC4A6B" w:rsidRPr="00A36935" w:rsidRDefault="00A36935" w:rsidP="00E73E0F">
      <w:pPr>
        <w:pStyle w:val="10"/>
        <w:numPr>
          <w:ilvl w:val="0"/>
          <w:numId w:val="12"/>
        </w:numPr>
        <w:shd w:val="clear" w:color="auto" w:fill="auto"/>
        <w:suppressAutoHyphens/>
        <w:spacing w:before="240" w:after="240" w:line="240" w:lineRule="auto"/>
        <w:ind w:left="0" w:firstLine="0"/>
      </w:pPr>
      <w:r w:rsidRPr="00A36935">
        <w:t>Перечень информационных технологий, используемых при осуществлении образовательного процесса по дисциплине, включая</w:t>
      </w:r>
      <w:bookmarkEnd w:id="16"/>
      <w:r w:rsidR="00E73E0F">
        <w:t xml:space="preserve"> </w:t>
      </w:r>
      <w:r w:rsidRPr="00A36935">
        <w:t>перечень программного обеспечения и информационных справочных</w:t>
      </w:r>
      <w:r w:rsidR="00E73E0F">
        <w:t xml:space="preserve"> </w:t>
      </w:r>
      <w:bookmarkStart w:id="17" w:name="bookmark18"/>
      <w:r w:rsidRPr="00A36935">
        <w:t>систем</w:t>
      </w:r>
      <w:bookmarkEnd w:id="17"/>
    </w:p>
    <w:p w:rsidR="00561C2B" w:rsidRPr="00561C2B" w:rsidRDefault="00561C2B" w:rsidP="00561C2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bookmark19"/>
      <w:r w:rsidRPr="00561C2B">
        <w:rPr>
          <w:rFonts w:ascii="Times New Roman" w:hAnsi="Times New Roman"/>
          <w:sz w:val="28"/>
          <w:szCs w:val="28"/>
        </w:rPr>
        <w:t>Перечень информационных технологий, используемых при осущест</w:t>
      </w:r>
      <w:r w:rsidRPr="00561C2B">
        <w:rPr>
          <w:rFonts w:ascii="Times New Roman" w:hAnsi="Times New Roman"/>
          <w:sz w:val="28"/>
          <w:szCs w:val="28"/>
        </w:rPr>
        <w:t>в</w:t>
      </w:r>
      <w:r w:rsidRPr="00561C2B">
        <w:rPr>
          <w:rFonts w:ascii="Times New Roman" w:hAnsi="Times New Roman"/>
          <w:sz w:val="28"/>
          <w:szCs w:val="28"/>
        </w:rPr>
        <w:t>лении образовательного процесса по дисциплине:</w:t>
      </w:r>
    </w:p>
    <w:p w:rsidR="00561C2B" w:rsidRPr="00561C2B" w:rsidRDefault="00561C2B" w:rsidP="00561C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1C2B">
        <w:rPr>
          <w:rFonts w:ascii="Times New Roman" w:hAnsi="Times New Roman"/>
          <w:sz w:val="28"/>
          <w:szCs w:val="28"/>
        </w:rPr>
        <w:t>технические средства (компьютерная техника и средства св</w:t>
      </w:r>
      <w:r w:rsidRPr="00561C2B">
        <w:rPr>
          <w:rFonts w:ascii="Times New Roman" w:hAnsi="Times New Roman"/>
          <w:sz w:val="28"/>
          <w:szCs w:val="28"/>
        </w:rPr>
        <w:t>я</w:t>
      </w:r>
      <w:r w:rsidRPr="00561C2B">
        <w:rPr>
          <w:rFonts w:ascii="Times New Roman" w:hAnsi="Times New Roman"/>
          <w:sz w:val="28"/>
          <w:szCs w:val="28"/>
        </w:rPr>
        <w:t>з</w:t>
      </w:r>
      <w:proofErr w:type="gramStart"/>
      <w:r w:rsidRPr="00561C2B">
        <w:rPr>
          <w:rFonts w:ascii="Times New Roman" w:hAnsi="Times New Roman"/>
          <w:sz w:val="28"/>
          <w:szCs w:val="28"/>
        </w:rPr>
        <w:t>и(</w:t>
      </w:r>
      <w:proofErr w:type="gramEnd"/>
      <w:r w:rsidRPr="00561C2B">
        <w:rPr>
          <w:rFonts w:ascii="Times New Roman" w:hAnsi="Times New Roman"/>
          <w:sz w:val="28"/>
          <w:szCs w:val="28"/>
        </w:rPr>
        <w:t xml:space="preserve">персональные компьютеры, проектор, интерактивная </w:t>
      </w:r>
      <w:proofErr w:type="spellStart"/>
      <w:r w:rsidRPr="00561C2B">
        <w:rPr>
          <w:rFonts w:ascii="Times New Roman" w:hAnsi="Times New Roman"/>
          <w:sz w:val="28"/>
          <w:szCs w:val="28"/>
        </w:rPr>
        <w:t>доска,видеокамеры</w:t>
      </w:r>
      <w:proofErr w:type="spellEnd"/>
      <w:r w:rsidRPr="00561C2B">
        <w:rPr>
          <w:rFonts w:ascii="Times New Roman" w:hAnsi="Times New Roman"/>
          <w:sz w:val="28"/>
          <w:szCs w:val="28"/>
        </w:rPr>
        <w:t xml:space="preserve">, </w:t>
      </w:r>
      <w:r w:rsidRPr="00561C2B">
        <w:rPr>
          <w:rFonts w:ascii="Times New Roman" w:hAnsi="Times New Roman"/>
          <w:sz w:val="28"/>
          <w:szCs w:val="28"/>
        </w:rPr>
        <w:lastRenderedPageBreak/>
        <w:t>акустическая система и т.д.);</w:t>
      </w:r>
    </w:p>
    <w:p w:rsidR="00561C2B" w:rsidRPr="00561C2B" w:rsidRDefault="00561C2B" w:rsidP="00561C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1C2B">
        <w:rPr>
          <w:rFonts w:ascii="Times New Roman" w:hAnsi="Times New Roman"/>
          <w:sz w:val="28"/>
          <w:szCs w:val="28"/>
        </w:rPr>
        <w:t>методы обучения с использованием информационных технол</w:t>
      </w:r>
      <w:r w:rsidRPr="00561C2B">
        <w:rPr>
          <w:rFonts w:ascii="Times New Roman" w:hAnsi="Times New Roman"/>
          <w:sz w:val="28"/>
          <w:szCs w:val="28"/>
        </w:rPr>
        <w:t>о</w:t>
      </w:r>
      <w:r w:rsidRPr="00561C2B">
        <w:rPr>
          <w:rFonts w:ascii="Times New Roman" w:hAnsi="Times New Roman"/>
          <w:sz w:val="28"/>
          <w:szCs w:val="28"/>
        </w:rPr>
        <w:t>ги</w:t>
      </w:r>
      <w:proofErr w:type="gramStart"/>
      <w:r w:rsidRPr="00561C2B">
        <w:rPr>
          <w:rFonts w:ascii="Times New Roman" w:hAnsi="Times New Roman"/>
          <w:sz w:val="28"/>
          <w:szCs w:val="28"/>
        </w:rPr>
        <w:t>й(</w:t>
      </w:r>
      <w:proofErr w:type="gramEnd"/>
      <w:r w:rsidRPr="00561C2B">
        <w:rPr>
          <w:rFonts w:ascii="Times New Roman" w:hAnsi="Times New Roman"/>
          <w:sz w:val="28"/>
          <w:szCs w:val="28"/>
        </w:rPr>
        <w:t xml:space="preserve">компьютерное тестирование, демонстрация </w:t>
      </w:r>
      <w:proofErr w:type="spellStart"/>
      <w:r w:rsidRPr="00561C2B">
        <w:rPr>
          <w:rFonts w:ascii="Times New Roman" w:hAnsi="Times New Roman"/>
          <w:sz w:val="28"/>
          <w:szCs w:val="28"/>
        </w:rPr>
        <w:t>мультимедийныхматериалов</w:t>
      </w:r>
      <w:proofErr w:type="spellEnd"/>
      <w:r w:rsidRPr="00561C2B">
        <w:rPr>
          <w:rFonts w:ascii="Times New Roman" w:hAnsi="Times New Roman"/>
          <w:sz w:val="28"/>
          <w:szCs w:val="28"/>
        </w:rPr>
        <w:t>, компьютерный лабораторный практикум и т.д.);</w:t>
      </w:r>
    </w:p>
    <w:p w:rsidR="00561C2B" w:rsidRPr="00561C2B" w:rsidRDefault="00561C2B" w:rsidP="00561C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1C2B">
        <w:rPr>
          <w:rFonts w:ascii="Times New Roman" w:hAnsi="Times New Roman"/>
          <w:sz w:val="28"/>
          <w:szCs w:val="28"/>
        </w:rPr>
        <w:t>перечень Интернет-сервисов и электронных ресурсов (</w:t>
      </w:r>
      <w:proofErr w:type="spellStart"/>
      <w:r w:rsidRPr="00561C2B">
        <w:rPr>
          <w:rFonts w:ascii="Times New Roman" w:hAnsi="Times New Roman"/>
          <w:sz w:val="28"/>
          <w:szCs w:val="28"/>
        </w:rPr>
        <w:t>поисковыес</w:t>
      </w:r>
      <w:r w:rsidRPr="00561C2B">
        <w:rPr>
          <w:rFonts w:ascii="Times New Roman" w:hAnsi="Times New Roman"/>
          <w:sz w:val="28"/>
          <w:szCs w:val="28"/>
        </w:rPr>
        <w:t>и</w:t>
      </w:r>
      <w:r w:rsidRPr="00561C2B">
        <w:rPr>
          <w:rFonts w:ascii="Times New Roman" w:hAnsi="Times New Roman"/>
          <w:sz w:val="28"/>
          <w:szCs w:val="28"/>
        </w:rPr>
        <w:t>стемы</w:t>
      </w:r>
      <w:proofErr w:type="spellEnd"/>
      <w:r w:rsidRPr="00561C2B">
        <w:rPr>
          <w:rFonts w:ascii="Times New Roman" w:hAnsi="Times New Roman"/>
          <w:sz w:val="28"/>
          <w:szCs w:val="28"/>
        </w:rPr>
        <w:t xml:space="preserve">, электронная почта, профессиональные, тематические чаты </w:t>
      </w:r>
      <w:proofErr w:type="spellStart"/>
      <w:r w:rsidRPr="00561C2B">
        <w:rPr>
          <w:rFonts w:ascii="Times New Roman" w:hAnsi="Times New Roman"/>
          <w:sz w:val="28"/>
          <w:szCs w:val="28"/>
        </w:rPr>
        <w:t>ифорумы</w:t>
      </w:r>
      <w:proofErr w:type="spellEnd"/>
      <w:r w:rsidRPr="00561C2B">
        <w:rPr>
          <w:rFonts w:ascii="Times New Roman" w:hAnsi="Times New Roman"/>
          <w:sz w:val="28"/>
          <w:szCs w:val="28"/>
        </w:rPr>
        <w:t xml:space="preserve">, системы аудио и видео конференций, онлайн-энциклопедии </w:t>
      </w:r>
      <w:proofErr w:type="spellStart"/>
      <w:r w:rsidRPr="00561C2B">
        <w:rPr>
          <w:rFonts w:ascii="Times New Roman" w:hAnsi="Times New Roman"/>
          <w:sz w:val="28"/>
          <w:szCs w:val="28"/>
        </w:rPr>
        <w:t>исправочники</w:t>
      </w:r>
      <w:proofErr w:type="spellEnd"/>
      <w:r w:rsidRPr="00561C2B">
        <w:rPr>
          <w:rFonts w:ascii="Times New Roman" w:hAnsi="Times New Roman"/>
          <w:sz w:val="28"/>
          <w:szCs w:val="28"/>
        </w:rPr>
        <w:t>, электронные учебные и учебно-методические материалы).</w:t>
      </w:r>
    </w:p>
    <w:p w:rsidR="00561C2B" w:rsidRPr="00561C2B" w:rsidRDefault="00561C2B" w:rsidP="00561C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1C2B">
        <w:rPr>
          <w:rFonts w:ascii="Times New Roman" w:hAnsi="Times New Roman"/>
          <w:sz w:val="28"/>
          <w:szCs w:val="28"/>
        </w:rPr>
        <w:t>Кафедра обеспечена необходимым комплектом лицензионного пр</w:t>
      </w:r>
      <w:r w:rsidRPr="00561C2B">
        <w:rPr>
          <w:rFonts w:ascii="Times New Roman" w:hAnsi="Times New Roman"/>
          <w:sz w:val="28"/>
          <w:szCs w:val="28"/>
        </w:rPr>
        <w:t>о</w:t>
      </w:r>
      <w:r w:rsidRPr="00561C2B">
        <w:rPr>
          <w:rFonts w:ascii="Times New Roman" w:hAnsi="Times New Roman"/>
          <w:sz w:val="28"/>
          <w:szCs w:val="28"/>
        </w:rPr>
        <w:t>граммного обеспечения:</w:t>
      </w:r>
    </w:p>
    <w:p w:rsidR="00561C2B" w:rsidRPr="00561C2B" w:rsidRDefault="00561C2B" w:rsidP="00561C2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61C2B">
        <w:rPr>
          <w:rFonts w:ascii="Times New Roman" w:hAnsi="Times New Roman"/>
          <w:sz w:val="28"/>
          <w:szCs w:val="28"/>
          <w:lang w:val="en-US"/>
        </w:rPr>
        <w:t>Microsoft Windows 7;</w:t>
      </w:r>
    </w:p>
    <w:p w:rsidR="00561C2B" w:rsidRPr="00561C2B" w:rsidRDefault="00561C2B" w:rsidP="00561C2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61C2B">
        <w:rPr>
          <w:rFonts w:ascii="Times New Roman" w:hAnsi="Times New Roman"/>
          <w:sz w:val="28"/>
          <w:szCs w:val="28"/>
          <w:lang w:val="en-US"/>
        </w:rPr>
        <w:t>Microsoft Word 2010;</w:t>
      </w:r>
    </w:p>
    <w:p w:rsidR="00561C2B" w:rsidRPr="00561C2B" w:rsidRDefault="00561C2B" w:rsidP="00561C2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61C2B">
        <w:rPr>
          <w:rFonts w:ascii="Times New Roman" w:hAnsi="Times New Roman"/>
          <w:sz w:val="28"/>
          <w:szCs w:val="28"/>
          <w:lang w:val="en-US"/>
        </w:rPr>
        <w:t>MicrosoftExcel</w:t>
      </w:r>
      <w:proofErr w:type="spellEnd"/>
      <w:r w:rsidRPr="00561C2B">
        <w:rPr>
          <w:rFonts w:ascii="Times New Roman" w:hAnsi="Times New Roman"/>
          <w:sz w:val="28"/>
          <w:szCs w:val="28"/>
          <w:lang w:val="en-US"/>
        </w:rPr>
        <w:t xml:space="preserve"> 2010;</w:t>
      </w:r>
    </w:p>
    <w:p w:rsidR="00561C2B" w:rsidRPr="00561C2B" w:rsidRDefault="00561C2B" w:rsidP="00561C2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C2B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61C2B">
        <w:rPr>
          <w:rFonts w:ascii="Times New Roman" w:hAnsi="Times New Roman"/>
          <w:sz w:val="28"/>
          <w:szCs w:val="28"/>
        </w:rPr>
        <w:t xml:space="preserve"> 2010;</w:t>
      </w:r>
    </w:p>
    <w:p w:rsidR="00561C2B" w:rsidRPr="00561C2B" w:rsidRDefault="00561C2B" w:rsidP="00561C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1C2B">
        <w:rPr>
          <w:rFonts w:ascii="Times New Roman" w:hAnsi="Times New Roman"/>
          <w:sz w:val="28"/>
          <w:szCs w:val="28"/>
        </w:rPr>
        <w:t>перечень прикладного программного обеспечения (системы тестиров</w:t>
      </w:r>
      <w:r w:rsidRPr="00561C2B">
        <w:rPr>
          <w:rFonts w:ascii="Times New Roman" w:hAnsi="Times New Roman"/>
          <w:sz w:val="28"/>
          <w:szCs w:val="28"/>
        </w:rPr>
        <w:t>а</w:t>
      </w:r>
      <w:r w:rsidRPr="00561C2B">
        <w:rPr>
          <w:rFonts w:ascii="Times New Roman" w:hAnsi="Times New Roman"/>
          <w:sz w:val="28"/>
          <w:szCs w:val="28"/>
        </w:rPr>
        <w:t>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FC4A6B" w:rsidRPr="00A36935" w:rsidRDefault="00A36935" w:rsidP="00E73E0F">
      <w:pPr>
        <w:pStyle w:val="10"/>
        <w:numPr>
          <w:ilvl w:val="0"/>
          <w:numId w:val="12"/>
        </w:numPr>
        <w:shd w:val="clear" w:color="auto" w:fill="auto"/>
        <w:suppressAutoHyphens/>
        <w:spacing w:before="240" w:after="240" w:line="240" w:lineRule="auto"/>
        <w:ind w:left="0" w:firstLine="0"/>
      </w:pPr>
      <w:r w:rsidRPr="00A36935">
        <w:t>Описание материально-технической базы, необходимой для осуществления образовательного процесса по дисциплине</w:t>
      </w:r>
      <w:bookmarkEnd w:id="18"/>
    </w:p>
    <w:p w:rsidR="00D70FEF" w:rsidRPr="00F329D7" w:rsidRDefault="00D70FEF" w:rsidP="00D70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</w:t>
      </w:r>
      <w:r w:rsidRPr="00F329D7">
        <w:rPr>
          <w:rFonts w:ascii="Times New Roman" w:hAnsi="Times New Roman"/>
          <w:bCs/>
          <w:sz w:val="28"/>
          <w:szCs w:val="28"/>
        </w:rPr>
        <w:t>о</w:t>
      </w:r>
      <w:r w:rsidRPr="00F329D7">
        <w:rPr>
          <w:rFonts w:ascii="Times New Roman" w:hAnsi="Times New Roman"/>
          <w:bCs/>
          <w:sz w:val="28"/>
          <w:szCs w:val="28"/>
        </w:rPr>
        <w:t>сти, и соответствует действующим санитарным и противопожарным нормам и правилам.</w:t>
      </w:r>
    </w:p>
    <w:p w:rsidR="00D70FEF" w:rsidRPr="00F329D7" w:rsidRDefault="00D70FEF" w:rsidP="00D70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bCs/>
          <w:sz w:val="28"/>
          <w:szCs w:val="28"/>
        </w:rPr>
        <w:t>Она содержит специальные помещения, укомплектованных специал</w:t>
      </w:r>
      <w:r w:rsidRPr="00F329D7">
        <w:rPr>
          <w:rFonts w:ascii="Times New Roman" w:hAnsi="Times New Roman"/>
          <w:bCs/>
          <w:sz w:val="28"/>
          <w:szCs w:val="28"/>
        </w:rPr>
        <w:t>и</w:t>
      </w:r>
      <w:r w:rsidRPr="00F329D7">
        <w:rPr>
          <w:rFonts w:ascii="Times New Roman" w:hAnsi="Times New Roman"/>
          <w:bCs/>
          <w:sz w:val="28"/>
          <w:szCs w:val="28"/>
        </w:rPr>
        <w:t>зированной учебной мебелью и техническими средствами обучения, служ</w:t>
      </w:r>
      <w:r w:rsidRPr="00F329D7">
        <w:rPr>
          <w:rFonts w:ascii="Times New Roman" w:hAnsi="Times New Roman"/>
          <w:bCs/>
          <w:sz w:val="28"/>
          <w:szCs w:val="28"/>
        </w:rPr>
        <w:t>а</w:t>
      </w:r>
      <w:r w:rsidRPr="00F329D7">
        <w:rPr>
          <w:rFonts w:ascii="Times New Roman" w:hAnsi="Times New Roman"/>
          <w:bCs/>
          <w:sz w:val="28"/>
          <w:szCs w:val="28"/>
        </w:rPr>
        <w:t>щими для представления учебной информации большой аудитории.</w:t>
      </w:r>
    </w:p>
    <w:p w:rsidR="00D70FEF" w:rsidRPr="00F329D7" w:rsidRDefault="00D70FEF" w:rsidP="00D70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bCs/>
          <w:sz w:val="28"/>
          <w:szCs w:val="28"/>
        </w:rPr>
        <w:t>Материально-техническая база дисциплины включает:</w:t>
      </w:r>
    </w:p>
    <w:p w:rsidR="00D70FEF" w:rsidRPr="00F329D7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проведения лекционных занятий, укомплектованные наборами демонстрационного оборудования (стационарными или перено</w:t>
      </w:r>
      <w:r w:rsidRPr="00F329D7">
        <w:rPr>
          <w:rFonts w:ascii="Times New Roman" w:hAnsi="Times New Roman"/>
          <w:sz w:val="28"/>
          <w:szCs w:val="28"/>
        </w:rPr>
        <w:t>с</w:t>
      </w:r>
      <w:r w:rsidRPr="00F329D7">
        <w:rPr>
          <w:rFonts w:ascii="Times New Roman" w:hAnsi="Times New Roman"/>
          <w:sz w:val="28"/>
          <w:szCs w:val="28"/>
        </w:rPr>
        <w:t>ными персональными компьютерами, настенными или переносными экран</w:t>
      </w:r>
      <w:r w:rsidRPr="00F329D7">
        <w:rPr>
          <w:rFonts w:ascii="Times New Roman" w:hAnsi="Times New Roman"/>
          <w:sz w:val="28"/>
          <w:szCs w:val="28"/>
        </w:rPr>
        <w:t>а</w:t>
      </w:r>
      <w:r w:rsidRPr="00F329D7">
        <w:rPr>
          <w:rFonts w:ascii="Times New Roman" w:hAnsi="Times New Roman"/>
          <w:sz w:val="28"/>
          <w:szCs w:val="28"/>
        </w:rPr>
        <w:t>ми, мультимедийными проекторами с дистанционным управлением и друг</w:t>
      </w:r>
      <w:r w:rsidRPr="00F329D7">
        <w:rPr>
          <w:rFonts w:ascii="Times New Roman" w:hAnsi="Times New Roman"/>
          <w:sz w:val="28"/>
          <w:szCs w:val="28"/>
        </w:rPr>
        <w:t>и</w:t>
      </w:r>
      <w:r w:rsidRPr="00F329D7">
        <w:rPr>
          <w:rFonts w:ascii="Times New Roman" w:hAnsi="Times New Roman"/>
          <w:sz w:val="28"/>
          <w:szCs w:val="28"/>
        </w:rPr>
        <w:t>ми информационно-демонстрационными средствами) и учебно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>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D70FEF" w:rsidRPr="00F329D7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лабораторию информационной безопасности информационно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>коммуникационных систем (ауд. 2-104), оснащенную программно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>аппаратными средствами защиты информации в соответствии с требовани</w:t>
      </w:r>
      <w:r w:rsidRPr="00F329D7">
        <w:rPr>
          <w:rFonts w:ascii="Times New Roman" w:hAnsi="Times New Roman"/>
          <w:sz w:val="28"/>
          <w:szCs w:val="28"/>
        </w:rPr>
        <w:t>я</w:t>
      </w:r>
      <w:r w:rsidRPr="00F329D7">
        <w:rPr>
          <w:rFonts w:ascii="Times New Roman" w:hAnsi="Times New Roman"/>
          <w:sz w:val="28"/>
          <w:szCs w:val="28"/>
        </w:rPr>
        <w:t>ми ФГОС ВО; 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D70FEF" w:rsidRPr="00F329D7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выполнения курсовой работы, оснащенные рабочими местами на базе вычислительной техники с установленным офисным пак</w:t>
      </w:r>
      <w:r w:rsidRPr="00F329D7">
        <w:rPr>
          <w:rFonts w:ascii="Times New Roman" w:hAnsi="Times New Roman"/>
          <w:sz w:val="28"/>
          <w:szCs w:val="28"/>
        </w:rPr>
        <w:t>е</w:t>
      </w:r>
      <w:r w:rsidRPr="00F329D7">
        <w:rPr>
          <w:rFonts w:ascii="Times New Roman" w:hAnsi="Times New Roman"/>
          <w:sz w:val="28"/>
          <w:szCs w:val="28"/>
        </w:rPr>
        <w:t>том и набором необходимых для выполнения индивидуального задания пр</w:t>
      </w:r>
      <w:r w:rsidRPr="00F329D7">
        <w:rPr>
          <w:rFonts w:ascii="Times New Roman" w:hAnsi="Times New Roman"/>
          <w:sz w:val="28"/>
          <w:szCs w:val="28"/>
        </w:rPr>
        <w:t>о</w:t>
      </w:r>
      <w:r w:rsidRPr="00F329D7">
        <w:rPr>
          <w:rFonts w:ascii="Times New Roman" w:hAnsi="Times New Roman"/>
          <w:sz w:val="28"/>
          <w:szCs w:val="28"/>
        </w:rPr>
        <w:lastRenderedPageBreak/>
        <w:t xml:space="preserve">граммных средств (см. раздел 11), а </w:t>
      </w:r>
      <w:r w:rsidRPr="005F4744">
        <w:rPr>
          <w:rFonts w:ascii="Times New Roman" w:hAnsi="Times New Roman"/>
          <w:sz w:val="28"/>
          <w:szCs w:val="28"/>
        </w:rPr>
        <w:t>также комплектом оборудования дл</w:t>
      </w:r>
      <w:r w:rsidRPr="00F329D7">
        <w:rPr>
          <w:rFonts w:ascii="Times New Roman" w:hAnsi="Times New Roman"/>
          <w:sz w:val="28"/>
          <w:szCs w:val="28"/>
        </w:rPr>
        <w:t>я п</w:t>
      </w:r>
      <w:r w:rsidRPr="00F329D7">
        <w:rPr>
          <w:rFonts w:ascii="Times New Roman" w:hAnsi="Times New Roman"/>
          <w:sz w:val="28"/>
          <w:szCs w:val="28"/>
        </w:rPr>
        <w:t>е</w:t>
      </w:r>
      <w:r w:rsidRPr="00F329D7">
        <w:rPr>
          <w:rFonts w:ascii="Times New Roman" w:hAnsi="Times New Roman"/>
          <w:sz w:val="28"/>
          <w:szCs w:val="28"/>
        </w:rPr>
        <w:t>чати;</w:t>
      </w:r>
    </w:p>
    <w:p w:rsidR="00D70FEF" w:rsidRPr="00F329D7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самостоятельной работы обучающихся, оснащенные компьютерной техникой с возможностью подключения к сети Интернет и обеспечением доступа в электронную информационно-образовательную ср</w:t>
      </w:r>
      <w:r w:rsidRPr="00F329D7">
        <w:rPr>
          <w:rFonts w:ascii="Times New Roman" w:hAnsi="Times New Roman"/>
          <w:sz w:val="28"/>
          <w:szCs w:val="28"/>
        </w:rPr>
        <w:t>е</w:t>
      </w:r>
      <w:r w:rsidRPr="00F329D7">
        <w:rPr>
          <w:rFonts w:ascii="Times New Roman" w:hAnsi="Times New Roman"/>
          <w:sz w:val="28"/>
          <w:szCs w:val="28"/>
        </w:rPr>
        <w:t>ду организации;</w:t>
      </w:r>
    </w:p>
    <w:p w:rsidR="00D70FEF" w:rsidRPr="00F329D7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проведения групповых и индивидуальных консул</w:t>
      </w:r>
      <w:r w:rsidRPr="00F329D7">
        <w:rPr>
          <w:rFonts w:ascii="Times New Roman" w:hAnsi="Times New Roman"/>
          <w:sz w:val="28"/>
          <w:szCs w:val="28"/>
        </w:rPr>
        <w:t>ь</w:t>
      </w:r>
      <w:r w:rsidRPr="00F329D7">
        <w:rPr>
          <w:rFonts w:ascii="Times New Roman" w:hAnsi="Times New Roman"/>
          <w:sz w:val="28"/>
          <w:szCs w:val="28"/>
        </w:rPr>
        <w:t>таций, укомплектованные рабочими местами на базе вычислительной техн</w:t>
      </w:r>
      <w:r w:rsidRPr="00F329D7">
        <w:rPr>
          <w:rFonts w:ascii="Times New Roman" w:hAnsi="Times New Roman"/>
          <w:sz w:val="28"/>
          <w:szCs w:val="28"/>
        </w:rPr>
        <w:t>и</w:t>
      </w:r>
      <w:r w:rsidRPr="00F329D7">
        <w:rPr>
          <w:rFonts w:ascii="Times New Roman" w:hAnsi="Times New Roman"/>
          <w:sz w:val="28"/>
          <w:szCs w:val="28"/>
        </w:rPr>
        <w:t>ки с установленным офисным пакетом и набором необходимых програм</w:t>
      </w:r>
      <w:r w:rsidRPr="00F329D7">
        <w:rPr>
          <w:rFonts w:ascii="Times New Roman" w:hAnsi="Times New Roman"/>
          <w:sz w:val="28"/>
          <w:szCs w:val="28"/>
        </w:rPr>
        <w:t>м</w:t>
      </w:r>
      <w:r w:rsidRPr="00F329D7">
        <w:rPr>
          <w:rFonts w:ascii="Times New Roman" w:hAnsi="Times New Roman"/>
          <w:sz w:val="28"/>
          <w:szCs w:val="28"/>
        </w:rPr>
        <w:t>ных средств (см. раздел 11);</w:t>
      </w:r>
    </w:p>
    <w:p w:rsidR="00D70FEF" w:rsidRDefault="00D70FEF" w:rsidP="00D70FEF">
      <w:pPr>
        <w:pStyle w:val="a9"/>
        <w:widowControl/>
        <w:numPr>
          <w:ilvl w:val="3"/>
          <w:numId w:val="14"/>
        </w:numPr>
        <w:tabs>
          <w:tab w:val="clear" w:pos="288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проведения текущего контроля и промежуточной а</w:t>
      </w:r>
      <w:r w:rsidRPr="00F329D7">
        <w:rPr>
          <w:rFonts w:ascii="Times New Roman" w:hAnsi="Times New Roman"/>
          <w:sz w:val="28"/>
          <w:szCs w:val="28"/>
        </w:rPr>
        <w:t>т</w:t>
      </w:r>
      <w:r w:rsidRPr="00F329D7">
        <w:rPr>
          <w:rFonts w:ascii="Times New Roman" w:hAnsi="Times New Roman"/>
          <w:sz w:val="28"/>
          <w:szCs w:val="28"/>
        </w:rPr>
        <w:t>тестации.</w:t>
      </w:r>
    </w:p>
    <w:p w:rsidR="00561C2B" w:rsidRPr="00561C2B" w:rsidRDefault="00316270" w:rsidP="00561C2B">
      <w:pPr>
        <w:ind w:left="480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0AC77F05" wp14:editId="22609745">
            <wp:simplePos x="0" y="0"/>
            <wp:positionH relativeFrom="column">
              <wp:posOffset>3110865</wp:posOffset>
            </wp:positionH>
            <wp:positionV relativeFrom="paragraph">
              <wp:posOffset>90170</wp:posOffset>
            </wp:positionV>
            <wp:extent cx="850900" cy="481330"/>
            <wp:effectExtent l="0" t="0" r="6350" b="0"/>
            <wp:wrapNone/>
            <wp:docPr id="1" name="Рисунок 1" descr="D:\Конверты\Подписи\П_СВД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верты\Подписи\П_СВД.e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96"/>
        <w:gridCol w:w="2782"/>
      </w:tblGrid>
      <w:tr w:rsidR="00561C2B" w:rsidRPr="00561C2B" w:rsidTr="00E62EDB">
        <w:tc>
          <w:tcPr>
            <w:tcW w:w="4786" w:type="dxa"/>
          </w:tcPr>
          <w:p w:rsidR="00561C2B" w:rsidRPr="00561C2B" w:rsidRDefault="00561C2B" w:rsidP="00E62ED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2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1896" w:type="dxa"/>
            <w:vAlign w:val="bottom"/>
          </w:tcPr>
          <w:p w:rsidR="00561C2B" w:rsidRPr="00561C2B" w:rsidRDefault="00561C2B" w:rsidP="00E62ED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2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782" w:type="dxa"/>
            <w:vAlign w:val="bottom"/>
          </w:tcPr>
          <w:p w:rsidR="00561C2B" w:rsidRPr="00561C2B" w:rsidRDefault="00561C2B" w:rsidP="00E62ED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2B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561C2B">
              <w:rPr>
                <w:rFonts w:ascii="Times New Roman" w:hAnsi="Times New Roman" w:cs="Times New Roman"/>
                <w:sz w:val="28"/>
                <w:szCs w:val="28"/>
              </w:rPr>
              <w:t>Диасамидзе</w:t>
            </w:r>
            <w:proofErr w:type="spellEnd"/>
          </w:p>
        </w:tc>
      </w:tr>
      <w:tr w:rsidR="00561C2B" w:rsidRPr="00561C2B" w:rsidTr="00E62EDB">
        <w:tc>
          <w:tcPr>
            <w:tcW w:w="4786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70"/>
            </w:tblGrid>
            <w:tr w:rsidR="00561C2B" w:rsidRPr="00561C2B" w:rsidTr="00E62EDB">
              <w:tc>
                <w:tcPr>
                  <w:tcW w:w="4786" w:type="dxa"/>
                </w:tcPr>
                <w:p w:rsidR="00561C2B" w:rsidRPr="00561C2B" w:rsidRDefault="00561C2B" w:rsidP="00E62EDB">
                  <w:pPr>
                    <w:tabs>
                      <w:tab w:val="left" w:pos="851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1C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12.04.2018 г.</w:t>
                  </w:r>
                </w:p>
              </w:tc>
            </w:tr>
          </w:tbl>
          <w:p w:rsidR="00561C2B" w:rsidRPr="00561C2B" w:rsidRDefault="00561C2B" w:rsidP="00E62ED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561C2B" w:rsidRPr="00561C2B" w:rsidRDefault="00561C2B" w:rsidP="00E62ED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61C2B" w:rsidRPr="00561C2B" w:rsidRDefault="00561C2B" w:rsidP="00E62ED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1286" w:rsidRPr="00743CE7" w:rsidRDefault="00521286" w:rsidP="00561C2B">
      <w:pPr>
        <w:pStyle w:val="20"/>
        <w:shd w:val="clear" w:color="auto" w:fill="auto"/>
        <w:spacing w:after="225"/>
        <w:ind w:left="880"/>
        <w:jc w:val="both"/>
      </w:pPr>
    </w:p>
    <w:sectPr w:rsidR="00521286" w:rsidRPr="00743CE7" w:rsidSect="00A36935">
      <w:footerReference w:type="even" r:id="rId13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D6" w:rsidRDefault="00CA01D6">
      <w:r>
        <w:separator/>
      </w:r>
    </w:p>
  </w:endnote>
  <w:endnote w:type="continuationSeparator" w:id="0">
    <w:p w:rsidR="00CA01D6" w:rsidRDefault="00CA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3C" w:rsidRDefault="008133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D6" w:rsidRDefault="00CA01D6"/>
  </w:footnote>
  <w:footnote w:type="continuationSeparator" w:id="0">
    <w:p w:rsidR="00CA01D6" w:rsidRDefault="00CA01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04B"/>
    <w:multiLevelType w:val="multilevel"/>
    <w:tmpl w:val="22ACA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04B36D34"/>
    <w:multiLevelType w:val="multilevel"/>
    <w:tmpl w:val="E32A7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D72A3"/>
    <w:multiLevelType w:val="multilevel"/>
    <w:tmpl w:val="1F2E7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D2A1F"/>
    <w:multiLevelType w:val="multilevel"/>
    <w:tmpl w:val="3D16DBF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6003037"/>
    <w:multiLevelType w:val="multilevel"/>
    <w:tmpl w:val="892E1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19A17AE8"/>
    <w:multiLevelType w:val="hybridMultilevel"/>
    <w:tmpl w:val="D508483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50159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407F35"/>
    <w:multiLevelType w:val="hybridMultilevel"/>
    <w:tmpl w:val="3F90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124C2"/>
    <w:multiLevelType w:val="hybridMultilevel"/>
    <w:tmpl w:val="C2F6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63367"/>
    <w:multiLevelType w:val="multilevel"/>
    <w:tmpl w:val="71F08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F2BBF"/>
    <w:multiLevelType w:val="multilevel"/>
    <w:tmpl w:val="D7822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E5F65"/>
    <w:multiLevelType w:val="multilevel"/>
    <w:tmpl w:val="FD02B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E96F68"/>
    <w:multiLevelType w:val="multilevel"/>
    <w:tmpl w:val="5E7C1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755CE8"/>
    <w:multiLevelType w:val="hybridMultilevel"/>
    <w:tmpl w:val="4F9698FA"/>
    <w:lvl w:ilvl="0" w:tplc="58563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114CE"/>
    <w:multiLevelType w:val="multilevel"/>
    <w:tmpl w:val="BDB0A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3B6D62"/>
    <w:multiLevelType w:val="multilevel"/>
    <w:tmpl w:val="3F4A64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A57A69"/>
    <w:multiLevelType w:val="hybridMultilevel"/>
    <w:tmpl w:val="E56E61A2"/>
    <w:lvl w:ilvl="0" w:tplc="A23A37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7430FC"/>
    <w:multiLevelType w:val="hybridMultilevel"/>
    <w:tmpl w:val="C33C6AFA"/>
    <w:lvl w:ilvl="0" w:tplc="2E829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C55FE7"/>
    <w:multiLevelType w:val="multilevel"/>
    <w:tmpl w:val="B2B0B7D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942EBA"/>
    <w:multiLevelType w:val="multilevel"/>
    <w:tmpl w:val="9EF47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E3C2047"/>
    <w:multiLevelType w:val="hybridMultilevel"/>
    <w:tmpl w:val="F3246798"/>
    <w:lvl w:ilvl="0" w:tplc="AD867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18"/>
  </w:num>
  <w:num w:numId="5">
    <w:abstractNumId w:val="12"/>
  </w:num>
  <w:num w:numId="6">
    <w:abstractNumId w:val="2"/>
  </w:num>
  <w:num w:numId="7">
    <w:abstractNumId w:val="1"/>
  </w:num>
  <w:num w:numId="8">
    <w:abstractNumId w:val="11"/>
  </w:num>
  <w:num w:numId="9">
    <w:abstractNumId w:val="14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  <w:num w:numId="15">
    <w:abstractNumId w:val="21"/>
  </w:num>
  <w:num w:numId="16">
    <w:abstractNumId w:val="20"/>
  </w:num>
  <w:num w:numId="17">
    <w:abstractNumId w:val="16"/>
  </w:num>
  <w:num w:numId="18">
    <w:abstractNumId w:val="0"/>
  </w:num>
  <w:num w:numId="19">
    <w:abstractNumId w:val="4"/>
  </w:num>
  <w:num w:numId="20">
    <w:abstractNumId w:val="13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6B"/>
    <w:rsid w:val="00001FDE"/>
    <w:rsid w:val="002A4A37"/>
    <w:rsid w:val="00316270"/>
    <w:rsid w:val="00323FDF"/>
    <w:rsid w:val="003328D5"/>
    <w:rsid w:val="003752F9"/>
    <w:rsid w:val="003A0276"/>
    <w:rsid w:val="003A507B"/>
    <w:rsid w:val="00521286"/>
    <w:rsid w:val="00561C2B"/>
    <w:rsid w:val="00741A95"/>
    <w:rsid w:val="0081333C"/>
    <w:rsid w:val="008218C3"/>
    <w:rsid w:val="008B4C6E"/>
    <w:rsid w:val="009F2B10"/>
    <w:rsid w:val="00A01371"/>
    <w:rsid w:val="00A36935"/>
    <w:rsid w:val="00C6202C"/>
    <w:rsid w:val="00CA01D6"/>
    <w:rsid w:val="00D70FEF"/>
    <w:rsid w:val="00D85CB6"/>
    <w:rsid w:val="00DB1CC0"/>
    <w:rsid w:val="00DF3129"/>
    <w:rsid w:val="00E14F68"/>
    <w:rsid w:val="00E73E0F"/>
    <w:rsid w:val="00E8073F"/>
    <w:rsid w:val="00EF1E31"/>
    <w:rsid w:val="00EF303A"/>
    <w:rsid w:val="00F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5pt2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3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line="317" w:lineRule="exact"/>
      <w:ind w:hanging="17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d">
    <w:name w:val="Подпись к таблице (2)"/>
    <w:basedOn w:val="a"/>
    <w:link w:val="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99"/>
    <w:qFormat/>
    <w:rsid w:val="005212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0F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FE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70F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0FEF"/>
    <w:rPr>
      <w:color w:val="000000"/>
    </w:rPr>
  </w:style>
  <w:style w:type="paragraph" w:styleId="ae">
    <w:name w:val="footer"/>
    <w:basedOn w:val="a"/>
    <w:link w:val="af"/>
    <w:uiPriority w:val="99"/>
    <w:unhideWhenUsed/>
    <w:rsid w:val="00D70F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0FEF"/>
    <w:rPr>
      <w:color w:val="000000"/>
    </w:rPr>
  </w:style>
  <w:style w:type="paragraph" w:customStyle="1" w:styleId="abzac">
    <w:name w:val="abzac"/>
    <w:basedOn w:val="a"/>
    <w:rsid w:val="003A507B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5pt2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3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line="317" w:lineRule="exact"/>
      <w:ind w:hanging="17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d">
    <w:name w:val="Подпись к таблице (2)"/>
    <w:basedOn w:val="a"/>
    <w:link w:val="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99"/>
    <w:qFormat/>
    <w:rsid w:val="005212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0F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FE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70F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0FEF"/>
    <w:rPr>
      <w:color w:val="000000"/>
    </w:rPr>
  </w:style>
  <w:style w:type="paragraph" w:styleId="ae">
    <w:name w:val="footer"/>
    <w:basedOn w:val="a"/>
    <w:link w:val="af"/>
    <w:uiPriority w:val="99"/>
    <w:unhideWhenUsed/>
    <w:rsid w:val="00D70F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0FEF"/>
    <w:rPr>
      <w:color w:val="000000"/>
    </w:rPr>
  </w:style>
  <w:style w:type="paragraph" w:customStyle="1" w:styleId="abzac">
    <w:name w:val="abzac"/>
    <w:basedOn w:val="a"/>
    <w:rsid w:val="003A507B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1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002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8326-C6DF-4CC7-A385-BF98365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incognito</dc:creator>
  <cp:lastModifiedBy>Светлана</cp:lastModifiedBy>
  <cp:revision>3</cp:revision>
  <dcterms:created xsi:type="dcterms:W3CDTF">2018-05-10T14:44:00Z</dcterms:created>
  <dcterms:modified xsi:type="dcterms:W3CDTF">2018-05-11T12:32:00Z</dcterms:modified>
</cp:coreProperties>
</file>